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DBB81" w14:textId="70DCF49E"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02F9ADD4" wp14:editId="3F8E3FE2">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E74871">
        <w:rPr>
          <w:rStyle w:val="StyleTimesNewRoman105pt"/>
        </w:rPr>
        <w:t>8</w:t>
      </w:r>
      <w:r w:rsidRPr="007A0461">
        <w:rPr>
          <w:rStyle w:val="StyleTimesNewRoman105pt"/>
        </w:rPr>
        <w:tab/>
        <w:t xml:space="preserve">p. </w:t>
      </w:r>
      <w:r w:rsidR="00E74871">
        <w:rPr>
          <w:rStyle w:val="StyleTimesNewRoman105pt"/>
        </w:rPr>
        <w:t>159</w:t>
      </w:r>
    </w:p>
    <w:p w14:paraId="56CF0C9E"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6023F18C"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5DF67421"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52D201E2" w14:textId="77777777" w:rsidR="00EB5C72" w:rsidRPr="003471CD" w:rsidRDefault="00EB5C72" w:rsidP="00EB5C72">
      <w:pPr>
        <w:pBdr>
          <w:top w:val="single" w:sz="6" w:space="0" w:color="auto"/>
        </w:pBdr>
        <w:spacing w:after="0" w:line="240" w:lineRule="auto"/>
        <w:jc w:val="center"/>
        <w:rPr>
          <w:color w:val="000000"/>
          <w:sz w:val="20"/>
        </w:rPr>
      </w:pPr>
    </w:p>
    <w:p w14:paraId="5D9F2A85" w14:textId="585A606C"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E74871">
        <w:rPr>
          <w:smallCaps/>
          <w:color w:val="000000"/>
          <w:sz w:val="28"/>
          <w:szCs w:val="26"/>
        </w:rPr>
        <w:t>15 February</w:t>
      </w:r>
      <w:r w:rsidRPr="003471CD">
        <w:rPr>
          <w:smallCaps/>
          <w:color w:val="000000"/>
          <w:sz w:val="28"/>
          <w:szCs w:val="26"/>
        </w:rPr>
        <w:t xml:space="preserve"> 202</w:t>
      </w:r>
      <w:r w:rsidR="004755F1">
        <w:rPr>
          <w:smallCaps/>
          <w:color w:val="000000"/>
          <w:sz w:val="28"/>
          <w:szCs w:val="26"/>
        </w:rPr>
        <w:t>4</w:t>
      </w:r>
    </w:p>
    <w:p w14:paraId="3E2F0DFA" w14:textId="77777777" w:rsidR="00EB5C72" w:rsidRPr="003471CD" w:rsidRDefault="00EB5C72" w:rsidP="00EB5C72">
      <w:pPr>
        <w:spacing w:after="0" w:line="240" w:lineRule="exact"/>
        <w:jc w:val="center"/>
        <w:rPr>
          <w:color w:val="000000"/>
          <w:sz w:val="20"/>
        </w:rPr>
      </w:pPr>
    </w:p>
    <w:p w14:paraId="2E380B9C" w14:textId="77777777" w:rsidR="008008DD" w:rsidRPr="00612978" w:rsidRDefault="008008DD" w:rsidP="008008DD">
      <w:pPr>
        <w:pBdr>
          <w:top w:val="single" w:sz="6" w:space="1" w:color="auto"/>
        </w:pBdr>
        <w:spacing w:after="0" w:line="360" w:lineRule="exact"/>
        <w:jc w:val="center"/>
        <w:rPr>
          <w:color w:val="000000"/>
          <w:sz w:val="20"/>
          <w:szCs w:val="20"/>
        </w:rPr>
      </w:pPr>
    </w:p>
    <w:p w14:paraId="372226B4"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3433A8B9" w14:textId="77777777" w:rsidR="001B7138" w:rsidRPr="008008DD" w:rsidRDefault="001B7138" w:rsidP="001B7138">
      <w:pPr>
        <w:spacing w:after="0" w:line="320" w:lineRule="exact"/>
        <w:jc w:val="center"/>
        <w:rPr>
          <w:b/>
          <w:smallCaps/>
          <w:sz w:val="20"/>
          <w:szCs w:val="20"/>
        </w:rPr>
      </w:pPr>
    </w:p>
    <w:p w14:paraId="3CDC992C"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7BA66275" w14:textId="6B5CD9F0" w:rsidR="005476CF" w:rsidRDefault="00B1073C" w:rsidP="005476CF">
      <w:pPr>
        <w:pStyle w:val="TOC1"/>
        <w:tabs>
          <w:tab w:val="clear" w:pos="4550"/>
          <w:tab w:val="right" w:leader="dot" w:pos="6804"/>
        </w:tabs>
        <w:ind w:left="2268"/>
        <w:rPr>
          <w:rFonts w:asciiTheme="minorHAnsi" w:eastAsiaTheme="minorEastAsia" w:hAnsiTheme="minorHAnsi" w:cstheme="minorBidi"/>
          <w:color w:val="auto"/>
          <w:kern w:val="2"/>
          <w:sz w:val="22"/>
          <w:szCs w:val="22"/>
          <w14:ligatures w14:val="standardContextual"/>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58893644" w:history="1">
        <w:r w:rsidR="005476CF" w:rsidRPr="00E25D77">
          <w:rPr>
            <w:rStyle w:val="Hyperlink"/>
          </w:rPr>
          <w:t>Governor’s Instruments</w:t>
        </w:r>
      </w:hyperlink>
    </w:p>
    <w:p w14:paraId="391C2A5A" w14:textId="644E6A2B"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45" w:history="1">
        <w:r w:rsidRPr="00E25D77">
          <w:rPr>
            <w:rStyle w:val="Hyperlink"/>
            <w:noProof/>
          </w:rPr>
          <w:t>Acts</w:t>
        </w:r>
        <w:r>
          <w:rPr>
            <w:rStyle w:val="Hyperlink"/>
            <w:noProof/>
          </w:rPr>
          <w:t>—No. 1 of 2024</w:t>
        </w:r>
        <w:r>
          <w:rPr>
            <w:noProof/>
            <w:webHidden/>
          </w:rPr>
          <w:tab/>
        </w:r>
        <w:r>
          <w:rPr>
            <w:noProof/>
            <w:webHidden/>
          </w:rPr>
          <w:fldChar w:fldCharType="begin"/>
        </w:r>
        <w:r>
          <w:rPr>
            <w:noProof/>
            <w:webHidden/>
          </w:rPr>
          <w:instrText xml:space="preserve"> PAGEREF _Toc158893645 \h </w:instrText>
        </w:r>
        <w:r>
          <w:rPr>
            <w:noProof/>
            <w:webHidden/>
          </w:rPr>
        </w:r>
        <w:r>
          <w:rPr>
            <w:noProof/>
            <w:webHidden/>
          </w:rPr>
          <w:fldChar w:fldCharType="separate"/>
        </w:r>
        <w:r>
          <w:rPr>
            <w:noProof/>
            <w:webHidden/>
          </w:rPr>
          <w:t>160</w:t>
        </w:r>
        <w:r>
          <w:rPr>
            <w:noProof/>
            <w:webHidden/>
          </w:rPr>
          <w:fldChar w:fldCharType="end"/>
        </w:r>
      </w:hyperlink>
    </w:p>
    <w:p w14:paraId="08917E50" w14:textId="15DA2F47"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46" w:history="1">
        <w:r w:rsidRPr="00E25D77">
          <w:rPr>
            <w:rStyle w:val="Hyperlink"/>
            <w:noProof/>
          </w:rPr>
          <w:t>Regulations</w:t>
        </w:r>
        <w:r>
          <w:rPr>
            <w:rStyle w:val="Hyperlink"/>
            <w:noProof/>
          </w:rPr>
          <w:t>—</w:t>
        </w:r>
      </w:hyperlink>
    </w:p>
    <w:p w14:paraId="50A77EB4" w14:textId="13678A6B" w:rsidR="005476CF" w:rsidRDefault="005476CF" w:rsidP="005476CF">
      <w:pPr>
        <w:pStyle w:val="TOC3"/>
        <w:tabs>
          <w:tab w:val="right" w:leader="dot" w:pos="6804"/>
        </w:tabs>
        <w:spacing w:before="0" w:after="80" w:line="170" w:lineRule="exact"/>
        <w:ind w:left="2552" w:hanging="142"/>
        <w:rPr>
          <w:rFonts w:asciiTheme="minorHAnsi" w:eastAsiaTheme="minorEastAsia" w:hAnsiTheme="minorHAnsi" w:cstheme="minorBidi"/>
          <w:noProof/>
          <w:color w:val="auto"/>
          <w:kern w:val="2"/>
          <w:sz w:val="22"/>
          <w14:ligatures w14:val="standardContextual"/>
        </w:rPr>
      </w:pPr>
      <w:hyperlink w:anchor="_Toc158893647" w:history="1">
        <w:r w:rsidRPr="00E25D77">
          <w:rPr>
            <w:rStyle w:val="Hyperlink"/>
            <w:noProof/>
          </w:rPr>
          <w:t xml:space="preserve">Electoral (Control of Corflutes) Amendment </w:t>
        </w:r>
        <w:r>
          <w:rPr>
            <w:rStyle w:val="Hyperlink"/>
            <w:noProof/>
          </w:rPr>
          <w:br/>
        </w:r>
        <w:r w:rsidRPr="00E25D77">
          <w:rPr>
            <w:rStyle w:val="Hyperlink"/>
            <w:noProof/>
          </w:rPr>
          <w:t>Regulations 2024</w:t>
        </w:r>
        <w:r>
          <w:rPr>
            <w:rStyle w:val="Hyperlink"/>
            <w:noProof/>
          </w:rPr>
          <w:t>—No. 5 of 2024</w:t>
        </w:r>
        <w:r>
          <w:rPr>
            <w:noProof/>
            <w:webHidden/>
          </w:rPr>
          <w:tab/>
        </w:r>
        <w:r>
          <w:rPr>
            <w:noProof/>
            <w:webHidden/>
          </w:rPr>
          <w:fldChar w:fldCharType="begin"/>
        </w:r>
        <w:r>
          <w:rPr>
            <w:noProof/>
            <w:webHidden/>
          </w:rPr>
          <w:instrText xml:space="preserve"> PAGEREF _Toc158893647 \h </w:instrText>
        </w:r>
        <w:r>
          <w:rPr>
            <w:noProof/>
            <w:webHidden/>
          </w:rPr>
        </w:r>
        <w:r>
          <w:rPr>
            <w:noProof/>
            <w:webHidden/>
          </w:rPr>
          <w:fldChar w:fldCharType="separate"/>
        </w:r>
        <w:r>
          <w:rPr>
            <w:noProof/>
            <w:webHidden/>
          </w:rPr>
          <w:t>161</w:t>
        </w:r>
        <w:r>
          <w:rPr>
            <w:noProof/>
            <w:webHidden/>
          </w:rPr>
          <w:fldChar w:fldCharType="end"/>
        </w:r>
      </w:hyperlink>
    </w:p>
    <w:p w14:paraId="44B4AFB5" w14:textId="6421BAA1" w:rsidR="005476CF" w:rsidRDefault="005476CF" w:rsidP="005476CF">
      <w:pPr>
        <w:pStyle w:val="TOC1"/>
        <w:tabs>
          <w:tab w:val="clear" w:pos="4550"/>
          <w:tab w:val="right" w:leader="dot" w:pos="6804"/>
        </w:tabs>
        <w:ind w:left="2268"/>
        <w:rPr>
          <w:rFonts w:asciiTheme="minorHAnsi" w:eastAsiaTheme="minorEastAsia" w:hAnsiTheme="minorHAnsi" w:cstheme="minorBidi"/>
          <w:color w:val="auto"/>
          <w:kern w:val="2"/>
          <w:sz w:val="22"/>
          <w:szCs w:val="22"/>
          <w14:ligatures w14:val="standardContextual"/>
        </w:rPr>
      </w:pPr>
      <w:hyperlink w:anchor="_Toc158893648" w:history="1">
        <w:r w:rsidRPr="00E25D77">
          <w:rPr>
            <w:rStyle w:val="Hyperlink"/>
          </w:rPr>
          <w:t>State Government Instruments</w:t>
        </w:r>
      </w:hyperlink>
    </w:p>
    <w:p w14:paraId="62C5974E" w14:textId="4CF7AF14"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49" w:history="1">
        <w:r w:rsidRPr="00E25D77">
          <w:rPr>
            <w:rStyle w:val="Hyperlink"/>
            <w:noProof/>
          </w:rPr>
          <w:t>Associations Incorporation Act 1985</w:t>
        </w:r>
        <w:r>
          <w:rPr>
            <w:noProof/>
            <w:webHidden/>
          </w:rPr>
          <w:tab/>
        </w:r>
        <w:r>
          <w:rPr>
            <w:noProof/>
            <w:webHidden/>
          </w:rPr>
          <w:fldChar w:fldCharType="begin"/>
        </w:r>
        <w:r>
          <w:rPr>
            <w:noProof/>
            <w:webHidden/>
          </w:rPr>
          <w:instrText xml:space="preserve"> PAGEREF _Toc158893649 \h </w:instrText>
        </w:r>
        <w:r>
          <w:rPr>
            <w:noProof/>
            <w:webHidden/>
          </w:rPr>
        </w:r>
        <w:r>
          <w:rPr>
            <w:noProof/>
            <w:webHidden/>
          </w:rPr>
          <w:fldChar w:fldCharType="separate"/>
        </w:r>
        <w:r>
          <w:rPr>
            <w:noProof/>
            <w:webHidden/>
          </w:rPr>
          <w:t>163</w:t>
        </w:r>
        <w:r>
          <w:rPr>
            <w:noProof/>
            <w:webHidden/>
          </w:rPr>
          <w:fldChar w:fldCharType="end"/>
        </w:r>
      </w:hyperlink>
    </w:p>
    <w:p w14:paraId="514A8265" w14:textId="6039A1C5"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50" w:history="1">
        <w:r w:rsidRPr="00E25D77">
          <w:rPr>
            <w:rStyle w:val="Hyperlink"/>
            <w:noProof/>
          </w:rPr>
          <w:t>Fisheries Management Act 2007</w:t>
        </w:r>
        <w:r>
          <w:rPr>
            <w:noProof/>
            <w:webHidden/>
          </w:rPr>
          <w:tab/>
        </w:r>
        <w:r>
          <w:rPr>
            <w:noProof/>
            <w:webHidden/>
          </w:rPr>
          <w:fldChar w:fldCharType="begin"/>
        </w:r>
        <w:r>
          <w:rPr>
            <w:noProof/>
            <w:webHidden/>
          </w:rPr>
          <w:instrText xml:space="preserve"> PAGEREF _Toc158893650 \h </w:instrText>
        </w:r>
        <w:r>
          <w:rPr>
            <w:noProof/>
            <w:webHidden/>
          </w:rPr>
        </w:r>
        <w:r>
          <w:rPr>
            <w:noProof/>
            <w:webHidden/>
          </w:rPr>
          <w:fldChar w:fldCharType="separate"/>
        </w:r>
        <w:r>
          <w:rPr>
            <w:noProof/>
            <w:webHidden/>
          </w:rPr>
          <w:t>163</w:t>
        </w:r>
        <w:r>
          <w:rPr>
            <w:noProof/>
            <w:webHidden/>
          </w:rPr>
          <w:fldChar w:fldCharType="end"/>
        </w:r>
      </w:hyperlink>
    </w:p>
    <w:p w14:paraId="32794E95" w14:textId="4AE32D00"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51" w:history="1">
        <w:r w:rsidRPr="00E25D77">
          <w:rPr>
            <w:rStyle w:val="Hyperlink"/>
            <w:noProof/>
          </w:rPr>
          <w:t>Housing Improvement Act 2016</w:t>
        </w:r>
        <w:r>
          <w:rPr>
            <w:noProof/>
            <w:webHidden/>
          </w:rPr>
          <w:tab/>
        </w:r>
        <w:r>
          <w:rPr>
            <w:noProof/>
            <w:webHidden/>
          </w:rPr>
          <w:fldChar w:fldCharType="begin"/>
        </w:r>
        <w:r>
          <w:rPr>
            <w:noProof/>
            <w:webHidden/>
          </w:rPr>
          <w:instrText xml:space="preserve"> PAGEREF _Toc158893651 \h </w:instrText>
        </w:r>
        <w:r>
          <w:rPr>
            <w:noProof/>
            <w:webHidden/>
          </w:rPr>
        </w:r>
        <w:r>
          <w:rPr>
            <w:noProof/>
            <w:webHidden/>
          </w:rPr>
          <w:fldChar w:fldCharType="separate"/>
        </w:r>
        <w:r>
          <w:rPr>
            <w:noProof/>
            <w:webHidden/>
          </w:rPr>
          <w:t>164</w:t>
        </w:r>
        <w:r>
          <w:rPr>
            <w:noProof/>
            <w:webHidden/>
          </w:rPr>
          <w:fldChar w:fldCharType="end"/>
        </w:r>
      </w:hyperlink>
    </w:p>
    <w:p w14:paraId="72C88790" w14:textId="23A573DE"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52" w:history="1">
        <w:r w:rsidRPr="00E25D77">
          <w:rPr>
            <w:rStyle w:val="Hyperlink"/>
            <w:noProof/>
          </w:rPr>
          <w:t>Land Acquisition Act 1969</w:t>
        </w:r>
        <w:r>
          <w:rPr>
            <w:noProof/>
            <w:webHidden/>
          </w:rPr>
          <w:tab/>
        </w:r>
        <w:r>
          <w:rPr>
            <w:noProof/>
            <w:webHidden/>
          </w:rPr>
          <w:fldChar w:fldCharType="begin"/>
        </w:r>
        <w:r>
          <w:rPr>
            <w:noProof/>
            <w:webHidden/>
          </w:rPr>
          <w:instrText xml:space="preserve"> PAGEREF _Toc158893652 \h </w:instrText>
        </w:r>
        <w:r>
          <w:rPr>
            <w:noProof/>
            <w:webHidden/>
          </w:rPr>
        </w:r>
        <w:r>
          <w:rPr>
            <w:noProof/>
            <w:webHidden/>
          </w:rPr>
          <w:fldChar w:fldCharType="separate"/>
        </w:r>
        <w:r>
          <w:rPr>
            <w:noProof/>
            <w:webHidden/>
          </w:rPr>
          <w:t>164</w:t>
        </w:r>
        <w:r>
          <w:rPr>
            <w:noProof/>
            <w:webHidden/>
          </w:rPr>
          <w:fldChar w:fldCharType="end"/>
        </w:r>
      </w:hyperlink>
    </w:p>
    <w:p w14:paraId="12058C90" w14:textId="71D55FCB"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53" w:history="1">
        <w:r w:rsidRPr="00E25D77">
          <w:rPr>
            <w:rStyle w:val="Hyperlink"/>
            <w:noProof/>
          </w:rPr>
          <w:t>Local Government (Elections) Act 1999</w:t>
        </w:r>
        <w:r>
          <w:rPr>
            <w:noProof/>
            <w:webHidden/>
          </w:rPr>
          <w:tab/>
        </w:r>
        <w:r>
          <w:rPr>
            <w:noProof/>
            <w:webHidden/>
          </w:rPr>
          <w:fldChar w:fldCharType="begin"/>
        </w:r>
        <w:r>
          <w:rPr>
            <w:noProof/>
            <w:webHidden/>
          </w:rPr>
          <w:instrText xml:space="preserve"> PAGEREF _Toc158893653 \h </w:instrText>
        </w:r>
        <w:r>
          <w:rPr>
            <w:noProof/>
            <w:webHidden/>
          </w:rPr>
        </w:r>
        <w:r>
          <w:rPr>
            <w:noProof/>
            <w:webHidden/>
          </w:rPr>
          <w:fldChar w:fldCharType="separate"/>
        </w:r>
        <w:r>
          <w:rPr>
            <w:noProof/>
            <w:webHidden/>
          </w:rPr>
          <w:t>168</w:t>
        </w:r>
        <w:r>
          <w:rPr>
            <w:noProof/>
            <w:webHidden/>
          </w:rPr>
          <w:fldChar w:fldCharType="end"/>
        </w:r>
      </w:hyperlink>
    </w:p>
    <w:p w14:paraId="79EE1D7E" w14:textId="7A41C144"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54" w:history="1">
        <w:r w:rsidRPr="00E25D77">
          <w:rPr>
            <w:rStyle w:val="Hyperlink"/>
            <w:noProof/>
          </w:rPr>
          <w:t>Mental Health Act 2009</w:t>
        </w:r>
        <w:r>
          <w:rPr>
            <w:noProof/>
            <w:webHidden/>
          </w:rPr>
          <w:tab/>
        </w:r>
        <w:r>
          <w:rPr>
            <w:noProof/>
            <w:webHidden/>
          </w:rPr>
          <w:fldChar w:fldCharType="begin"/>
        </w:r>
        <w:r>
          <w:rPr>
            <w:noProof/>
            <w:webHidden/>
          </w:rPr>
          <w:instrText xml:space="preserve"> PAGEREF _Toc158893654 \h </w:instrText>
        </w:r>
        <w:r>
          <w:rPr>
            <w:noProof/>
            <w:webHidden/>
          </w:rPr>
        </w:r>
        <w:r>
          <w:rPr>
            <w:noProof/>
            <w:webHidden/>
          </w:rPr>
          <w:fldChar w:fldCharType="separate"/>
        </w:r>
        <w:r>
          <w:rPr>
            <w:noProof/>
            <w:webHidden/>
          </w:rPr>
          <w:t>168</w:t>
        </w:r>
        <w:r>
          <w:rPr>
            <w:noProof/>
            <w:webHidden/>
          </w:rPr>
          <w:fldChar w:fldCharType="end"/>
        </w:r>
      </w:hyperlink>
    </w:p>
    <w:p w14:paraId="3EEE58EB" w14:textId="2810772F"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55" w:history="1">
        <w:r w:rsidRPr="00E25D77">
          <w:rPr>
            <w:rStyle w:val="Hyperlink"/>
            <w:noProof/>
          </w:rPr>
          <w:t>Passenger Transport Regulations 2009</w:t>
        </w:r>
        <w:r>
          <w:rPr>
            <w:noProof/>
            <w:webHidden/>
          </w:rPr>
          <w:tab/>
        </w:r>
        <w:r>
          <w:rPr>
            <w:noProof/>
            <w:webHidden/>
          </w:rPr>
          <w:fldChar w:fldCharType="begin"/>
        </w:r>
        <w:r>
          <w:rPr>
            <w:noProof/>
            <w:webHidden/>
          </w:rPr>
          <w:instrText xml:space="preserve"> PAGEREF _Toc158893655 \h </w:instrText>
        </w:r>
        <w:r>
          <w:rPr>
            <w:noProof/>
            <w:webHidden/>
          </w:rPr>
        </w:r>
        <w:r>
          <w:rPr>
            <w:noProof/>
            <w:webHidden/>
          </w:rPr>
          <w:fldChar w:fldCharType="separate"/>
        </w:r>
        <w:r>
          <w:rPr>
            <w:noProof/>
            <w:webHidden/>
          </w:rPr>
          <w:t>169</w:t>
        </w:r>
        <w:r>
          <w:rPr>
            <w:noProof/>
            <w:webHidden/>
          </w:rPr>
          <w:fldChar w:fldCharType="end"/>
        </w:r>
      </w:hyperlink>
    </w:p>
    <w:p w14:paraId="58D609CF" w14:textId="4C4F74F6"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56" w:history="1">
        <w:r w:rsidRPr="00E25D77">
          <w:rPr>
            <w:rStyle w:val="Hyperlink"/>
            <w:noProof/>
          </w:rPr>
          <w:t>Planning, Development and Infrastructure Act 2016</w:t>
        </w:r>
        <w:r>
          <w:rPr>
            <w:noProof/>
            <w:webHidden/>
          </w:rPr>
          <w:tab/>
        </w:r>
        <w:r>
          <w:rPr>
            <w:noProof/>
            <w:webHidden/>
          </w:rPr>
          <w:fldChar w:fldCharType="begin"/>
        </w:r>
        <w:r>
          <w:rPr>
            <w:noProof/>
            <w:webHidden/>
          </w:rPr>
          <w:instrText xml:space="preserve"> PAGEREF _Toc158893656 \h </w:instrText>
        </w:r>
        <w:r>
          <w:rPr>
            <w:noProof/>
            <w:webHidden/>
          </w:rPr>
        </w:r>
        <w:r>
          <w:rPr>
            <w:noProof/>
            <w:webHidden/>
          </w:rPr>
          <w:fldChar w:fldCharType="separate"/>
        </w:r>
        <w:r>
          <w:rPr>
            <w:noProof/>
            <w:webHidden/>
          </w:rPr>
          <w:t>170</w:t>
        </w:r>
        <w:r>
          <w:rPr>
            <w:noProof/>
            <w:webHidden/>
          </w:rPr>
          <w:fldChar w:fldCharType="end"/>
        </w:r>
      </w:hyperlink>
    </w:p>
    <w:p w14:paraId="26432D42" w14:textId="596C4251"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57" w:history="1">
        <w:r w:rsidRPr="00E25D77">
          <w:rPr>
            <w:rStyle w:val="Hyperlink"/>
            <w:noProof/>
          </w:rPr>
          <w:t>Roads (Opening and Closing) Act 1991</w:t>
        </w:r>
        <w:r>
          <w:rPr>
            <w:noProof/>
            <w:webHidden/>
          </w:rPr>
          <w:tab/>
        </w:r>
        <w:r>
          <w:rPr>
            <w:noProof/>
            <w:webHidden/>
          </w:rPr>
          <w:fldChar w:fldCharType="begin"/>
        </w:r>
        <w:r>
          <w:rPr>
            <w:noProof/>
            <w:webHidden/>
          </w:rPr>
          <w:instrText xml:space="preserve"> PAGEREF _Toc158893657 \h </w:instrText>
        </w:r>
        <w:r>
          <w:rPr>
            <w:noProof/>
            <w:webHidden/>
          </w:rPr>
        </w:r>
        <w:r>
          <w:rPr>
            <w:noProof/>
            <w:webHidden/>
          </w:rPr>
          <w:fldChar w:fldCharType="separate"/>
        </w:r>
        <w:r>
          <w:rPr>
            <w:noProof/>
            <w:webHidden/>
          </w:rPr>
          <w:t>173</w:t>
        </w:r>
        <w:r>
          <w:rPr>
            <w:noProof/>
            <w:webHidden/>
          </w:rPr>
          <w:fldChar w:fldCharType="end"/>
        </w:r>
      </w:hyperlink>
    </w:p>
    <w:p w14:paraId="7A2BF565" w14:textId="1475A573" w:rsidR="005476CF" w:rsidRDefault="005476CF" w:rsidP="005476CF">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58893658" w:history="1">
        <w:r w:rsidR="00943045" w:rsidRPr="00E25D77">
          <w:rPr>
            <w:rStyle w:val="Hyperlink"/>
            <w:noProof/>
          </w:rPr>
          <w:t>Supreme Court Act 1935</w:t>
        </w:r>
        <w:r w:rsidR="00943045">
          <w:rPr>
            <w:noProof/>
            <w:webHidden/>
          </w:rPr>
          <w:tab/>
        </w:r>
        <w:r>
          <w:rPr>
            <w:noProof/>
            <w:webHidden/>
          </w:rPr>
          <w:fldChar w:fldCharType="begin"/>
        </w:r>
        <w:r>
          <w:rPr>
            <w:noProof/>
            <w:webHidden/>
          </w:rPr>
          <w:instrText xml:space="preserve"> PAGEREF _Toc158893658 \h </w:instrText>
        </w:r>
        <w:r>
          <w:rPr>
            <w:noProof/>
            <w:webHidden/>
          </w:rPr>
        </w:r>
        <w:r>
          <w:rPr>
            <w:noProof/>
            <w:webHidden/>
          </w:rPr>
          <w:fldChar w:fldCharType="separate"/>
        </w:r>
        <w:r w:rsidR="00943045">
          <w:rPr>
            <w:noProof/>
            <w:webHidden/>
          </w:rPr>
          <w:t>174</w:t>
        </w:r>
        <w:r>
          <w:rPr>
            <w:noProof/>
            <w:webHidden/>
          </w:rPr>
          <w:fldChar w:fldCharType="end"/>
        </w:r>
      </w:hyperlink>
    </w:p>
    <w:p w14:paraId="03721B48" w14:textId="7D01A8CC" w:rsidR="005476CF" w:rsidRDefault="005476CF" w:rsidP="005476CF">
      <w:pPr>
        <w:pStyle w:val="TOC1"/>
        <w:tabs>
          <w:tab w:val="clear" w:pos="4550"/>
          <w:tab w:val="right" w:leader="dot" w:pos="6804"/>
        </w:tabs>
        <w:ind w:left="2268"/>
        <w:rPr>
          <w:rFonts w:asciiTheme="minorHAnsi" w:eastAsiaTheme="minorEastAsia" w:hAnsiTheme="minorHAnsi" w:cstheme="minorBidi"/>
          <w:color w:val="auto"/>
          <w:kern w:val="2"/>
          <w:sz w:val="22"/>
          <w:szCs w:val="22"/>
          <w14:ligatures w14:val="standardContextual"/>
        </w:rPr>
      </w:pPr>
      <w:hyperlink w:anchor="_Toc158893659" w:history="1">
        <w:r w:rsidRPr="00E25D77">
          <w:rPr>
            <w:rStyle w:val="Hyperlink"/>
          </w:rPr>
          <w:t>Local Government Instruments</w:t>
        </w:r>
      </w:hyperlink>
    </w:p>
    <w:p w14:paraId="4B8D48BC" w14:textId="4F5E96FC"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60" w:history="1">
        <w:r w:rsidRPr="00E25D77">
          <w:rPr>
            <w:rStyle w:val="Hyperlink"/>
            <w:noProof/>
          </w:rPr>
          <w:t>City of Tea Tree Gully</w:t>
        </w:r>
        <w:r>
          <w:rPr>
            <w:noProof/>
            <w:webHidden/>
          </w:rPr>
          <w:tab/>
        </w:r>
        <w:r>
          <w:rPr>
            <w:noProof/>
            <w:webHidden/>
          </w:rPr>
          <w:fldChar w:fldCharType="begin"/>
        </w:r>
        <w:r>
          <w:rPr>
            <w:noProof/>
            <w:webHidden/>
          </w:rPr>
          <w:instrText xml:space="preserve"> PAGEREF _Toc158893660 \h </w:instrText>
        </w:r>
        <w:r>
          <w:rPr>
            <w:noProof/>
            <w:webHidden/>
          </w:rPr>
        </w:r>
        <w:r>
          <w:rPr>
            <w:noProof/>
            <w:webHidden/>
          </w:rPr>
          <w:fldChar w:fldCharType="separate"/>
        </w:r>
        <w:r>
          <w:rPr>
            <w:noProof/>
            <w:webHidden/>
          </w:rPr>
          <w:t>175</w:t>
        </w:r>
        <w:r>
          <w:rPr>
            <w:noProof/>
            <w:webHidden/>
          </w:rPr>
          <w:fldChar w:fldCharType="end"/>
        </w:r>
      </w:hyperlink>
    </w:p>
    <w:p w14:paraId="062C3B41" w14:textId="598E4EAF"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61" w:history="1">
        <w:r w:rsidRPr="00E25D77">
          <w:rPr>
            <w:rStyle w:val="Hyperlink"/>
            <w:noProof/>
          </w:rPr>
          <w:t>City of West Torrens</w:t>
        </w:r>
        <w:r>
          <w:rPr>
            <w:noProof/>
            <w:webHidden/>
          </w:rPr>
          <w:tab/>
        </w:r>
        <w:r>
          <w:rPr>
            <w:noProof/>
            <w:webHidden/>
          </w:rPr>
          <w:fldChar w:fldCharType="begin"/>
        </w:r>
        <w:r>
          <w:rPr>
            <w:noProof/>
            <w:webHidden/>
          </w:rPr>
          <w:instrText xml:space="preserve"> PAGEREF _Toc158893661 \h </w:instrText>
        </w:r>
        <w:r>
          <w:rPr>
            <w:noProof/>
            <w:webHidden/>
          </w:rPr>
        </w:r>
        <w:r>
          <w:rPr>
            <w:noProof/>
            <w:webHidden/>
          </w:rPr>
          <w:fldChar w:fldCharType="separate"/>
        </w:r>
        <w:r>
          <w:rPr>
            <w:noProof/>
            <w:webHidden/>
          </w:rPr>
          <w:t>175</w:t>
        </w:r>
        <w:r>
          <w:rPr>
            <w:noProof/>
            <w:webHidden/>
          </w:rPr>
          <w:fldChar w:fldCharType="end"/>
        </w:r>
      </w:hyperlink>
    </w:p>
    <w:p w14:paraId="69E9CFC1" w14:textId="0048C769"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62" w:history="1">
        <w:r w:rsidRPr="00E25D77">
          <w:rPr>
            <w:rStyle w:val="Hyperlink"/>
            <w:noProof/>
          </w:rPr>
          <w:t>Alexandrina Council</w:t>
        </w:r>
        <w:r>
          <w:rPr>
            <w:noProof/>
            <w:webHidden/>
          </w:rPr>
          <w:tab/>
        </w:r>
        <w:r>
          <w:rPr>
            <w:noProof/>
            <w:webHidden/>
          </w:rPr>
          <w:fldChar w:fldCharType="begin"/>
        </w:r>
        <w:r>
          <w:rPr>
            <w:noProof/>
            <w:webHidden/>
          </w:rPr>
          <w:instrText xml:space="preserve"> PAGEREF _Toc158893662 \h </w:instrText>
        </w:r>
        <w:r>
          <w:rPr>
            <w:noProof/>
            <w:webHidden/>
          </w:rPr>
        </w:r>
        <w:r>
          <w:rPr>
            <w:noProof/>
            <w:webHidden/>
          </w:rPr>
          <w:fldChar w:fldCharType="separate"/>
        </w:r>
        <w:r>
          <w:rPr>
            <w:noProof/>
            <w:webHidden/>
          </w:rPr>
          <w:t>175</w:t>
        </w:r>
        <w:r>
          <w:rPr>
            <w:noProof/>
            <w:webHidden/>
          </w:rPr>
          <w:fldChar w:fldCharType="end"/>
        </w:r>
      </w:hyperlink>
    </w:p>
    <w:p w14:paraId="49D40038" w14:textId="44B164A2" w:rsidR="005476CF" w:rsidRDefault="005476CF" w:rsidP="00943045">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58893663" w:history="1">
        <w:r w:rsidR="00943045" w:rsidRPr="00E25D77">
          <w:rPr>
            <w:rStyle w:val="Hyperlink"/>
            <w:noProof/>
          </w:rPr>
          <w:t>Yorke Peninsula Council</w:t>
        </w:r>
        <w:r w:rsidR="00943045">
          <w:rPr>
            <w:noProof/>
            <w:webHidden/>
          </w:rPr>
          <w:tab/>
        </w:r>
        <w:r>
          <w:rPr>
            <w:noProof/>
            <w:webHidden/>
          </w:rPr>
          <w:fldChar w:fldCharType="begin"/>
        </w:r>
        <w:r>
          <w:rPr>
            <w:noProof/>
            <w:webHidden/>
          </w:rPr>
          <w:instrText xml:space="preserve"> PAGEREF _Toc158893663 \h </w:instrText>
        </w:r>
        <w:r>
          <w:rPr>
            <w:noProof/>
            <w:webHidden/>
          </w:rPr>
        </w:r>
        <w:r>
          <w:rPr>
            <w:noProof/>
            <w:webHidden/>
          </w:rPr>
          <w:fldChar w:fldCharType="separate"/>
        </w:r>
        <w:r w:rsidR="00943045">
          <w:rPr>
            <w:noProof/>
            <w:webHidden/>
          </w:rPr>
          <w:t>175</w:t>
        </w:r>
        <w:r>
          <w:rPr>
            <w:noProof/>
            <w:webHidden/>
          </w:rPr>
          <w:fldChar w:fldCharType="end"/>
        </w:r>
      </w:hyperlink>
    </w:p>
    <w:p w14:paraId="65194DC4" w14:textId="43B5930B" w:rsidR="005476CF" w:rsidRDefault="005476CF" w:rsidP="005476CF">
      <w:pPr>
        <w:pStyle w:val="TOC1"/>
        <w:tabs>
          <w:tab w:val="clear" w:pos="4550"/>
          <w:tab w:val="right" w:leader="dot" w:pos="6804"/>
        </w:tabs>
        <w:ind w:left="2268"/>
        <w:rPr>
          <w:rFonts w:asciiTheme="minorHAnsi" w:eastAsiaTheme="minorEastAsia" w:hAnsiTheme="minorHAnsi" w:cstheme="minorBidi"/>
          <w:color w:val="auto"/>
          <w:kern w:val="2"/>
          <w:sz w:val="22"/>
          <w:szCs w:val="22"/>
          <w14:ligatures w14:val="standardContextual"/>
        </w:rPr>
      </w:pPr>
      <w:hyperlink w:anchor="_Toc158893664" w:history="1">
        <w:r w:rsidRPr="00E25D77">
          <w:rPr>
            <w:rStyle w:val="Hyperlink"/>
          </w:rPr>
          <w:t>Public Notices</w:t>
        </w:r>
      </w:hyperlink>
    </w:p>
    <w:p w14:paraId="16C947D9" w14:textId="65E0CCEC"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65" w:history="1">
        <w:r w:rsidRPr="00E25D77">
          <w:rPr>
            <w:rStyle w:val="Hyperlink"/>
            <w:noProof/>
          </w:rPr>
          <w:t>Electricity Act 1996</w:t>
        </w:r>
        <w:r>
          <w:rPr>
            <w:noProof/>
            <w:webHidden/>
          </w:rPr>
          <w:tab/>
        </w:r>
        <w:r>
          <w:rPr>
            <w:noProof/>
            <w:webHidden/>
          </w:rPr>
          <w:fldChar w:fldCharType="begin"/>
        </w:r>
        <w:r>
          <w:rPr>
            <w:noProof/>
            <w:webHidden/>
          </w:rPr>
          <w:instrText xml:space="preserve"> PAGEREF _Toc158893665 \h </w:instrText>
        </w:r>
        <w:r>
          <w:rPr>
            <w:noProof/>
            <w:webHidden/>
          </w:rPr>
        </w:r>
        <w:r>
          <w:rPr>
            <w:noProof/>
            <w:webHidden/>
          </w:rPr>
          <w:fldChar w:fldCharType="separate"/>
        </w:r>
        <w:r>
          <w:rPr>
            <w:noProof/>
            <w:webHidden/>
          </w:rPr>
          <w:t>177</w:t>
        </w:r>
        <w:r>
          <w:rPr>
            <w:noProof/>
            <w:webHidden/>
          </w:rPr>
          <w:fldChar w:fldCharType="end"/>
        </w:r>
      </w:hyperlink>
    </w:p>
    <w:p w14:paraId="42D61C09" w14:textId="00F05250"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66" w:history="1">
        <w:r w:rsidRPr="00E25D77">
          <w:rPr>
            <w:rStyle w:val="Hyperlink"/>
            <w:noProof/>
          </w:rPr>
          <w:t>National Electricity Law</w:t>
        </w:r>
        <w:r>
          <w:rPr>
            <w:noProof/>
            <w:webHidden/>
          </w:rPr>
          <w:tab/>
        </w:r>
        <w:r>
          <w:rPr>
            <w:noProof/>
            <w:webHidden/>
          </w:rPr>
          <w:fldChar w:fldCharType="begin"/>
        </w:r>
        <w:r>
          <w:rPr>
            <w:noProof/>
            <w:webHidden/>
          </w:rPr>
          <w:instrText xml:space="preserve"> PAGEREF _Toc158893666 \h </w:instrText>
        </w:r>
        <w:r>
          <w:rPr>
            <w:noProof/>
            <w:webHidden/>
          </w:rPr>
        </w:r>
        <w:r>
          <w:rPr>
            <w:noProof/>
            <w:webHidden/>
          </w:rPr>
          <w:fldChar w:fldCharType="separate"/>
        </w:r>
        <w:r>
          <w:rPr>
            <w:noProof/>
            <w:webHidden/>
          </w:rPr>
          <w:t>184</w:t>
        </w:r>
        <w:r>
          <w:rPr>
            <w:noProof/>
            <w:webHidden/>
          </w:rPr>
          <w:fldChar w:fldCharType="end"/>
        </w:r>
      </w:hyperlink>
    </w:p>
    <w:p w14:paraId="2AFE54B2" w14:textId="6188607C" w:rsidR="005476CF" w:rsidRDefault="005476CF" w:rsidP="005476CF">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58893667" w:history="1">
        <w:r w:rsidRPr="00E25D77">
          <w:rPr>
            <w:rStyle w:val="Hyperlink"/>
            <w:noProof/>
          </w:rPr>
          <w:t>Trustee Act 1936</w:t>
        </w:r>
        <w:r>
          <w:rPr>
            <w:noProof/>
            <w:webHidden/>
          </w:rPr>
          <w:tab/>
        </w:r>
        <w:r>
          <w:rPr>
            <w:noProof/>
            <w:webHidden/>
          </w:rPr>
          <w:fldChar w:fldCharType="begin"/>
        </w:r>
        <w:r>
          <w:rPr>
            <w:noProof/>
            <w:webHidden/>
          </w:rPr>
          <w:instrText xml:space="preserve"> PAGEREF _Toc158893667 \h </w:instrText>
        </w:r>
        <w:r>
          <w:rPr>
            <w:noProof/>
            <w:webHidden/>
          </w:rPr>
        </w:r>
        <w:r>
          <w:rPr>
            <w:noProof/>
            <w:webHidden/>
          </w:rPr>
          <w:fldChar w:fldCharType="separate"/>
        </w:r>
        <w:r>
          <w:rPr>
            <w:noProof/>
            <w:webHidden/>
          </w:rPr>
          <w:t>185</w:t>
        </w:r>
        <w:r>
          <w:rPr>
            <w:noProof/>
            <w:webHidden/>
          </w:rPr>
          <w:fldChar w:fldCharType="end"/>
        </w:r>
      </w:hyperlink>
    </w:p>
    <w:p w14:paraId="033E81DB" w14:textId="7A03F8D1" w:rsidR="001B7138" w:rsidRDefault="00B1073C" w:rsidP="00B1073C">
      <w:pPr>
        <w:spacing w:after="0"/>
        <w:rPr>
          <w:smallCaps/>
          <w:szCs w:val="17"/>
        </w:rPr>
      </w:pPr>
      <w:r w:rsidRPr="00B1073C">
        <w:rPr>
          <w:b/>
          <w:smallCaps/>
          <w:szCs w:val="17"/>
        </w:rPr>
        <w:fldChar w:fldCharType="end"/>
      </w:r>
    </w:p>
    <w:p w14:paraId="10086CFA" w14:textId="77777777" w:rsidR="00DA30CF" w:rsidRPr="00612978" w:rsidRDefault="00DA30CF" w:rsidP="0087395E">
      <w:pPr>
        <w:spacing w:after="0"/>
        <w:rPr>
          <w:smallCaps/>
          <w:szCs w:val="17"/>
        </w:rPr>
        <w:sectPr w:rsidR="00DA30CF" w:rsidRPr="00612978" w:rsidSect="005476CF">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space="240"/>
          <w:docGrid w:linePitch="360"/>
        </w:sectPr>
      </w:pPr>
    </w:p>
    <w:p w14:paraId="2E497210" w14:textId="77777777" w:rsidR="009D1E2E" w:rsidRPr="00C32E4F" w:rsidRDefault="009D1E2E" w:rsidP="00F80EF5">
      <w:pPr>
        <w:pStyle w:val="Heading1"/>
      </w:pPr>
      <w:bookmarkStart w:id="1" w:name="_Toc33707977"/>
      <w:bookmarkStart w:id="2" w:name="_Toc33708148"/>
      <w:bookmarkStart w:id="3" w:name="_Toc158893644"/>
      <w:r w:rsidRPr="009D1E2E">
        <w:lastRenderedPageBreak/>
        <w:t>Governor’s Instruments</w:t>
      </w:r>
      <w:bookmarkEnd w:id="1"/>
      <w:bookmarkEnd w:id="2"/>
      <w:bookmarkEnd w:id="3"/>
      <w:r>
        <w:t xml:space="preserve"> </w:t>
      </w:r>
    </w:p>
    <w:p w14:paraId="52A9A5FB" w14:textId="25A9AA7A" w:rsidR="00064C75" w:rsidRPr="00F01D49" w:rsidRDefault="009562D8" w:rsidP="00F01D49">
      <w:pPr>
        <w:pStyle w:val="Heading2"/>
      </w:pPr>
      <w:bookmarkStart w:id="4" w:name="_Toc33707978"/>
      <w:bookmarkStart w:id="5" w:name="_Toc33708149"/>
      <w:bookmarkStart w:id="6" w:name="_Toc158893645"/>
      <w:r w:rsidRPr="00F01D49">
        <w:t>A</w:t>
      </w:r>
      <w:r w:rsidR="005F613F" w:rsidRPr="00F01D49">
        <w:t>CTS</w:t>
      </w:r>
      <w:bookmarkEnd w:id="4"/>
      <w:bookmarkEnd w:id="5"/>
      <w:bookmarkEnd w:id="6"/>
    </w:p>
    <w:p w14:paraId="17E644D8" w14:textId="77777777" w:rsidR="005F613F" w:rsidRPr="00F52945" w:rsidRDefault="005F613F" w:rsidP="005F613F">
      <w:pPr>
        <w:pStyle w:val="GG-body"/>
        <w:spacing w:after="0"/>
        <w:jc w:val="right"/>
      </w:pPr>
      <w:r w:rsidRPr="00F52945">
        <w:t>Department of the Premier and Cabinet</w:t>
      </w:r>
    </w:p>
    <w:p w14:paraId="77EBCC89" w14:textId="77777777" w:rsidR="005F613F" w:rsidRPr="00F52945" w:rsidRDefault="005F613F" w:rsidP="005F613F">
      <w:pPr>
        <w:pStyle w:val="GG-body"/>
        <w:jc w:val="right"/>
      </w:pPr>
      <w:r w:rsidRPr="00F52945">
        <w:t>Adelaide, 15 February 2024</w:t>
      </w:r>
    </w:p>
    <w:p w14:paraId="2C129B35" w14:textId="77777777" w:rsidR="005F613F" w:rsidRPr="00F52945" w:rsidRDefault="005F613F" w:rsidP="005F613F">
      <w:pPr>
        <w:pStyle w:val="GG-body"/>
      </w:pPr>
      <w:r w:rsidRPr="00F52945">
        <w:t>Her Excellency the Governor directs it to be notified for general information that she has in the name and on behalf of H</w:t>
      </w:r>
      <w:r>
        <w:t>is</w:t>
      </w:r>
      <w:r w:rsidRPr="00F52945">
        <w:t xml:space="preserve"> Majesty </w:t>
      </w:r>
      <w:proofErr w:type="gramStart"/>
      <w:r w:rsidRPr="00F52945">
        <w:t>The</w:t>
      </w:r>
      <w:proofErr w:type="gramEnd"/>
      <w:r w:rsidRPr="00F52945">
        <w:t xml:space="preserve"> </w:t>
      </w:r>
      <w:r>
        <w:t>King</w:t>
      </w:r>
      <w:r w:rsidRPr="00F52945">
        <w:t xml:space="preserve">, this day assented to the undermentioned </w:t>
      </w:r>
      <w:r>
        <w:t>Bill</w:t>
      </w:r>
      <w:r w:rsidRPr="00F52945">
        <w:t xml:space="preserve"> passed by the Legislative Council and House of Assembly in Parliament assembled, viz.:</w:t>
      </w:r>
    </w:p>
    <w:p w14:paraId="60D90868" w14:textId="77777777" w:rsidR="005F613F" w:rsidRPr="00F52945" w:rsidRDefault="005F613F" w:rsidP="005F613F">
      <w:pPr>
        <w:spacing w:after="0"/>
        <w:ind w:left="142"/>
        <w:rPr>
          <w:szCs w:val="17"/>
        </w:rPr>
      </w:pPr>
      <w:r w:rsidRPr="00F52945">
        <w:rPr>
          <w:szCs w:val="17"/>
        </w:rPr>
        <w:t>No. 1 of 2024—Electoral (Control of Corflutes) Amendment Bill 2024</w:t>
      </w:r>
    </w:p>
    <w:p w14:paraId="01247AEA" w14:textId="77777777" w:rsidR="005F613F" w:rsidRDefault="005F613F" w:rsidP="005F613F">
      <w:pPr>
        <w:ind w:left="284"/>
        <w:rPr>
          <w:szCs w:val="17"/>
        </w:rPr>
      </w:pPr>
      <w:r w:rsidRPr="00F52945">
        <w:rPr>
          <w:szCs w:val="17"/>
        </w:rPr>
        <w:t>An Act to amend the Electoral Act 1985 and to make a related amendment to the Local Government Act 1999</w:t>
      </w:r>
    </w:p>
    <w:p w14:paraId="6F8C2385" w14:textId="77777777" w:rsidR="005F613F" w:rsidRPr="00F52945" w:rsidRDefault="005F613F" w:rsidP="005F613F">
      <w:pPr>
        <w:spacing w:after="0"/>
        <w:jc w:val="center"/>
        <w:rPr>
          <w:szCs w:val="17"/>
        </w:rPr>
      </w:pPr>
      <w:r w:rsidRPr="006F799B">
        <w:rPr>
          <w:rStyle w:val="GG-bodyChar"/>
          <w:rFonts w:eastAsiaTheme="minorHAnsi"/>
        </w:rPr>
        <w:t>By command,</w:t>
      </w:r>
    </w:p>
    <w:p w14:paraId="6E3B8E37" w14:textId="77777777" w:rsidR="005F613F" w:rsidRPr="00DA2DA2" w:rsidRDefault="005F613F" w:rsidP="005F613F">
      <w:pPr>
        <w:spacing w:after="0"/>
        <w:jc w:val="right"/>
        <w:rPr>
          <w:smallCaps/>
          <w:szCs w:val="17"/>
        </w:rPr>
      </w:pPr>
      <w:r>
        <w:rPr>
          <w:smallCaps/>
          <w:szCs w:val="17"/>
        </w:rPr>
        <w:t>Andrea Michaels, MP</w:t>
      </w:r>
    </w:p>
    <w:p w14:paraId="7DCBC4BE" w14:textId="77777777" w:rsidR="005F613F" w:rsidRDefault="005F613F" w:rsidP="005F613F">
      <w:pPr>
        <w:spacing w:after="0"/>
        <w:jc w:val="right"/>
        <w:rPr>
          <w:szCs w:val="17"/>
        </w:rPr>
      </w:pPr>
      <w:r w:rsidRPr="00F52945">
        <w:rPr>
          <w:szCs w:val="17"/>
        </w:rPr>
        <w:t>For Premier</w:t>
      </w:r>
    </w:p>
    <w:p w14:paraId="0D47BB77" w14:textId="77777777" w:rsidR="005F613F" w:rsidRDefault="005F613F" w:rsidP="005F613F">
      <w:pPr>
        <w:pBdr>
          <w:bottom w:val="single" w:sz="4" w:space="1" w:color="auto"/>
        </w:pBdr>
        <w:spacing w:after="0" w:line="52" w:lineRule="exact"/>
        <w:jc w:val="center"/>
        <w:rPr>
          <w:szCs w:val="17"/>
        </w:rPr>
      </w:pPr>
    </w:p>
    <w:p w14:paraId="13EF8340" w14:textId="77777777" w:rsidR="005F613F" w:rsidRDefault="005F613F" w:rsidP="005F613F">
      <w:pPr>
        <w:pBdr>
          <w:top w:val="single" w:sz="4" w:space="1" w:color="auto"/>
        </w:pBdr>
        <w:spacing w:before="34" w:after="0" w:line="14" w:lineRule="exact"/>
        <w:jc w:val="center"/>
        <w:rPr>
          <w:szCs w:val="17"/>
        </w:rPr>
      </w:pPr>
    </w:p>
    <w:p w14:paraId="668AD882" w14:textId="77777777" w:rsidR="005F613F" w:rsidRPr="009F5032" w:rsidRDefault="005F613F" w:rsidP="005F613F"/>
    <w:p w14:paraId="3A69C75A" w14:textId="176F21B7" w:rsidR="005F613F" w:rsidRDefault="000249AC" w:rsidP="005F613F">
      <w:pPr>
        <w:pStyle w:val="Heading2"/>
      </w:pPr>
      <w:r>
        <w:br w:type="page"/>
      </w:r>
      <w:bookmarkStart w:id="7" w:name="_Toc33707980"/>
      <w:bookmarkStart w:id="8" w:name="_Toc33708151"/>
    </w:p>
    <w:p w14:paraId="4BB0C7F5" w14:textId="31BDFB46" w:rsidR="00694D0A" w:rsidRDefault="00694D0A" w:rsidP="00694D0A">
      <w:pPr>
        <w:pStyle w:val="Heading2"/>
      </w:pPr>
      <w:bookmarkStart w:id="9" w:name="_Toc158893646"/>
      <w:r>
        <w:lastRenderedPageBreak/>
        <w:t>Regulations</w:t>
      </w:r>
      <w:bookmarkEnd w:id="7"/>
      <w:bookmarkEnd w:id="8"/>
      <w:bookmarkEnd w:id="9"/>
    </w:p>
    <w:p w14:paraId="41B87BA6" w14:textId="77777777" w:rsidR="00BB40AA" w:rsidRPr="00BB40AA" w:rsidRDefault="00BB40AA" w:rsidP="00BB40AA">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BB40AA">
        <w:rPr>
          <w:rFonts w:eastAsia="Times New Roman"/>
          <w:color w:val="000000"/>
          <w:sz w:val="28"/>
          <w:szCs w:val="28"/>
          <w:lang w:eastAsia="en-AU"/>
          <w14:ligatures w14:val="standardContextual"/>
        </w:rPr>
        <w:t>South Australia</w:t>
      </w:r>
    </w:p>
    <w:p w14:paraId="5D6C6ADE" w14:textId="77777777" w:rsidR="00BB40AA" w:rsidRPr="00BB40AA" w:rsidRDefault="00BB40AA" w:rsidP="00F01D49">
      <w:pPr>
        <w:pStyle w:val="Heading3"/>
        <w:rPr>
          <w:lang w:eastAsia="en-AU"/>
        </w:rPr>
      </w:pPr>
      <w:bookmarkStart w:id="10" w:name="_Toc158893647"/>
      <w:r w:rsidRPr="00BB40AA">
        <w:rPr>
          <w:lang w:eastAsia="en-AU"/>
        </w:rPr>
        <w:t>Electoral (Control of Corflutes) Amendment Regulations 2024</w:t>
      </w:r>
      <w:bookmarkEnd w:id="10"/>
    </w:p>
    <w:p w14:paraId="234C9F24" w14:textId="77777777" w:rsidR="00BB40AA" w:rsidRPr="00BB40AA" w:rsidRDefault="00BB40AA" w:rsidP="00BB40AA">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BB40AA">
        <w:rPr>
          <w:rFonts w:eastAsia="Times New Roman"/>
          <w:color w:val="000000"/>
          <w:sz w:val="24"/>
          <w:szCs w:val="24"/>
          <w:lang w:eastAsia="en-AU"/>
          <w14:ligatures w14:val="standardContextual"/>
        </w:rPr>
        <w:t xml:space="preserve">under the </w:t>
      </w:r>
      <w:r w:rsidRPr="00BB40AA">
        <w:rPr>
          <w:rFonts w:eastAsia="Times New Roman"/>
          <w:i/>
          <w:iCs/>
          <w:color w:val="000000"/>
          <w:sz w:val="24"/>
          <w:szCs w:val="24"/>
          <w:lang w:eastAsia="en-AU"/>
          <w14:ligatures w14:val="standardContextual"/>
        </w:rPr>
        <w:t>Electoral Act 1985</w:t>
      </w:r>
    </w:p>
    <w:p w14:paraId="4D81EF69" w14:textId="77777777" w:rsidR="00BB40AA" w:rsidRPr="00BB40AA" w:rsidRDefault="00BB40AA" w:rsidP="00BB40A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CCA65FD" w14:textId="77777777" w:rsidR="00BB40AA" w:rsidRPr="00BB40AA" w:rsidRDefault="00BB40AA" w:rsidP="00BB40AA">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BB40AA">
        <w:rPr>
          <w:rFonts w:eastAsia="Times New Roman"/>
          <w:b/>
          <w:bCs/>
          <w:color w:val="000000"/>
          <w:sz w:val="32"/>
          <w:szCs w:val="32"/>
          <w:lang w:eastAsia="en-AU"/>
          <w14:ligatures w14:val="standardContextual"/>
        </w:rPr>
        <w:t>Contents</w:t>
      </w:r>
    </w:p>
    <w:p w14:paraId="4BB76264" w14:textId="77777777" w:rsidR="00BB40AA" w:rsidRPr="00BB40AA" w:rsidRDefault="00BD55DB" w:rsidP="00BB40AA">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BB40AA" w:rsidRPr="00BB40AA">
          <w:rPr>
            <w:rFonts w:eastAsia="Times New Roman"/>
            <w:color w:val="000000"/>
            <w:sz w:val="28"/>
            <w:szCs w:val="28"/>
            <w:lang w:eastAsia="en-AU"/>
            <w14:ligatures w14:val="standardContextual"/>
          </w:rPr>
          <w:t>Part 1—Preliminary</w:t>
        </w:r>
      </w:hyperlink>
    </w:p>
    <w:p w14:paraId="55467B1B" w14:textId="77777777" w:rsidR="00BB40AA" w:rsidRPr="00BB40AA" w:rsidRDefault="00BD55DB" w:rsidP="00BB40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BB40AA" w:rsidRPr="00BB40AA">
          <w:rPr>
            <w:rFonts w:eastAsia="Times New Roman"/>
            <w:color w:val="000000"/>
            <w:sz w:val="22"/>
            <w:lang w:eastAsia="en-AU"/>
            <w14:ligatures w14:val="standardContextual"/>
          </w:rPr>
          <w:t>1</w:t>
        </w:r>
        <w:r w:rsidR="00BB40AA" w:rsidRPr="00BB40AA">
          <w:rPr>
            <w:rFonts w:eastAsia="Times New Roman"/>
            <w:color w:val="000000"/>
            <w:sz w:val="22"/>
            <w:lang w:eastAsia="en-AU"/>
            <w14:ligatures w14:val="standardContextual"/>
          </w:rPr>
          <w:tab/>
          <w:t>Short title</w:t>
        </w:r>
      </w:hyperlink>
    </w:p>
    <w:p w14:paraId="0BEDA06A" w14:textId="77777777" w:rsidR="00BB40AA" w:rsidRPr="00BB40AA" w:rsidRDefault="00BD55DB" w:rsidP="00BB40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BB40AA" w:rsidRPr="00BB40AA">
          <w:rPr>
            <w:rFonts w:eastAsia="Times New Roman"/>
            <w:color w:val="000000"/>
            <w:sz w:val="22"/>
            <w:lang w:eastAsia="en-AU"/>
            <w14:ligatures w14:val="standardContextual"/>
          </w:rPr>
          <w:t>2</w:t>
        </w:r>
        <w:r w:rsidR="00BB40AA" w:rsidRPr="00BB40AA">
          <w:rPr>
            <w:rFonts w:eastAsia="Times New Roman"/>
            <w:color w:val="000000"/>
            <w:sz w:val="22"/>
            <w:lang w:eastAsia="en-AU"/>
            <w14:ligatures w14:val="standardContextual"/>
          </w:rPr>
          <w:tab/>
          <w:t>Commencement</w:t>
        </w:r>
      </w:hyperlink>
    </w:p>
    <w:p w14:paraId="362FC1AC" w14:textId="77777777" w:rsidR="00BB40AA" w:rsidRPr="00BB40AA" w:rsidRDefault="00BD55DB" w:rsidP="00BB40AA">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BB40AA" w:rsidRPr="00BB40AA">
          <w:rPr>
            <w:rFonts w:eastAsia="Times New Roman"/>
            <w:color w:val="000000"/>
            <w:sz w:val="28"/>
            <w:szCs w:val="28"/>
            <w:lang w:eastAsia="en-AU"/>
            <w14:ligatures w14:val="standardContextual"/>
          </w:rPr>
          <w:t xml:space="preserve">Part 2—Amendment of </w:t>
        </w:r>
        <w:r w:rsidR="00BB40AA" w:rsidRPr="00BB40AA">
          <w:rPr>
            <w:rFonts w:eastAsia="Times New Roman"/>
            <w:i/>
            <w:iCs/>
            <w:color w:val="000000"/>
            <w:sz w:val="28"/>
            <w:szCs w:val="28"/>
            <w:lang w:eastAsia="en-AU"/>
            <w14:ligatures w14:val="standardContextual"/>
          </w:rPr>
          <w:t>Electoral Regulations 2009</w:t>
        </w:r>
      </w:hyperlink>
    </w:p>
    <w:p w14:paraId="6125C20B" w14:textId="77777777" w:rsidR="00BB40AA" w:rsidRPr="00BB40AA" w:rsidRDefault="00BD55DB" w:rsidP="00BB40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BB40AA" w:rsidRPr="00BB40AA">
          <w:rPr>
            <w:rFonts w:eastAsia="Times New Roman"/>
            <w:color w:val="000000"/>
            <w:sz w:val="22"/>
            <w:lang w:eastAsia="en-AU"/>
            <w14:ligatures w14:val="standardContextual"/>
          </w:rPr>
          <w:t>3</w:t>
        </w:r>
        <w:r w:rsidR="00BB40AA" w:rsidRPr="00BB40AA">
          <w:rPr>
            <w:rFonts w:eastAsia="Times New Roman"/>
            <w:color w:val="000000"/>
            <w:sz w:val="22"/>
            <w:lang w:eastAsia="en-AU"/>
            <w14:ligatures w14:val="standardContextual"/>
          </w:rPr>
          <w:tab/>
          <w:t>Amendment of regulation 16—Prescribed circumstances (section 115)</w:t>
        </w:r>
      </w:hyperlink>
    </w:p>
    <w:p w14:paraId="009202AE" w14:textId="77777777" w:rsidR="00BB40AA" w:rsidRPr="00BB40AA" w:rsidRDefault="00BD55DB" w:rsidP="00BB40AA">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BB40AA" w:rsidRPr="00BB40AA">
          <w:rPr>
            <w:rFonts w:eastAsia="Times New Roman"/>
            <w:color w:val="000000"/>
            <w:sz w:val="22"/>
            <w:lang w:eastAsia="en-AU"/>
            <w14:ligatures w14:val="standardContextual"/>
          </w:rPr>
          <w:t>4</w:t>
        </w:r>
        <w:r w:rsidR="00BB40AA" w:rsidRPr="00BB40AA">
          <w:rPr>
            <w:rFonts w:eastAsia="Times New Roman"/>
            <w:color w:val="000000"/>
            <w:sz w:val="22"/>
            <w:lang w:eastAsia="en-AU"/>
            <w14:ligatures w14:val="standardContextual"/>
          </w:rPr>
          <w:tab/>
          <w:t>Insertion of regulation 17A</w:t>
        </w:r>
      </w:hyperlink>
    </w:p>
    <w:p w14:paraId="7C7D8926" w14:textId="77777777" w:rsidR="00BB40AA" w:rsidRPr="00BB40AA" w:rsidRDefault="00BD55DB" w:rsidP="00BB40AA">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7" w:history="1">
        <w:r w:rsidR="00BB40AA" w:rsidRPr="00BB40AA">
          <w:rPr>
            <w:rFonts w:eastAsia="Times New Roman"/>
            <w:color w:val="000000"/>
            <w:sz w:val="18"/>
            <w:szCs w:val="18"/>
            <w:lang w:eastAsia="en-AU"/>
            <w14:ligatures w14:val="standardContextual"/>
          </w:rPr>
          <w:t>17A</w:t>
        </w:r>
        <w:r w:rsidR="00BB40AA" w:rsidRPr="00BB40AA">
          <w:rPr>
            <w:rFonts w:eastAsia="Times New Roman"/>
            <w:color w:val="000000"/>
            <w:sz w:val="18"/>
            <w:szCs w:val="18"/>
            <w:lang w:eastAsia="en-AU"/>
            <w14:ligatures w14:val="standardContextual"/>
          </w:rPr>
          <w:tab/>
          <w:t>Requirements for electoral advertising posters near polling booths (section 125)</w:t>
        </w:r>
      </w:hyperlink>
    </w:p>
    <w:p w14:paraId="770382FE" w14:textId="77777777" w:rsidR="00BB40AA" w:rsidRPr="00BB40AA" w:rsidRDefault="00BB40AA" w:rsidP="00BB40AA">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CC55052" w14:textId="77777777" w:rsidR="00BB40AA" w:rsidRPr="00BB40AA" w:rsidRDefault="00BB40AA" w:rsidP="00BB40A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1" w:name="Elkera_Print_TOC1"/>
      <w:bookmarkStart w:id="12" w:name="Elkera_Print_BK1"/>
      <w:r w:rsidRPr="00BB40AA">
        <w:rPr>
          <w:rFonts w:eastAsia="Times New Roman"/>
          <w:b/>
          <w:bCs/>
          <w:color w:val="000000"/>
          <w:sz w:val="32"/>
          <w:szCs w:val="32"/>
          <w:lang w:eastAsia="en-AU"/>
          <w14:ligatures w14:val="standardContextual"/>
        </w:rPr>
        <w:t>Part 1—Preliminary</w:t>
      </w:r>
      <w:bookmarkEnd w:id="11"/>
      <w:bookmarkEnd w:id="12"/>
    </w:p>
    <w:p w14:paraId="18A731FB" w14:textId="77777777" w:rsidR="00BB40AA" w:rsidRPr="00BB40AA" w:rsidRDefault="00BB40AA" w:rsidP="00BB40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 w:name="Elkera_Print_TOC2"/>
      <w:bookmarkStart w:id="14" w:name="Elkera_Print_BK2"/>
      <w:r w:rsidRPr="00BB40AA">
        <w:rPr>
          <w:rFonts w:eastAsia="Times New Roman"/>
          <w:b/>
          <w:bCs/>
          <w:color w:val="000000"/>
          <w:sz w:val="26"/>
          <w:szCs w:val="26"/>
          <w:lang w:eastAsia="en-AU"/>
          <w14:ligatures w14:val="standardContextual"/>
        </w:rPr>
        <w:t>1—Short title</w:t>
      </w:r>
      <w:bookmarkEnd w:id="13"/>
      <w:bookmarkEnd w:id="14"/>
    </w:p>
    <w:p w14:paraId="61353C01" w14:textId="77777777" w:rsidR="00BB40AA" w:rsidRPr="00BB40AA" w:rsidRDefault="00BB40AA" w:rsidP="00BB40A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 xml:space="preserve">These regulations may be cited as the </w:t>
      </w:r>
      <w:r w:rsidRPr="00BB40AA">
        <w:rPr>
          <w:rFonts w:eastAsia="Times New Roman"/>
          <w:i/>
          <w:iCs/>
          <w:color w:val="000000"/>
          <w:sz w:val="23"/>
          <w:szCs w:val="23"/>
          <w:lang w:eastAsia="en-AU"/>
          <w14:ligatures w14:val="standardContextual"/>
        </w:rPr>
        <w:t>Electoral (Control of Corflutes) Amendment Regulations 2024</w:t>
      </w:r>
      <w:r w:rsidRPr="00BB40AA">
        <w:rPr>
          <w:rFonts w:eastAsia="Times New Roman"/>
          <w:color w:val="000000"/>
          <w:sz w:val="23"/>
          <w:szCs w:val="23"/>
          <w:lang w:eastAsia="en-AU"/>
          <w14:ligatures w14:val="standardContextual"/>
        </w:rPr>
        <w:t>.</w:t>
      </w:r>
    </w:p>
    <w:p w14:paraId="524BD9B0" w14:textId="77777777" w:rsidR="00BB40AA" w:rsidRPr="00BB40AA" w:rsidRDefault="00BB40AA" w:rsidP="00BB40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 w:name="Elkera_Print_TOC3"/>
      <w:bookmarkStart w:id="16" w:name="Elkera_Print_BK3"/>
      <w:r w:rsidRPr="00BB40AA">
        <w:rPr>
          <w:rFonts w:eastAsia="Times New Roman"/>
          <w:b/>
          <w:bCs/>
          <w:color w:val="000000"/>
          <w:sz w:val="26"/>
          <w:szCs w:val="26"/>
          <w:lang w:eastAsia="en-AU"/>
          <w14:ligatures w14:val="standardContextual"/>
        </w:rPr>
        <w:t>2—Commencement</w:t>
      </w:r>
      <w:bookmarkEnd w:id="15"/>
      <w:bookmarkEnd w:id="16"/>
    </w:p>
    <w:p w14:paraId="42EB2149" w14:textId="77777777" w:rsidR="00BB40AA" w:rsidRPr="00BB40AA" w:rsidRDefault="00BB40AA" w:rsidP="00BB40A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These regulations come into operation on the day on which they are made.</w:t>
      </w:r>
    </w:p>
    <w:p w14:paraId="5168BA05" w14:textId="77777777" w:rsidR="00BB40AA" w:rsidRPr="00BB40AA" w:rsidRDefault="00BB40AA" w:rsidP="00BB40AA">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7" w:name="Elkera_Print_TOC4"/>
      <w:bookmarkStart w:id="18" w:name="Elkera_Print_BK4"/>
      <w:r w:rsidRPr="00BB40AA">
        <w:rPr>
          <w:rFonts w:eastAsia="Times New Roman"/>
          <w:b/>
          <w:bCs/>
          <w:color w:val="000000"/>
          <w:sz w:val="32"/>
          <w:szCs w:val="32"/>
          <w:lang w:eastAsia="en-AU"/>
          <w14:ligatures w14:val="standardContextual"/>
        </w:rPr>
        <w:t xml:space="preserve">Part 2—Amendment of </w:t>
      </w:r>
      <w:r w:rsidRPr="00BB40AA">
        <w:rPr>
          <w:rFonts w:eastAsia="Times New Roman"/>
          <w:b/>
          <w:bCs/>
          <w:i/>
          <w:iCs/>
          <w:color w:val="000000"/>
          <w:sz w:val="32"/>
          <w:szCs w:val="32"/>
          <w:lang w:eastAsia="en-AU"/>
          <w14:ligatures w14:val="standardContextual"/>
        </w:rPr>
        <w:t>Electoral Regulations 2009</w:t>
      </w:r>
      <w:bookmarkEnd w:id="17"/>
      <w:bookmarkEnd w:id="18"/>
    </w:p>
    <w:p w14:paraId="39B53D1D" w14:textId="77777777" w:rsidR="00BB40AA" w:rsidRPr="00BB40AA" w:rsidRDefault="00BB40AA" w:rsidP="00BB40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 w:name="Elkera_Print_TOC5"/>
      <w:bookmarkStart w:id="20" w:name="Elkera_Print_BK5"/>
      <w:r w:rsidRPr="00BB40AA">
        <w:rPr>
          <w:rFonts w:eastAsia="Times New Roman"/>
          <w:b/>
          <w:bCs/>
          <w:color w:val="000000"/>
          <w:sz w:val="26"/>
          <w:szCs w:val="26"/>
          <w:lang w:eastAsia="en-AU"/>
          <w14:ligatures w14:val="standardContextual"/>
        </w:rPr>
        <w:t>3—Amendment of regulation 16—Prescribed circumstances (section 115)</w:t>
      </w:r>
      <w:bookmarkEnd w:id="19"/>
      <w:bookmarkEnd w:id="20"/>
    </w:p>
    <w:p w14:paraId="78F65F91" w14:textId="77777777" w:rsidR="00BB40AA" w:rsidRPr="00BB40AA" w:rsidRDefault="00BB40AA" w:rsidP="00BB40A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(1)</w:t>
      </w:r>
      <w:r w:rsidRPr="00BB40AA">
        <w:rPr>
          <w:rFonts w:eastAsia="Times New Roman"/>
          <w:color w:val="000000"/>
          <w:sz w:val="23"/>
          <w:szCs w:val="23"/>
          <w:lang w:eastAsia="en-AU"/>
          <w14:ligatures w14:val="standardContextual"/>
        </w:rPr>
        <w:tab/>
        <w:t>Regulation 16—delete "the following circumstances are prescribed in relation to the exhibition of electoral advertisements" and substitute:</w:t>
      </w:r>
    </w:p>
    <w:p w14:paraId="1EBD3C4F" w14:textId="77777777" w:rsidR="00BB40AA" w:rsidRPr="00BB40AA" w:rsidRDefault="00BB40AA" w:rsidP="00BB40AA">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 xml:space="preserve">subsection (1) of that section does not apply in relation to the exhibition of electoral advertisements in the following </w:t>
      </w:r>
      <w:proofErr w:type="gramStart"/>
      <w:r w:rsidRPr="00BB40AA">
        <w:rPr>
          <w:rFonts w:eastAsia="Times New Roman"/>
          <w:color w:val="000000"/>
          <w:sz w:val="23"/>
          <w:szCs w:val="23"/>
          <w:lang w:eastAsia="en-AU"/>
          <w14:ligatures w14:val="standardContextual"/>
        </w:rPr>
        <w:t>circumstances</w:t>
      </w:r>
      <w:proofErr w:type="gramEnd"/>
    </w:p>
    <w:p w14:paraId="5CBF5546" w14:textId="77777777" w:rsidR="00BB40AA" w:rsidRPr="00BB40AA" w:rsidRDefault="00BB40AA" w:rsidP="00BB40AA">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(2)</w:t>
      </w:r>
      <w:r w:rsidRPr="00BB40AA">
        <w:rPr>
          <w:rFonts w:eastAsia="Times New Roman"/>
          <w:color w:val="000000"/>
          <w:sz w:val="23"/>
          <w:szCs w:val="23"/>
          <w:lang w:eastAsia="en-AU"/>
          <w14:ligatures w14:val="standardContextual"/>
        </w:rPr>
        <w:tab/>
        <w:t xml:space="preserve">Regulation 16—after its present contents as amended by this regulation (now to be designated as </w:t>
      </w:r>
      <w:proofErr w:type="spellStart"/>
      <w:r w:rsidRPr="00BB40AA">
        <w:rPr>
          <w:rFonts w:eastAsia="Times New Roman"/>
          <w:color w:val="000000"/>
          <w:sz w:val="23"/>
          <w:szCs w:val="23"/>
          <w:lang w:eastAsia="en-AU"/>
          <w14:ligatures w14:val="standardContextual"/>
        </w:rPr>
        <w:t>subregulation</w:t>
      </w:r>
      <w:proofErr w:type="spellEnd"/>
      <w:r w:rsidRPr="00BB40AA">
        <w:rPr>
          <w:rFonts w:eastAsia="Times New Roman"/>
          <w:color w:val="000000"/>
          <w:sz w:val="23"/>
          <w:szCs w:val="23"/>
          <w:lang w:eastAsia="en-AU"/>
          <w14:ligatures w14:val="standardContextual"/>
        </w:rPr>
        <w:t xml:space="preserve"> (1)) insert:</w:t>
      </w:r>
    </w:p>
    <w:p w14:paraId="33374F93" w14:textId="77777777" w:rsidR="00BB40AA" w:rsidRPr="00BB40AA" w:rsidRDefault="00BB40AA" w:rsidP="00BB40AA">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(2)</w:t>
      </w:r>
      <w:r w:rsidRPr="00BB40AA">
        <w:rPr>
          <w:rFonts w:eastAsia="Times New Roman"/>
          <w:color w:val="000000"/>
          <w:sz w:val="23"/>
          <w:szCs w:val="23"/>
          <w:lang w:eastAsia="en-AU"/>
          <w14:ligatures w14:val="standardContextual"/>
        </w:rPr>
        <w:tab/>
        <w:t>For the purposes of section 115(2</w:t>
      </w:r>
      <w:proofErr w:type="gramStart"/>
      <w:r w:rsidRPr="00BB40AA">
        <w:rPr>
          <w:rFonts w:eastAsia="Times New Roman"/>
          <w:color w:val="000000"/>
          <w:sz w:val="23"/>
          <w:szCs w:val="23"/>
          <w:lang w:eastAsia="en-AU"/>
          <w14:ligatures w14:val="standardContextual"/>
        </w:rPr>
        <w:t>b)(</w:t>
      </w:r>
      <w:proofErr w:type="gramEnd"/>
      <w:r w:rsidRPr="00BB40AA">
        <w:rPr>
          <w:rFonts w:eastAsia="Times New Roman"/>
          <w:color w:val="000000"/>
          <w:sz w:val="23"/>
          <w:szCs w:val="23"/>
          <w:lang w:eastAsia="en-AU"/>
          <w14:ligatures w14:val="standardContextual"/>
        </w:rPr>
        <w:t>c)(ii) of the Act, subsection (2a) of that section does not apply in relation to the exhibition of an electoral advertising poster in the following circumstances:</w:t>
      </w:r>
    </w:p>
    <w:p w14:paraId="6BF47884" w14:textId="77777777" w:rsidR="00BB40AA" w:rsidRPr="00BB40AA" w:rsidRDefault="00BB40AA" w:rsidP="00BB40AA">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(a)</w:t>
      </w:r>
      <w:r w:rsidRPr="00BB40AA">
        <w:rPr>
          <w:rFonts w:eastAsia="Times New Roman"/>
          <w:color w:val="000000"/>
          <w:sz w:val="23"/>
          <w:szCs w:val="23"/>
          <w:lang w:eastAsia="en-AU"/>
          <w14:ligatures w14:val="standardContextual"/>
        </w:rPr>
        <w:tab/>
        <w:t xml:space="preserve">the exhibition of an electoral advertising poster that is attached to an office or committee room of a political party, member of Parliament or candidate in an election, provided that the place of exhibition is more than 100 metres from the entrance to a polling booth open for </w:t>
      </w:r>
      <w:proofErr w:type="gramStart"/>
      <w:r w:rsidRPr="00BB40AA">
        <w:rPr>
          <w:rFonts w:eastAsia="Times New Roman"/>
          <w:color w:val="000000"/>
          <w:sz w:val="23"/>
          <w:szCs w:val="23"/>
          <w:lang w:eastAsia="en-AU"/>
          <w14:ligatures w14:val="standardContextual"/>
        </w:rPr>
        <w:t>polling;</w:t>
      </w:r>
      <w:proofErr w:type="gramEnd"/>
    </w:p>
    <w:p w14:paraId="1CC0500C" w14:textId="77777777" w:rsidR="00BB40AA" w:rsidRPr="00BB40AA" w:rsidRDefault="00BB40AA" w:rsidP="00BB40AA">
      <w:pPr>
        <w:keepLines/>
        <w:tabs>
          <w:tab w:val="center" w:pos="2779"/>
          <w:tab w:val="left" w:pos="3176"/>
        </w:tabs>
        <w:autoSpaceDE w:val="0"/>
        <w:autoSpaceDN w:val="0"/>
        <w:adjustRightInd w:val="0"/>
        <w:spacing w:before="100" w:after="0" w:line="240" w:lineRule="auto"/>
        <w:ind w:left="3176"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lastRenderedPageBreak/>
        <w:tab/>
        <w:t>(b)</w:t>
      </w:r>
      <w:r w:rsidRPr="00BB40AA">
        <w:rPr>
          <w:rFonts w:eastAsia="Times New Roman"/>
          <w:color w:val="000000"/>
          <w:sz w:val="23"/>
          <w:szCs w:val="23"/>
          <w:lang w:eastAsia="en-AU"/>
          <w14:ligatures w14:val="standardContextual"/>
        </w:rPr>
        <w:tab/>
        <w:t xml:space="preserve">the exhibition of an electoral advertising poster that is adhered to a vehicle or exhibited on the roof of, or a trailer (within the meaning of the </w:t>
      </w:r>
      <w:hyperlink r:id="rId17" w:history="1">
        <w:r w:rsidRPr="00BB40AA">
          <w:rPr>
            <w:rFonts w:eastAsia="Times New Roman"/>
            <w:i/>
            <w:iCs/>
            <w:color w:val="000000"/>
            <w:sz w:val="23"/>
            <w:szCs w:val="23"/>
            <w:lang w:eastAsia="en-AU"/>
            <w14:ligatures w14:val="standardContextual"/>
          </w:rPr>
          <w:t>Motor Vehicles Act 1959</w:t>
        </w:r>
      </w:hyperlink>
      <w:r w:rsidRPr="00BB40AA">
        <w:rPr>
          <w:rFonts w:eastAsia="Times New Roman"/>
          <w:color w:val="000000"/>
          <w:sz w:val="23"/>
          <w:szCs w:val="23"/>
          <w:lang w:eastAsia="en-AU"/>
          <w14:ligatures w14:val="standardContextual"/>
        </w:rPr>
        <w:t>) attached to, a vehicle;</w:t>
      </w:r>
    </w:p>
    <w:p w14:paraId="18CBAC03" w14:textId="77777777" w:rsidR="00BB40AA" w:rsidRPr="00BB40AA" w:rsidRDefault="00BB40AA" w:rsidP="00BB40AA">
      <w:pPr>
        <w:keepLines/>
        <w:tabs>
          <w:tab w:val="center" w:pos="2779"/>
          <w:tab w:val="left" w:pos="3176"/>
        </w:tabs>
        <w:autoSpaceDE w:val="0"/>
        <w:autoSpaceDN w:val="0"/>
        <w:adjustRightInd w:val="0"/>
        <w:spacing w:before="100" w:after="0" w:line="240" w:lineRule="auto"/>
        <w:ind w:left="3176"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(c)</w:t>
      </w:r>
      <w:r w:rsidRPr="00BB40AA">
        <w:rPr>
          <w:rFonts w:eastAsia="Times New Roman"/>
          <w:color w:val="000000"/>
          <w:sz w:val="23"/>
          <w:szCs w:val="23"/>
          <w:lang w:eastAsia="en-AU"/>
          <w14:ligatures w14:val="standardContextual"/>
        </w:rPr>
        <w:tab/>
        <w:t>the exhibition of an electoral advertising poster that is attached to fencing or fixtures in or around the following:</w:t>
      </w:r>
    </w:p>
    <w:p w14:paraId="5892A5C9" w14:textId="77777777" w:rsidR="00BB40AA" w:rsidRPr="00BB40AA" w:rsidRDefault="00BB40AA" w:rsidP="00BB40AA">
      <w:pPr>
        <w:keepLines/>
        <w:tabs>
          <w:tab w:val="center" w:pos="3573"/>
          <w:tab w:val="left" w:pos="3970"/>
        </w:tabs>
        <w:autoSpaceDE w:val="0"/>
        <w:autoSpaceDN w:val="0"/>
        <w:adjustRightInd w:val="0"/>
        <w:spacing w:before="100" w:after="0" w:line="240" w:lineRule="auto"/>
        <w:ind w:left="3970" w:hanging="794"/>
        <w:jc w:val="left"/>
        <w:rPr>
          <w:rFonts w:eastAsia="Times New Roman"/>
          <w:color w:val="000000"/>
          <w:sz w:val="23"/>
          <w:szCs w:val="23"/>
          <w:lang w:eastAsia="en-AU"/>
          <w14:ligatures w14:val="standardContextual"/>
        </w:rPr>
      </w:pPr>
      <w:bookmarkStart w:id="21" w:name="id7ba86676_9ba8_4f37_ac7a_9daa5c0e27"/>
      <w:r w:rsidRPr="00BB40AA">
        <w:rPr>
          <w:rFonts w:eastAsia="Times New Roman"/>
          <w:color w:val="000000"/>
          <w:sz w:val="23"/>
          <w:szCs w:val="23"/>
          <w:lang w:eastAsia="en-AU"/>
          <w14:ligatures w14:val="standardContextual"/>
        </w:rPr>
        <w:tab/>
        <w:t>(</w:t>
      </w:r>
      <w:proofErr w:type="spellStart"/>
      <w:r w:rsidRPr="00BB40AA">
        <w:rPr>
          <w:rFonts w:eastAsia="Times New Roman"/>
          <w:color w:val="000000"/>
          <w:sz w:val="23"/>
          <w:szCs w:val="23"/>
          <w:lang w:eastAsia="en-AU"/>
          <w14:ligatures w14:val="standardContextual"/>
        </w:rPr>
        <w:t>i</w:t>
      </w:r>
      <w:proofErr w:type="spellEnd"/>
      <w:r w:rsidRPr="00BB40AA">
        <w:rPr>
          <w:rFonts w:eastAsia="Times New Roman"/>
          <w:color w:val="000000"/>
          <w:sz w:val="23"/>
          <w:szCs w:val="23"/>
          <w:lang w:eastAsia="en-AU"/>
          <w14:ligatures w14:val="standardContextual"/>
        </w:rPr>
        <w:t>)</w:t>
      </w:r>
      <w:r w:rsidRPr="00BB40AA">
        <w:rPr>
          <w:rFonts w:eastAsia="Times New Roman"/>
          <w:color w:val="000000"/>
          <w:sz w:val="23"/>
          <w:szCs w:val="23"/>
          <w:lang w:eastAsia="en-AU"/>
          <w14:ligatures w14:val="standardContextual"/>
        </w:rPr>
        <w:tab/>
        <w:t xml:space="preserve">an enclosed area of land commonly used for playing sports or games, or accommodating the spectators at any sport or </w:t>
      </w:r>
      <w:proofErr w:type="gramStart"/>
      <w:r w:rsidRPr="00BB40AA">
        <w:rPr>
          <w:rFonts w:eastAsia="Times New Roman"/>
          <w:color w:val="000000"/>
          <w:sz w:val="23"/>
          <w:szCs w:val="23"/>
          <w:lang w:eastAsia="en-AU"/>
          <w14:ligatures w14:val="standardContextual"/>
        </w:rPr>
        <w:t>game;</w:t>
      </w:r>
      <w:bookmarkEnd w:id="21"/>
      <w:proofErr w:type="gramEnd"/>
    </w:p>
    <w:p w14:paraId="0CEF00CA" w14:textId="77777777" w:rsidR="00BB40AA" w:rsidRPr="00BB40AA" w:rsidRDefault="00BB40AA" w:rsidP="00BB40AA">
      <w:pPr>
        <w:keepLines/>
        <w:tabs>
          <w:tab w:val="center" w:pos="3573"/>
          <w:tab w:val="left" w:pos="3970"/>
        </w:tabs>
        <w:autoSpaceDE w:val="0"/>
        <w:autoSpaceDN w:val="0"/>
        <w:adjustRightInd w:val="0"/>
        <w:spacing w:before="100" w:after="0" w:line="240" w:lineRule="auto"/>
        <w:ind w:left="3970"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(ii)</w:t>
      </w:r>
      <w:r w:rsidRPr="00BB40AA">
        <w:rPr>
          <w:rFonts w:eastAsia="Times New Roman"/>
          <w:color w:val="000000"/>
          <w:sz w:val="23"/>
          <w:szCs w:val="23"/>
          <w:lang w:eastAsia="en-AU"/>
          <w14:ligatures w14:val="standardContextual"/>
        </w:rPr>
        <w:tab/>
        <w:t xml:space="preserve">an enclosed area of land contiguous to, and used in connection with, land referred to in </w:t>
      </w:r>
      <w:hyperlink w:anchor="id7ba86676_9ba8_4f37_ac7a_9daa5c0e27" w:history="1">
        <w:r w:rsidRPr="00BB40AA">
          <w:rPr>
            <w:rFonts w:eastAsia="Times New Roman"/>
            <w:color w:val="000000"/>
            <w:sz w:val="23"/>
            <w:szCs w:val="23"/>
            <w:lang w:eastAsia="en-AU"/>
            <w14:ligatures w14:val="standardContextual"/>
          </w:rPr>
          <w:t>subparagraph (</w:t>
        </w:r>
        <w:proofErr w:type="spellStart"/>
        <w:r w:rsidRPr="00BB40AA">
          <w:rPr>
            <w:rFonts w:eastAsia="Times New Roman"/>
            <w:color w:val="000000"/>
            <w:sz w:val="23"/>
            <w:szCs w:val="23"/>
            <w:lang w:eastAsia="en-AU"/>
            <w14:ligatures w14:val="standardContextual"/>
          </w:rPr>
          <w:t>i</w:t>
        </w:r>
        <w:proofErr w:type="spellEnd"/>
        <w:r w:rsidRPr="00BB40AA">
          <w:rPr>
            <w:rFonts w:eastAsia="Times New Roman"/>
            <w:color w:val="000000"/>
            <w:sz w:val="23"/>
            <w:szCs w:val="23"/>
            <w:lang w:eastAsia="en-AU"/>
            <w14:ligatures w14:val="standardContextual"/>
          </w:rPr>
          <w:t>)</w:t>
        </w:r>
      </w:hyperlink>
      <w:r w:rsidRPr="00BB40AA">
        <w:rPr>
          <w:rFonts w:eastAsia="Times New Roman"/>
          <w:color w:val="000000"/>
          <w:sz w:val="23"/>
          <w:szCs w:val="23"/>
          <w:lang w:eastAsia="en-AU"/>
          <w14:ligatures w14:val="standardContextual"/>
        </w:rPr>
        <w:t>,</w:t>
      </w:r>
    </w:p>
    <w:p w14:paraId="47FE0705" w14:textId="77777777" w:rsidR="00BB40AA" w:rsidRPr="00BB40AA" w:rsidRDefault="00BB40AA" w:rsidP="00BB40AA">
      <w:pPr>
        <w:keepLines/>
        <w:autoSpaceDE w:val="0"/>
        <w:autoSpaceDN w:val="0"/>
        <w:adjustRightInd w:val="0"/>
        <w:spacing w:before="100" w:after="0" w:line="240" w:lineRule="auto"/>
        <w:ind w:left="3176"/>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 xml:space="preserve">if the poster is exhibited as part of a paid sponsorship in relation to sports or games played on the </w:t>
      </w:r>
      <w:proofErr w:type="gramStart"/>
      <w:r w:rsidRPr="00BB40AA">
        <w:rPr>
          <w:rFonts w:eastAsia="Times New Roman"/>
          <w:color w:val="000000"/>
          <w:sz w:val="23"/>
          <w:szCs w:val="23"/>
          <w:lang w:eastAsia="en-AU"/>
          <w14:ligatures w14:val="standardContextual"/>
        </w:rPr>
        <w:t>land;</w:t>
      </w:r>
      <w:proofErr w:type="gramEnd"/>
    </w:p>
    <w:p w14:paraId="77602926" w14:textId="77777777" w:rsidR="00BB40AA" w:rsidRPr="00BB40AA" w:rsidRDefault="00BB40AA" w:rsidP="00BB40AA">
      <w:pPr>
        <w:keepLines/>
        <w:tabs>
          <w:tab w:val="center" w:pos="2779"/>
          <w:tab w:val="left" w:pos="3176"/>
        </w:tabs>
        <w:autoSpaceDE w:val="0"/>
        <w:autoSpaceDN w:val="0"/>
        <w:adjustRightInd w:val="0"/>
        <w:spacing w:before="100" w:after="0" w:line="240" w:lineRule="auto"/>
        <w:ind w:left="3176"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(d)</w:t>
      </w:r>
      <w:r w:rsidRPr="00BB40AA">
        <w:rPr>
          <w:rFonts w:eastAsia="Times New Roman"/>
          <w:color w:val="000000"/>
          <w:sz w:val="23"/>
          <w:szCs w:val="23"/>
          <w:lang w:eastAsia="en-AU"/>
          <w14:ligatures w14:val="standardContextual"/>
        </w:rPr>
        <w:tab/>
        <w:t xml:space="preserve">the exhibition of an electoral advertising poster at a show or fair by a political party or member of Parliament, or a candidate or group in an election (the </w:t>
      </w:r>
      <w:r w:rsidRPr="00BB40AA">
        <w:rPr>
          <w:rFonts w:eastAsia="Times New Roman"/>
          <w:b/>
          <w:bCs/>
          <w:i/>
          <w:iCs/>
          <w:color w:val="000000"/>
          <w:sz w:val="23"/>
          <w:szCs w:val="23"/>
          <w:lang w:eastAsia="en-AU"/>
          <w14:ligatures w14:val="standardContextual"/>
        </w:rPr>
        <w:t>exhibitor</w:t>
      </w:r>
      <w:r w:rsidRPr="00BB40AA">
        <w:rPr>
          <w:rFonts w:eastAsia="Times New Roman"/>
          <w:color w:val="000000"/>
          <w:sz w:val="23"/>
          <w:szCs w:val="23"/>
          <w:lang w:eastAsia="en-AU"/>
          <w14:ligatures w14:val="standardContextual"/>
        </w:rPr>
        <w:t>), if—</w:t>
      </w:r>
    </w:p>
    <w:p w14:paraId="3F178AF2" w14:textId="77777777" w:rsidR="00BB40AA" w:rsidRPr="00BB40AA" w:rsidRDefault="00BB40AA" w:rsidP="00BB40AA">
      <w:pPr>
        <w:keepLines/>
        <w:tabs>
          <w:tab w:val="center" w:pos="3573"/>
          <w:tab w:val="left" w:pos="3970"/>
        </w:tabs>
        <w:autoSpaceDE w:val="0"/>
        <w:autoSpaceDN w:val="0"/>
        <w:adjustRightInd w:val="0"/>
        <w:spacing w:before="100" w:after="0" w:line="240" w:lineRule="auto"/>
        <w:ind w:left="3970"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w:t>
      </w:r>
      <w:proofErr w:type="spellStart"/>
      <w:r w:rsidRPr="00BB40AA">
        <w:rPr>
          <w:rFonts w:eastAsia="Times New Roman"/>
          <w:color w:val="000000"/>
          <w:sz w:val="23"/>
          <w:szCs w:val="23"/>
          <w:lang w:eastAsia="en-AU"/>
          <w14:ligatures w14:val="standardContextual"/>
        </w:rPr>
        <w:t>i</w:t>
      </w:r>
      <w:proofErr w:type="spellEnd"/>
      <w:r w:rsidRPr="00BB40AA">
        <w:rPr>
          <w:rFonts w:eastAsia="Times New Roman"/>
          <w:color w:val="000000"/>
          <w:sz w:val="23"/>
          <w:szCs w:val="23"/>
          <w:lang w:eastAsia="en-AU"/>
          <w14:ligatures w14:val="standardContextual"/>
        </w:rPr>
        <w:t>)</w:t>
      </w:r>
      <w:r w:rsidRPr="00BB40AA">
        <w:rPr>
          <w:rFonts w:eastAsia="Times New Roman"/>
          <w:color w:val="000000"/>
          <w:sz w:val="23"/>
          <w:szCs w:val="23"/>
          <w:lang w:eastAsia="en-AU"/>
          <w14:ligatures w14:val="standardContextual"/>
        </w:rPr>
        <w:tab/>
        <w:t>the show or fair is organised by a person or body that is not—</w:t>
      </w:r>
    </w:p>
    <w:p w14:paraId="053A2E60" w14:textId="77777777" w:rsidR="00BB40AA" w:rsidRPr="00BB40AA" w:rsidRDefault="00BB40AA" w:rsidP="00BB40AA">
      <w:pPr>
        <w:keepLines/>
        <w:tabs>
          <w:tab w:val="center" w:pos="4367"/>
          <w:tab w:val="left" w:pos="4764"/>
        </w:tabs>
        <w:autoSpaceDE w:val="0"/>
        <w:autoSpaceDN w:val="0"/>
        <w:adjustRightInd w:val="0"/>
        <w:spacing w:before="100" w:after="0" w:line="240" w:lineRule="auto"/>
        <w:ind w:left="4764"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(A)</w:t>
      </w:r>
      <w:r w:rsidRPr="00BB40AA">
        <w:rPr>
          <w:rFonts w:eastAsia="Times New Roman"/>
          <w:color w:val="000000"/>
          <w:sz w:val="23"/>
          <w:szCs w:val="23"/>
          <w:lang w:eastAsia="en-AU"/>
          <w14:ligatures w14:val="standardContextual"/>
        </w:rPr>
        <w:tab/>
        <w:t>a political party, associated entity (within the meaning of section 130A) or member of Parliament; or</w:t>
      </w:r>
    </w:p>
    <w:p w14:paraId="2411BECA" w14:textId="77777777" w:rsidR="00BB40AA" w:rsidRPr="00BB40AA" w:rsidRDefault="00BB40AA" w:rsidP="00BB40AA">
      <w:pPr>
        <w:keepLines/>
        <w:tabs>
          <w:tab w:val="center" w:pos="4367"/>
          <w:tab w:val="left" w:pos="4764"/>
        </w:tabs>
        <w:autoSpaceDE w:val="0"/>
        <w:autoSpaceDN w:val="0"/>
        <w:adjustRightInd w:val="0"/>
        <w:spacing w:before="100" w:after="0" w:line="240" w:lineRule="auto"/>
        <w:ind w:left="4764"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(B)</w:t>
      </w:r>
      <w:r w:rsidRPr="00BB40AA">
        <w:rPr>
          <w:rFonts w:eastAsia="Times New Roman"/>
          <w:color w:val="000000"/>
          <w:sz w:val="23"/>
          <w:szCs w:val="23"/>
          <w:lang w:eastAsia="en-AU"/>
          <w14:ligatures w14:val="standardContextual"/>
        </w:rPr>
        <w:tab/>
        <w:t>a candidate or group in an election; and</w:t>
      </w:r>
    </w:p>
    <w:p w14:paraId="57D121C6" w14:textId="77777777" w:rsidR="00BB40AA" w:rsidRPr="00BB40AA" w:rsidRDefault="00BB40AA" w:rsidP="00BB40AA">
      <w:pPr>
        <w:keepLines/>
        <w:tabs>
          <w:tab w:val="center" w:pos="3573"/>
          <w:tab w:val="left" w:pos="3970"/>
        </w:tabs>
        <w:autoSpaceDE w:val="0"/>
        <w:autoSpaceDN w:val="0"/>
        <w:adjustRightInd w:val="0"/>
        <w:spacing w:before="100" w:after="0" w:line="240" w:lineRule="auto"/>
        <w:ind w:left="3970"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(ii)</w:t>
      </w:r>
      <w:r w:rsidRPr="00BB40AA">
        <w:rPr>
          <w:rFonts w:eastAsia="Times New Roman"/>
          <w:color w:val="000000"/>
          <w:sz w:val="23"/>
          <w:szCs w:val="23"/>
          <w:lang w:eastAsia="en-AU"/>
          <w14:ligatures w14:val="standardContextual"/>
        </w:rPr>
        <w:tab/>
        <w:t xml:space="preserve">the exhibitor holds or sponsors a stall at the show or fair (whether involving the payment of a fee or otherwise) or pays money in sponsorship of the show or </w:t>
      </w:r>
      <w:proofErr w:type="gramStart"/>
      <w:r w:rsidRPr="00BB40AA">
        <w:rPr>
          <w:rFonts w:eastAsia="Times New Roman"/>
          <w:color w:val="000000"/>
          <w:sz w:val="23"/>
          <w:szCs w:val="23"/>
          <w:lang w:eastAsia="en-AU"/>
          <w14:ligatures w14:val="standardContextual"/>
        </w:rPr>
        <w:t>fair;</w:t>
      </w:r>
      <w:proofErr w:type="gramEnd"/>
    </w:p>
    <w:p w14:paraId="0D099355" w14:textId="77777777" w:rsidR="00BB40AA" w:rsidRPr="00BB40AA" w:rsidRDefault="00BB40AA" w:rsidP="00BB40AA">
      <w:pPr>
        <w:keepLines/>
        <w:tabs>
          <w:tab w:val="center" w:pos="2779"/>
          <w:tab w:val="left" w:pos="3176"/>
        </w:tabs>
        <w:autoSpaceDE w:val="0"/>
        <w:autoSpaceDN w:val="0"/>
        <w:adjustRightInd w:val="0"/>
        <w:spacing w:before="100" w:after="0" w:line="240" w:lineRule="auto"/>
        <w:ind w:left="3176" w:hanging="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b/>
        <w:t>(e)</w:t>
      </w:r>
      <w:r w:rsidRPr="00BB40AA">
        <w:rPr>
          <w:rFonts w:eastAsia="Times New Roman"/>
          <w:color w:val="000000"/>
          <w:sz w:val="23"/>
          <w:szCs w:val="23"/>
          <w:lang w:eastAsia="en-AU"/>
          <w14:ligatures w14:val="standardContextual"/>
        </w:rPr>
        <w:tab/>
        <w:t>the exhibition of an electoral advertising poster that is adhered to a person's rubbish bin if the bin is placed on the kerbside by the person in the usual way for the purposes of a regular roadside rubbish collection service.</w:t>
      </w:r>
    </w:p>
    <w:p w14:paraId="4365D4A8" w14:textId="77777777" w:rsidR="00BB40AA" w:rsidRPr="00BB40AA" w:rsidRDefault="00BB40AA" w:rsidP="00BB40A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 w:name="Elkera_Print_TOC6"/>
      <w:bookmarkStart w:id="23" w:name="Elkera_Print_BK6"/>
      <w:r w:rsidRPr="00BB40AA">
        <w:rPr>
          <w:rFonts w:eastAsia="Times New Roman"/>
          <w:b/>
          <w:bCs/>
          <w:color w:val="000000"/>
          <w:sz w:val="26"/>
          <w:szCs w:val="26"/>
          <w:lang w:eastAsia="en-AU"/>
          <w14:ligatures w14:val="standardContextual"/>
        </w:rPr>
        <w:t>4—Insertion of regulation 17A</w:t>
      </w:r>
      <w:bookmarkEnd w:id="22"/>
      <w:bookmarkEnd w:id="23"/>
    </w:p>
    <w:p w14:paraId="349C1463" w14:textId="77777777" w:rsidR="00BB40AA" w:rsidRPr="00BB40AA" w:rsidRDefault="00BB40AA" w:rsidP="00BB40AA">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After regulation 17 insert:</w:t>
      </w:r>
    </w:p>
    <w:p w14:paraId="62C6EE42" w14:textId="77777777" w:rsidR="00BB40AA" w:rsidRPr="00BB40AA" w:rsidRDefault="00BB40AA" w:rsidP="00BB40AA">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BB40AA">
        <w:rPr>
          <w:rFonts w:eastAsia="Times New Roman"/>
          <w:b/>
          <w:bCs/>
          <w:color w:val="000000"/>
          <w:sz w:val="26"/>
          <w:szCs w:val="26"/>
          <w:lang w:eastAsia="en-AU"/>
          <w14:ligatures w14:val="standardContextual"/>
        </w:rPr>
        <w:t>17A—Requirements for electoral advertising posters near polling booths (section 125)</w:t>
      </w:r>
    </w:p>
    <w:p w14:paraId="04AF4115" w14:textId="77777777" w:rsidR="00BB40AA" w:rsidRPr="00BB40AA" w:rsidRDefault="00BB40AA" w:rsidP="00BB40AA">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For the purposes of section 125(1b) of the Act, an electoral advertising poster exhibited under section 125(1a) must comply with the requirements under Part 13 of the Act relating to electoral advertisements.</w:t>
      </w:r>
    </w:p>
    <w:p w14:paraId="526073B5" w14:textId="77777777" w:rsidR="00BB40AA" w:rsidRPr="00BB40AA" w:rsidRDefault="00BB40AA" w:rsidP="00BB40AA">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BB40AA">
        <w:rPr>
          <w:rFonts w:eastAsia="Times New Roman"/>
          <w:b/>
          <w:bCs/>
          <w:color w:val="000000"/>
          <w:sz w:val="20"/>
          <w:szCs w:val="20"/>
          <w:lang w:eastAsia="en-AU"/>
          <w14:ligatures w14:val="standardContextual"/>
        </w:rPr>
        <w:t>Editorial note—</w:t>
      </w:r>
    </w:p>
    <w:p w14:paraId="5943BF9E" w14:textId="77777777" w:rsidR="00BB40AA" w:rsidRPr="00BB40AA" w:rsidRDefault="00BB40AA" w:rsidP="00BB40AA">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BB40AA">
        <w:rPr>
          <w:rFonts w:eastAsia="Times New Roman"/>
          <w:color w:val="000000"/>
          <w:sz w:val="20"/>
          <w:szCs w:val="20"/>
          <w:lang w:eastAsia="en-AU"/>
          <w14:ligatures w14:val="standardContextual"/>
        </w:rPr>
        <w:t xml:space="preserve">As required by section 10AA(2) of the </w:t>
      </w:r>
      <w:hyperlink r:id="rId18" w:history="1">
        <w:r w:rsidRPr="00BB40AA">
          <w:rPr>
            <w:rFonts w:eastAsia="Times New Roman"/>
            <w:i/>
            <w:iCs/>
            <w:color w:val="000000"/>
            <w:sz w:val="20"/>
            <w:szCs w:val="20"/>
            <w:lang w:eastAsia="en-AU"/>
            <w14:ligatures w14:val="standardContextual"/>
          </w:rPr>
          <w:t>Legislative Instruments Act 1978</w:t>
        </w:r>
      </w:hyperlink>
      <w:r w:rsidRPr="00BB40AA">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171AFA93" w14:textId="77777777" w:rsidR="00BB40AA" w:rsidRPr="00BB40AA" w:rsidRDefault="00BB40AA" w:rsidP="00BB40AA">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BB40AA">
        <w:rPr>
          <w:rFonts w:eastAsia="Times New Roman"/>
          <w:b/>
          <w:bCs/>
          <w:color w:val="000000"/>
          <w:sz w:val="26"/>
          <w:szCs w:val="26"/>
          <w:lang w:eastAsia="en-AU"/>
          <w14:ligatures w14:val="standardContextual"/>
        </w:rPr>
        <w:t>Made by the Governor</w:t>
      </w:r>
    </w:p>
    <w:p w14:paraId="010B9BA5" w14:textId="77777777" w:rsidR="00BB40AA" w:rsidRPr="00BB40AA" w:rsidRDefault="00BB40AA" w:rsidP="00BB40A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with the advice and consent of the Executive Council</w:t>
      </w:r>
    </w:p>
    <w:p w14:paraId="355EABEF" w14:textId="77777777" w:rsidR="00BB40AA" w:rsidRPr="00BB40AA" w:rsidRDefault="00BB40AA" w:rsidP="00BB40AA">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on 15 February 2024</w:t>
      </w:r>
    </w:p>
    <w:p w14:paraId="0BF6C300" w14:textId="77777777" w:rsidR="00BB40AA" w:rsidRPr="00BB40AA" w:rsidRDefault="00BB40AA" w:rsidP="00BB40A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B40AA">
        <w:rPr>
          <w:rFonts w:eastAsia="Times New Roman"/>
          <w:color w:val="000000"/>
          <w:sz w:val="23"/>
          <w:szCs w:val="23"/>
          <w:lang w:eastAsia="en-AU"/>
          <w14:ligatures w14:val="standardContextual"/>
        </w:rPr>
        <w:t>No 5 of 2024</w:t>
      </w:r>
    </w:p>
    <w:p w14:paraId="410681FC" w14:textId="403D1E96" w:rsidR="00BB40AA" w:rsidRPr="009D1E2E" w:rsidRDefault="009D1E2E" w:rsidP="00BB40AA">
      <w:pPr>
        <w:pStyle w:val="Heading1"/>
        <w:jc w:val="both"/>
      </w:pPr>
      <w:r>
        <w:rPr>
          <w:lang w:val="en-US"/>
        </w:rPr>
        <w:br w:type="page"/>
      </w:r>
      <w:bookmarkStart w:id="24" w:name="_Toc33707982"/>
      <w:bookmarkStart w:id="25" w:name="_Toc33708153"/>
    </w:p>
    <w:p w14:paraId="1C2A625C" w14:textId="7EEF4992" w:rsidR="009D1E2E" w:rsidRPr="009D1E2E" w:rsidRDefault="009D1E2E" w:rsidP="00F80EF5">
      <w:pPr>
        <w:pStyle w:val="Heading1"/>
      </w:pPr>
      <w:bookmarkStart w:id="26" w:name="_Toc158893648"/>
      <w:r w:rsidRPr="009D1E2E">
        <w:lastRenderedPageBreak/>
        <w:t>State Government Instruments</w:t>
      </w:r>
      <w:bookmarkEnd w:id="24"/>
      <w:bookmarkEnd w:id="25"/>
      <w:bookmarkEnd w:id="26"/>
    </w:p>
    <w:p w14:paraId="4785D368" w14:textId="77777777" w:rsidR="00B42C3E" w:rsidRPr="00B42C3E" w:rsidRDefault="00B42C3E" w:rsidP="00F01D49">
      <w:pPr>
        <w:pStyle w:val="Heading2"/>
      </w:pPr>
      <w:bookmarkStart w:id="27" w:name="_Toc158893649"/>
      <w:r w:rsidRPr="00B42C3E">
        <w:t>Associations Incorporation Act 1985</w:t>
      </w:r>
      <w:bookmarkEnd w:id="27"/>
      <w:r w:rsidRPr="00B42C3E">
        <w:t xml:space="preserve"> </w:t>
      </w:r>
    </w:p>
    <w:p w14:paraId="740C2959" w14:textId="77777777" w:rsidR="00B42C3E" w:rsidRPr="00B42C3E" w:rsidRDefault="00B42C3E" w:rsidP="00B42C3E">
      <w:pPr>
        <w:jc w:val="center"/>
        <w:rPr>
          <w:smallCaps/>
          <w:szCs w:val="17"/>
        </w:rPr>
      </w:pPr>
      <w:r w:rsidRPr="00B42C3E">
        <w:rPr>
          <w:smallCaps/>
          <w:szCs w:val="17"/>
        </w:rPr>
        <w:t>Order Pursuant to Section 42(2)</w:t>
      </w:r>
    </w:p>
    <w:p w14:paraId="119B431B" w14:textId="77777777" w:rsidR="00B42C3E" w:rsidRPr="00B42C3E" w:rsidRDefault="00B42C3E" w:rsidP="00B42C3E">
      <w:pPr>
        <w:jc w:val="center"/>
        <w:rPr>
          <w:i/>
          <w:szCs w:val="17"/>
        </w:rPr>
      </w:pPr>
      <w:r w:rsidRPr="00B42C3E">
        <w:rPr>
          <w:i/>
          <w:szCs w:val="17"/>
        </w:rPr>
        <w:t>Dissolution of Association</w:t>
      </w:r>
    </w:p>
    <w:p w14:paraId="0C6A1B62" w14:textId="77777777" w:rsidR="00B42C3E" w:rsidRPr="00B42C3E" w:rsidRDefault="00B42C3E" w:rsidP="00B42C3E">
      <w:pPr>
        <w:autoSpaceDE w:val="0"/>
        <w:autoSpaceDN w:val="0"/>
        <w:adjustRightInd w:val="0"/>
        <w:rPr>
          <w:szCs w:val="17"/>
        </w:rPr>
      </w:pPr>
      <w:r w:rsidRPr="00B42C3E">
        <w:rPr>
          <w:b/>
          <w:bCs/>
          <w:szCs w:val="17"/>
          <w:lang w:eastAsia="en-AU"/>
        </w:rPr>
        <w:t xml:space="preserve">WHEREAS </w:t>
      </w:r>
      <w:r w:rsidRPr="00B42C3E">
        <w:rPr>
          <w:szCs w:val="17"/>
          <w:lang w:eastAsia="en-AU"/>
        </w:rPr>
        <w:t xml:space="preserve">the CORPORATE AFFAIRS COMMISSION (the Commission) pursuant to section 42( 1) of the </w:t>
      </w:r>
      <w:r w:rsidRPr="00B42C3E">
        <w:rPr>
          <w:i/>
          <w:iCs/>
          <w:szCs w:val="17"/>
          <w:lang w:eastAsia="en-AU"/>
        </w:rPr>
        <w:t xml:space="preserve">Associations Incorporation Act 1985 </w:t>
      </w:r>
      <w:r w:rsidRPr="00B42C3E">
        <w:rPr>
          <w:szCs w:val="17"/>
          <w:lang w:eastAsia="en-AU"/>
        </w:rPr>
        <w:t xml:space="preserve">(the Act) is of the opinion that the undertaking or operations of </w:t>
      </w:r>
      <w:r w:rsidRPr="00B42C3E">
        <w:rPr>
          <w:b/>
          <w:bCs/>
          <w:szCs w:val="17"/>
          <w:lang w:eastAsia="en-AU"/>
        </w:rPr>
        <w:t xml:space="preserve">ABORIGINAL BASKETBALL ACADEMY INCORPORATED </w:t>
      </w:r>
      <w:r w:rsidRPr="00B42C3E">
        <w:rPr>
          <w:szCs w:val="17"/>
          <w:lang w:eastAsia="en-AU"/>
        </w:rPr>
        <w:t>(the Association) being an</w:t>
      </w:r>
      <w:r w:rsidRPr="00B42C3E">
        <w:rPr>
          <w:b/>
          <w:bCs/>
          <w:szCs w:val="17"/>
          <w:lang w:eastAsia="en-AU"/>
        </w:rPr>
        <w:t xml:space="preserve"> </w:t>
      </w:r>
      <w:r w:rsidRPr="00B42C3E">
        <w:rPr>
          <w:szCs w:val="17"/>
          <w:lang w:eastAsia="en-AU"/>
        </w:rPr>
        <w:t>incorporated association under the Act are being carried on, or would more</w:t>
      </w:r>
      <w:r w:rsidRPr="00B42C3E">
        <w:rPr>
          <w:b/>
          <w:bCs/>
          <w:szCs w:val="17"/>
          <w:lang w:eastAsia="en-AU"/>
        </w:rPr>
        <w:t xml:space="preserve"> </w:t>
      </w:r>
      <w:r w:rsidRPr="00B42C3E">
        <w:rPr>
          <w:szCs w:val="17"/>
          <w:lang w:eastAsia="en-AU"/>
        </w:rPr>
        <w:t xml:space="preserve">appropriately be carried on by a Company Limited by Guarantee incorporated under the </w:t>
      </w:r>
      <w:r w:rsidRPr="00B42C3E">
        <w:rPr>
          <w:i/>
          <w:iCs/>
          <w:szCs w:val="17"/>
          <w:lang w:eastAsia="en-AU"/>
        </w:rPr>
        <w:t xml:space="preserve">Corporations Act 2001 </w:t>
      </w:r>
      <w:r w:rsidRPr="00B42C3E">
        <w:rPr>
          <w:szCs w:val="17"/>
          <w:lang w:eastAsia="en-AU"/>
        </w:rPr>
        <w:t>(</w:t>
      </w:r>
      <w:proofErr w:type="spellStart"/>
      <w:r w:rsidRPr="00B42C3E">
        <w:rPr>
          <w:szCs w:val="17"/>
          <w:lang w:eastAsia="en-AU"/>
        </w:rPr>
        <w:t>Cth</w:t>
      </w:r>
      <w:proofErr w:type="spellEnd"/>
      <w:r w:rsidRPr="00B42C3E">
        <w:rPr>
          <w:szCs w:val="17"/>
          <w:lang w:eastAsia="en-AU"/>
        </w:rPr>
        <w:t xml:space="preserve">) </w:t>
      </w:r>
      <w:r w:rsidRPr="00B42C3E">
        <w:rPr>
          <w:b/>
          <w:bCs/>
          <w:szCs w:val="17"/>
          <w:lang w:eastAsia="en-AU"/>
        </w:rPr>
        <w:t xml:space="preserve">AND WHEREAS </w:t>
      </w:r>
      <w:r w:rsidRPr="00B42C3E">
        <w:rPr>
          <w:szCs w:val="17"/>
          <w:lang w:eastAsia="en-AU"/>
        </w:rPr>
        <w:t>the Commission was</w:t>
      </w:r>
      <w:r w:rsidRPr="00B42C3E">
        <w:rPr>
          <w:b/>
          <w:bCs/>
          <w:szCs w:val="17"/>
          <w:lang w:eastAsia="en-AU"/>
        </w:rPr>
        <w:t xml:space="preserve"> </w:t>
      </w:r>
      <w:r w:rsidRPr="00B42C3E">
        <w:rPr>
          <w:szCs w:val="17"/>
          <w:lang w:eastAsia="en-AU"/>
        </w:rPr>
        <w:t xml:space="preserve">on </w:t>
      </w:r>
      <w:r w:rsidRPr="00B42C3E">
        <w:rPr>
          <w:b/>
          <w:bCs/>
          <w:szCs w:val="17"/>
          <w:lang w:eastAsia="en-AU"/>
        </w:rPr>
        <w:t xml:space="preserve">28 NOVEMBER 2023 </w:t>
      </w:r>
      <w:r w:rsidRPr="00B42C3E">
        <w:rPr>
          <w:szCs w:val="17"/>
          <w:lang w:eastAsia="en-AU"/>
        </w:rPr>
        <w:t>requested by the Association to transfer its</w:t>
      </w:r>
      <w:r w:rsidRPr="00B42C3E">
        <w:rPr>
          <w:b/>
          <w:bCs/>
          <w:szCs w:val="17"/>
          <w:lang w:eastAsia="en-AU"/>
        </w:rPr>
        <w:t xml:space="preserve"> </w:t>
      </w:r>
      <w:r w:rsidRPr="00B42C3E">
        <w:rPr>
          <w:szCs w:val="17"/>
          <w:lang w:eastAsia="en-AU"/>
        </w:rPr>
        <w:t xml:space="preserve">undertaking to </w:t>
      </w:r>
      <w:r w:rsidRPr="00B42C3E">
        <w:rPr>
          <w:b/>
          <w:bCs/>
          <w:szCs w:val="17"/>
          <w:lang w:eastAsia="en-AU"/>
        </w:rPr>
        <w:t xml:space="preserve">ABORIGINAL BASKETBALL ACADEMY LIMITED </w:t>
      </w:r>
      <w:r w:rsidRPr="00B42C3E">
        <w:rPr>
          <w:szCs w:val="17"/>
          <w:lang w:eastAsia="en-AU"/>
        </w:rPr>
        <w:t>(Australian Company Number 674 482 994), the Commission pursuant to</w:t>
      </w:r>
      <w:r w:rsidRPr="00B42C3E">
        <w:rPr>
          <w:b/>
          <w:bCs/>
          <w:szCs w:val="17"/>
          <w:lang w:eastAsia="en-AU"/>
        </w:rPr>
        <w:t xml:space="preserve"> </w:t>
      </w:r>
      <w:r w:rsidRPr="00B42C3E">
        <w:rPr>
          <w:szCs w:val="17"/>
          <w:lang w:eastAsia="en-AU"/>
        </w:rPr>
        <w:t xml:space="preserve">section 42(2) of the Act </w:t>
      </w:r>
      <w:r w:rsidRPr="00B42C3E">
        <w:rPr>
          <w:b/>
          <w:bCs/>
          <w:szCs w:val="17"/>
          <w:lang w:eastAsia="en-AU"/>
        </w:rPr>
        <w:t xml:space="preserve">DOES HEREBY ORDER </w:t>
      </w:r>
      <w:r w:rsidRPr="00B42C3E">
        <w:rPr>
          <w:szCs w:val="17"/>
          <w:lang w:eastAsia="en-AU"/>
        </w:rPr>
        <w:t xml:space="preserve">that on </w:t>
      </w:r>
      <w:r w:rsidRPr="00B42C3E">
        <w:rPr>
          <w:b/>
          <w:bCs/>
          <w:szCs w:val="17"/>
          <w:lang w:eastAsia="en-AU"/>
        </w:rPr>
        <w:t xml:space="preserve">15 FEBRUARY 2024 </w:t>
      </w:r>
      <w:r w:rsidRPr="00B42C3E">
        <w:rPr>
          <w:szCs w:val="17"/>
          <w:lang w:eastAsia="en-AU"/>
        </w:rPr>
        <w:t>the Association will be dissolved, the property of the Association</w:t>
      </w:r>
      <w:r w:rsidRPr="00B42C3E">
        <w:rPr>
          <w:b/>
          <w:bCs/>
          <w:szCs w:val="17"/>
          <w:lang w:eastAsia="en-AU"/>
        </w:rPr>
        <w:t xml:space="preserve"> </w:t>
      </w:r>
      <w:r w:rsidRPr="00B42C3E">
        <w:rPr>
          <w:szCs w:val="17"/>
          <w:lang w:eastAsia="en-AU"/>
        </w:rPr>
        <w:t xml:space="preserve">becomes the property of </w:t>
      </w:r>
      <w:r w:rsidRPr="00B42C3E">
        <w:rPr>
          <w:b/>
          <w:bCs/>
          <w:szCs w:val="17"/>
          <w:lang w:eastAsia="en-AU"/>
        </w:rPr>
        <w:t xml:space="preserve">ABORIGINAL BASKETBALL ACADEMY LIMITED </w:t>
      </w:r>
      <w:r w:rsidRPr="00B42C3E">
        <w:rPr>
          <w:szCs w:val="17"/>
          <w:lang w:eastAsia="en-AU"/>
        </w:rPr>
        <w:t>and the rights and liabilities of the Association become the rights and liabilities</w:t>
      </w:r>
      <w:r w:rsidRPr="00B42C3E">
        <w:rPr>
          <w:b/>
          <w:bCs/>
          <w:szCs w:val="17"/>
          <w:lang w:eastAsia="en-AU"/>
        </w:rPr>
        <w:t xml:space="preserve"> </w:t>
      </w:r>
      <w:r w:rsidRPr="00B42C3E">
        <w:rPr>
          <w:szCs w:val="17"/>
          <w:lang w:eastAsia="en-AU"/>
        </w:rPr>
        <w:t xml:space="preserve">of </w:t>
      </w:r>
      <w:r w:rsidRPr="00B42C3E">
        <w:rPr>
          <w:b/>
          <w:bCs/>
          <w:szCs w:val="17"/>
          <w:lang w:eastAsia="en-AU"/>
        </w:rPr>
        <w:t>ABORIGINAL BASKETBALL ACADEMY LIMITED</w:t>
      </w:r>
      <w:r w:rsidRPr="00B42C3E">
        <w:rPr>
          <w:rFonts w:ascii="Calibri" w:hAnsi="Calibri"/>
          <w:sz w:val="22"/>
        </w:rPr>
        <w:t>.</w:t>
      </w:r>
    </w:p>
    <w:p w14:paraId="5DA93765" w14:textId="77777777" w:rsidR="00B42C3E" w:rsidRPr="00B42C3E" w:rsidRDefault="00B42C3E" w:rsidP="00B42C3E">
      <w:pPr>
        <w:rPr>
          <w:rFonts w:eastAsia="Times New Roman"/>
          <w:szCs w:val="17"/>
        </w:rPr>
      </w:pPr>
      <w:r w:rsidRPr="00B42C3E">
        <w:rPr>
          <w:rFonts w:eastAsia="Times New Roman"/>
          <w:szCs w:val="17"/>
        </w:rPr>
        <w:t xml:space="preserve">Given under the seal of the Commission at Adelaide this </w:t>
      </w:r>
      <w:r w:rsidRPr="00B42C3E">
        <w:rPr>
          <w:rFonts w:eastAsia="Times New Roman"/>
          <w:b/>
          <w:bCs/>
          <w:szCs w:val="17"/>
        </w:rPr>
        <w:t>7</w:t>
      </w:r>
      <w:r w:rsidRPr="00B42C3E">
        <w:rPr>
          <w:rFonts w:eastAsia="Times New Roman"/>
          <w:b/>
          <w:bCs/>
          <w:szCs w:val="17"/>
          <w:vertAlign w:val="superscript"/>
        </w:rPr>
        <w:t>th</w:t>
      </w:r>
      <w:r w:rsidRPr="00B42C3E">
        <w:rPr>
          <w:rFonts w:eastAsia="Times New Roman"/>
          <w:szCs w:val="17"/>
        </w:rPr>
        <w:t xml:space="preserve"> day of </w:t>
      </w:r>
      <w:r w:rsidRPr="00B42C3E">
        <w:rPr>
          <w:rFonts w:eastAsia="Times New Roman"/>
          <w:b/>
          <w:bCs/>
          <w:szCs w:val="17"/>
        </w:rPr>
        <w:t>February 2024</w:t>
      </w:r>
      <w:r w:rsidRPr="00B42C3E">
        <w:rPr>
          <w:rFonts w:eastAsia="Times New Roman"/>
          <w:szCs w:val="17"/>
        </w:rPr>
        <w:t>.</w:t>
      </w:r>
    </w:p>
    <w:p w14:paraId="3FBF11C1" w14:textId="77777777" w:rsidR="00B42C3E" w:rsidRPr="00B42C3E" w:rsidRDefault="00B42C3E" w:rsidP="00B42C3E">
      <w:pPr>
        <w:spacing w:after="0"/>
        <w:jc w:val="right"/>
        <w:rPr>
          <w:rFonts w:eastAsia="Times New Roman"/>
          <w:smallCaps/>
          <w:szCs w:val="20"/>
        </w:rPr>
      </w:pPr>
      <w:r w:rsidRPr="00B42C3E">
        <w:rPr>
          <w:rFonts w:eastAsia="Times New Roman"/>
          <w:smallCaps/>
          <w:szCs w:val="20"/>
        </w:rPr>
        <w:t>Lisa Berry</w:t>
      </w:r>
    </w:p>
    <w:p w14:paraId="201900D1" w14:textId="77777777" w:rsidR="00B42C3E" w:rsidRPr="00B42C3E" w:rsidRDefault="00B42C3E" w:rsidP="00B42C3E">
      <w:pPr>
        <w:spacing w:after="0"/>
        <w:jc w:val="right"/>
        <w:rPr>
          <w:rFonts w:eastAsia="Times New Roman"/>
          <w:szCs w:val="17"/>
        </w:rPr>
      </w:pPr>
      <w:r w:rsidRPr="00B42C3E">
        <w:rPr>
          <w:rFonts w:eastAsia="Times New Roman"/>
          <w:szCs w:val="17"/>
        </w:rPr>
        <w:t>A delegate of the Corporate Affairs Commission</w:t>
      </w:r>
    </w:p>
    <w:p w14:paraId="7A411462" w14:textId="77777777" w:rsidR="00B42C3E" w:rsidRPr="00B42C3E" w:rsidRDefault="00B42C3E" w:rsidP="00B42C3E">
      <w:pPr>
        <w:pBdr>
          <w:bottom w:val="single" w:sz="4" w:space="1" w:color="auto"/>
        </w:pBdr>
        <w:spacing w:after="0" w:line="52" w:lineRule="exact"/>
        <w:jc w:val="center"/>
        <w:rPr>
          <w:rFonts w:eastAsia="Times New Roman"/>
          <w:szCs w:val="17"/>
        </w:rPr>
      </w:pPr>
    </w:p>
    <w:p w14:paraId="05BA9008" w14:textId="77777777" w:rsidR="00B42C3E" w:rsidRDefault="00B42C3E"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36E89B45" w14:textId="77777777" w:rsidR="00B42C3E" w:rsidRPr="00B42C3E" w:rsidRDefault="00B42C3E" w:rsidP="00B42C3E">
      <w:pPr>
        <w:jc w:val="center"/>
        <w:rPr>
          <w:caps/>
          <w:szCs w:val="17"/>
        </w:rPr>
      </w:pPr>
      <w:r w:rsidRPr="00B42C3E">
        <w:rPr>
          <w:caps/>
          <w:szCs w:val="17"/>
        </w:rPr>
        <w:t xml:space="preserve">Associations Incorporation Act 1985 </w:t>
      </w:r>
    </w:p>
    <w:p w14:paraId="149971BF" w14:textId="77777777" w:rsidR="00B42C3E" w:rsidRPr="00B42C3E" w:rsidRDefault="00B42C3E" w:rsidP="00B42C3E">
      <w:pPr>
        <w:jc w:val="center"/>
        <w:rPr>
          <w:smallCaps/>
          <w:szCs w:val="17"/>
        </w:rPr>
      </w:pPr>
      <w:r w:rsidRPr="00B42C3E">
        <w:rPr>
          <w:smallCaps/>
          <w:szCs w:val="17"/>
        </w:rPr>
        <w:t>Order Pursuant to Section 42(2)</w:t>
      </w:r>
    </w:p>
    <w:p w14:paraId="5DAD7165" w14:textId="77777777" w:rsidR="00B42C3E" w:rsidRPr="00B42C3E" w:rsidRDefault="00B42C3E" w:rsidP="00B42C3E">
      <w:pPr>
        <w:jc w:val="center"/>
        <w:rPr>
          <w:i/>
          <w:szCs w:val="17"/>
        </w:rPr>
      </w:pPr>
      <w:r w:rsidRPr="00B42C3E">
        <w:rPr>
          <w:i/>
          <w:szCs w:val="17"/>
        </w:rPr>
        <w:t>Dissolution of Association</w:t>
      </w:r>
    </w:p>
    <w:p w14:paraId="61E414B1" w14:textId="77777777" w:rsidR="00B42C3E" w:rsidRPr="00B42C3E" w:rsidRDefault="00B42C3E" w:rsidP="00B42C3E">
      <w:pPr>
        <w:autoSpaceDE w:val="0"/>
        <w:autoSpaceDN w:val="0"/>
        <w:adjustRightInd w:val="0"/>
        <w:rPr>
          <w:szCs w:val="17"/>
          <w:lang w:eastAsia="en-AU"/>
        </w:rPr>
      </w:pPr>
      <w:r w:rsidRPr="00B42C3E">
        <w:rPr>
          <w:b/>
          <w:bCs/>
          <w:szCs w:val="17"/>
          <w:lang w:eastAsia="en-AU"/>
        </w:rPr>
        <w:t xml:space="preserve">WHEREAS </w:t>
      </w:r>
      <w:r w:rsidRPr="00B42C3E">
        <w:rPr>
          <w:szCs w:val="17"/>
          <w:lang w:eastAsia="en-AU"/>
        </w:rPr>
        <w:t xml:space="preserve">the CORPORATE AFFAIRS COMMISSION (the Commission) pursuant to section 42(1) of the </w:t>
      </w:r>
      <w:r w:rsidRPr="00B42C3E">
        <w:rPr>
          <w:i/>
          <w:iCs/>
          <w:szCs w:val="17"/>
          <w:lang w:eastAsia="en-AU"/>
        </w:rPr>
        <w:t xml:space="preserve">Associations Incorporation Act 1985 </w:t>
      </w:r>
      <w:r w:rsidRPr="00B42C3E">
        <w:rPr>
          <w:szCs w:val="17"/>
          <w:lang w:eastAsia="en-AU"/>
        </w:rPr>
        <w:t xml:space="preserve">(the Act) is of the opinion that the undertaking or operations of </w:t>
      </w:r>
      <w:r w:rsidRPr="00B42C3E">
        <w:rPr>
          <w:b/>
          <w:bCs/>
          <w:szCs w:val="17"/>
          <w:lang w:eastAsia="en-AU"/>
        </w:rPr>
        <w:t>POTATOES SOUTH</w:t>
      </w:r>
      <w:r w:rsidRPr="00B42C3E">
        <w:rPr>
          <w:szCs w:val="17"/>
          <w:lang w:eastAsia="en-AU"/>
        </w:rPr>
        <w:t xml:space="preserve"> </w:t>
      </w:r>
      <w:r w:rsidRPr="00B42C3E">
        <w:rPr>
          <w:b/>
          <w:bCs/>
          <w:szCs w:val="17"/>
          <w:lang w:eastAsia="en-AU"/>
        </w:rPr>
        <w:t xml:space="preserve">AUSTRALIA INCORPORATED </w:t>
      </w:r>
      <w:r w:rsidRPr="00B42C3E">
        <w:rPr>
          <w:szCs w:val="17"/>
          <w:lang w:eastAsia="en-AU"/>
        </w:rPr>
        <w:t xml:space="preserve">(the Association) being an incorporated association under the Act are being carried on, or would more appropriately be carried on by a Company Limited by Guarantee incorporated under the </w:t>
      </w:r>
      <w:r w:rsidRPr="00B42C3E">
        <w:rPr>
          <w:i/>
          <w:iCs/>
          <w:szCs w:val="17"/>
          <w:lang w:eastAsia="en-AU"/>
        </w:rPr>
        <w:t xml:space="preserve">Corporations Act 2001 </w:t>
      </w:r>
      <w:r w:rsidRPr="00B42C3E">
        <w:rPr>
          <w:szCs w:val="17"/>
          <w:lang w:eastAsia="en-AU"/>
        </w:rPr>
        <w:t>(</w:t>
      </w:r>
      <w:proofErr w:type="spellStart"/>
      <w:r w:rsidRPr="00B42C3E">
        <w:rPr>
          <w:szCs w:val="17"/>
          <w:lang w:eastAsia="en-AU"/>
        </w:rPr>
        <w:t>Cth</w:t>
      </w:r>
      <w:proofErr w:type="spellEnd"/>
      <w:r w:rsidRPr="00B42C3E">
        <w:rPr>
          <w:szCs w:val="17"/>
          <w:lang w:eastAsia="en-AU"/>
        </w:rPr>
        <w:t xml:space="preserve">) </w:t>
      </w:r>
      <w:r w:rsidRPr="00B42C3E">
        <w:rPr>
          <w:b/>
          <w:bCs/>
          <w:szCs w:val="17"/>
          <w:lang w:eastAsia="en-AU"/>
        </w:rPr>
        <w:t xml:space="preserve">AND WHEREAS </w:t>
      </w:r>
      <w:r w:rsidRPr="00B42C3E">
        <w:rPr>
          <w:szCs w:val="17"/>
          <w:lang w:eastAsia="en-AU"/>
        </w:rPr>
        <w:t xml:space="preserve">the Commission was on </w:t>
      </w:r>
      <w:r w:rsidRPr="00B42C3E">
        <w:rPr>
          <w:b/>
          <w:bCs/>
          <w:szCs w:val="17"/>
          <w:lang w:eastAsia="en-AU"/>
        </w:rPr>
        <w:t>8</w:t>
      </w:r>
      <w:r w:rsidRPr="00B42C3E">
        <w:rPr>
          <w:szCs w:val="17"/>
          <w:lang w:eastAsia="en-AU"/>
        </w:rPr>
        <w:t xml:space="preserve"> </w:t>
      </w:r>
      <w:r w:rsidRPr="00B42C3E">
        <w:rPr>
          <w:b/>
          <w:bCs/>
          <w:szCs w:val="17"/>
          <w:lang w:eastAsia="en-AU"/>
        </w:rPr>
        <w:t xml:space="preserve">NOVEMBER 2024 </w:t>
      </w:r>
      <w:r w:rsidRPr="00B42C3E">
        <w:rPr>
          <w:szCs w:val="17"/>
          <w:lang w:eastAsia="en-AU"/>
        </w:rPr>
        <w:t xml:space="preserve">requested by the Association to transfer its undertaking to </w:t>
      </w:r>
      <w:r w:rsidRPr="00B42C3E">
        <w:rPr>
          <w:b/>
          <w:bCs/>
          <w:szCs w:val="17"/>
          <w:lang w:eastAsia="en-AU"/>
        </w:rPr>
        <w:t xml:space="preserve">POTATOES AUSTRALIA LIMITED </w:t>
      </w:r>
      <w:r w:rsidRPr="00B42C3E">
        <w:rPr>
          <w:szCs w:val="17"/>
          <w:lang w:eastAsia="en-AU"/>
        </w:rPr>
        <w:t xml:space="preserve">(Australian Company Number </w:t>
      </w:r>
      <w:r w:rsidRPr="00B42C3E">
        <w:rPr>
          <w:b/>
          <w:bCs/>
          <w:szCs w:val="17"/>
          <w:lang w:eastAsia="en-AU"/>
        </w:rPr>
        <w:t>650 212</w:t>
      </w:r>
      <w:r w:rsidRPr="00B42C3E">
        <w:rPr>
          <w:szCs w:val="17"/>
          <w:lang w:eastAsia="en-AU"/>
        </w:rPr>
        <w:t xml:space="preserve"> </w:t>
      </w:r>
      <w:r w:rsidRPr="00B42C3E">
        <w:rPr>
          <w:b/>
          <w:bCs/>
          <w:szCs w:val="17"/>
          <w:lang w:eastAsia="en-AU"/>
        </w:rPr>
        <w:t xml:space="preserve">543), </w:t>
      </w:r>
      <w:r w:rsidRPr="00B42C3E">
        <w:rPr>
          <w:szCs w:val="17"/>
          <w:lang w:eastAsia="en-AU"/>
        </w:rPr>
        <w:t xml:space="preserve">the Commission pursuant to section 42(2) of the Act </w:t>
      </w:r>
      <w:r w:rsidRPr="00B42C3E">
        <w:rPr>
          <w:b/>
          <w:bCs/>
          <w:szCs w:val="17"/>
          <w:lang w:eastAsia="en-AU"/>
        </w:rPr>
        <w:t>DOES HEREBY</w:t>
      </w:r>
      <w:r w:rsidRPr="00B42C3E">
        <w:rPr>
          <w:szCs w:val="17"/>
          <w:lang w:eastAsia="en-AU"/>
        </w:rPr>
        <w:t xml:space="preserve"> </w:t>
      </w:r>
      <w:r w:rsidRPr="00B42C3E">
        <w:rPr>
          <w:b/>
          <w:bCs/>
          <w:szCs w:val="17"/>
          <w:lang w:eastAsia="en-AU"/>
        </w:rPr>
        <w:t xml:space="preserve">ORDER </w:t>
      </w:r>
      <w:r w:rsidRPr="00B42C3E">
        <w:rPr>
          <w:szCs w:val="17"/>
          <w:lang w:eastAsia="en-AU"/>
        </w:rPr>
        <w:t xml:space="preserve">that on </w:t>
      </w:r>
      <w:r w:rsidRPr="00B42C3E">
        <w:rPr>
          <w:b/>
          <w:bCs/>
          <w:szCs w:val="17"/>
          <w:lang w:eastAsia="en-AU"/>
        </w:rPr>
        <w:t xml:space="preserve">15 FEBRUARY 2024, </w:t>
      </w:r>
      <w:r w:rsidRPr="00B42C3E">
        <w:rPr>
          <w:szCs w:val="17"/>
          <w:lang w:eastAsia="en-AU"/>
        </w:rPr>
        <w:t xml:space="preserve">the Association will be dissolved, the property of the Association becomes the property of </w:t>
      </w:r>
      <w:r w:rsidRPr="00B42C3E">
        <w:rPr>
          <w:b/>
          <w:bCs/>
          <w:szCs w:val="17"/>
          <w:lang w:eastAsia="en-AU"/>
        </w:rPr>
        <w:t>POTATOES</w:t>
      </w:r>
      <w:r w:rsidRPr="00B42C3E">
        <w:rPr>
          <w:szCs w:val="17"/>
          <w:lang w:eastAsia="en-AU"/>
        </w:rPr>
        <w:t xml:space="preserve"> </w:t>
      </w:r>
      <w:r w:rsidRPr="00B42C3E">
        <w:rPr>
          <w:b/>
          <w:bCs/>
          <w:szCs w:val="17"/>
          <w:lang w:eastAsia="en-AU"/>
        </w:rPr>
        <w:t xml:space="preserve">AUSTRALIA LIMITED </w:t>
      </w:r>
      <w:r w:rsidRPr="00B42C3E">
        <w:rPr>
          <w:szCs w:val="17"/>
          <w:lang w:eastAsia="en-AU"/>
        </w:rPr>
        <w:t xml:space="preserve">and the rights and liabilities of the Association become the rights and liabilities of </w:t>
      </w:r>
      <w:r w:rsidRPr="00B42C3E">
        <w:rPr>
          <w:b/>
          <w:bCs/>
          <w:szCs w:val="17"/>
          <w:lang w:eastAsia="en-AU"/>
        </w:rPr>
        <w:t>POTATOES AUSTRALIA LIMITED</w:t>
      </w:r>
      <w:r w:rsidRPr="00B42C3E">
        <w:rPr>
          <w:rFonts w:ascii="Calibri" w:hAnsi="Calibri"/>
          <w:sz w:val="22"/>
        </w:rPr>
        <w:t>.</w:t>
      </w:r>
    </w:p>
    <w:p w14:paraId="05FAC4D0" w14:textId="77777777" w:rsidR="00B42C3E" w:rsidRPr="00B42C3E" w:rsidRDefault="00B42C3E" w:rsidP="00B42C3E">
      <w:pPr>
        <w:rPr>
          <w:rFonts w:eastAsia="Times New Roman"/>
          <w:szCs w:val="17"/>
        </w:rPr>
      </w:pPr>
      <w:r w:rsidRPr="00B42C3E">
        <w:rPr>
          <w:rFonts w:eastAsia="Times New Roman"/>
          <w:szCs w:val="17"/>
        </w:rPr>
        <w:t xml:space="preserve">Given under the seal of the Commission at Adelaide this </w:t>
      </w:r>
      <w:r w:rsidRPr="00B42C3E">
        <w:rPr>
          <w:rFonts w:eastAsia="Times New Roman"/>
          <w:b/>
          <w:bCs/>
          <w:szCs w:val="17"/>
        </w:rPr>
        <w:t>9</w:t>
      </w:r>
      <w:r w:rsidRPr="00B42C3E">
        <w:rPr>
          <w:rFonts w:eastAsia="Times New Roman"/>
          <w:b/>
          <w:bCs/>
          <w:szCs w:val="17"/>
          <w:vertAlign w:val="superscript"/>
        </w:rPr>
        <w:t>th</w:t>
      </w:r>
      <w:r w:rsidRPr="00B42C3E">
        <w:rPr>
          <w:rFonts w:eastAsia="Times New Roman"/>
          <w:szCs w:val="17"/>
        </w:rPr>
        <w:t xml:space="preserve"> day of </w:t>
      </w:r>
      <w:r w:rsidRPr="00B42C3E">
        <w:rPr>
          <w:rFonts w:eastAsia="Times New Roman"/>
          <w:b/>
          <w:bCs/>
          <w:szCs w:val="17"/>
        </w:rPr>
        <w:t>February 2024</w:t>
      </w:r>
      <w:r w:rsidRPr="00B42C3E">
        <w:rPr>
          <w:rFonts w:eastAsia="Times New Roman"/>
          <w:szCs w:val="17"/>
        </w:rPr>
        <w:t>.</w:t>
      </w:r>
    </w:p>
    <w:p w14:paraId="005D125E" w14:textId="77777777" w:rsidR="00B42C3E" w:rsidRPr="00B42C3E" w:rsidRDefault="00B42C3E" w:rsidP="00B42C3E">
      <w:pPr>
        <w:spacing w:after="0"/>
        <w:jc w:val="right"/>
        <w:rPr>
          <w:rFonts w:eastAsia="Times New Roman"/>
          <w:smallCaps/>
          <w:szCs w:val="20"/>
        </w:rPr>
      </w:pPr>
      <w:r w:rsidRPr="00B42C3E">
        <w:rPr>
          <w:rFonts w:eastAsia="Times New Roman"/>
          <w:smallCaps/>
          <w:szCs w:val="20"/>
        </w:rPr>
        <w:t>Lisa Berry</w:t>
      </w:r>
    </w:p>
    <w:p w14:paraId="0D965979" w14:textId="77777777" w:rsidR="00B42C3E" w:rsidRPr="00B42C3E" w:rsidRDefault="00B42C3E" w:rsidP="00B42C3E">
      <w:pPr>
        <w:spacing w:after="0"/>
        <w:jc w:val="right"/>
        <w:rPr>
          <w:rFonts w:eastAsia="Times New Roman"/>
          <w:szCs w:val="17"/>
        </w:rPr>
      </w:pPr>
      <w:r w:rsidRPr="00B42C3E">
        <w:rPr>
          <w:rFonts w:eastAsia="Times New Roman"/>
          <w:szCs w:val="17"/>
        </w:rPr>
        <w:t>A delegate of the Corporate Affairs Commission</w:t>
      </w:r>
    </w:p>
    <w:p w14:paraId="5BF328B6" w14:textId="77777777" w:rsidR="00B42C3E" w:rsidRPr="00B42C3E" w:rsidRDefault="00B42C3E" w:rsidP="00B42C3E">
      <w:pPr>
        <w:pBdr>
          <w:bottom w:val="single" w:sz="4" w:space="1" w:color="auto"/>
        </w:pBdr>
        <w:spacing w:after="0" w:line="52" w:lineRule="exact"/>
        <w:jc w:val="center"/>
        <w:rPr>
          <w:rFonts w:eastAsia="Times New Roman"/>
          <w:szCs w:val="17"/>
        </w:rPr>
      </w:pPr>
    </w:p>
    <w:p w14:paraId="1A6DA757" w14:textId="77777777" w:rsidR="00B42C3E" w:rsidRPr="00B42C3E" w:rsidRDefault="00B42C3E" w:rsidP="00B42C3E">
      <w:pPr>
        <w:pBdr>
          <w:top w:val="single" w:sz="4" w:space="1" w:color="auto"/>
        </w:pBdr>
        <w:spacing w:before="34" w:after="0" w:line="14" w:lineRule="exact"/>
        <w:jc w:val="center"/>
        <w:rPr>
          <w:rFonts w:eastAsia="Times New Roman"/>
          <w:szCs w:val="17"/>
        </w:rPr>
      </w:pPr>
    </w:p>
    <w:p w14:paraId="7BB97CC2" w14:textId="77777777" w:rsidR="00B42C3E" w:rsidRPr="00B42C3E" w:rsidRDefault="00B42C3E"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right"/>
        <w:rPr>
          <w:rFonts w:eastAsia="Times New Roman"/>
          <w:szCs w:val="17"/>
        </w:rPr>
      </w:pPr>
    </w:p>
    <w:p w14:paraId="0D5BF4D5" w14:textId="77777777" w:rsidR="00B42C3E" w:rsidRPr="00BC4822" w:rsidRDefault="00B42C3E" w:rsidP="00F01D49">
      <w:pPr>
        <w:pStyle w:val="Heading2"/>
      </w:pPr>
      <w:bookmarkStart w:id="28" w:name="_Toc158893650"/>
      <w:r w:rsidRPr="00BC4822">
        <w:t xml:space="preserve">Fisheries Management </w:t>
      </w:r>
      <w:r>
        <w:t>Act 2007</w:t>
      </w:r>
      <w:bookmarkEnd w:id="28"/>
    </w:p>
    <w:p w14:paraId="1BCC4D33" w14:textId="77777777" w:rsidR="00B42C3E" w:rsidRPr="006F3F8B" w:rsidRDefault="00B42C3E" w:rsidP="00B42C3E">
      <w:pPr>
        <w:pStyle w:val="GG-Title2"/>
      </w:pPr>
      <w:r>
        <w:t>Section 115</w:t>
      </w:r>
      <w:r w:rsidRPr="00BC4822">
        <w:t xml:space="preserve"> </w:t>
      </w:r>
    </w:p>
    <w:p w14:paraId="07BA4B63" w14:textId="77777777" w:rsidR="00B42C3E" w:rsidRPr="006F3F8B" w:rsidRDefault="00B42C3E" w:rsidP="00B42C3E">
      <w:pPr>
        <w:pStyle w:val="GG-Title3"/>
      </w:pPr>
      <w:r w:rsidRPr="006F3F8B">
        <w:t>Ministerial Exemption M</w:t>
      </w:r>
      <w:r>
        <w:t>E</w:t>
      </w:r>
      <w:r w:rsidRPr="006F3F8B">
        <w:t>99032</w:t>
      </w:r>
      <w:r>
        <w:t>98</w:t>
      </w:r>
    </w:p>
    <w:p w14:paraId="10EACEBD" w14:textId="77777777" w:rsidR="00B42C3E" w:rsidRDefault="00B42C3E" w:rsidP="00B42C3E">
      <w:pPr>
        <w:pStyle w:val="GG-body"/>
      </w:pPr>
      <w:r w:rsidRPr="00F74E62">
        <w:rPr>
          <w:lang w:val="en-GB"/>
        </w:rPr>
        <w:t xml:space="preserve">TAKE NOTICE that pursuant to section 115 of the </w:t>
      </w:r>
      <w:r w:rsidRPr="00F74E62">
        <w:rPr>
          <w:i/>
          <w:lang w:val="en-GB"/>
        </w:rPr>
        <w:t>Fisheries Management Act 2007</w:t>
      </w:r>
      <w:r w:rsidRPr="00F74E62">
        <w:rPr>
          <w:lang w:val="en-GB"/>
        </w:rPr>
        <w:t xml:space="preserve">, I Professor Gavin Begg, Executive Director Fisheries and Aquaculture, delegate of the Minister for Primary Industries and Regional Development, hereby declare that holders of a Commonwealth concession issued under the </w:t>
      </w:r>
      <w:r w:rsidRPr="00F74E62">
        <w:rPr>
          <w:i/>
          <w:lang w:val="en-GB"/>
        </w:rPr>
        <w:t>Fisheries Management Act 1991</w:t>
      </w:r>
      <w:r w:rsidRPr="00F74E62">
        <w:rPr>
          <w:lang w:val="en-GB"/>
        </w:rPr>
        <w:t xml:space="preserve"> (Commonwealth) (the ‘exemption holder’) are exempt from section 72 of the </w:t>
      </w:r>
      <w:r w:rsidRPr="00F74E62">
        <w:rPr>
          <w:i/>
          <w:iCs/>
          <w:lang w:val="en-GB"/>
        </w:rPr>
        <w:t>Fisheries Management Act 2007</w:t>
      </w:r>
      <w:r w:rsidRPr="00F74E62">
        <w:rPr>
          <w:lang w:val="en-GB"/>
        </w:rPr>
        <w:t xml:space="preserve"> and regulation 6(c) of the </w:t>
      </w:r>
      <w:r w:rsidRPr="00F74E62">
        <w:rPr>
          <w:i/>
          <w:iCs/>
          <w:lang w:val="en-GB"/>
        </w:rPr>
        <w:t>Fisheries Management (General) Regulations 2017</w:t>
      </w:r>
      <w:r w:rsidRPr="00F74E62">
        <w:t xml:space="preserve">, </w:t>
      </w:r>
      <w:r w:rsidRPr="00F74E62">
        <w:rPr>
          <w:lang w:val="en-GB"/>
        </w:rPr>
        <w:t>but only insofar as the exemption holders may possess Snapper (</w:t>
      </w:r>
      <w:r w:rsidRPr="00F74E62">
        <w:rPr>
          <w:i/>
          <w:lang w:val="en-GB"/>
        </w:rPr>
        <w:t>Chrysophrys auratus</w:t>
      </w:r>
      <w:r w:rsidRPr="00F74E62">
        <w:rPr>
          <w:lang w:val="en-GB"/>
        </w:rPr>
        <w:t>) on a fishing vessel that may be used under their Commonwealth concession while transiting the Snapper closure area (the 'exempted activity'), subject to the conditions set out in Schedule 1 during the period specified in Schedule 2 unless varied or revoked earlier</w:t>
      </w:r>
      <w:r>
        <w:t>.</w:t>
      </w:r>
    </w:p>
    <w:p w14:paraId="1B09DDDD" w14:textId="77777777" w:rsidR="00B42C3E" w:rsidRPr="00845B4A" w:rsidRDefault="00B42C3E" w:rsidP="00B42C3E">
      <w:pPr>
        <w:pStyle w:val="GG-Title2"/>
      </w:pPr>
      <w:r>
        <w:t>Schedule 1</w:t>
      </w:r>
    </w:p>
    <w:p w14:paraId="64911969" w14:textId="77777777" w:rsidR="00B42C3E" w:rsidRPr="00F74E62" w:rsidRDefault="00B42C3E" w:rsidP="003469E4">
      <w:pPr>
        <w:widowControl w:val="0"/>
        <w:numPr>
          <w:ilvl w:val="0"/>
          <w:numId w:val="4"/>
        </w:numPr>
        <w:tabs>
          <w:tab w:val="clear" w:pos="360"/>
        </w:tabs>
        <w:autoSpaceDE w:val="0"/>
        <w:autoSpaceDN w:val="0"/>
        <w:ind w:left="284" w:hanging="284"/>
        <w:rPr>
          <w:rFonts w:eastAsia="Arial"/>
          <w:szCs w:val="17"/>
        </w:rPr>
      </w:pPr>
      <w:r w:rsidRPr="00F74E62">
        <w:rPr>
          <w:rFonts w:eastAsia="Arial"/>
          <w:szCs w:val="17"/>
        </w:rPr>
        <w:t xml:space="preserve">All Snapper in the exemption holder’s possession must have been taken lawfully in waters outside the </w:t>
      </w:r>
      <w:r w:rsidRPr="00F74E62">
        <w:rPr>
          <w:rFonts w:eastAsia="Arial"/>
          <w:b/>
          <w:bCs/>
          <w:szCs w:val="17"/>
        </w:rPr>
        <w:t>Snapper closure area</w:t>
      </w:r>
      <w:r w:rsidRPr="00F74E62">
        <w:rPr>
          <w:rFonts w:eastAsia="Arial"/>
          <w:szCs w:val="17"/>
        </w:rPr>
        <w:t>.</w:t>
      </w:r>
    </w:p>
    <w:p w14:paraId="2D88BED7" w14:textId="77777777" w:rsidR="00B42C3E" w:rsidRPr="00F74E62" w:rsidRDefault="00B42C3E" w:rsidP="003469E4">
      <w:pPr>
        <w:widowControl w:val="0"/>
        <w:numPr>
          <w:ilvl w:val="0"/>
          <w:numId w:val="4"/>
        </w:numPr>
        <w:tabs>
          <w:tab w:val="clear" w:pos="360"/>
        </w:tabs>
        <w:autoSpaceDE w:val="0"/>
        <w:autoSpaceDN w:val="0"/>
        <w:ind w:left="284" w:hanging="284"/>
        <w:rPr>
          <w:rFonts w:eastAsia="Arial"/>
          <w:szCs w:val="17"/>
          <w:lang w:val="en-GB"/>
        </w:rPr>
      </w:pPr>
      <w:r w:rsidRPr="00F74E62">
        <w:rPr>
          <w:rFonts w:eastAsia="Arial"/>
          <w:szCs w:val="17"/>
          <w:lang w:val="en-GB"/>
        </w:rPr>
        <w:t>At least one hour prior to travelling through any part of the Snapper closure area described in this notice, the exemption holder must, if in possession of Snapper, make a prior report to the Department of Primary Industries and Regions (PIRSA) via the Commercial Fishing SA App or Fishwatch on 1800 065 522 and must provide the Department the following information:</w:t>
      </w:r>
    </w:p>
    <w:p w14:paraId="720E14F2" w14:textId="77777777" w:rsidR="00B42C3E" w:rsidRPr="00F74E62" w:rsidRDefault="00B42C3E" w:rsidP="003469E4">
      <w:pPr>
        <w:widowControl w:val="0"/>
        <w:numPr>
          <w:ilvl w:val="0"/>
          <w:numId w:val="5"/>
        </w:numPr>
        <w:autoSpaceDE w:val="0"/>
        <w:autoSpaceDN w:val="0"/>
        <w:spacing w:after="0"/>
        <w:ind w:left="709" w:hanging="283"/>
        <w:rPr>
          <w:rFonts w:eastAsia="Arial"/>
          <w:szCs w:val="17"/>
        </w:rPr>
      </w:pPr>
      <w:r w:rsidRPr="00F74E62">
        <w:rPr>
          <w:rFonts w:eastAsia="Arial"/>
          <w:szCs w:val="17"/>
        </w:rPr>
        <w:t xml:space="preserve">The name of the person making the telephone call or providing the information via the </w:t>
      </w:r>
      <w:proofErr w:type="gramStart"/>
      <w:r w:rsidRPr="00F74E62">
        <w:rPr>
          <w:rFonts w:eastAsia="Arial"/>
          <w:szCs w:val="17"/>
        </w:rPr>
        <w:t>App;</w:t>
      </w:r>
      <w:proofErr w:type="gramEnd"/>
    </w:p>
    <w:p w14:paraId="214675C3" w14:textId="77777777" w:rsidR="00B42C3E" w:rsidRPr="00F74E62" w:rsidRDefault="00B42C3E" w:rsidP="003469E4">
      <w:pPr>
        <w:widowControl w:val="0"/>
        <w:numPr>
          <w:ilvl w:val="0"/>
          <w:numId w:val="5"/>
        </w:numPr>
        <w:autoSpaceDE w:val="0"/>
        <w:autoSpaceDN w:val="0"/>
        <w:spacing w:after="0"/>
        <w:ind w:left="709" w:hanging="283"/>
        <w:rPr>
          <w:rFonts w:eastAsia="Arial"/>
          <w:szCs w:val="17"/>
        </w:rPr>
      </w:pPr>
      <w:r w:rsidRPr="00F74E62">
        <w:rPr>
          <w:rFonts w:eastAsia="Arial"/>
          <w:szCs w:val="17"/>
        </w:rPr>
        <w:t xml:space="preserve">Contact phone number of the person making the telephone call or providing the information via the </w:t>
      </w:r>
      <w:proofErr w:type="gramStart"/>
      <w:r w:rsidRPr="00F74E62">
        <w:rPr>
          <w:rFonts w:eastAsia="Arial"/>
          <w:szCs w:val="17"/>
        </w:rPr>
        <w:t>App;</w:t>
      </w:r>
      <w:proofErr w:type="gramEnd"/>
    </w:p>
    <w:p w14:paraId="27207868" w14:textId="77777777" w:rsidR="00B42C3E" w:rsidRPr="00F74E62" w:rsidRDefault="00B42C3E" w:rsidP="003469E4">
      <w:pPr>
        <w:widowControl w:val="0"/>
        <w:numPr>
          <w:ilvl w:val="0"/>
          <w:numId w:val="5"/>
        </w:numPr>
        <w:autoSpaceDE w:val="0"/>
        <w:autoSpaceDN w:val="0"/>
        <w:spacing w:after="0"/>
        <w:ind w:left="709" w:hanging="283"/>
        <w:rPr>
          <w:rFonts w:eastAsia="Arial"/>
          <w:szCs w:val="17"/>
        </w:rPr>
      </w:pPr>
      <w:r w:rsidRPr="00F74E62">
        <w:rPr>
          <w:rFonts w:eastAsia="Arial"/>
          <w:szCs w:val="17"/>
        </w:rPr>
        <w:t xml:space="preserve">The Commonwealth concession type and </w:t>
      </w:r>
      <w:proofErr w:type="gramStart"/>
      <w:r w:rsidRPr="00F74E62">
        <w:rPr>
          <w:rFonts w:eastAsia="Arial"/>
          <w:szCs w:val="17"/>
        </w:rPr>
        <w:t>number;</w:t>
      </w:r>
      <w:proofErr w:type="gramEnd"/>
    </w:p>
    <w:p w14:paraId="23B7FAF6" w14:textId="77777777" w:rsidR="00B42C3E" w:rsidRPr="00F74E62" w:rsidRDefault="00B42C3E" w:rsidP="003469E4">
      <w:pPr>
        <w:widowControl w:val="0"/>
        <w:numPr>
          <w:ilvl w:val="0"/>
          <w:numId w:val="5"/>
        </w:numPr>
        <w:autoSpaceDE w:val="0"/>
        <w:autoSpaceDN w:val="0"/>
        <w:spacing w:after="0"/>
        <w:ind w:left="709" w:hanging="283"/>
        <w:rPr>
          <w:rFonts w:eastAsia="Arial"/>
          <w:szCs w:val="17"/>
        </w:rPr>
      </w:pPr>
      <w:r w:rsidRPr="00F74E62">
        <w:rPr>
          <w:rFonts w:eastAsia="Arial"/>
          <w:szCs w:val="17"/>
        </w:rPr>
        <w:t xml:space="preserve">Name of </w:t>
      </w:r>
      <w:proofErr w:type="gramStart"/>
      <w:r w:rsidRPr="00F74E62">
        <w:rPr>
          <w:rFonts w:eastAsia="Arial"/>
          <w:szCs w:val="17"/>
        </w:rPr>
        <w:t>vessel;</w:t>
      </w:r>
      <w:proofErr w:type="gramEnd"/>
    </w:p>
    <w:p w14:paraId="6423664A" w14:textId="77777777" w:rsidR="00B42C3E" w:rsidRPr="00F74E62" w:rsidRDefault="00B42C3E" w:rsidP="003469E4">
      <w:pPr>
        <w:widowControl w:val="0"/>
        <w:numPr>
          <w:ilvl w:val="0"/>
          <w:numId w:val="5"/>
        </w:numPr>
        <w:autoSpaceDE w:val="0"/>
        <w:autoSpaceDN w:val="0"/>
        <w:spacing w:after="0"/>
        <w:ind w:left="709" w:hanging="283"/>
        <w:rPr>
          <w:rFonts w:eastAsia="Arial"/>
          <w:szCs w:val="17"/>
        </w:rPr>
      </w:pPr>
      <w:r w:rsidRPr="00F74E62">
        <w:rPr>
          <w:rFonts w:eastAsia="Arial"/>
          <w:szCs w:val="17"/>
        </w:rPr>
        <w:t xml:space="preserve">Weight of Snapper on </w:t>
      </w:r>
      <w:proofErr w:type="gramStart"/>
      <w:r w:rsidRPr="00F74E62">
        <w:rPr>
          <w:rFonts w:eastAsia="Arial"/>
          <w:szCs w:val="17"/>
        </w:rPr>
        <w:t>board;</w:t>
      </w:r>
      <w:proofErr w:type="gramEnd"/>
    </w:p>
    <w:p w14:paraId="3D180431" w14:textId="77777777" w:rsidR="00B42C3E" w:rsidRPr="00F74E62" w:rsidRDefault="00B42C3E" w:rsidP="003469E4">
      <w:pPr>
        <w:widowControl w:val="0"/>
        <w:numPr>
          <w:ilvl w:val="0"/>
          <w:numId w:val="5"/>
        </w:numPr>
        <w:autoSpaceDE w:val="0"/>
        <w:autoSpaceDN w:val="0"/>
        <w:spacing w:after="0"/>
        <w:ind w:left="709" w:hanging="283"/>
        <w:rPr>
          <w:rFonts w:eastAsia="Arial"/>
          <w:szCs w:val="17"/>
        </w:rPr>
      </w:pPr>
      <w:r w:rsidRPr="00F74E62">
        <w:rPr>
          <w:rFonts w:eastAsia="Arial"/>
          <w:szCs w:val="17"/>
        </w:rPr>
        <w:t>The time the boat will enter the Snapper closure area; and</w:t>
      </w:r>
    </w:p>
    <w:p w14:paraId="5D65A770" w14:textId="77777777" w:rsidR="00B42C3E" w:rsidRPr="00F74E62" w:rsidRDefault="00B42C3E" w:rsidP="003469E4">
      <w:pPr>
        <w:widowControl w:val="0"/>
        <w:numPr>
          <w:ilvl w:val="0"/>
          <w:numId w:val="5"/>
        </w:numPr>
        <w:autoSpaceDE w:val="0"/>
        <w:autoSpaceDN w:val="0"/>
        <w:ind w:left="709" w:hanging="283"/>
        <w:rPr>
          <w:rFonts w:eastAsia="Arial"/>
          <w:szCs w:val="17"/>
        </w:rPr>
      </w:pPr>
      <w:r w:rsidRPr="00F74E62">
        <w:rPr>
          <w:rFonts w:eastAsia="Arial"/>
          <w:szCs w:val="17"/>
        </w:rPr>
        <w:t>The point of landing.</w:t>
      </w:r>
    </w:p>
    <w:p w14:paraId="1FD55326" w14:textId="77777777" w:rsidR="00B42C3E" w:rsidRPr="00F74E62" w:rsidRDefault="00B42C3E" w:rsidP="003469E4">
      <w:pPr>
        <w:widowControl w:val="0"/>
        <w:numPr>
          <w:ilvl w:val="0"/>
          <w:numId w:val="4"/>
        </w:numPr>
        <w:tabs>
          <w:tab w:val="clear" w:pos="360"/>
        </w:tabs>
        <w:autoSpaceDE w:val="0"/>
        <w:autoSpaceDN w:val="0"/>
        <w:ind w:left="284" w:hanging="284"/>
        <w:rPr>
          <w:rFonts w:eastAsia="Arial"/>
          <w:szCs w:val="17"/>
          <w:lang w:val="en-GB"/>
        </w:rPr>
      </w:pPr>
      <w:r w:rsidRPr="00F74E62">
        <w:rPr>
          <w:rFonts w:eastAsia="Arial"/>
          <w:szCs w:val="17"/>
          <w:lang w:val="en-GB"/>
        </w:rPr>
        <w:t xml:space="preserve">At least one hour prior to arrival at the point of landing in South Australia the exemption holder must, if in possession of Snapper, make a prior report to PIRSA via the Commercial Fishing SA App or Fishwatch (1800 065 522) of the time the boat will arrive at the nominated point of landing, </w:t>
      </w:r>
    </w:p>
    <w:p w14:paraId="55E39C04" w14:textId="77777777" w:rsidR="00B42C3E" w:rsidRDefault="00B42C3E" w:rsidP="003469E4">
      <w:pPr>
        <w:widowControl w:val="0"/>
        <w:numPr>
          <w:ilvl w:val="0"/>
          <w:numId w:val="4"/>
        </w:numPr>
        <w:tabs>
          <w:tab w:val="clear" w:pos="360"/>
        </w:tabs>
        <w:autoSpaceDE w:val="0"/>
        <w:autoSpaceDN w:val="0"/>
        <w:ind w:left="284" w:hanging="284"/>
        <w:rPr>
          <w:rFonts w:eastAsia="Arial"/>
          <w:szCs w:val="17"/>
          <w:lang w:val="en-GB"/>
        </w:rPr>
      </w:pPr>
      <w:r w:rsidRPr="00F74E62">
        <w:rPr>
          <w:rFonts w:eastAsia="Arial"/>
          <w:szCs w:val="17"/>
          <w:lang w:val="en-GB"/>
        </w:rPr>
        <w:t>The exemption holder must not delete or alter track logs recorded on electronic devices (e.g. Chart plotter, Global Positioning System) on board the boat for a period of 7 days after creating the track log if the boat has transited the Snapper closure area</w:t>
      </w:r>
      <w:r>
        <w:rPr>
          <w:rFonts w:eastAsia="Arial"/>
          <w:szCs w:val="17"/>
          <w:lang w:val="en-GB"/>
        </w:rPr>
        <w:t>.</w:t>
      </w:r>
    </w:p>
    <w:p w14:paraId="17E51CAC" w14:textId="44968C9C" w:rsidR="00B42C3E" w:rsidRDefault="00B42C3E" w:rsidP="003469E4">
      <w:pPr>
        <w:widowControl w:val="0"/>
        <w:numPr>
          <w:ilvl w:val="0"/>
          <w:numId w:val="4"/>
        </w:numPr>
        <w:tabs>
          <w:tab w:val="clear" w:pos="360"/>
        </w:tabs>
        <w:autoSpaceDE w:val="0"/>
        <w:autoSpaceDN w:val="0"/>
        <w:ind w:left="284" w:hanging="284"/>
        <w:rPr>
          <w:rFonts w:eastAsia="Arial"/>
          <w:spacing w:val="-5"/>
          <w:szCs w:val="17"/>
          <w:lang w:val="en-US"/>
        </w:rPr>
      </w:pPr>
      <w:r w:rsidRPr="00F74E62">
        <w:rPr>
          <w:rFonts w:eastAsia="Arial"/>
          <w:szCs w:val="17"/>
          <w:lang w:val="en-GB"/>
        </w:rPr>
        <w:t>While engaging in the exempted activity, the exemption holder must be in possession of a copy of this notice. This notice must be produced to a Fisheries Officer if requested</w:t>
      </w:r>
      <w:r w:rsidRPr="00F74E62">
        <w:rPr>
          <w:rFonts w:eastAsia="Arial"/>
          <w:spacing w:val="-5"/>
          <w:szCs w:val="17"/>
          <w:lang w:val="en-US"/>
        </w:rPr>
        <w:t>.</w:t>
      </w:r>
    </w:p>
    <w:p w14:paraId="5E9D0C52" w14:textId="77777777" w:rsidR="00B42C3E" w:rsidRDefault="00B42C3E">
      <w:pPr>
        <w:spacing w:after="0" w:line="240" w:lineRule="auto"/>
        <w:jc w:val="left"/>
        <w:rPr>
          <w:rFonts w:eastAsia="Arial"/>
          <w:spacing w:val="-5"/>
          <w:szCs w:val="17"/>
          <w:lang w:val="en-US"/>
        </w:rPr>
      </w:pPr>
      <w:r>
        <w:rPr>
          <w:rFonts w:eastAsia="Arial"/>
          <w:spacing w:val="-5"/>
          <w:szCs w:val="17"/>
          <w:lang w:val="en-US"/>
        </w:rPr>
        <w:br w:type="page"/>
      </w:r>
    </w:p>
    <w:p w14:paraId="4B89B672" w14:textId="77777777" w:rsidR="00B42C3E" w:rsidRPr="00845B4A" w:rsidRDefault="00B42C3E" w:rsidP="00B42C3E">
      <w:pPr>
        <w:pStyle w:val="GG-Title2"/>
      </w:pPr>
      <w:r>
        <w:lastRenderedPageBreak/>
        <w:t>Schedule 2</w:t>
      </w:r>
    </w:p>
    <w:p w14:paraId="7D290395" w14:textId="77777777" w:rsidR="00B42C3E" w:rsidRDefault="00B42C3E" w:rsidP="00B42C3E">
      <w:pPr>
        <w:pStyle w:val="GG-body"/>
      </w:pPr>
      <w:r w:rsidRPr="00F74E62">
        <w:t>From 0001 hours on 9 February 2024 until 2359 hours on 8 February 2025</w:t>
      </w:r>
      <w:r>
        <w:t>.</w:t>
      </w:r>
    </w:p>
    <w:p w14:paraId="297B78F8" w14:textId="77777777" w:rsidR="00B42C3E" w:rsidRPr="00F74E62" w:rsidRDefault="00B42C3E" w:rsidP="00B42C3E">
      <w:pPr>
        <w:pStyle w:val="GG-body"/>
        <w:rPr>
          <w:lang w:val="en-GB"/>
        </w:rPr>
      </w:pPr>
      <w:proofErr w:type="gramStart"/>
      <w:r w:rsidRPr="00F74E62">
        <w:rPr>
          <w:lang w:val="en-GB"/>
        </w:rPr>
        <w:t>For the purpose of</w:t>
      </w:r>
      <w:proofErr w:type="gramEnd"/>
      <w:r w:rsidRPr="00F74E62">
        <w:rPr>
          <w:lang w:val="en-GB"/>
        </w:rPr>
        <w:t xml:space="preserve"> this Notice, the </w:t>
      </w:r>
      <w:r w:rsidRPr="00F74E62">
        <w:rPr>
          <w:b/>
          <w:bCs/>
          <w:lang w:val="en-GB"/>
        </w:rPr>
        <w:t>Snapper closure area</w:t>
      </w:r>
      <w:r w:rsidRPr="00F74E62">
        <w:rPr>
          <w:lang w:val="en-GB"/>
        </w:rPr>
        <w:t xml:space="preserve"> includes all of the following waters:</w:t>
      </w:r>
    </w:p>
    <w:p w14:paraId="00DC9618" w14:textId="77777777" w:rsidR="00B42C3E" w:rsidRPr="00F74E62" w:rsidRDefault="00B42C3E" w:rsidP="00B42C3E">
      <w:pPr>
        <w:pStyle w:val="GG-body"/>
        <w:ind w:left="142"/>
      </w:pPr>
      <w:r w:rsidRPr="00F74E62">
        <w:rPr>
          <w:b/>
          <w:bCs/>
          <w:lang w:val="en-GB"/>
        </w:rPr>
        <w:t>Gulf St. Vincent and Kangaroo Island Fishing Zone</w:t>
      </w:r>
      <w:r w:rsidRPr="00F74E62">
        <w:rPr>
          <w:lang w:val="en-GB"/>
        </w:rPr>
        <w:t xml:space="preserve"> - the waters of Gulf St. Vincent and surrounding waters contained within and bounded by a line commencing at Mean High Water Springs closest to 34°59'59.95" South, 136°58'07.73" East (Gleesons Landing, Yorke Peninsula), then beginning southerly following the line of Mean High Water Springs to the location closest to 35°38′26.13″ South, 138°07'28.73" East (southern </w:t>
      </w:r>
      <w:proofErr w:type="spellStart"/>
      <w:r w:rsidRPr="00F74E62">
        <w:rPr>
          <w:lang w:val="en-GB"/>
        </w:rPr>
        <w:t>Fleurieu</w:t>
      </w:r>
      <w:proofErr w:type="spellEnd"/>
      <w:r w:rsidRPr="00F74E62">
        <w:rPr>
          <w:lang w:val="en-GB"/>
        </w:rPr>
        <w:t xml:space="preserve"> Peninsula), then southerly to Mean High Water Springs closest to 35°48'07.14" South, 138°07'28.73" East (Cape St. Albans, Kangaroo Island), then beginning south-westerly following the line of Mean High Water Springs to the location closest to 35°59'59.95" South, 136°41'04.52" East (south-western Kangaroo Island), then westerly to 35°59'59.95" South, 136°00'00.03" East, then northerly to 35°29'59.95" South, 136°00'00.03" East, then easterly to 35°29'59.95" South, 136°40'12.03" East, then northerly to 34°59'59.95" South, 136°40'12.03" East, then easterly to the point of commencement;  </w:t>
      </w:r>
    </w:p>
    <w:p w14:paraId="2976BB96" w14:textId="77777777" w:rsidR="00B42C3E" w:rsidRPr="00F74E62" w:rsidRDefault="00B42C3E" w:rsidP="00B42C3E">
      <w:pPr>
        <w:pStyle w:val="GG-body"/>
        <w:ind w:left="142"/>
        <w:rPr>
          <w:lang w:val="en-GB"/>
        </w:rPr>
      </w:pPr>
      <w:r w:rsidRPr="00F74E62">
        <w:rPr>
          <w:b/>
          <w:bCs/>
          <w:lang w:val="en-GB"/>
        </w:rPr>
        <w:t>West Coast Fishing Zone</w:t>
      </w:r>
      <w:r w:rsidRPr="00F74E62">
        <w:rPr>
          <w:lang w:val="en-GB"/>
        </w:rPr>
        <w:t xml:space="preserve"> - the waters adjacent to the west coast of South Australia contained within and bounded by a line commencing at Mean High Water Springs closest to 31°41'16.13" South, 129°00'00.03" East (Western Australian-South Australian border), then beginning southerly following the line of Mean High Water Springs to the location closest to 33°59'59.90" South, 135°15'32.12" East (western Eyre Peninsula), then westerly to 33°59'59.95" South, 134°00'00.03" East, then southerly to 34°59'59.95" South, 134°00'00.03" East, then westerly to 34°59'59.95" South, 132°00'00.03" East, then northerly to 33°59'59.95" South, 132°00'00.03" East, then westerly to 33°59'59.95" South, 131°00'00.03" East, then northerly to 32°59'59.95" South, 131°00'00.03" East, then westerly to 32°59'59.95" South, 129°00'00.03" East, then northerly to the point of commencement;</w:t>
      </w:r>
    </w:p>
    <w:p w14:paraId="4B072B0E" w14:textId="77777777" w:rsidR="00B42C3E" w:rsidRPr="00F74E62" w:rsidRDefault="00B42C3E" w:rsidP="00B42C3E">
      <w:pPr>
        <w:pStyle w:val="GG-body"/>
        <w:ind w:left="142"/>
        <w:rPr>
          <w:lang w:val="en-GB"/>
        </w:rPr>
      </w:pPr>
      <w:r w:rsidRPr="00F74E62">
        <w:rPr>
          <w:b/>
          <w:bCs/>
          <w:lang w:val="en-GB"/>
        </w:rPr>
        <w:t>Spencer Gulf Fishing Zone</w:t>
      </w:r>
      <w:r w:rsidRPr="00F74E62">
        <w:rPr>
          <w:lang w:val="en-GB"/>
        </w:rPr>
        <w:t xml:space="preserve"> - the waters of Spencer Gulf and surrounding water contained within and bounded by a line commencing at Mean High Water Springs closest to 33°59'59.90" South, 135°15'32.12" East (western Eyre Peninsula), then beginning southerly following the line of Mean High Water Springs to the location closest to 34°59'59.95" South, 136°58'07.73" East (Gleesons Landing, Yorke Peninsula), then westerly to 34°59'59.95" South, 136°40'12.03" East, then southerly to 35°29'59.95" South, 136°40'12.03" East, then westerly to 35°29'59.95" South, 136°00'00.03" East, then southerly to 36°59'59.95" South, 136°00'00.03" East, then westerly to 36°59'59.95" South, 135°00'00.03" East, then northerly to 35°59'59.95" South, 135°00'00.03" East, then westerly to 35°59'59.95" South, 134°00'00.03" East, then northerly to 33°59'59.95" South, 134°00'00.03" East, then easterly to the point of commencement; and</w:t>
      </w:r>
    </w:p>
    <w:p w14:paraId="6D0B9AF4" w14:textId="77777777" w:rsidR="00B42C3E" w:rsidRPr="00F74E62" w:rsidRDefault="00B42C3E" w:rsidP="00B42C3E">
      <w:pPr>
        <w:pStyle w:val="GG-body"/>
        <w:ind w:left="142"/>
        <w:rPr>
          <w:lang w:val="en-GB"/>
        </w:rPr>
      </w:pPr>
      <w:r w:rsidRPr="00F74E62">
        <w:rPr>
          <w:b/>
          <w:bCs/>
          <w:lang w:val="en-GB"/>
        </w:rPr>
        <w:t>Port Adelaide River estuary</w:t>
      </w:r>
      <w:r w:rsidRPr="00F74E62">
        <w:rPr>
          <w:b/>
          <w:bCs/>
          <w:i/>
          <w:iCs/>
          <w:lang w:val="en-GB"/>
        </w:rPr>
        <w:t xml:space="preserve"> - </w:t>
      </w:r>
      <w:r w:rsidRPr="00F74E62">
        <w:rPr>
          <w:lang w:val="en-GB"/>
        </w:rPr>
        <w:t xml:space="preserve"> all waters of the Port Adelaide River estuary contained within and bounded by a line commencing at the line of Mean High Water Springs closest to 34°40′12.26″ South, 138°26′35.25″ East (end of Port </w:t>
      </w:r>
      <w:proofErr w:type="spellStart"/>
      <w:r w:rsidRPr="00F74E62">
        <w:rPr>
          <w:lang w:val="en-GB"/>
        </w:rPr>
        <w:t>Gawler</w:t>
      </w:r>
      <w:proofErr w:type="spellEnd"/>
      <w:r w:rsidRPr="00F74E62">
        <w:rPr>
          <w:lang w:val="en-GB"/>
        </w:rPr>
        <w:t xml:space="preserve"> Road), then beginning easterly following the line of Mean High Water Springs, including West Lakes, North Arm and tributaries, to the location closest to 34°46′59.03″ South, 138°28′40.48″ East, then north-westerly to the point of commencement, but excluding any land or waters so encompassed that lie landward of the line of Mean High Water Springs.</w:t>
      </w:r>
    </w:p>
    <w:p w14:paraId="71446325" w14:textId="77777777" w:rsidR="00B42C3E" w:rsidRDefault="00B42C3E" w:rsidP="00B42C3E">
      <w:pPr>
        <w:pStyle w:val="GG-body"/>
      </w:pPr>
      <w:proofErr w:type="gramStart"/>
      <w:r w:rsidRPr="00F74E62">
        <w:t>For the purpose of</w:t>
      </w:r>
      <w:proofErr w:type="gramEnd"/>
      <w:r w:rsidRPr="00F74E62">
        <w:t xml:space="preserve"> this notice all lines are geodesics based on the Geocentric Datum of Australia 2020 (GDA2020). GDA2020 has the same meaning as in the </w:t>
      </w:r>
      <w:r w:rsidRPr="00F74E62">
        <w:rPr>
          <w:i/>
          <w:iCs/>
        </w:rPr>
        <w:t>National Measurement (Recognized-Value Standard of Measurement of Position) Determination 2017</w:t>
      </w:r>
      <w:r w:rsidRPr="00F74E62">
        <w:t xml:space="preserve"> made under section 8A of the National Measurement Act 1960 of the Commonwealth. All co-ordinates are expressed in terms of GDA2020</w:t>
      </w:r>
      <w:r>
        <w:t>.</w:t>
      </w:r>
    </w:p>
    <w:p w14:paraId="679C80D8" w14:textId="77777777" w:rsidR="00B42C3E" w:rsidRPr="00BC4822" w:rsidRDefault="00B42C3E" w:rsidP="00B42C3E">
      <w:pPr>
        <w:pStyle w:val="GG-SDated"/>
      </w:pPr>
      <w:r w:rsidRPr="00BC4822">
        <w:t xml:space="preserve">Dated: </w:t>
      </w:r>
      <w:r>
        <w:t>30 January</w:t>
      </w:r>
      <w:r w:rsidRPr="00BC4822">
        <w:t xml:space="preserve"> 2024</w:t>
      </w:r>
    </w:p>
    <w:p w14:paraId="7A07C8CA" w14:textId="77777777" w:rsidR="00B42C3E" w:rsidRPr="00BC4822" w:rsidRDefault="00B42C3E" w:rsidP="00B42C3E">
      <w:pPr>
        <w:pStyle w:val="GG-SName"/>
      </w:pPr>
      <w:r>
        <w:t>Prof. Gavin Begg</w:t>
      </w:r>
    </w:p>
    <w:p w14:paraId="17AEE3EC" w14:textId="77777777" w:rsidR="00B42C3E" w:rsidRPr="00BC4822" w:rsidRDefault="00B42C3E" w:rsidP="00B42C3E">
      <w:pPr>
        <w:pStyle w:val="GG-Signature"/>
      </w:pPr>
      <w:r w:rsidRPr="00BC4822">
        <w:t>Executive Director</w:t>
      </w:r>
    </w:p>
    <w:p w14:paraId="2B6A9600" w14:textId="77777777" w:rsidR="00B42C3E" w:rsidRPr="00BC4822" w:rsidRDefault="00B42C3E" w:rsidP="00B42C3E">
      <w:pPr>
        <w:pStyle w:val="GG-Signature"/>
      </w:pPr>
      <w:r w:rsidRPr="00BC4822">
        <w:t>Fisheries And Aquaculture</w:t>
      </w:r>
    </w:p>
    <w:p w14:paraId="3309397F" w14:textId="77777777" w:rsidR="00B42C3E" w:rsidRDefault="00B42C3E" w:rsidP="00B42C3E">
      <w:pPr>
        <w:pStyle w:val="GG-Signature"/>
      </w:pPr>
      <w:r w:rsidRPr="00BC4822">
        <w:t>Delegate of the Minister for Primary Industries and Regional Development</w:t>
      </w:r>
    </w:p>
    <w:p w14:paraId="03EF7929" w14:textId="77777777" w:rsidR="00B42C3E" w:rsidRDefault="00B42C3E" w:rsidP="00B42C3E">
      <w:pPr>
        <w:pStyle w:val="GG-Signature"/>
        <w:pBdr>
          <w:bottom w:val="single" w:sz="4" w:space="1" w:color="auto"/>
        </w:pBdr>
        <w:spacing w:line="52" w:lineRule="exact"/>
        <w:jc w:val="center"/>
      </w:pPr>
    </w:p>
    <w:p w14:paraId="1507B9F7" w14:textId="77777777" w:rsidR="00B42C3E" w:rsidRDefault="00B42C3E" w:rsidP="00B42C3E">
      <w:pPr>
        <w:pStyle w:val="GG-Signature"/>
        <w:pBdr>
          <w:top w:val="single" w:sz="4" w:space="1" w:color="auto"/>
        </w:pBdr>
        <w:spacing w:before="34" w:line="14" w:lineRule="exact"/>
        <w:jc w:val="center"/>
      </w:pPr>
    </w:p>
    <w:p w14:paraId="1DAD3E00" w14:textId="77777777" w:rsidR="00B42C3E" w:rsidRDefault="00B42C3E"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4646F04D" w14:textId="77777777" w:rsidR="00B42C3E" w:rsidRDefault="00B42C3E" w:rsidP="00F01D49">
      <w:pPr>
        <w:pStyle w:val="Heading2"/>
      </w:pPr>
      <w:bookmarkStart w:id="29" w:name="_Toc158893651"/>
      <w:r w:rsidRPr="00302C7E">
        <w:t>Housing Improvement Act 2016</w:t>
      </w:r>
      <w:bookmarkEnd w:id="29"/>
    </w:p>
    <w:p w14:paraId="2A7D8D12" w14:textId="77777777" w:rsidR="00B42C3E" w:rsidRPr="00302C7E" w:rsidRDefault="00B42C3E" w:rsidP="00B42C3E">
      <w:pPr>
        <w:pStyle w:val="GG-Title3"/>
      </w:pPr>
      <w:r w:rsidRPr="00302C7E">
        <w:t>Rent Control</w:t>
      </w:r>
      <w:r>
        <w:t xml:space="preserve"> Revocations</w:t>
      </w:r>
    </w:p>
    <w:p w14:paraId="2D99AFE0" w14:textId="77777777" w:rsidR="00B42C3E" w:rsidRPr="00ED48F6" w:rsidRDefault="00B42C3E" w:rsidP="00B42C3E">
      <w:pPr>
        <w:pStyle w:val="GG-body"/>
        <w:rPr>
          <w:spacing w:val="-2"/>
        </w:rPr>
      </w:pPr>
      <w:r w:rsidRPr="00ED48F6">
        <w:rPr>
          <w:spacing w:val="-2"/>
        </w:rPr>
        <w:t xml:space="preserve">Whereas the Minister for Human Services Delegate is satisfied that each of the houses described hereunder has ceased to be unsafe or unsuitable for human habitation for the purposes of the </w:t>
      </w:r>
      <w:r w:rsidRPr="00ED48F6">
        <w:rPr>
          <w:i/>
          <w:iCs/>
          <w:spacing w:val="-2"/>
        </w:rPr>
        <w:t>Housing Improvement Act 2016</w:t>
      </w:r>
      <w:r w:rsidRPr="00ED48F6">
        <w:rPr>
          <w:spacing w:val="-2"/>
        </w:rPr>
        <w:t>, notice is hereby given that, in exercise of the powers conferred by the said Act, the Minister for Human Services Delegate does hereby revoke the said Rent Control in respect of each property.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3966"/>
        <w:gridCol w:w="2129"/>
      </w:tblGrid>
      <w:tr w:rsidR="00B42C3E" w:rsidRPr="00AE6DC3" w14:paraId="3F9CC6BB" w14:textId="77777777" w:rsidTr="005E3EFD">
        <w:tc>
          <w:tcPr>
            <w:tcW w:w="1742" w:type="pct"/>
            <w:tcBorders>
              <w:top w:val="single" w:sz="4" w:space="0" w:color="auto"/>
              <w:bottom w:val="single" w:sz="4" w:space="0" w:color="auto"/>
            </w:tcBorders>
            <w:vAlign w:val="center"/>
          </w:tcPr>
          <w:p w14:paraId="7BFCF106" w14:textId="77777777" w:rsidR="00B42C3E" w:rsidRPr="00AE6DC3"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2120" w:type="pct"/>
            <w:tcBorders>
              <w:top w:val="single" w:sz="4" w:space="0" w:color="auto"/>
              <w:bottom w:val="single" w:sz="4" w:space="0" w:color="auto"/>
            </w:tcBorders>
            <w:vAlign w:val="center"/>
          </w:tcPr>
          <w:p w14:paraId="31B76C6A" w14:textId="77777777" w:rsidR="00B42C3E" w:rsidRPr="00AE6DC3"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138" w:type="pct"/>
            <w:tcBorders>
              <w:top w:val="single" w:sz="4" w:space="0" w:color="auto"/>
              <w:bottom w:val="single" w:sz="4" w:space="0" w:color="auto"/>
            </w:tcBorders>
            <w:vAlign w:val="center"/>
          </w:tcPr>
          <w:p w14:paraId="64C6F473" w14:textId="77777777" w:rsidR="00B42C3E" w:rsidRPr="00AE6DC3"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r>
      <w:tr w:rsidR="00B42C3E" w:rsidRPr="00AE6DC3" w14:paraId="78A9A456" w14:textId="77777777" w:rsidTr="005E3EFD">
        <w:tc>
          <w:tcPr>
            <w:tcW w:w="1742" w:type="pct"/>
            <w:tcBorders>
              <w:top w:val="single" w:sz="4" w:space="0" w:color="auto"/>
            </w:tcBorders>
          </w:tcPr>
          <w:p w14:paraId="7C80BD6F" w14:textId="77777777" w:rsidR="00B42C3E" w:rsidRPr="00AE6DC3"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2120" w:type="pct"/>
            <w:tcBorders>
              <w:top w:val="single" w:sz="4" w:space="0" w:color="auto"/>
            </w:tcBorders>
          </w:tcPr>
          <w:p w14:paraId="71F052CB" w14:textId="77777777" w:rsidR="00B42C3E" w:rsidRPr="00AE6DC3"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38" w:type="pct"/>
            <w:tcBorders>
              <w:top w:val="single" w:sz="4" w:space="0" w:color="auto"/>
            </w:tcBorders>
          </w:tcPr>
          <w:p w14:paraId="2BA51F2C" w14:textId="77777777" w:rsidR="00B42C3E" w:rsidRPr="00AE6DC3"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B42C3E" w:rsidRPr="00AE6DC3" w14:paraId="60D5928F" w14:textId="77777777" w:rsidTr="005E3EFD">
        <w:tc>
          <w:tcPr>
            <w:tcW w:w="1742" w:type="pct"/>
          </w:tcPr>
          <w:p w14:paraId="1F1270C7" w14:textId="77777777" w:rsidR="00B42C3E" w:rsidRPr="00AE6DC3"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2" w:hanging="142"/>
              <w:jc w:val="left"/>
              <w:rPr>
                <w:szCs w:val="17"/>
              </w:rPr>
            </w:pPr>
            <w:r w:rsidRPr="00A65CEE">
              <w:t xml:space="preserve">14 Wakeham Street, Adelaide SA 5000 </w:t>
            </w:r>
          </w:p>
        </w:tc>
        <w:tc>
          <w:tcPr>
            <w:tcW w:w="2120" w:type="pct"/>
          </w:tcPr>
          <w:p w14:paraId="217D4DBF" w14:textId="77777777" w:rsidR="00B42C3E" w:rsidRPr="00E50D4C"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6" w:hanging="146"/>
              <w:jc w:val="left"/>
            </w:pPr>
            <w:r w:rsidRPr="00B37957">
              <w:t xml:space="preserve">Allotment 579 Filed Plan 182231 </w:t>
            </w:r>
            <w:proofErr w:type="gramStart"/>
            <w:r w:rsidRPr="00B37957">
              <w:t>Hundred</w:t>
            </w:r>
            <w:proofErr w:type="gramEnd"/>
            <w:r w:rsidRPr="00B37957">
              <w:t xml:space="preserve"> of Adelaide</w:t>
            </w:r>
          </w:p>
        </w:tc>
        <w:tc>
          <w:tcPr>
            <w:tcW w:w="1138" w:type="pct"/>
          </w:tcPr>
          <w:p w14:paraId="5F1C6EDA" w14:textId="77777777" w:rsidR="00B42C3E" w:rsidRPr="000B6D36"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569"/>
              <w:jc w:val="left"/>
              <w:rPr>
                <w:szCs w:val="17"/>
              </w:rPr>
            </w:pPr>
            <w:r w:rsidRPr="00FF3921">
              <w:t>CT5911/792</w:t>
            </w:r>
          </w:p>
        </w:tc>
      </w:tr>
      <w:tr w:rsidR="00B42C3E" w:rsidRPr="00AE6DC3" w14:paraId="720969C7" w14:textId="77777777" w:rsidTr="005E3EFD">
        <w:tc>
          <w:tcPr>
            <w:tcW w:w="1742" w:type="pct"/>
          </w:tcPr>
          <w:p w14:paraId="7C647154" w14:textId="77777777" w:rsidR="00B42C3E" w:rsidRPr="0067638D"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pPr>
            <w:r w:rsidRPr="00A65CEE">
              <w:t xml:space="preserve">31 Hughes Avenue, Henley Beach SA 5022 </w:t>
            </w:r>
          </w:p>
        </w:tc>
        <w:tc>
          <w:tcPr>
            <w:tcW w:w="2120" w:type="pct"/>
          </w:tcPr>
          <w:p w14:paraId="345CAD9C" w14:textId="77777777" w:rsidR="00B42C3E" w:rsidRPr="0067638D" w:rsidRDefault="00B42C3E" w:rsidP="005E3EFD">
            <w:pPr>
              <w:spacing w:before="20" w:after="40"/>
              <w:ind w:left="146" w:hanging="146"/>
              <w:jc w:val="left"/>
            </w:pPr>
            <w:r w:rsidRPr="00B37957">
              <w:t xml:space="preserve">Allotment 98 Deposited Plan 5192 </w:t>
            </w:r>
            <w:proofErr w:type="gramStart"/>
            <w:r w:rsidRPr="00B37957">
              <w:t>Hundred</w:t>
            </w:r>
            <w:proofErr w:type="gramEnd"/>
            <w:r w:rsidRPr="00B37957">
              <w:t xml:space="preserve"> of Yatala</w:t>
            </w:r>
          </w:p>
        </w:tc>
        <w:tc>
          <w:tcPr>
            <w:tcW w:w="1138" w:type="pct"/>
          </w:tcPr>
          <w:p w14:paraId="627D0A85" w14:textId="77777777" w:rsidR="00B42C3E" w:rsidRPr="0067638D" w:rsidRDefault="00B42C3E" w:rsidP="005E3EFD">
            <w:pPr>
              <w:spacing w:before="20" w:after="40"/>
              <w:ind w:left="569"/>
              <w:jc w:val="left"/>
            </w:pPr>
            <w:r w:rsidRPr="00FF3921">
              <w:t>CT 5675/49</w:t>
            </w:r>
          </w:p>
        </w:tc>
      </w:tr>
      <w:tr w:rsidR="00B42C3E" w:rsidRPr="00AE6DC3" w14:paraId="69DF2645" w14:textId="77777777" w:rsidTr="005E3EFD">
        <w:tc>
          <w:tcPr>
            <w:tcW w:w="1742" w:type="pct"/>
            <w:tcBorders>
              <w:top w:val="single" w:sz="4" w:space="0" w:color="auto"/>
            </w:tcBorders>
          </w:tcPr>
          <w:p w14:paraId="6E2BF2D9" w14:textId="77777777" w:rsidR="00B42C3E" w:rsidRPr="00AE6DC3"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120" w:type="pct"/>
            <w:tcBorders>
              <w:top w:val="single" w:sz="4" w:space="0" w:color="auto"/>
            </w:tcBorders>
          </w:tcPr>
          <w:p w14:paraId="27105CE7" w14:textId="77777777" w:rsidR="00B42C3E" w:rsidRPr="00AE6DC3"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38" w:type="pct"/>
            <w:tcBorders>
              <w:top w:val="single" w:sz="4" w:space="0" w:color="auto"/>
            </w:tcBorders>
          </w:tcPr>
          <w:p w14:paraId="39C8DD50" w14:textId="77777777" w:rsidR="00B42C3E" w:rsidRPr="00AE6DC3" w:rsidRDefault="00B42C3E" w:rsidP="005E3EF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30CC0799" w14:textId="77777777" w:rsidR="00B42C3E" w:rsidRDefault="00B42C3E" w:rsidP="00B42C3E">
      <w:pPr>
        <w:pStyle w:val="GG-SDated"/>
      </w:pPr>
      <w:r w:rsidRPr="00302C7E">
        <w:t>Dated</w:t>
      </w:r>
      <w:r>
        <w:t>:</w:t>
      </w:r>
      <w:r w:rsidRPr="00302C7E">
        <w:t xml:space="preserve"> </w:t>
      </w:r>
      <w:r>
        <w:t>15 February 2024</w:t>
      </w:r>
    </w:p>
    <w:p w14:paraId="1E4C4CF4" w14:textId="77777777" w:rsidR="00B42C3E" w:rsidRPr="00302C7E" w:rsidRDefault="00B42C3E" w:rsidP="00B42C3E">
      <w:pPr>
        <w:pStyle w:val="GG-SName"/>
      </w:pPr>
      <w:r w:rsidRPr="00302C7E">
        <w:t>Craig Thompson</w:t>
      </w:r>
    </w:p>
    <w:p w14:paraId="7030F458" w14:textId="77777777" w:rsidR="00B42C3E" w:rsidRPr="00302C7E" w:rsidRDefault="00B42C3E" w:rsidP="00B42C3E">
      <w:pPr>
        <w:pStyle w:val="GG-Signature"/>
      </w:pPr>
      <w:r w:rsidRPr="00302C7E">
        <w:t xml:space="preserve">Housing Regulator </w:t>
      </w:r>
      <w:r>
        <w:t>a</w:t>
      </w:r>
      <w:r w:rsidRPr="00302C7E">
        <w:t>nd Registrar</w:t>
      </w:r>
    </w:p>
    <w:p w14:paraId="211ACDA8" w14:textId="77777777" w:rsidR="00B42C3E" w:rsidRPr="00302C7E" w:rsidRDefault="00B42C3E" w:rsidP="00B42C3E">
      <w:pPr>
        <w:pStyle w:val="GG-Signature"/>
      </w:pPr>
      <w:r w:rsidRPr="00302C7E">
        <w:t>Housing Safety Authority, SAHA</w:t>
      </w:r>
    </w:p>
    <w:p w14:paraId="1C5058E9" w14:textId="77777777" w:rsidR="00B42C3E" w:rsidRDefault="00B42C3E" w:rsidP="00B42C3E">
      <w:pPr>
        <w:pStyle w:val="GG-Signature"/>
      </w:pPr>
      <w:r w:rsidRPr="00302C7E">
        <w:t>Delegate of Minister for Human Services</w:t>
      </w:r>
    </w:p>
    <w:p w14:paraId="516FA2EF" w14:textId="77777777" w:rsidR="00B42C3E" w:rsidRDefault="00B42C3E" w:rsidP="00B42C3E">
      <w:pPr>
        <w:pStyle w:val="GG-Signature"/>
        <w:pBdr>
          <w:bottom w:val="single" w:sz="4" w:space="1" w:color="auto"/>
        </w:pBdr>
        <w:spacing w:line="52" w:lineRule="exact"/>
        <w:jc w:val="center"/>
      </w:pPr>
    </w:p>
    <w:p w14:paraId="42CA7ED2" w14:textId="77777777" w:rsidR="00B42C3E" w:rsidRDefault="00B42C3E" w:rsidP="00B42C3E">
      <w:pPr>
        <w:pStyle w:val="GG-Signature"/>
        <w:pBdr>
          <w:top w:val="single" w:sz="4" w:space="1" w:color="auto"/>
        </w:pBdr>
        <w:spacing w:before="34" w:line="14" w:lineRule="exact"/>
        <w:jc w:val="center"/>
      </w:pPr>
    </w:p>
    <w:p w14:paraId="01AA9A80" w14:textId="77777777" w:rsidR="00B42C3E" w:rsidRDefault="00B42C3E" w:rsidP="00B42C3E">
      <w:pPr>
        <w:pStyle w:val="GG-Title1"/>
        <w:spacing w:after="0"/>
      </w:pPr>
    </w:p>
    <w:p w14:paraId="0C49FD2F" w14:textId="572D588A" w:rsidR="00B42C3E" w:rsidRDefault="00B42C3E" w:rsidP="00F01D49">
      <w:pPr>
        <w:pStyle w:val="Heading2"/>
      </w:pPr>
      <w:bookmarkStart w:id="30" w:name="_Toc158893652"/>
      <w:r>
        <w:t>Land Acquisition Act 1969</w:t>
      </w:r>
      <w:bookmarkEnd w:id="30"/>
    </w:p>
    <w:p w14:paraId="0D82AE12" w14:textId="77777777" w:rsidR="00B42C3E" w:rsidRDefault="00B42C3E" w:rsidP="00B42C3E">
      <w:pPr>
        <w:pStyle w:val="GG-Title3"/>
      </w:pPr>
      <w:r>
        <w:t>Erratum</w:t>
      </w:r>
    </w:p>
    <w:p w14:paraId="695CB2A4" w14:textId="77777777" w:rsidR="00B42C3E" w:rsidRPr="009B6CB2" w:rsidRDefault="00B42C3E" w:rsidP="00B42C3E">
      <w:pPr>
        <w:jc w:val="left"/>
        <w:rPr>
          <w:rFonts w:eastAsia="Times New Roman"/>
          <w:b/>
          <w:szCs w:val="17"/>
        </w:rPr>
      </w:pPr>
      <w:r w:rsidRPr="009B6CB2">
        <w:rPr>
          <w:rFonts w:eastAsia="Times New Roman"/>
          <w:b/>
          <w:szCs w:val="17"/>
        </w:rPr>
        <w:t>Recital</w:t>
      </w:r>
    </w:p>
    <w:p w14:paraId="243E3012" w14:textId="77777777" w:rsidR="00B42C3E" w:rsidRPr="009B6CB2" w:rsidRDefault="00B42C3E" w:rsidP="00B42C3E">
      <w:pPr>
        <w:rPr>
          <w:rFonts w:eastAsia="Times New Roman"/>
          <w:szCs w:val="17"/>
        </w:rPr>
      </w:pPr>
      <w:r w:rsidRPr="009B6CB2">
        <w:rPr>
          <w:rFonts w:eastAsia="Times New Roman"/>
          <w:szCs w:val="17"/>
        </w:rPr>
        <w:t xml:space="preserve">By Notice of Acquisition (reference DIT: 2023/01343/01) published in </w:t>
      </w:r>
      <w:r w:rsidRPr="009B6CB2">
        <w:rPr>
          <w:rFonts w:eastAsia="Times New Roman"/>
          <w:i/>
          <w:szCs w:val="17"/>
        </w:rPr>
        <w:t>The South Australian Government Gazette</w:t>
      </w:r>
      <w:r w:rsidRPr="009B6CB2">
        <w:rPr>
          <w:rFonts w:eastAsia="Times New Roman"/>
          <w:szCs w:val="17"/>
        </w:rPr>
        <w:t xml:space="preserve"> on 8 February 2024 at page 143 (“Notice”), the Commissioner of Highways gave notice that he acquired the following interest in the following land:</w:t>
      </w:r>
    </w:p>
    <w:p w14:paraId="00C6EB00" w14:textId="77777777" w:rsidR="00B42C3E" w:rsidRPr="009B6CB2" w:rsidRDefault="00B42C3E" w:rsidP="00B42C3E">
      <w:pPr>
        <w:ind w:left="567"/>
        <w:rPr>
          <w:rFonts w:eastAsia="Times New Roman"/>
          <w:szCs w:val="17"/>
        </w:rPr>
      </w:pPr>
      <w:r w:rsidRPr="009B6CB2">
        <w:rPr>
          <w:rFonts w:eastAsia="Times New Roman"/>
          <w:szCs w:val="17"/>
        </w:rPr>
        <w:t>Comprising an unencumbered estate in fee simple in that piece of land being the whole of Allotment 85 in Filed Plan 19717 comprised in Certificate of Title Volume 5749 Folio 7.</w:t>
      </w:r>
    </w:p>
    <w:p w14:paraId="6A3204E9" w14:textId="77777777" w:rsidR="00B42C3E" w:rsidRPr="009B6CB2" w:rsidRDefault="00B42C3E" w:rsidP="00B42C3E">
      <w:pPr>
        <w:ind w:left="720" w:hanging="720"/>
        <w:rPr>
          <w:rFonts w:eastAsia="Times New Roman"/>
          <w:szCs w:val="17"/>
        </w:rPr>
      </w:pPr>
      <w:r w:rsidRPr="009B6CB2">
        <w:rPr>
          <w:rFonts w:eastAsia="Times New Roman"/>
          <w:szCs w:val="17"/>
        </w:rPr>
        <w:t>The Notice was incorrect in the following respects:</w:t>
      </w:r>
    </w:p>
    <w:p w14:paraId="1BF35B67" w14:textId="67170C19" w:rsidR="00DA3D09" w:rsidRDefault="00B42C3E" w:rsidP="00B42C3E">
      <w:pPr>
        <w:ind w:left="567"/>
        <w:rPr>
          <w:rFonts w:eastAsia="Times New Roman"/>
          <w:szCs w:val="17"/>
        </w:rPr>
      </w:pPr>
      <w:r w:rsidRPr="009B6CB2">
        <w:rPr>
          <w:rFonts w:eastAsia="Times New Roman"/>
          <w:szCs w:val="17"/>
        </w:rPr>
        <w:t xml:space="preserve">The land identified as Allotment 85 in Filed Plan 19717 is comprised in Certificate of Title Volume 5749 Folio </w:t>
      </w:r>
      <w:proofErr w:type="gramStart"/>
      <w:r w:rsidRPr="009B6CB2">
        <w:rPr>
          <w:rFonts w:eastAsia="Times New Roman"/>
          <w:szCs w:val="17"/>
        </w:rPr>
        <w:t>729;</w:t>
      </w:r>
      <w:proofErr w:type="gramEnd"/>
      <w:r w:rsidRPr="009B6CB2">
        <w:rPr>
          <w:rFonts w:eastAsia="Times New Roman"/>
          <w:szCs w:val="17"/>
        </w:rPr>
        <w:t xml:space="preserve"> not Certificate of Title Volume 5749 Folio 7.</w:t>
      </w:r>
    </w:p>
    <w:p w14:paraId="7A381716" w14:textId="77777777" w:rsidR="00DA3D09" w:rsidRDefault="00DA3D09">
      <w:pPr>
        <w:spacing w:after="0" w:line="240" w:lineRule="auto"/>
        <w:jc w:val="left"/>
        <w:rPr>
          <w:rFonts w:eastAsia="Times New Roman"/>
          <w:szCs w:val="17"/>
        </w:rPr>
      </w:pPr>
      <w:r>
        <w:rPr>
          <w:rFonts w:eastAsia="Times New Roman"/>
          <w:szCs w:val="17"/>
        </w:rPr>
        <w:br w:type="page"/>
      </w:r>
    </w:p>
    <w:p w14:paraId="62064DEA" w14:textId="77777777" w:rsidR="00B42C3E" w:rsidRPr="009B6CB2" w:rsidRDefault="00B42C3E" w:rsidP="00B42C3E">
      <w:pPr>
        <w:ind w:left="720" w:hanging="720"/>
        <w:rPr>
          <w:rFonts w:eastAsia="Times New Roman"/>
          <w:b/>
          <w:szCs w:val="17"/>
        </w:rPr>
      </w:pPr>
      <w:r w:rsidRPr="009B6CB2">
        <w:rPr>
          <w:rFonts w:eastAsia="Times New Roman"/>
          <w:b/>
          <w:szCs w:val="17"/>
        </w:rPr>
        <w:lastRenderedPageBreak/>
        <w:t>Erratum</w:t>
      </w:r>
    </w:p>
    <w:p w14:paraId="26E7FF7F" w14:textId="77777777" w:rsidR="00B42C3E" w:rsidRPr="009B6CB2" w:rsidRDefault="00B42C3E" w:rsidP="00B42C3E">
      <w:pPr>
        <w:ind w:left="720" w:hanging="720"/>
        <w:rPr>
          <w:rFonts w:eastAsia="Times New Roman"/>
          <w:szCs w:val="17"/>
        </w:rPr>
      </w:pPr>
      <w:r w:rsidRPr="009B6CB2">
        <w:rPr>
          <w:rFonts w:eastAsia="Times New Roman"/>
          <w:szCs w:val="17"/>
        </w:rPr>
        <w:t xml:space="preserve">The Notice is to be read as if the land acquired was defined as follows: </w:t>
      </w:r>
    </w:p>
    <w:p w14:paraId="2D417DC9" w14:textId="77777777" w:rsidR="00B42C3E" w:rsidRPr="009B6CB2" w:rsidRDefault="00B42C3E" w:rsidP="00B42C3E">
      <w:pPr>
        <w:ind w:left="567"/>
        <w:rPr>
          <w:rFonts w:eastAsia="Times New Roman"/>
          <w:szCs w:val="17"/>
        </w:rPr>
      </w:pPr>
      <w:r w:rsidRPr="009B6CB2">
        <w:rPr>
          <w:rFonts w:eastAsia="Times New Roman"/>
          <w:szCs w:val="17"/>
        </w:rPr>
        <w:t>Comprising an unencumbered estate in fee simple in that piece of land being the whole of Allotment 85 in Filed Plan 19717 comprised in Certificate of Title Volume 5749 Folio 729.</w:t>
      </w:r>
    </w:p>
    <w:p w14:paraId="448348E8" w14:textId="77777777" w:rsidR="00B42C3E" w:rsidRPr="009B6CB2" w:rsidRDefault="00B42C3E" w:rsidP="00B42C3E">
      <w:pPr>
        <w:rPr>
          <w:rFonts w:eastAsia="Times New Roman"/>
          <w:szCs w:val="17"/>
        </w:rPr>
      </w:pPr>
      <w:r w:rsidRPr="009B6CB2">
        <w:rPr>
          <w:rFonts w:eastAsia="Times New Roman"/>
          <w:szCs w:val="17"/>
        </w:rPr>
        <w:t>In all other respects the Notice remains unchanged.</w:t>
      </w:r>
    </w:p>
    <w:p w14:paraId="7B90D1A8" w14:textId="77777777" w:rsidR="00B42C3E" w:rsidRDefault="00B42C3E" w:rsidP="00B42C3E">
      <w:pPr>
        <w:pStyle w:val="GG-body"/>
      </w:pPr>
      <w:r>
        <w:t>Dated: 14 February 2024</w:t>
      </w:r>
    </w:p>
    <w:p w14:paraId="7DC81104" w14:textId="77777777" w:rsidR="00B42C3E" w:rsidRDefault="00B42C3E" w:rsidP="00B42C3E">
      <w:r>
        <w:t>The Common Seal of the COMMISSIONER OF HIGHWAYS was hereto affixed by authority of the Commissioner in the presence of:</w:t>
      </w:r>
    </w:p>
    <w:p w14:paraId="7F41B15F" w14:textId="77777777" w:rsidR="00B42C3E" w:rsidRDefault="00B42C3E" w:rsidP="00B42C3E">
      <w:pPr>
        <w:pStyle w:val="GG-SName"/>
      </w:pPr>
      <w:r>
        <w:t>Rocco Caruso</w:t>
      </w:r>
    </w:p>
    <w:p w14:paraId="163E9182" w14:textId="77777777" w:rsidR="00B42C3E" w:rsidRDefault="00B42C3E" w:rsidP="00B42C3E">
      <w:pPr>
        <w:pStyle w:val="GG-Signature"/>
      </w:pPr>
      <w:r>
        <w:t>Manager, Property Acquisition</w:t>
      </w:r>
    </w:p>
    <w:p w14:paraId="7960F5C6" w14:textId="77777777" w:rsidR="00B42C3E" w:rsidRDefault="00B42C3E" w:rsidP="00B42C3E">
      <w:pPr>
        <w:pStyle w:val="GG-Signature"/>
      </w:pPr>
      <w:r>
        <w:t>(Authorised Officer)</w:t>
      </w:r>
    </w:p>
    <w:p w14:paraId="17C1AD0F" w14:textId="77777777" w:rsidR="00B42C3E" w:rsidRDefault="00B42C3E" w:rsidP="00B42C3E">
      <w:pPr>
        <w:pStyle w:val="GG-Signature"/>
      </w:pPr>
      <w:r>
        <w:t>Department for Infrastructure and Transport</w:t>
      </w:r>
    </w:p>
    <w:p w14:paraId="7C18E34D" w14:textId="77777777" w:rsidR="00B42C3E" w:rsidRDefault="00B42C3E" w:rsidP="00B42C3E">
      <w:pPr>
        <w:spacing w:after="0"/>
      </w:pPr>
      <w:r>
        <w:t xml:space="preserve">DIT </w:t>
      </w:r>
      <w:r w:rsidRPr="009B6CB2">
        <w:t>2023/01343/01</w:t>
      </w:r>
    </w:p>
    <w:p w14:paraId="61D4EC6B" w14:textId="77777777" w:rsidR="00B42C3E" w:rsidRDefault="00B42C3E" w:rsidP="00B42C3E">
      <w:pPr>
        <w:pBdr>
          <w:top w:val="single" w:sz="4" w:space="1" w:color="auto"/>
        </w:pBdr>
        <w:spacing w:before="100" w:after="0" w:line="14" w:lineRule="exact"/>
        <w:jc w:val="center"/>
      </w:pPr>
    </w:p>
    <w:p w14:paraId="5798643B" w14:textId="77777777" w:rsidR="00B42C3E" w:rsidRDefault="00B42C3E" w:rsidP="00B42C3E">
      <w:pPr>
        <w:pStyle w:val="GG-Title1"/>
        <w:spacing w:after="0"/>
      </w:pPr>
    </w:p>
    <w:p w14:paraId="2DE8765F" w14:textId="75E7C5B3" w:rsidR="00B42C3E" w:rsidRDefault="00B42C3E" w:rsidP="00B42C3E">
      <w:pPr>
        <w:pStyle w:val="GG-Title1"/>
      </w:pPr>
      <w:r>
        <w:t>Land Acquisition Act 1969</w:t>
      </w:r>
    </w:p>
    <w:p w14:paraId="4A11E3DE" w14:textId="77777777" w:rsidR="00B42C3E" w:rsidRDefault="00B42C3E" w:rsidP="00B42C3E">
      <w:pPr>
        <w:pStyle w:val="GG-Title2"/>
      </w:pPr>
      <w:r>
        <w:t>Section 16</w:t>
      </w:r>
    </w:p>
    <w:p w14:paraId="2B5F8ED2" w14:textId="77777777" w:rsidR="00B42C3E" w:rsidRDefault="00B42C3E" w:rsidP="00B42C3E">
      <w:pPr>
        <w:pStyle w:val="GG-Title3"/>
      </w:pPr>
      <w:r>
        <w:t>Form 5—Notice of Acquisition</w:t>
      </w:r>
    </w:p>
    <w:p w14:paraId="0BF6D998" w14:textId="77777777" w:rsidR="00B42C3E" w:rsidRPr="00F05B40" w:rsidRDefault="00B42C3E" w:rsidP="00B42C3E">
      <w:pPr>
        <w:ind w:left="284" w:hanging="284"/>
        <w:rPr>
          <w:b/>
          <w:bCs/>
        </w:rPr>
      </w:pPr>
      <w:r w:rsidRPr="00F05B40">
        <w:rPr>
          <w:b/>
          <w:bCs/>
        </w:rPr>
        <w:t>1.</w:t>
      </w:r>
      <w:r w:rsidRPr="00F05B40">
        <w:rPr>
          <w:b/>
          <w:bCs/>
        </w:rPr>
        <w:tab/>
        <w:t>Notice of acquisition</w:t>
      </w:r>
    </w:p>
    <w:p w14:paraId="180664C1" w14:textId="77777777" w:rsidR="00B42C3E" w:rsidRPr="00F05B40" w:rsidRDefault="00B42C3E" w:rsidP="00B42C3E">
      <w:pPr>
        <w:pStyle w:val="GG-body"/>
        <w:ind w:left="284"/>
        <w:rPr>
          <w:spacing w:val="-4"/>
        </w:rPr>
      </w:pPr>
      <w:r w:rsidRPr="00F05B40">
        <w:rPr>
          <w:spacing w:val="-4"/>
        </w:rPr>
        <w:t>The Commissioner of Highways (the Authority), of 83 Pirie Street, Adelaide SA 5000, acquires the following interests in the following land:</w:t>
      </w:r>
    </w:p>
    <w:p w14:paraId="4853ECFF" w14:textId="77777777" w:rsidR="00B42C3E" w:rsidRDefault="00B42C3E" w:rsidP="00B42C3E">
      <w:pPr>
        <w:pStyle w:val="GG-body"/>
        <w:ind w:left="284"/>
      </w:pPr>
      <w:r w:rsidRPr="003A5BA2">
        <w:t>Comprising an unencumbered estate in fee simple in that piece of land being portion of Allotment 308 in Filed Plan 19503 comprised in Certificate of Title Volume 5294 Folio 118 and being the whole of the land identified as Allotment 3082 in D133525 lodged in the Land Title Office</w:t>
      </w:r>
      <w:r>
        <w:t>.</w:t>
      </w:r>
    </w:p>
    <w:p w14:paraId="56B7C4E8" w14:textId="77777777" w:rsidR="00B42C3E" w:rsidRDefault="00B42C3E" w:rsidP="00B42C3E">
      <w:pPr>
        <w:pStyle w:val="GG-body"/>
        <w:ind w:left="284"/>
      </w:pPr>
      <w:r>
        <w:t xml:space="preserve">This notice is given under Section 16 of the </w:t>
      </w:r>
      <w:r w:rsidRPr="00F05B40">
        <w:rPr>
          <w:i/>
          <w:iCs/>
        </w:rPr>
        <w:t>Land Acquisition Act 1969</w:t>
      </w:r>
      <w:r>
        <w:t>.</w:t>
      </w:r>
    </w:p>
    <w:p w14:paraId="6309E30D" w14:textId="77777777" w:rsidR="00B42C3E" w:rsidRPr="00F05B40" w:rsidRDefault="00B42C3E" w:rsidP="00B42C3E">
      <w:pPr>
        <w:ind w:left="284" w:hanging="284"/>
        <w:rPr>
          <w:b/>
          <w:bCs/>
        </w:rPr>
      </w:pPr>
      <w:r w:rsidRPr="00F05B40">
        <w:rPr>
          <w:b/>
          <w:bCs/>
        </w:rPr>
        <w:t>2.</w:t>
      </w:r>
      <w:r w:rsidRPr="00F05B40">
        <w:rPr>
          <w:b/>
          <w:bCs/>
        </w:rPr>
        <w:tab/>
        <w:t>Compensation</w:t>
      </w:r>
    </w:p>
    <w:p w14:paraId="0D5863B6" w14:textId="396A677A" w:rsidR="00B42C3E" w:rsidRDefault="00B42C3E" w:rsidP="00B42C3E">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2F5E582" w14:textId="77777777" w:rsidR="00B42C3E" w:rsidRPr="00F05B40" w:rsidRDefault="00B42C3E" w:rsidP="00B42C3E">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7E725C07" w14:textId="77777777" w:rsidR="00B42C3E" w:rsidRDefault="00B42C3E" w:rsidP="00B42C3E">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04417467" w14:textId="77777777" w:rsidR="00B42C3E" w:rsidRDefault="00B42C3E" w:rsidP="00B42C3E">
      <w:pPr>
        <w:pStyle w:val="GG-body"/>
        <w:ind w:left="284"/>
      </w:pPr>
      <w:r>
        <w:t xml:space="preserve">Professional costs include legal costs, valuation costs and any other costs prescribed by the </w:t>
      </w:r>
      <w:r w:rsidRPr="00F05B40">
        <w:rPr>
          <w:i/>
          <w:iCs/>
        </w:rPr>
        <w:t>Land Acquisition Regulations 2019</w:t>
      </w:r>
      <w:r>
        <w:t>.</w:t>
      </w:r>
    </w:p>
    <w:p w14:paraId="5E1B50A2" w14:textId="77777777" w:rsidR="00B42C3E" w:rsidRPr="00F05B40" w:rsidRDefault="00B42C3E" w:rsidP="00B42C3E">
      <w:pPr>
        <w:ind w:left="284" w:hanging="284"/>
        <w:rPr>
          <w:b/>
          <w:bCs/>
        </w:rPr>
      </w:pPr>
      <w:r w:rsidRPr="00F05B40">
        <w:rPr>
          <w:b/>
          <w:bCs/>
        </w:rPr>
        <w:t>3.</w:t>
      </w:r>
      <w:r w:rsidRPr="00F05B40">
        <w:rPr>
          <w:b/>
          <w:bCs/>
        </w:rPr>
        <w:tab/>
        <w:t>Inquiries</w:t>
      </w:r>
    </w:p>
    <w:p w14:paraId="58F1400D" w14:textId="77777777" w:rsidR="00B42C3E" w:rsidRDefault="00B42C3E" w:rsidP="00B42C3E">
      <w:pPr>
        <w:pStyle w:val="GG-body"/>
        <w:spacing w:after="0"/>
        <w:ind w:left="2552" w:hanging="2268"/>
      </w:pPr>
      <w:r>
        <w:t>Inquiries should be directed to:</w:t>
      </w:r>
      <w:r>
        <w:tab/>
      </w:r>
      <w:r>
        <w:rPr>
          <w:lang w:val="en-US"/>
        </w:rPr>
        <w:t>Petrula Pettas</w:t>
      </w:r>
    </w:p>
    <w:p w14:paraId="3A330D76" w14:textId="77777777" w:rsidR="00B42C3E" w:rsidRDefault="00B42C3E" w:rsidP="00B42C3E">
      <w:pPr>
        <w:pStyle w:val="GG-body"/>
        <w:spacing w:after="0"/>
        <w:ind w:left="2552"/>
      </w:pPr>
      <w:r>
        <w:t>GPO Box 1533</w:t>
      </w:r>
    </w:p>
    <w:p w14:paraId="5398406E" w14:textId="77777777" w:rsidR="00B42C3E" w:rsidRDefault="00B42C3E" w:rsidP="00B42C3E">
      <w:pPr>
        <w:pStyle w:val="GG-body"/>
        <w:spacing w:after="0"/>
        <w:ind w:left="2552"/>
      </w:pPr>
      <w:r>
        <w:t>Adelaide SA 5001</w:t>
      </w:r>
    </w:p>
    <w:p w14:paraId="12ECB0A1" w14:textId="77777777" w:rsidR="00B42C3E" w:rsidRDefault="00B42C3E" w:rsidP="00B42C3E">
      <w:pPr>
        <w:pStyle w:val="GG-body"/>
        <w:ind w:left="2552"/>
      </w:pPr>
      <w:r>
        <w:t>Telephone: 08 7133 2457</w:t>
      </w:r>
    </w:p>
    <w:p w14:paraId="1D40BCD9" w14:textId="77777777" w:rsidR="00B42C3E" w:rsidRDefault="00B42C3E" w:rsidP="00B42C3E">
      <w:pPr>
        <w:pStyle w:val="GG-body"/>
      </w:pPr>
      <w:r>
        <w:t>Dated: 13 February 2024</w:t>
      </w:r>
    </w:p>
    <w:p w14:paraId="579998B0" w14:textId="77777777" w:rsidR="00B42C3E" w:rsidRDefault="00B42C3E" w:rsidP="00B42C3E">
      <w:r>
        <w:t>The Common Seal of the COMMISSIONER OF HIGHWAYS was hereto affixed by authority of the Commissioner in the presence of:</w:t>
      </w:r>
    </w:p>
    <w:p w14:paraId="3A837932" w14:textId="77777777" w:rsidR="00B42C3E" w:rsidRDefault="00B42C3E" w:rsidP="00B42C3E">
      <w:pPr>
        <w:pStyle w:val="GG-SName"/>
      </w:pPr>
      <w:r>
        <w:t>Rocco Caruso</w:t>
      </w:r>
    </w:p>
    <w:p w14:paraId="60CD4429" w14:textId="77777777" w:rsidR="00B42C3E" w:rsidRDefault="00B42C3E" w:rsidP="00B42C3E">
      <w:pPr>
        <w:pStyle w:val="GG-Signature"/>
      </w:pPr>
      <w:r>
        <w:t>Manager, Property Acquisition</w:t>
      </w:r>
    </w:p>
    <w:p w14:paraId="3DBCC04C" w14:textId="77777777" w:rsidR="00B42C3E" w:rsidRDefault="00B42C3E" w:rsidP="00B42C3E">
      <w:pPr>
        <w:pStyle w:val="GG-Signature"/>
      </w:pPr>
      <w:r>
        <w:t>(Authorised Officer)</w:t>
      </w:r>
    </w:p>
    <w:p w14:paraId="0D29F090" w14:textId="77777777" w:rsidR="00B42C3E" w:rsidRDefault="00B42C3E" w:rsidP="00B42C3E">
      <w:pPr>
        <w:pStyle w:val="GG-Signature"/>
      </w:pPr>
      <w:r>
        <w:t>Department for Infrastructure and Transport</w:t>
      </w:r>
    </w:p>
    <w:p w14:paraId="1CFE8CB2" w14:textId="77777777" w:rsidR="00B42C3E" w:rsidRDefault="00B42C3E" w:rsidP="00B42C3E">
      <w:pPr>
        <w:spacing w:after="0"/>
      </w:pPr>
      <w:r>
        <w:t xml:space="preserve">DIT </w:t>
      </w:r>
      <w:r w:rsidRPr="003A5BA2">
        <w:t>2022/11126/01</w:t>
      </w:r>
    </w:p>
    <w:p w14:paraId="6C684DF8" w14:textId="77777777" w:rsidR="00B42C3E" w:rsidRDefault="00B42C3E" w:rsidP="00B42C3E">
      <w:pPr>
        <w:pBdr>
          <w:top w:val="single" w:sz="4" w:space="1" w:color="auto"/>
        </w:pBdr>
        <w:spacing w:before="100" w:after="0" w:line="14" w:lineRule="exact"/>
        <w:jc w:val="center"/>
      </w:pPr>
    </w:p>
    <w:p w14:paraId="27B61F10" w14:textId="77777777" w:rsidR="00B42C3E" w:rsidRDefault="00B42C3E"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pPr>
    </w:p>
    <w:p w14:paraId="5E49E6A4" w14:textId="77777777" w:rsidR="00B42C3E" w:rsidRDefault="00B42C3E" w:rsidP="00B42C3E">
      <w:pPr>
        <w:pStyle w:val="GG-Title1"/>
      </w:pPr>
      <w:r>
        <w:t>Land Acquisition Act 1969</w:t>
      </w:r>
    </w:p>
    <w:p w14:paraId="54220AA0" w14:textId="77777777" w:rsidR="00B42C3E" w:rsidRDefault="00B42C3E" w:rsidP="00B42C3E">
      <w:pPr>
        <w:pStyle w:val="GG-Title2"/>
      </w:pPr>
      <w:r>
        <w:t>Section 16</w:t>
      </w:r>
    </w:p>
    <w:p w14:paraId="38FE8F4A" w14:textId="77777777" w:rsidR="00B42C3E" w:rsidRDefault="00B42C3E" w:rsidP="00B42C3E">
      <w:pPr>
        <w:pStyle w:val="GG-Title3"/>
      </w:pPr>
      <w:r>
        <w:t>Form 5—Notice of Acquisition</w:t>
      </w:r>
    </w:p>
    <w:p w14:paraId="18CBEAB1" w14:textId="77777777" w:rsidR="00B42C3E" w:rsidRPr="00F05B40" w:rsidRDefault="00B42C3E" w:rsidP="00B42C3E">
      <w:pPr>
        <w:ind w:left="284" w:hanging="284"/>
        <w:rPr>
          <w:b/>
          <w:bCs/>
        </w:rPr>
      </w:pPr>
      <w:r w:rsidRPr="00F05B40">
        <w:rPr>
          <w:b/>
          <w:bCs/>
        </w:rPr>
        <w:t>1.</w:t>
      </w:r>
      <w:r w:rsidRPr="00F05B40">
        <w:rPr>
          <w:b/>
          <w:bCs/>
        </w:rPr>
        <w:tab/>
        <w:t>Notice of acquisition</w:t>
      </w:r>
    </w:p>
    <w:p w14:paraId="61F755DA" w14:textId="77777777" w:rsidR="00B42C3E" w:rsidRPr="00F05B40" w:rsidRDefault="00B42C3E" w:rsidP="00B42C3E">
      <w:pPr>
        <w:pStyle w:val="GG-body"/>
        <w:ind w:left="284"/>
        <w:rPr>
          <w:spacing w:val="-4"/>
        </w:rPr>
      </w:pPr>
      <w:r w:rsidRPr="00F05B40">
        <w:rPr>
          <w:spacing w:val="-4"/>
        </w:rPr>
        <w:t>The Commissioner of Highways (the Authority), of 83 Pirie Street, Adelaide SA 5000, acquires the following interests in the following land:</w:t>
      </w:r>
    </w:p>
    <w:p w14:paraId="68A565F5" w14:textId="77777777" w:rsidR="00B42C3E" w:rsidRDefault="00B42C3E" w:rsidP="00B42C3E">
      <w:pPr>
        <w:pStyle w:val="GG-body"/>
        <w:ind w:left="284"/>
      </w:pPr>
      <w:r w:rsidRPr="00E01714">
        <w:t xml:space="preserve">Comprising the entirety of the right, </w:t>
      </w:r>
      <w:proofErr w:type="gramStart"/>
      <w:r w:rsidRPr="00E01714">
        <w:t>estate</w:t>
      </w:r>
      <w:proofErr w:type="gramEnd"/>
      <w:r w:rsidRPr="00E01714">
        <w:t xml:space="preserve"> or interest of Shane Peter Rosenboom, whether as lessee, as sub-lessee or as licensee or otherwise in that piece of land being the whole of Unit 3 in Strata Plan 5038 comprised in Certificate of Title Volume 5037 Folio 100</w:t>
      </w:r>
      <w:r>
        <w:t>.</w:t>
      </w:r>
    </w:p>
    <w:p w14:paraId="2C455912" w14:textId="77777777" w:rsidR="00B42C3E" w:rsidRDefault="00B42C3E" w:rsidP="00B42C3E">
      <w:pPr>
        <w:pStyle w:val="GG-body"/>
        <w:ind w:left="284"/>
      </w:pPr>
      <w:r>
        <w:t xml:space="preserve">This notice is given under Section 16 of the </w:t>
      </w:r>
      <w:r w:rsidRPr="00F05B40">
        <w:rPr>
          <w:i/>
          <w:iCs/>
        </w:rPr>
        <w:t>Land Acquisition Act 1969</w:t>
      </w:r>
      <w:r>
        <w:t>.</w:t>
      </w:r>
    </w:p>
    <w:p w14:paraId="7B76E50C" w14:textId="77777777" w:rsidR="00B42C3E" w:rsidRPr="00F05B40" w:rsidRDefault="00B42C3E" w:rsidP="00B42C3E">
      <w:pPr>
        <w:ind w:left="284" w:hanging="284"/>
        <w:rPr>
          <w:b/>
          <w:bCs/>
        </w:rPr>
      </w:pPr>
      <w:r w:rsidRPr="00F05B40">
        <w:rPr>
          <w:b/>
          <w:bCs/>
        </w:rPr>
        <w:t>2.</w:t>
      </w:r>
      <w:r w:rsidRPr="00F05B40">
        <w:rPr>
          <w:b/>
          <w:bCs/>
        </w:rPr>
        <w:tab/>
        <w:t>Compensation</w:t>
      </w:r>
    </w:p>
    <w:p w14:paraId="1B3DF193" w14:textId="77777777" w:rsidR="00B42C3E" w:rsidRDefault="00B42C3E" w:rsidP="00B42C3E">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26963C1" w14:textId="77777777" w:rsidR="00B42C3E" w:rsidRPr="00F05B40" w:rsidRDefault="00B42C3E" w:rsidP="00B42C3E">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1024A44E" w14:textId="77777777" w:rsidR="00B42C3E" w:rsidRDefault="00B42C3E" w:rsidP="00B42C3E">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68BFF8DC" w14:textId="3F16006A" w:rsidR="00DA3D09" w:rsidRDefault="00B42C3E" w:rsidP="00B42C3E">
      <w:pPr>
        <w:pStyle w:val="GG-body"/>
        <w:ind w:left="284"/>
      </w:pPr>
      <w:r>
        <w:t xml:space="preserve">Professional costs include legal costs, valuation costs and any other costs prescribed by the </w:t>
      </w:r>
      <w:r w:rsidRPr="00F05B40">
        <w:rPr>
          <w:i/>
          <w:iCs/>
        </w:rPr>
        <w:t>Land Acquisition Regulations 2019</w:t>
      </w:r>
      <w:r>
        <w:t>.</w:t>
      </w:r>
    </w:p>
    <w:p w14:paraId="4A1AAB6A" w14:textId="77777777" w:rsidR="00DA3D09" w:rsidRDefault="00DA3D09">
      <w:pPr>
        <w:spacing w:after="0" w:line="240" w:lineRule="auto"/>
        <w:jc w:val="left"/>
        <w:rPr>
          <w:rFonts w:eastAsia="Times New Roman"/>
          <w:szCs w:val="17"/>
        </w:rPr>
      </w:pPr>
      <w:r>
        <w:br w:type="page"/>
      </w:r>
    </w:p>
    <w:p w14:paraId="27BAF66D" w14:textId="77777777" w:rsidR="00B42C3E" w:rsidRPr="00F05B40" w:rsidRDefault="00B42C3E" w:rsidP="00B42C3E">
      <w:pPr>
        <w:ind w:left="284" w:hanging="284"/>
        <w:rPr>
          <w:b/>
          <w:bCs/>
        </w:rPr>
      </w:pPr>
      <w:r w:rsidRPr="00F05B40">
        <w:rPr>
          <w:b/>
          <w:bCs/>
        </w:rPr>
        <w:lastRenderedPageBreak/>
        <w:t>3.</w:t>
      </w:r>
      <w:r w:rsidRPr="00F05B40">
        <w:rPr>
          <w:b/>
          <w:bCs/>
        </w:rPr>
        <w:tab/>
        <w:t>Inquiries</w:t>
      </w:r>
    </w:p>
    <w:p w14:paraId="4A8C79A8" w14:textId="77777777" w:rsidR="00B42C3E" w:rsidRDefault="00B42C3E" w:rsidP="00B42C3E">
      <w:pPr>
        <w:pStyle w:val="GG-body"/>
        <w:spacing w:after="0"/>
        <w:ind w:left="2552" w:hanging="2268"/>
      </w:pPr>
      <w:r>
        <w:t>Inquiries should be directed to:</w:t>
      </w:r>
      <w:r>
        <w:tab/>
      </w:r>
      <w:r>
        <w:rPr>
          <w:lang w:val="en-US"/>
        </w:rPr>
        <w:t>Petrula Pettas</w:t>
      </w:r>
    </w:p>
    <w:p w14:paraId="0A23F581" w14:textId="77777777" w:rsidR="00B42C3E" w:rsidRDefault="00B42C3E" w:rsidP="00B42C3E">
      <w:pPr>
        <w:pStyle w:val="GG-body"/>
        <w:spacing w:after="0"/>
        <w:ind w:left="2552"/>
      </w:pPr>
      <w:r>
        <w:t>GPO Box 1533</w:t>
      </w:r>
    </w:p>
    <w:p w14:paraId="208E16AE" w14:textId="77777777" w:rsidR="00B42C3E" w:rsidRDefault="00B42C3E" w:rsidP="00B42C3E">
      <w:pPr>
        <w:pStyle w:val="GG-body"/>
        <w:spacing w:after="0"/>
        <w:ind w:left="2552"/>
      </w:pPr>
      <w:r>
        <w:t>Adelaide SA 5001</w:t>
      </w:r>
    </w:p>
    <w:p w14:paraId="0608C943" w14:textId="3C7E767F" w:rsidR="00B42C3E" w:rsidRDefault="00B42C3E" w:rsidP="00B42C3E">
      <w:pPr>
        <w:pStyle w:val="GG-body"/>
        <w:ind w:left="2552"/>
      </w:pPr>
      <w:r>
        <w:t>Telephone: 08 7133 2457</w:t>
      </w:r>
    </w:p>
    <w:p w14:paraId="1A1DBDB9" w14:textId="77777777" w:rsidR="00B42C3E" w:rsidRDefault="00B42C3E" w:rsidP="00B42C3E">
      <w:pPr>
        <w:pStyle w:val="GG-body"/>
      </w:pPr>
      <w:r>
        <w:t>Dated: 13 February 2024</w:t>
      </w:r>
    </w:p>
    <w:p w14:paraId="02042665" w14:textId="77777777" w:rsidR="00B42C3E" w:rsidRDefault="00B42C3E" w:rsidP="00B42C3E">
      <w:r>
        <w:t>The Common Seal of the COMMISSIONER OF HIGHWAYS was hereto affixed by authority of the Commissioner in the presence of:</w:t>
      </w:r>
    </w:p>
    <w:p w14:paraId="7441AF67" w14:textId="77777777" w:rsidR="00B42C3E" w:rsidRDefault="00B42C3E" w:rsidP="00B42C3E">
      <w:pPr>
        <w:pStyle w:val="GG-SName"/>
      </w:pPr>
      <w:r>
        <w:t>Rocco Caruso</w:t>
      </w:r>
    </w:p>
    <w:p w14:paraId="16F303E6" w14:textId="77777777" w:rsidR="00B42C3E" w:rsidRDefault="00B42C3E" w:rsidP="00B42C3E">
      <w:pPr>
        <w:pStyle w:val="GG-Signature"/>
      </w:pPr>
      <w:r>
        <w:t>Manager, Property Acquisition</w:t>
      </w:r>
    </w:p>
    <w:p w14:paraId="03E95451" w14:textId="77777777" w:rsidR="00B42C3E" w:rsidRDefault="00B42C3E" w:rsidP="00B42C3E">
      <w:pPr>
        <w:pStyle w:val="GG-Signature"/>
      </w:pPr>
      <w:r>
        <w:t>(Authorised Officer)</w:t>
      </w:r>
    </w:p>
    <w:p w14:paraId="29545F06" w14:textId="77777777" w:rsidR="00B42C3E" w:rsidRDefault="00B42C3E" w:rsidP="00B42C3E">
      <w:pPr>
        <w:pStyle w:val="GG-Signature"/>
      </w:pPr>
      <w:r>
        <w:t>Department for Infrastructure and Transport</w:t>
      </w:r>
    </w:p>
    <w:p w14:paraId="24CE3A7B" w14:textId="77777777" w:rsidR="00B42C3E" w:rsidRDefault="00B42C3E" w:rsidP="00B42C3E">
      <w:pPr>
        <w:spacing w:after="0"/>
      </w:pPr>
      <w:r>
        <w:t xml:space="preserve">DIT </w:t>
      </w:r>
      <w:r w:rsidRPr="00E01714">
        <w:t>2022/11117/01</w:t>
      </w:r>
    </w:p>
    <w:p w14:paraId="16A6373C" w14:textId="77777777" w:rsidR="00B42C3E" w:rsidRDefault="00B42C3E" w:rsidP="00B42C3E">
      <w:pPr>
        <w:pBdr>
          <w:top w:val="single" w:sz="4" w:space="1" w:color="auto"/>
        </w:pBdr>
        <w:spacing w:before="100" w:after="0" w:line="14" w:lineRule="exact"/>
        <w:jc w:val="center"/>
      </w:pPr>
    </w:p>
    <w:p w14:paraId="2109E833" w14:textId="77777777" w:rsidR="00B42C3E" w:rsidRDefault="00B42C3E"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pPr>
    </w:p>
    <w:p w14:paraId="4C5C9D30" w14:textId="77777777" w:rsidR="00B42C3E" w:rsidRDefault="00B42C3E" w:rsidP="00B42C3E">
      <w:pPr>
        <w:pStyle w:val="GG-Title1"/>
      </w:pPr>
      <w:r>
        <w:t>Land Acquisition Act 1969</w:t>
      </w:r>
    </w:p>
    <w:p w14:paraId="18072776" w14:textId="77777777" w:rsidR="00B42C3E" w:rsidRDefault="00B42C3E" w:rsidP="00B42C3E">
      <w:pPr>
        <w:pStyle w:val="GG-Title2"/>
      </w:pPr>
      <w:r>
        <w:t>Section 16</w:t>
      </w:r>
    </w:p>
    <w:p w14:paraId="6581985B" w14:textId="77777777" w:rsidR="00B42C3E" w:rsidRDefault="00B42C3E" w:rsidP="00B42C3E">
      <w:pPr>
        <w:pStyle w:val="GG-Title3"/>
      </w:pPr>
      <w:r>
        <w:t>Form 5—Notice of Acquisition</w:t>
      </w:r>
    </w:p>
    <w:p w14:paraId="37BEC7A1" w14:textId="77777777" w:rsidR="00B42C3E" w:rsidRPr="00F05B40" w:rsidRDefault="00B42C3E" w:rsidP="00B42C3E">
      <w:pPr>
        <w:ind w:left="284" w:hanging="284"/>
        <w:rPr>
          <w:b/>
          <w:bCs/>
        </w:rPr>
      </w:pPr>
      <w:r w:rsidRPr="00F05B40">
        <w:rPr>
          <w:b/>
          <w:bCs/>
        </w:rPr>
        <w:t>1.</w:t>
      </w:r>
      <w:r w:rsidRPr="00F05B40">
        <w:rPr>
          <w:b/>
          <w:bCs/>
        </w:rPr>
        <w:tab/>
        <w:t>Notice of acquisition</w:t>
      </w:r>
    </w:p>
    <w:p w14:paraId="2CFD4CE6" w14:textId="77777777" w:rsidR="00B42C3E" w:rsidRPr="00F05B40" w:rsidRDefault="00B42C3E" w:rsidP="00B42C3E">
      <w:pPr>
        <w:pStyle w:val="GG-body"/>
        <w:ind w:left="284"/>
        <w:rPr>
          <w:spacing w:val="-4"/>
        </w:rPr>
      </w:pPr>
      <w:r w:rsidRPr="00F05B40">
        <w:rPr>
          <w:spacing w:val="-4"/>
        </w:rPr>
        <w:t>The Commissioner of Highways (the Authority), of 83 Pirie Street, Adelaide SA 5000, acquires the following interests in the following land:</w:t>
      </w:r>
    </w:p>
    <w:p w14:paraId="0C7BCC21" w14:textId="77777777" w:rsidR="00B42C3E" w:rsidRDefault="00B42C3E" w:rsidP="00B42C3E">
      <w:pPr>
        <w:pStyle w:val="GG-body"/>
        <w:ind w:left="284"/>
      </w:pPr>
      <w:r w:rsidRPr="006D78B1">
        <w:t>Comprising an encumbered estate in fee simple in that piece of land being the whole of Allotment 340 in Filed Plan 19503 comprised in Certificate of Title Volume 5850 Folio 715, subject to party wall right(s) over the land marked A (TG 9110074), subject to free and unrestricted right(s) of way over the land marked C, together with party wall right(s) over the land marked B (TG 9110075), together with free and unrestricted right(s) of way over the land marked D</w:t>
      </w:r>
      <w:r>
        <w:t>.</w:t>
      </w:r>
    </w:p>
    <w:p w14:paraId="0452C6CA" w14:textId="77777777" w:rsidR="00B42C3E" w:rsidRDefault="00B42C3E" w:rsidP="00B42C3E">
      <w:pPr>
        <w:pStyle w:val="GG-body"/>
        <w:ind w:left="284"/>
      </w:pPr>
      <w:r>
        <w:t xml:space="preserve">This notice is given under Section 16 of the </w:t>
      </w:r>
      <w:r w:rsidRPr="00F05B40">
        <w:rPr>
          <w:i/>
          <w:iCs/>
        </w:rPr>
        <w:t>Land Acquisition Act 1969</w:t>
      </w:r>
      <w:r>
        <w:t>.</w:t>
      </w:r>
    </w:p>
    <w:p w14:paraId="76A0DAB8" w14:textId="77777777" w:rsidR="00B42C3E" w:rsidRPr="00F05B40" w:rsidRDefault="00B42C3E" w:rsidP="00B42C3E">
      <w:pPr>
        <w:ind w:left="284" w:hanging="284"/>
        <w:rPr>
          <w:b/>
          <w:bCs/>
        </w:rPr>
      </w:pPr>
      <w:r w:rsidRPr="00F05B40">
        <w:rPr>
          <w:b/>
          <w:bCs/>
        </w:rPr>
        <w:t>2.</w:t>
      </w:r>
      <w:r w:rsidRPr="00F05B40">
        <w:rPr>
          <w:b/>
          <w:bCs/>
        </w:rPr>
        <w:tab/>
        <w:t>Compensation</w:t>
      </w:r>
    </w:p>
    <w:p w14:paraId="13F3AC8C" w14:textId="77777777" w:rsidR="00B42C3E" w:rsidRDefault="00B42C3E" w:rsidP="00B42C3E">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62F3953" w14:textId="77777777" w:rsidR="00B42C3E" w:rsidRPr="00F05B40" w:rsidRDefault="00B42C3E" w:rsidP="00B42C3E">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5CB6DD0C" w14:textId="77777777" w:rsidR="00B42C3E" w:rsidRDefault="00B42C3E" w:rsidP="00B42C3E">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6E4B0287" w14:textId="77777777" w:rsidR="00B42C3E" w:rsidRDefault="00B42C3E" w:rsidP="00B42C3E">
      <w:pPr>
        <w:pStyle w:val="GG-body"/>
        <w:ind w:left="284"/>
      </w:pPr>
      <w:r>
        <w:t xml:space="preserve">Professional costs include legal costs, valuation costs and any other costs prescribed by the </w:t>
      </w:r>
      <w:r w:rsidRPr="00F05B40">
        <w:rPr>
          <w:i/>
          <w:iCs/>
        </w:rPr>
        <w:t>Land Acquisition Regulations 2019</w:t>
      </w:r>
      <w:r>
        <w:t>.</w:t>
      </w:r>
    </w:p>
    <w:p w14:paraId="4EACE7D5" w14:textId="77777777" w:rsidR="00B42C3E" w:rsidRPr="00F05B40" w:rsidRDefault="00B42C3E" w:rsidP="00B42C3E">
      <w:pPr>
        <w:ind w:left="284" w:hanging="284"/>
        <w:rPr>
          <w:b/>
          <w:bCs/>
        </w:rPr>
      </w:pPr>
      <w:r w:rsidRPr="00F05B40">
        <w:rPr>
          <w:b/>
          <w:bCs/>
        </w:rPr>
        <w:t>3.</w:t>
      </w:r>
      <w:r w:rsidRPr="00F05B40">
        <w:rPr>
          <w:b/>
          <w:bCs/>
        </w:rPr>
        <w:tab/>
        <w:t>Inquiries</w:t>
      </w:r>
    </w:p>
    <w:p w14:paraId="5A46BAB5" w14:textId="77777777" w:rsidR="00B42C3E" w:rsidRDefault="00B42C3E" w:rsidP="00B42C3E">
      <w:pPr>
        <w:pStyle w:val="GG-body"/>
        <w:spacing w:after="0"/>
        <w:ind w:left="2552" w:hanging="2268"/>
      </w:pPr>
      <w:r>
        <w:t>Inquiries should be directed to:</w:t>
      </w:r>
      <w:r>
        <w:tab/>
      </w:r>
      <w:r>
        <w:rPr>
          <w:lang w:val="en-US"/>
        </w:rPr>
        <w:t>Petrula Pettas</w:t>
      </w:r>
    </w:p>
    <w:p w14:paraId="667593E8" w14:textId="77777777" w:rsidR="00B42C3E" w:rsidRDefault="00B42C3E" w:rsidP="00B42C3E">
      <w:pPr>
        <w:pStyle w:val="GG-body"/>
        <w:spacing w:after="0"/>
        <w:ind w:left="2552"/>
      </w:pPr>
      <w:r>
        <w:t>GPO Box 1533</w:t>
      </w:r>
    </w:p>
    <w:p w14:paraId="47B82989" w14:textId="77777777" w:rsidR="00B42C3E" w:rsidRDefault="00B42C3E" w:rsidP="00B42C3E">
      <w:pPr>
        <w:pStyle w:val="GG-body"/>
        <w:spacing w:after="0"/>
        <w:ind w:left="2552"/>
      </w:pPr>
      <w:r>
        <w:t>Adelaide SA 5001</w:t>
      </w:r>
    </w:p>
    <w:p w14:paraId="7F1E4914" w14:textId="77777777" w:rsidR="00B42C3E" w:rsidRDefault="00B42C3E" w:rsidP="00B42C3E">
      <w:pPr>
        <w:pStyle w:val="GG-body"/>
        <w:ind w:left="2552"/>
      </w:pPr>
      <w:r>
        <w:t>Telephone: 08 7133 2457</w:t>
      </w:r>
    </w:p>
    <w:p w14:paraId="47E67C13" w14:textId="77777777" w:rsidR="00B42C3E" w:rsidRDefault="00B42C3E" w:rsidP="00B42C3E">
      <w:pPr>
        <w:pStyle w:val="GG-body"/>
      </w:pPr>
      <w:r>
        <w:t>Dated: 13 February 2024</w:t>
      </w:r>
    </w:p>
    <w:p w14:paraId="7032CFD3" w14:textId="77777777" w:rsidR="00B42C3E" w:rsidRDefault="00B42C3E" w:rsidP="00B42C3E">
      <w:r>
        <w:t>The Common Seal of the COMMISSIONER OF HIGHWAYS was hereto affixed by authority of the Commissioner in the presence of:</w:t>
      </w:r>
    </w:p>
    <w:p w14:paraId="685BB335" w14:textId="77777777" w:rsidR="00B42C3E" w:rsidRDefault="00B42C3E" w:rsidP="00B42C3E">
      <w:pPr>
        <w:pStyle w:val="GG-SName"/>
      </w:pPr>
      <w:r>
        <w:t>Rocco Caruso</w:t>
      </w:r>
    </w:p>
    <w:p w14:paraId="20F6E547" w14:textId="77777777" w:rsidR="00B42C3E" w:rsidRDefault="00B42C3E" w:rsidP="00B42C3E">
      <w:pPr>
        <w:pStyle w:val="GG-Signature"/>
      </w:pPr>
      <w:r>
        <w:t>Manager, Property Acquisition</w:t>
      </w:r>
    </w:p>
    <w:p w14:paraId="3AC69349" w14:textId="77777777" w:rsidR="00B42C3E" w:rsidRDefault="00B42C3E" w:rsidP="00B42C3E">
      <w:pPr>
        <w:pStyle w:val="GG-Signature"/>
      </w:pPr>
      <w:r>
        <w:t>(Authorised Officer)</w:t>
      </w:r>
    </w:p>
    <w:p w14:paraId="6F0D1DBA" w14:textId="77777777" w:rsidR="00B42C3E" w:rsidRDefault="00B42C3E" w:rsidP="00B42C3E">
      <w:pPr>
        <w:pStyle w:val="GG-Signature"/>
      </w:pPr>
      <w:r>
        <w:t>Department for Infrastructure and Transport</w:t>
      </w:r>
    </w:p>
    <w:p w14:paraId="653A49FA" w14:textId="77777777" w:rsidR="00B42C3E" w:rsidRDefault="00B42C3E" w:rsidP="00B42C3E">
      <w:pPr>
        <w:spacing w:after="0"/>
      </w:pPr>
      <w:r>
        <w:t xml:space="preserve">DIT </w:t>
      </w:r>
      <w:r w:rsidRPr="006D78B1">
        <w:t>2022/02750/01</w:t>
      </w:r>
    </w:p>
    <w:p w14:paraId="0834DAC2" w14:textId="77777777" w:rsidR="00B42C3E" w:rsidRDefault="00B42C3E" w:rsidP="00B42C3E">
      <w:pPr>
        <w:pBdr>
          <w:top w:val="single" w:sz="4" w:space="1" w:color="auto"/>
        </w:pBdr>
        <w:spacing w:before="100" w:after="0" w:line="14" w:lineRule="exact"/>
        <w:jc w:val="center"/>
      </w:pPr>
    </w:p>
    <w:p w14:paraId="097924AA" w14:textId="77777777" w:rsidR="00B42C3E" w:rsidRDefault="00B42C3E"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pPr>
    </w:p>
    <w:p w14:paraId="08BBD9D4" w14:textId="77777777" w:rsidR="00B42C3E" w:rsidRDefault="00B42C3E" w:rsidP="00B42C3E">
      <w:pPr>
        <w:pStyle w:val="GG-Title1"/>
      </w:pPr>
      <w:r>
        <w:t>Land Acquisition Act 1969</w:t>
      </w:r>
    </w:p>
    <w:p w14:paraId="29A04EEB" w14:textId="77777777" w:rsidR="00B42C3E" w:rsidRDefault="00B42C3E" w:rsidP="00B42C3E">
      <w:pPr>
        <w:pStyle w:val="GG-Title2"/>
      </w:pPr>
      <w:r>
        <w:t>Section 16</w:t>
      </w:r>
    </w:p>
    <w:p w14:paraId="060049FE" w14:textId="77777777" w:rsidR="00B42C3E" w:rsidRDefault="00B42C3E" w:rsidP="00B42C3E">
      <w:pPr>
        <w:pStyle w:val="GG-Title3"/>
      </w:pPr>
      <w:r>
        <w:t>Form 5—Notice of Acquisition</w:t>
      </w:r>
    </w:p>
    <w:p w14:paraId="542346BA" w14:textId="77777777" w:rsidR="00B42C3E" w:rsidRPr="00F05B40" w:rsidRDefault="00B42C3E" w:rsidP="00B42C3E">
      <w:pPr>
        <w:ind w:left="284" w:hanging="284"/>
        <w:rPr>
          <w:b/>
          <w:bCs/>
        </w:rPr>
      </w:pPr>
      <w:r w:rsidRPr="00F05B40">
        <w:rPr>
          <w:b/>
          <w:bCs/>
        </w:rPr>
        <w:t>1.</w:t>
      </w:r>
      <w:r w:rsidRPr="00F05B40">
        <w:rPr>
          <w:b/>
          <w:bCs/>
        </w:rPr>
        <w:tab/>
        <w:t>Notice of acquisition</w:t>
      </w:r>
    </w:p>
    <w:p w14:paraId="685D22E9" w14:textId="77777777" w:rsidR="00B42C3E" w:rsidRPr="00F05B40" w:rsidRDefault="00B42C3E" w:rsidP="00B42C3E">
      <w:pPr>
        <w:pStyle w:val="GG-body"/>
        <w:ind w:left="284"/>
        <w:rPr>
          <w:spacing w:val="-4"/>
        </w:rPr>
      </w:pPr>
      <w:r w:rsidRPr="00F05B40">
        <w:rPr>
          <w:spacing w:val="-4"/>
        </w:rPr>
        <w:t>The Commissioner of Highways (the Authority), of 83 Pirie Street, Adelaide SA 5000, acquires the following interests in the following land:</w:t>
      </w:r>
    </w:p>
    <w:p w14:paraId="58114093" w14:textId="77777777" w:rsidR="00B42C3E" w:rsidRDefault="00B42C3E" w:rsidP="00B42C3E">
      <w:pPr>
        <w:pStyle w:val="GG-body"/>
        <w:ind w:left="284"/>
      </w:pPr>
      <w:r w:rsidRPr="00175225">
        <w:t>Comprising an unencumbered estate in fee simple in that piece of land being the whole of Allotment 10 Deposited Plan 2678 comprised in Certificate of Title Volume 5578 Folio 273</w:t>
      </w:r>
      <w:r>
        <w:t>.</w:t>
      </w:r>
    </w:p>
    <w:p w14:paraId="28E731E1" w14:textId="77777777" w:rsidR="00B42C3E" w:rsidRDefault="00B42C3E" w:rsidP="00B42C3E">
      <w:pPr>
        <w:pStyle w:val="GG-body"/>
        <w:ind w:left="284"/>
      </w:pPr>
      <w:r>
        <w:t xml:space="preserve">This notice is given under Section 16 of the </w:t>
      </w:r>
      <w:r w:rsidRPr="00F05B40">
        <w:rPr>
          <w:i/>
          <w:iCs/>
        </w:rPr>
        <w:t>Land Acquisition Act 1969</w:t>
      </w:r>
      <w:r>
        <w:t>.</w:t>
      </w:r>
    </w:p>
    <w:p w14:paraId="48713C7C" w14:textId="77777777" w:rsidR="00B42C3E" w:rsidRPr="00F05B40" w:rsidRDefault="00B42C3E" w:rsidP="00B42C3E">
      <w:pPr>
        <w:ind w:left="284" w:hanging="284"/>
        <w:rPr>
          <w:b/>
          <w:bCs/>
        </w:rPr>
      </w:pPr>
      <w:r w:rsidRPr="00F05B40">
        <w:rPr>
          <w:b/>
          <w:bCs/>
        </w:rPr>
        <w:t>2.</w:t>
      </w:r>
      <w:r w:rsidRPr="00F05B40">
        <w:rPr>
          <w:b/>
          <w:bCs/>
        </w:rPr>
        <w:tab/>
        <w:t>Compensation</w:t>
      </w:r>
    </w:p>
    <w:p w14:paraId="3B2A4048" w14:textId="77777777" w:rsidR="00B42C3E" w:rsidRDefault="00B42C3E" w:rsidP="00B42C3E">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EF0DED3" w14:textId="77777777" w:rsidR="00B42C3E" w:rsidRPr="00F05B40" w:rsidRDefault="00B42C3E" w:rsidP="00B42C3E">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59A1283B" w14:textId="77777777" w:rsidR="00B42C3E" w:rsidRDefault="00B42C3E" w:rsidP="00B42C3E">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69148A3" w14:textId="3BEB086F" w:rsidR="00DA3D09" w:rsidRDefault="00B42C3E" w:rsidP="00B42C3E">
      <w:pPr>
        <w:pStyle w:val="GG-body"/>
        <w:ind w:left="284"/>
      </w:pPr>
      <w:r>
        <w:t xml:space="preserve">Professional costs include legal costs, valuation costs and any other costs prescribed by the </w:t>
      </w:r>
      <w:r w:rsidRPr="00F05B40">
        <w:rPr>
          <w:i/>
          <w:iCs/>
        </w:rPr>
        <w:t>Land Acquisition Regulations 2019</w:t>
      </w:r>
      <w:r>
        <w:t>.</w:t>
      </w:r>
    </w:p>
    <w:p w14:paraId="42AF6A3C" w14:textId="77777777" w:rsidR="00DA3D09" w:rsidRDefault="00DA3D09">
      <w:pPr>
        <w:spacing w:after="0" w:line="240" w:lineRule="auto"/>
        <w:jc w:val="left"/>
        <w:rPr>
          <w:rFonts w:eastAsia="Times New Roman"/>
          <w:szCs w:val="17"/>
        </w:rPr>
      </w:pPr>
      <w:r>
        <w:br w:type="page"/>
      </w:r>
    </w:p>
    <w:p w14:paraId="5E9C4997" w14:textId="77777777" w:rsidR="00B42C3E" w:rsidRPr="00F05B40" w:rsidRDefault="00B42C3E" w:rsidP="00B42C3E">
      <w:pPr>
        <w:ind w:left="284" w:hanging="284"/>
        <w:rPr>
          <w:b/>
          <w:bCs/>
        </w:rPr>
      </w:pPr>
      <w:r w:rsidRPr="00F05B40">
        <w:rPr>
          <w:b/>
          <w:bCs/>
        </w:rPr>
        <w:lastRenderedPageBreak/>
        <w:t>3.</w:t>
      </w:r>
      <w:r w:rsidRPr="00F05B40">
        <w:rPr>
          <w:b/>
          <w:bCs/>
        </w:rPr>
        <w:tab/>
        <w:t>Inquiries</w:t>
      </w:r>
    </w:p>
    <w:p w14:paraId="2CBFFE6C" w14:textId="77777777" w:rsidR="00B42C3E" w:rsidRDefault="00B42C3E" w:rsidP="00B42C3E">
      <w:pPr>
        <w:pStyle w:val="GG-body"/>
        <w:spacing w:after="0"/>
        <w:ind w:left="2552" w:hanging="2268"/>
      </w:pPr>
      <w:r>
        <w:t>Inquiries should be directed to:</w:t>
      </w:r>
      <w:r>
        <w:tab/>
      </w:r>
      <w:r>
        <w:rPr>
          <w:lang w:val="en-US"/>
        </w:rPr>
        <w:t xml:space="preserve">Daniel </w:t>
      </w:r>
      <w:proofErr w:type="spellStart"/>
      <w:r>
        <w:rPr>
          <w:lang w:val="en-US"/>
        </w:rPr>
        <w:t>Tuk</w:t>
      </w:r>
      <w:proofErr w:type="spellEnd"/>
    </w:p>
    <w:p w14:paraId="5C904388" w14:textId="77777777" w:rsidR="00B42C3E" w:rsidRDefault="00B42C3E" w:rsidP="00B42C3E">
      <w:pPr>
        <w:pStyle w:val="GG-body"/>
        <w:spacing w:after="0"/>
        <w:ind w:left="2552"/>
      </w:pPr>
      <w:r>
        <w:t>GPO Box 1533</w:t>
      </w:r>
    </w:p>
    <w:p w14:paraId="257BB17E" w14:textId="77777777" w:rsidR="00B42C3E" w:rsidRDefault="00B42C3E" w:rsidP="00B42C3E">
      <w:pPr>
        <w:pStyle w:val="GG-body"/>
        <w:spacing w:after="0"/>
        <w:ind w:left="2552"/>
      </w:pPr>
      <w:r>
        <w:t>Adelaide SA 5001</w:t>
      </w:r>
    </w:p>
    <w:p w14:paraId="1554F6A2" w14:textId="2492D3DD" w:rsidR="00DA3D09" w:rsidRDefault="00B42C3E" w:rsidP="00B42C3E">
      <w:pPr>
        <w:pStyle w:val="GG-body"/>
        <w:ind w:left="2552"/>
      </w:pPr>
      <w:r>
        <w:t>Telephone: 08 7133 2479</w:t>
      </w:r>
    </w:p>
    <w:p w14:paraId="77865FBE" w14:textId="77777777" w:rsidR="00B42C3E" w:rsidRDefault="00B42C3E" w:rsidP="00B42C3E">
      <w:pPr>
        <w:pStyle w:val="GG-body"/>
      </w:pPr>
      <w:r>
        <w:t>Dated: 13 February 2024</w:t>
      </w:r>
    </w:p>
    <w:p w14:paraId="7913F362" w14:textId="77777777" w:rsidR="00B42C3E" w:rsidRDefault="00B42C3E" w:rsidP="00B42C3E">
      <w:r>
        <w:t>The Common Seal of the COMMISSIONER OF HIGHWAYS was hereto affixed by authority of the Commissioner in the presence of:</w:t>
      </w:r>
    </w:p>
    <w:p w14:paraId="0D6CDE15" w14:textId="77777777" w:rsidR="00B42C3E" w:rsidRDefault="00B42C3E" w:rsidP="00B42C3E">
      <w:pPr>
        <w:pStyle w:val="GG-SName"/>
      </w:pPr>
      <w:r>
        <w:t>Rocco Caruso</w:t>
      </w:r>
    </w:p>
    <w:p w14:paraId="24907943" w14:textId="77777777" w:rsidR="00B42C3E" w:rsidRDefault="00B42C3E" w:rsidP="00B42C3E">
      <w:pPr>
        <w:pStyle w:val="GG-Signature"/>
      </w:pPr>
      <w:r>
        <w:t>Manager, Property Acquisition</w:t>
      </w:r>
    </w:p>
    <w:p w14:paraId="5588CA91" w14:textId="77777777" w:rsidR="00B42C3E" w:rsidRDefault="00B42C3E" w:rsidP="00B42C3E">
      <w:pPr>
        <w:pStyle w:val="GG-Signature"/>
      </w:pPr>
      <w:r>
        <w:t>(Authorised Officer)</w:t>
      </w:r>
    </w:p>
    <w:p w14:paraId="7BD00499" w14:textId="77777777" w:rsidR="00B42C3E" w:rsidRDefault="00B42C3E" w:rsidP="00B42C3E">
      <w:pPr>
        <w:pStyle w:val="GG-Signature"/>
      </w:pPr>
      <w:r>
        <w:t>Department for Infrastructure and Transport</w:t>
      </w:r>
    </w:p>
    <w:p w14:paraId="764D5F4F" w14:textId="77777777" w:rsidR="00B42C3E" w:rsidRDefault="00B42C3E" w:rsidP="00B42C3E">
      <w:pPr>
        <w:spacing w:after="0"/>
      </w:pPr>
      <w:r>
        <w:t xml:space="preserve">DIT </w:t>
      </w:r>
      <w:r w:rsidRPr="00175225">
        <w:t>2023/05366/01</w:t>
      </w:r>
    </w:p>
    <w:p w14:paraId="114E521D" w14:textId="77777777" w:rsidR="00B42C3E" w:rsidRDefault="00B42C3E" w:rsidP="00B42C3E">
      <w:pPr>
        <w:pBdr>
          <w:top w:val="single" w:sz="4" w:space="1" w:color="auto"/>
        </w:pBdr>
        <w:spacing w:before="100" w:after="0" w:line="14" w:lineRule="exact"/>
        <w:jc w:val="center"/>
      </w:pPr>
    </w:p>
    <w:p w14:paraId="7912D1D0" w14:textId="77777777" w:rsidR="00B42C3E" w:rsidRDefault="00B42C3E"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0868425D" w14:textId="77777777" w:rsidR="00DA3D09" w:rsidRDefault="00DA3D09" w:rsidP="00DA3D09">
      <w:pPr>
        <w:pStyle w:val="GG-Title1"/>
      </w:pPr>
      <w:r>
        <w:t>Land Acquisition Act 1969</w:t>
      </w:r>
    </w:p>
    <w:p w14:paraId="22C6A402" w14:textId="77777777" w:rsidR="00DA3D09" w:rsidRDefault="00DA3D09" w:rsidP="00DA3D09">
      <w:pPr>
        <w:pStyle w:val="GG-Title2"/>
      </w:pPr>
      <w:r>
        <w:t>Section 16</w:t>
      </w:r>
    </w:p>
    <w:p w14:paraId="398E9960" w14:textId="77777777" w:rsidR="00DA3D09" w:rsidRDefault="00DA3D09" w:rsidP="00DA3D09">
      <w:pPr>
        <w:pStyle w:val="GG-Title3"/>
      </w:pPr>
      <w:r>
        <w:t>Form 5—Notice of Acquisition</w:t>
      </w:r>
    </w:p>
    <w:p w14:paraId="2E9EB7A4" w14:textId="77777777" w:rsidR="00DA3D09" w:rsidRPr="00F05B40" w:rsidRDefault="00DA3D09" w:rsidP="00DA3D09">
      <w:pPr>
        <w:ind w:left="284" w:hanging="284"/>
        <w:rPr>
          <w:b/>
          <w:bCs/>
        </w:rPr>
      </w:pPr>
      <w:r w:rsidRPr="00F05B40">
        <w:rPr>
          <w:b/>
          <w:bCs/>
        </w:rPr>
        <w:t>1.</w:t>
      </w:r>
      <w:r w:rsidRPr="00F05B40">
        <w:rPr>
          <w:b/>
          <w:bCs/>
        </w:rPr>
        <w:tab/>
        <w:t>Notice of acquisition</w:t>
      </w:r>
    </w:p>
    <w:p w14:paraId="19F7D829" w14:textId="77777777" w:rsidR="00DA3D09" w:rsidRPr="00F05B40" w:rsidRDefault="00DA3D09" w:rsidP="00DA3D09">
      <w:pPr>
        <w:pStyle w:val="GG-body"/>
        <w:ind w:left="284"/>
        <w:rPr>
          <w:spacing w:val="-4"/>
        </w:rPr>
      </w:pPr>
      <w:r w:rsidRPr="00F05B40">
        <w:rPr>
          <w:spacing w:val="-4"/>
        </w:rPr>
        <w:t>The Commissioner of Highways (the Authority), of 83 Pirie Street, Adelaide SA 5000, acquires the following interests in the following land:</w:t>
      </w:r>
    </w:p>
    <w:p w14:paraId="542C5E9B" w14:textId="77777777" w:rsidR="00DA3D09" w:rsidRDefault="00DA3D09" w:rsidP="00DA3D09">
      <w:pPr>
        <w:pStyle w:val="GG-body"/>
        <w:ind w:left="284"/>
      </w:pPr>
      <w:r w:rsidRPr="008B01CB">
        <w:t>Comprising an unencumbered estate in fee simple in that piece of land being the whole of Allotment 3 in Deposited Plan 2678 comprised in Certificate of Title Volume 5096 Folio 900</w:t>
      </w:r>
      <w:r>
        <w:t>.</w:t>
      </w:r>
    </w:p>
    <w:p w14:paraId="4536459D" w14:textId="77777777" w:rsidR="00DA3D09" w:rsidRDefault="00DA3D09" w:rsidP="00DA3D09">
      <w:pPr>
        <w:pStyle w:val="GG-body"/>
        <w:ind w:left="284"/>
      </w:pPr>
      <w:r>
        <w:t xml:space="preserve">This notice is given under Section 16 of the </w:t>
      </w:r>
      <w:r w:rsidRPr="00F05B40">
        <w:rPr>
          <w:i/>
          <w:iCs/>
        </w:rPr>
        <w:t>Land Acquisition Act 1969</w:t>
      </w:r>
      <w:r>
        <w:t>.</w:t>
      </w:r>
    </w:p>
    <w:p w14:paraId="4E1961B0" w14:textId="77777777" w:rsidR="00DA3D09" w:rsidRPr="00F05B40" w:rsidRDefault="00DA3D09" w:rsidP="00DA3D09">
      <w:pPr>
        <w:ind w:left="284" w:hanging="284"/>
        <w:rPr>
          <w:b/>
          <w:bCs/>
        </w:rPr>
      </w:pPr>
      <w:r w:rsidRPr="00F05B40">
        <w:rPr>
          <w:b/>
          <w:bCs/>
        </w:rPr>
        <w:t>2.</w:t>
      </w:r>
      <w:r w:rsidRPr="00F05B40">
        <w:rPr>
          <w:b/>
          <w:bCs/>
        </w:rPr>
        <w:tab/>
        <w:t>Compensation</w:t>
      </w:r>
    </w:p>
    <w:p w14:paraId="3EC58BFB" w14:textId="77777777" w:rsidR="00DA3D09" w:rsidRDefault="00DA3D09" w:rsidP="00DA3D09">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B97FD5E" w14:textId="77777777" w:rsidR="00DA3D09" w:rsidRPr="00F05B40" w:rsidRDefault="00DA3D09" w:rsidP="00DA3D09">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50DFC92D" w14:textId="77777777" w:rsidR="00DA3D09" w:rsidRDefault="00DA3D09" w:rsidP="00DA3D09">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3435AEDF" w14:textId="77777777" w:rsidR="00DA3D09" w:rsidRDefault="00DA3D09" w:rsidP="00DA3D09">
      <w:pPr>
        <w:pStyle w:val="GG-body"/>
        <w:ind w:left="284"/>
      </w:pPr>
      <w:r>
        <w:t xml:space="preserve">Professional costs include legal costs, valuation costs and any other costs prescribed by the </w:t>
      </w:r>
      <w:r w:rsidRPr="00F05B40">
        <w:rPr>
          <w:i/>
          <w:iCs/>
        </w:rPr>
        <w:t>Land Acquisition Regulations 2019</w:t>
      </w:r>
      <w:r>
        <w:t>.</w:t>
      </w:r>
    </w:p>
    <w:p w14:paraId="0A826D98" w14:textId="77777777" w:rsidR="00DA3D09" w:rsidRPr="00F05B40" w:rsidRDefault="00DA3D09" w:rsidP="00DA3D09">
      <w:pPr>
        <w:ind w:left="284" w:hanging="284"/>
        <w:rPr>
          <w:b/>
          <w:bCs/>
        </w:rPr>
      </w:pPr>
      <w:r w:rsidRPr="00F05B40">
        <w:rPr>
          <w:b/>
          <w:bCs/>
        </w:rPr>
        <w:t>3.</w:t>
      </w:r>
      <w:r w:rsidRPr="00F05B40">
        <w:rPr>
          <w:b/>
          <w:bCs/>
        </w:rPr>
        <w:tab/>
        <w:t>Inquiries</w:t>
      </w:r>
    </w:p>
    <w:p w14:paraId="48B305C2" w14:textId="77777777" w:rsidR="00DA3D09" w:rsidRDefault="00DA3D09" w:rsidP="00DA3D09">
      <w:pPr>
        <w:pStyle w:val="GG-body"/>
        <w:spacing w:after="0"/>
        <w:ind w:left="2552" w:hanging="2268"/>
      </w:pPr>
      <w:r>
        <w:t>Inquiries should be directed to:</w:t>
      </w:r>
      <w:r>
        <w:tab/>
      </w:r>
      <w:r>
        <w:rPr>
          <w:lang w:val="en-US"/>
        </w:rPr>
        <w:t xml:space="preserve">Daniel </w:t>
      </w:r>
      <w:proofErr w:type="spellStart"/>
      <w:r>
        <w:rPr>
          <w:lang w:val="en-US"/>
        </w:rPr>
        <w:t>Tuk</w:t>
      </w:r>
      <w:proofErr w:type="spellEnd"/>
    </w:p>
    <w:p w14:paraId="16F0BD65" w14:textId="77777777" w:rsidR="00DA3D09" w:rsidRDefault="00DA3D09" w:rsidP="00DA3D09">
      <w:pPr>
        <w:pStyle w:val="GG-body"/>
        <w:spacing w:after="0"/>
        <w:ind w:left="2552"/>
      </w:pPr>
      <w:r>
        <w:t>GPO Box 1533</w:t>
      </w:r>
    </w:p>
    <w:p w14:paraId="2C9E7DF8" w14:textId="77777777" w:rsidR="00DA3D09" w:rsidRDefault="00DA3D09" w:rsidP="00DA3D09">
      <w:pPr>
        <w:pStyle w:val="GG-body"/>
        <w:spacing w:after="0"/>
        <w:ind w:left="2552"/>
      </w:pPr>
      <w:r>
        <w:t>Adelaide SA 5001</w:t>
      </w:r>
    </w:p>
    <w:p w14:paraId="5753685C" w14:textId="77777777" w:rsidR="00DA3D09" w:rsidRDefault="00DA3D09" w:rsidP="00DA3D09">
      <w:pPr>
        <w:pStyle w:val="GG-body"/>
        <w:ind w:left="2552"/>
      </w:pPr>
      <w:r>
        <w:t>Telephone: 08 7133 2479</w:t>
      </w:r>
    </w:p>
    <w:p w14:paraId="35D78663" w14:textId="77777777" w:rsidR="00DA3D09" w:rsidRDefault="00DA3D09" w:rsidP="00DA3D09">
      <w:pPr>
        <w:pStyle w:val="GG-body"/>
      </w:pPr>
      <w:r>
        <w:t>Dated: 14 February 2024</w:t>
      </w:r>
    </w:p>
    <w:p w14:paraId="284B4C33" w14:textId="77777777" w:rsidR="00DA3D09" w:rsidRDefault="00DA3D09" w:rsidP="00DA3D09">
      <w:r>
        <w:t>The Common Seal of the COMMISSIONER OF HIGHWAYS was hereto affixed by authority of the Commissioner in the presence of:</w:t>
      </w:r>
    </w:p>
    <w:p w14:paraId="6BB6F7E6" w14:textId="77777777" w:rsidR="00DA3D09" w:rsidRDefault="00DA3D09" w:rsidP="00DA3D09">
      <w:pPr>
        <w:pStyle w:val="GG-SName"/>
      </w:pPr>
      <w:r>
        <w:t>Rocco Caruso</w:t>
      </w:r>
    </w:p>
    <w:p w14:paraId="6551154F" w14:textId="77777777" w:rsidR="00DA3D09" w:rsidRDefault="00DA3D09" w:rsidP="00DA3D09">
      <w:pPr>
        <w:pStyle w:val="GG-Signature"/>
      </w:pPr>
      <w:r>
        <w:t>Manager, Property Acquisition</w:t>
      </w:r>
    </w:p>
    <w:p w14:paraId="72AB611F" w14:textId="77777777" w:rsidR="00DA3D09" w:rsidRDefault="00DA3D09" w:rsidP="00DA3D09">
      <w:pPr>
        <w:pStyle w:val="GG-Signature"/>
      </w:pPr>
      <w:r>
        <w:t>(Authorised Officer)</w:t>
      </w:r>
    </w:p>
    <w:p w14:paraId="33B9D1E8" w14:textId="77777777" w:rsidR="00DA3D09" w:rsidRDefault="00DA3D09" w:rsidP="00DA3D09">
      <w:pPr>
        <w:pStyle w:val="GG-Signature"/>
      </w:pPr>
      <w:r>
        <w:t>Department for Infrastructure and Transport</w:t>
      </w:r>
    </w:p>
    <w:p w14:paraId="7AB67DA1" w14:textId="77777777" w:rsidR="00DA3D09" w:rsidRDefault="00DA3D09" w:rsidP="00DA3D09">
      <w:pPr>
        <w:spacing w:after="0"/>
      </w:pPr>
      <w:r>
        <w:t xml:space="preserve">DIT </w:t>
      </w:r>
      <w:r w:rsidRPr="008B01CB">
        <w:t>2023/05393/01</w:t>
      </w:r>
    </w:p>
    <w:p w14:paraId="45FE8D36" w14:textId="77777777" w:rsidR="00DA3D09" w:rsidRDefault="00DA3D09" w:rsidP="00DA3D09">
      <w:pPr>
        <w:pBdr>
          <w:top w:val="single" w:sz="4" w:space="1" w:color="auto"/>
        </w:pBdr>
        <w:spacing w:before="100" w:after="0" w:line="14" w:lineRule="exact"/>
        <w:jc w:val="center"/>
      </w:pPr>
    </w:p>
    <w:p w14:paraId="3E145E3D" w14:textId="77777777" w:rsidR="00DA3D09" w:rsidRDefault="00DA3D09"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pPr>
    </w:p>
    <w:p w14:paraId="13FA1199" w14:textId="77777777" w:rsidR="00DA3D09" w:rsidRDefault="00DA3D09" w:rsidP="00DA3D09">
      <w:pPr>
        <w:pStyle w:val="GG-Title1"/>
      </w:pPr>
      <w:r>
        <w:t>Land Acquisition Act 1969</w:t>
      </w:r>
    </w:p>
    <w:p w14:paraId="7B81D58C" w14:textId="77777777" w:rsidR="00DA3D09" w:rsidRDefault="00DA3D09" w:rsidP="00DA3D09">
      <w:pPr>
        <w:pStyle w:val="GG-Title2"/>
      </w:pPr>
      <w:r>
        <w:t>Section 16</w:t>
      </w:r>
    </w:p>
    <w:p w14:paraId="3EEA5A30" w14:textId="77777777" w:rsidR="00DA3D09" w:rsidRDefault="00DA3D09" w:rsidP="00DA3D09">
      <w:pPr>
        <w:pStyle w:val="GG-Title3"/>
      </w:pPr>
      <w:r>
        <w:t>Form 5—Notice of Acquisition</w:t>
      </w:r>
    </w:p>
    <w:p w14:paraId="3F92C6DE" w14:textId="77777777" w:rsidR="00DA3D09" w:rsidRPr="00F05B40" w:rsidRDefault="00DA3D09" w:rsidP="00DA3D09">
      <w:pPr>
        <w:ind w:left="284" w:hanging="284"/>
        <w:rPr>
          <w:b/>
          <w:bCs/>
        </w:rPr>
      </w:pPr>
      <w:r w:rsidRPr="00F05B40">
        <w:rPr>
          <w:b/>
          <w:bCs/>
        </w:rPr>
        <w:t>1.</w:t>
      </w:r>
      <w:r w:rsidRPr="00F05B40">
        <w:rPr>
          <w:b/>
          <w:bCs/>
        </w:rPr>
        <w:tab/>
        <w:t>Notice of acquisition</w:t>
      </w:r>
    </w:p>
    <w:p w14:paraId="7CE40DE8" w14:textId="77777777" w:rsidR="00DA3D09" w:rsidRPr="00F05B40" w:rsidRDefault="00DA3D09" w:rsidP="00DA3D09">
      <w:pPr>
        <w:pStyle w:val="GG-body"/>
        <w:ind w:left="284"/>
        <w:rPr>
          <w:spacing w:val="-4"/>
        </w:rPr>
      </w:pPr>
      <w:r w:rsidRPr="00F05B40">
        <w:rPr>
          <w:spacing w:val="-4"/>
        </w:rPr>
        <w:t>The Commissioner of Highways (the Authority), of 83 Pirie Street, Adelaide SA 5000, acquires the following interests in the following land:</w:t>
      </w:r>
    </w:p>
    <w:p w14:paraId="53F686A0" w14:textId="77777777" w:rsidR="00DA3D09" w:rsidRDefault="00DA3D09" w:rsidP="00DA3D09">
      <w:pPr>
        <w:pStyle w:val="GG-body"/>
        <w:ind w:left="284"/>
      </w:pPr>
      <w:r w:rsidRPr="00F473CE">
        <w:t>Comprising an estate in fee simple in that piece of land being the whole of Allotment 101 in Deposited Plan 76159 comprised in Certificate of Title Volume 6056 Folio 23, subject to easement(s) over the land marked A and B to Distribution Lessor Corporation (Subject to Lease 8890000 (TG 11341152) and subject to easement(s) with limitations over the land marked C to Distribution Lessor Corporation (Subject to Lease 8890000 (TG 11341152</w:t>
      </w:r>
      <w:r>
        <w:t>).</w:t>
      </w:r>
    </w:p>
    <w:p w14:paraId="33978004" w14:textId="77777777" w:rsidR="00DA3D09" w:rsidRDefault="00DA3D09" w:rsidP="00DA3D09">
      <w:pPr>
        <w:pStyle w:val="GG-body"/>
        <w:ind w:left="284"/>
      </w:pPr>
      <w:r>
        <w:t xml:space="preserve">This notice is given under Section 16 of the </w:t>
      </w:r>
      <w:r w:rsidRPr="00F05B40">
        <w:rPr>
          <w:i/>
          <w:iCs/>
        </w:rPr>
        <w:t>Land Acquisition Act 1969</w:t>
      </w:r>
      <w:r>
        <w:t>.</w:t>
      </w:r>
    </w:p>
    <w:p w14:paraId="5616F5C4" w14:textId="77777777" w:rsidR="00DA3D09" w:rsidRPr="00F05B40" w:rsidRDefault="00DA3D09" w:rsidP="00DA3D09">
      <w:pPr>
        <w:ind w:left="284" w:hanging="284"/>
        <w:rPr>
          <w:b/>
          <w:bCs/>
        </w:rPr>
      </w:pPr>
      <w:r w:rsidRPr="00F05B40">
        <w:rPr>
          <w:b/>
          <w:bCs/>
        </w:rPr>
        <w:t>2.</w:t>
      </w:r>
      <w:r w:rsidRPr="00F05B40">
        <w:rPr>
          <w:b/>
          <w:bCs/>
        </w:rPr>
        <w:tab/>
        <w:t>Compensation</w:t>
      </w:r>
    </w:p>
    <w:p w14:paraId="49DF31A6" w14:textId="77777777" w:rsidR="00DA3D09" w:rsidRDefault="00DA3D09" w:rsidP="00DA3D09">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2809828" w14:textId="77777777" w:rsidR="00DA3D09" w:rsidRPr="00F05B40" w:rsidRDefault="00DA3D09" w:rsidP="00DA3D09">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6A59EAC1" w14:textId="77777777" w:rsidR="00DA3D09" w:rsidRDefault="00DA3D09" w:rsidP="00DA3D09">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68FDF1C" w14:textId="3B9E60D8" w:rsidR="00DA3D09" w:rsidRDefault="00DA3D09" w:rsidP="00DA3D09">
      <w:pPr>
        <w:pStyle w:val="GG-body"/>
        <w:ind w:left="284"/>
      </w:pPr>
      <w:r>
        <w:t xml:space="preserve">Professional costs include legal costs, valuation costs and any other costs prescribed by the </w:t>
      </w:r>
      <w:r w:rsidRPr="00F05B40">
        <w:rPr>
          <w:i/>
          <w:iCs/>
        </w:rPr>
        <w:t>Land Acquisition Regulations 2019</w:t>
      </w:r>
      <w:r>
        <w:t>.</w:t>
      </w:r>
    </w:p>
    <w:p w14:paraId="45F61FE0" w14:textId="77777777" w:rsidR="00DA3D09" w:rsidRDefault="00DA3D09">
      <w:pPr>
        <w:spacing w:after="0" w:line="240" w:lineRule="auto"/>
        <w:jc w:val="left"/>
        <w:rPr>
          <w:rFonts w:eastAsia="Times New Roman"/>
          <w:szCs w:val="17"/>
        </w:rPr>
      </w:pPr>
      <w:r>
        <w:br w:type="page"/>
      </w:r>
    </w:p>
    <w:p w14:paraId="286EE55A" w14:textId="77777777" w:rsidR="00DA3D09" w:rsidRPr="00F05B40" w:rsidRDefault="00DA3D09" w:rsidP="00DA3D09">
      <w:pPr>
        <w:ind w:left="284" w:hanging="284"/>
        <w:rPr>
          <w:b/>
          <w:bCs/>
        </w:rPr>
      </w:pPr>
      <w:r w:rsidRPr="00F05B40">
        <w:rPr>
          <w:b/>
          <w:bCs/>
        </w:rPr>
        <w:lastRenderedPageBreak/>
        <w:t>3.</w:t>
      </w:r>
      <w:r w:rsidRPr="00F05B40">
        <w:rPr>
          <w:b/>
          <w:bCs/>
        </w:rPr>
        <w:tab/>
        <w:t>Inquiries</w:t>
      </w:r>
    </w:p>
    <w:p w14:paraId="41617FAB" w14:textId="77777777" w:rsidR="00DA3D09" w:rsidRDefault="00DA3D09" w:rsidP="00DA3D09">
      <w:pPr>
        <w:pStyle w:val="GG-body"/>
        <w:spacing w:after="0"/>
        <w:ind w:left="2552" w:hanging="2268"/>
      </w:pPr>
      <w:r>
        <w:t>Inquiries should be directed to:</w:t>
      </w:r>
      <w:r>
        <w:tab/>
      </w:r>
      <w:r>
        <w:rPr>
          <w:lang w:val="en-US"/>
        </w:rPr>
        <w:t xml:space="preserve">Daniel </w:t>
      </w:r>
      <w:proofErr w:type="spellStart"/>
      <w:r>
        <w:rPr>
          <w:lang w:val="en-US"/>
        </w:rPr>
        <w:t>Tuk</w:t>
      </w:r>
      <w:proofErr w:type="spellEnd"/>
    </w:p>
    <w:p w14:paraId="546B9205" w14:textId="77777777" w:rsidR="00DA3D09" w:rsidRDefault="00DA3D09" w:rsidP="00DA3D09">
      <w:pPr>
        <w:pStyle w:val="GG-body"/>
        <w:spacing w:after="0"/>
        <w:ind w:left="2552"/>
      </w:pPr>
      <w:r>
        <w:t>GPO Box 1533</w:t>
      </w:r>
    </w:p>
    <w:p w14:paraId="3DCDADEC" w14:textId="77777777" w:rsidR="00DA3D09" w:rsidRDefault="00DA3D09" w:rsidP="00DA3D09">
      <w:pPr>
        <w:pStyle w:val="GG-body"/>
        <w:spacing w:after="0"/>
        <w:ind w:left="2552"/>
      </w:pPr>
      <w:r>
        <w:t>Adelaide SA 5001</w:t>
      </w:r>
    </w:p>
    <w:p w14:paraId="169603FD" w14:textId="77777777" w:rsidR="00DA3D09" w:rsidRDefault="00DA3D09" w:rsidP="00DA3D09">
      <w:pPr>
        <w:pStyle w:val="GG-body"/>
        <w:ind w:left="2552"/>
      </w:pPr>
      <w:r>
        <w:t>Telephone: 08 7133 2479</w:t>
      </w:r>
    </w:p>
    <w:p w14:paraId="1423BECE" w14:textId="77777777" w:rsidR="00DA3D09" w:rsidRDefault="00DA3D09" w:rsidP="00DA3D09">
      <w:pPr>
        <w:pStyle w:val="GG-body"/>
      </w:pPr>
      <w:r>
        <w:t>Dated: 14 February 2024</w:t>
      </w:r>
    </w:p>
    <w:p w14:paraId="3A5B99A9" w14:textId="77777777" w:rsidR="00DA3D09" w:rsidRDefault="00DA3D09" w:rsidP="00DA3D09">
      <w:r>
        <w:t>The Common Seal of the COMMISSIONER OF HIGHWAYS was hereto affixed by authority of the Commissioner in the presence of:</w:t>
      </w:r>
    </w:p>
    <w:p w14:paraId="6722C468" w14:textId="77777777" w:rsidR="00DA3D09" w:rsidRDefault="00DA3D09" w:rsidP="00DA3D09">
      <w:pPr>
        <w:pStyle w:val="GG-SName"/>
      </w:pPr>
      <w:r>
        <w:t>Rocco Caruso</w:t>
      </w:r>
    </w:p>
    <w:p w14:paraId="3BD5A5B8" w14:textId="77777777" w:rsidR="00DA3D09" w:rsidRDefault="00DA3D09" w:rsidP="00DA3D09">
      <w:pPr>
        <w:pStyle w:val="GG-Signature"/>
      </w:pPr>
      <w:r>
        <w:t>Manager, Property Acquisition</w:t>
      </w:r>
    </w:p>
    <w:p w14:paraId="0E4358D1" w14:textId="77777777" w:rsidR="00DA3D09" w:rsidRDefault="00DA3D09" w:rsidP="00DA3D09">
      <w:pPr>
        <w:pStyle w:val="GG-Signature"/>
      </w:pPr>
      <w:r>
        <w:t>(Authorised Officer)</w:t>
      </w:r>
    </w:p>
    <w:p w14:paraId="48B2FCA7" w14:textId="77777777" w:rsidR="00DA3D09" w:rsidRDefault="00DA3D09" w:rsidP="00DA3D09">
      <w:pPr>
        <w:pStyle w:val="GG-Signature"/>
      </w:pPr>
      <w:r>
        <w:t>Department for Infrastructure and Transport</w:t>
      </w:r>
    </w:p>
    <w:p w14:paraId="268E8496" w14:textId="0E31B350" w:rsidR="00DA3D09" w:rsidRDefault="00DA3D09" w:rsidP="00DA3D09">
      <w:pPr>
        <w:spacing w:after="0"/>
      </w:pPr>
      <w:r>
        <w:t xml:space="preserve">DIT </w:t>
      </w:r>
      <w:r w:rsidRPr="00F473CE">
        <w:t>2022/09670/01</w:t>
      </w:r>
    </w:p>
    <w:p w14:paraId="013211A0" w14:textId="77777777" w:rsidR="00DA3D09" w:rsidRDefault="00DA3D09" w:rsidP="00DA3D09">
      <w:pPr>
        <w:pBdr>
          <w:bottom w:val="single" w:sz="4" w:space="1" w:color="auto"/>
        </w:pBdr>
        <w:spacing w:after="0" w:line="52" w:lineRule="exact"/>
        <w:jc w:val="center"/>
      </w:pPr>
    </w:p>
    <w:p w14:paraId="0114DFB2" w14:textId="77777777" w:rsidR="00DA3D09" w:rsidRDefault="00DA3D09" w:rsidP="00DA3D09">
      <w:pPr>
        <w:pBdr>
          <w:top w:val="single" w:sz="4" w:space="1" w:color="auto"/>
        </w:pBdr>
        <w:spacing w:before="34" w:after="0" w:line="14" w:lineRule="exact"/>
        <w:jc w:val="center"/>
      </w:pPr>
    </w:p>
    <w:p w14:paraId="71ED18B7" w14:textId="77777777" w:rsidR="00DA3D09" w:rsidRDefault="00DA3D09"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2E3E2C52" w14:textId="77777777" w:rsidR="00F30818" w:rsidRDefault="00F30818" w:rsidP="00F01D49">
      <w:pPr>
        <w:pStyle w:val="Heading2"/>
      </w:pPr>
      <w:bookmarkStart w:id="31" w:name="_Toc158893653"/>
      <w:r>
        <w:t>Local Government (Elections) Act 1999</w:t>
      </w:r>
      <w:bookmarkEnd w:id="31"/>
    </w:p>
    <w:p w14:paraId="22371FA1" w14:textId="77777777" w:rsidR="00F30818" w:rsidRDefault="00F30818" w:rsidP="00F30818">
      <w:pPr>
        <w:pStyle w:val="GG-Title2"/>
        <w:tabs>
          <w:tab w:val="left" w:pos="1400"/>
        </w:tabs>
      </w:pPr>
      <w:r w:rsidRPr="004274F6">
        <w:t>City of Onkaparinga</w:t>
      </w:r>
    </w:p>
    <w:p w14:paraId="37C53529" w14:textId="77777777" w:rsidR="00F30818" w:rsidRDefault="00F30818" w:rsidP="00F30818">
      <w:pPr>
        <w:pStyle w:val="GG-Title3"/>
      </w:pPr>
      <w:r w:rsidRPr="003A694A">
        <w:t>Close of Roll for Supplementary Election</w:t>
      </w:r>
    </w:p>
    <w:p w14:paraId="23953F49" w14:textId="77777777" w:rsidR="00F30818" w:rsidRPr="004274F6" w:rsidRDefault="00F30818" w:rsidP="00F30818">
      <w:pPr>
        <w:pStyle w:val="GG-SDated"/>
        <w:spacing w:after="80"/>
        <w:rPr>
          <w:spacing w:val="-4"/>
        </w:rPr>
      </w:pPr>
      <w:r w:rsidRPr="004274F6">
        <w:rPr>
          <w:spacing w:val="-4"/>
        </w:rPr>
        <w:t xml:space="preserve">Due to the resignation of a member of the council, a supplementary election will be necessary to fill the vacancy of Councillor for </w:t>
      </w:r>
      <w:proofErr w:type="spellStart"/>
      <w:r w:rsidRPr="004274F6">
        <w:rPr>
          <w:spacing w:val="-4"/>
        </w:rPr>
        <w:t>Pimpala</w:t>
      </w:r>
      <w:proofErr w:type="spellEnd"/>
      <w:r w:rsidRPr="004274F6">
        <w:rPr>
          <w:spacing w:val="-4"/>
        </w:rPr>
        <w:t xml:space="preserve"> Ward.</w:t>
      </w:r>
    </w:p>
    <w:p w14:paraId="2FA9A1BF" w14:textId="77777777" w:rsidR="00F30818" w:rsidRPr="004274F6" w:rsidRDefault="00F30818" w:rsidP="00F30818">
      <w:pPr>
        <w:pStyle w:val="GG-SDated"/>
        <w:spacing w:after="80"/>
      </w:pPr>
      <w:r w:rsidRPr="004274F6">
        <w:t xml:space="preserve">The voters roll for this supplementary election will close at 5pm on Thursday 29 February 2024. </w:t>
      </w:r>
    </w:p>
    <w:p w14:paraId="19AEE824" w14:textId="77777777" w:rsidR="00F30818" w:rsidRPr="004274F6" w:rsidRDefault="00F30818" w:rsidP="00F30818">
      <w:pPr>
        <w:pStyle w:val="GG-SDated"/>
        <w:spacing w:after="80"/>
      </w:pPr>
      <w:r w:rsidRPr="004274F6">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19" w:history="1">
        <w:r w:rsidRPr="004274F6">
          <w:rPr>
            <w:rStyle w:val="Hyperlink"/>
          </w:rPr>
          <w:t>www.ecsa.sa.gov.au</w:t>
        </w:r>
      </w:hyperlink>
      <w:r>
        <w:t>.</w:t>
      </w:r>
    </w:p>
    <w:p w14:paraId="660C790E" w14:textId="77777777" w:rsidR="00F30818" w:rsidRPr="004274F6" w:rsidRDefault="00F30818" w:rsidP="00F30818">
      <w:pPr>
        <w:pStyle w:val="GG-SDated"/>
        <w:spacing w:after="80"/>
      </w:pPr>
      <w:r w:rsidRPr="004274F6">
        <w:t>If you are not eligible to enrol on the State electoral roll you may still be entitled to enrol to vote if you own or occupy a property in the council area. Contact the council to find out how.</w:t>
      </w:r>
    </w:p>
    <w:p w14:paraId="078CEEF9" w14:textId="77777777" w:rsidR="00F30818" w:rsidRPr="004274F6" w:rsidRDefault="00F30818" w:rsidP="00F30818">
      <w:pPr>
        <w:pStyle w:val="GG-SDated"/>
        <w:spacing w:after="80"/>
      </w:pPr>
      <w:r w:rsidRPr="004274F6">
        <w:t>Nominations to fill the vacancy will open on Thursday 4 April 2024 and will be received until 12 noon on Thursday 18 April 2024.</w:t>
      </w:r>
    </w:p>
    <w:p w14:paraId="44B8749D" w14:textId="77777777" w:rsidR="00F30818" w:rsidRPr="004274F6" w:rsidRDefault="00F30818" w:rsidP="00F30818">
      <w:pPr>
        <w:pStyle w:val="GG-SDated"/>
        <w:spacing w:after="80"/>
      </w:pPr>
      <w:r w:rsidRPr="004274F6">
        <w:t>The election will be conducted entirely by post with the return of ballot material to reach the Returning Officer no later than 12 noon on polling day, Monday 3 June 2024.</w:t>
      </w:r>
      <w:r w:rsidRPr="004274F6">
        <w:fldChar w:fldCharType="begin"/>
      </w:r>
      <w:r w:rsidRPr="004274F6">
        <w:instrText xml:space="preserve"> ASK [Day&amp;DateofRollClose] \* MERGEFORMAT </w:instrText>
      </w:r>
      <w:r w:rsidRPr="004274F6">
        <w:fldChar w:fldCharType="end"/>
      </w:r>
    </w:p>
    <w:p w14:paraId="735E80AD" w14:textId="77777777" w:rsidR="00F30818" w:rsidRDefault="00F30818" w:rsidP="00F30818">
      <w:pPr>
        <w:pStyle w:val="GG-SName"/>
      </w:pPr>
      <w:r>
        <w:t>Mick Sherry</w:t>
      </w:r>
    </w:p>
    <w:p w14:paraId="0B7B5E4B" w14:textId="77777777" w:rsidR="00F30818" w:rsidRDefault="00F30818" w:rsidP="00F30818">
      <w:pPr>
        <w:pStyle w:val="GG-Signature"/>
      </w:pPr>
      <w:r>
        <w:t>Returning Officer</w:t>
      </w:r>
    </w:p>
    <w:p w14:paraId="16DD1706" w14:textId="77777777" w:rsidR="00F30818" w:rsidRDefault="00F30818" w:rsidP="00F30818">
      <w:pPr>
        <w:pStyle w:val="GG-body"/>
        <w:pBdr>
          <w:top w:val="single" w:sz="4" w:space="1" w:color="auto"/>
        </w:pBdr>
        <w:spacing w:before="100" w:after="0" w:line="14" w:lineRule="exact"/>
        <w:jc w:val="center"/>
      </w:pPr>
    </w:p>
    <w:p w14:paraId="7A0192F4" w14:textId="77777777" w:rsidR="00DA3D09" w:rsidRDefault="00DA3D09"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48D3255D" w14:textId="77777777" w:rsidR="00F30818" w:rsidRDefault="00F30818" w:rsidP="00F30818">
      <w:pPr>
        <w:pStyle w:val="GG-Title1"/>
      </w:pPr>
      <w:r>
        <w:t>Local Government (Elections) Act 1999</w:t>
      </w:r>
    </w:p>
    <w:p w14:paraId="674D3AC6" w14:textId="77777777" w:rsidR="00F30818" w:rsidRDefault="00F30818" w:rsidP="00F30818">
      <w:pPr>
        <w:pStyle w:val="GG-Title2"/>
      </w:pPr>
      <w:r w:rsidRPr="003A694A">
        <w:t>Tatiara District Council</w:t>
      </w:r>
    </w:p>
    <w:p w14:paraId="18D49D8A" w14:textId="77777777" w:rsidR="00F30818" w:rsidRDefault="00F30818" w:rsidP="00F30818">
      <w:pPr>
        <w:pStyle w:val="GG-Title3"/>
      </w:pPr>
      <w:r w:rsidRPr="003A694A">
        <w:t>Close of Roll for Supplementary Election</w:t>
      </w:r>
    </w:p>
    <w:p w14:paraId="2FAC8848" w14:textId="77777777" w:rsidR="00F30818" w:rsidRPr="003A694A" w:rsidRDefault="00F30818" w:rsidP="00F30818">
      <w:pPr>
        <w:pStyle w:val="GG-SDated"/>
        <w:spacing w:after="80"/>
      </w:pPr>
      <w:r w:rsidRPr="003A694A">
        <w:t>Due to the resignation of a member of the council, a supplementary election will be necessary to fill the vacancy of Area Councillor.</w:t>
      </w:r>
    </w:p>
    <w:p w14:paraId="08F50122" w14:textId="77777777" w:rsidR="00F30818" w:rsidRPr="003A694A" w:rsidRDefault="00F30818" w:rsidP="00F30818">
      <w:pPr>
        <w:pStyle w:val="GG-SDated"/>
        <w:spacing w:after="80"/>
      </w:pPr>
      <w:r w:rsidRPr="003A694A">
        <w:t xml:space="preserve">The voters roll for this supplementary election will close at 5pm on Thursday 29 February 2024. </w:t>
      </w:r>
    </w:p>
    <w:p w14:paraId="3A393A10" w14:textId="77777777" w:rsidR="00F30818" w:rsidRPr="003A694A" w:rsidRDefault="00F30818" w:rsidP="00F30818">
      <w:pPr>
        <w:pStyle w:val="GG-SDated"/>
        <w:spacing w:after="80"/>
      </w:pPr>
      <w:r w:rsidRPr="003A694A">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20" w:history="1">
        <w:r w:rsidRPr="002D325E">
          <w:rPr>
            <w:rStyle w:val="Hyperlink"/>
          </w:rPr>
          <w:t>www.ecsa.sa.gov.au</w:t>
        </w:r>
      </w:hyperlink>
      <w:r>
        <w:t>.</w:t>
      </w:r>
    </w:p>
    <w:p w14:paraId="407540F1" w14:textId="77777777" w:rsidR="00F30818" w:rsidRPr="003A694A" w:rsidRDefault="00F30818" w:rsidP="00F30818">
      <w:pPr>
        <w:pStyle w:val="GG-SDated"/>
        <w:spacing w:after="80"/>
      </w:pPr>
      <w:r w:rsidRPr="003A694A">
        <w:t>If you are not eligible to enrol on the State electoral roll you may still be entitled to enrol to vote if you own or occupy a property in the council area. Contact the council to find out how.</w:t>
      </w:r>
    </w:p>
    <w:p w14:paraId="6D49422D" w14:textId="77777777" w:rsidR="00F30818" w:rsidRPr="003A694A" w:rsidRDefault="00F30818" w:rsidP="00F30818">
      <w:pPr>
        <w:pStyle w:val="GG-SDated"/>
        <w:spacing w:after="80"/>
      </w:pPr>
      <w:r w:rsidRPr="003A694A">
        <w:t>Nominations to fill the vacancy will open on Thursday 4 April 2024 and will be received until 12 noon on Thursday 18 April 2024.</w:t>
      </w:r>
    </w:p>
    <w:p w14:paraId="2E7CB661" w14:textId="77777777" w:rsidR="00F30818" w:rsidRPr="003B1CF9" w:rsidRDefault="00F30818" w:rsidP="00F30818">
      <w:pPr>
        <w:pStyle w:val="GG-SDated"/>
        <w:spacing w:after="80"/>
        <w:rPr>
          <w:u w:val="single"/>
        </w:rPr>
      </w:pPr>
      <w:r w:rsidRPr="003A694A">
        <w:t>The election will be conducted entirely by post with the return of ballot material to reach the Returning Officer no later than 12 noon on polling day, Monday 3 June 2024</w:t>
      </w:r>
      <w:r>
        <w:t>.</w:t>
      </w:r>
    </w:p>
    <w:p w14:paraId="016D6ECD" w14:textId="77777777" w:rsidR="00F30818" w:rsidRDefault="00F30818" w:rsidP="00F30818">
      <w:pPr>
        <w:pStyle w:val="GG-SName"/>
      </w:pPr>
      <w:r>
        <w:t>Mick Sherry</w:t>
      </w:r>
    </w:p>
    <w:p w14:paraId="5E404D7E" w14:textId="77777777" w:rsidR="00F30818" w:rsidRDefault="00F30818" w:rsidP="00F30818">
      <w:pPr>
        <w:pStyle w:val="GG-Signature"/>
      </w:pPr>
      <w:r>
        <w:t>Returning Officer</w:t>
      </w:r>
    </w:p>
    <w:p w14:paraId="020FA5D2" w14:textId="77777777" w:rsidR="00F30818" w:rsidRDefault="00F30818" w:rsidP="00F30818">
      <w:pPr>
        <w:pStyle w:val="GG-body"/>
        <w:pBdr>
          <w:bottom w:val="single" w:sz="4" w:space="1" w:color="auto"/>
        </w:pBdr>
        <w:spacing w:after="0" w:line="52" w:lineRule="exact"/>
        <w:jc w:val="center"/>
      </w:pPr>
    </w:p>
    <w:p w14:paraId="4C053BA8" w14:textId="77777777" w:rsidR="00F30818" w:rsidRDefault="00F30818" w:rsidP="00F30818">
      <w:pPr>
        <w:pStyle w:val="GG-body"/>
        <w:pBdr>
          <w:top w:val="single" w:sz="4" w:space="1" w:color="auto"/>
        </w:pBdr>
        <w:spacing w:before="34" w:after="0" w:line="14" w:lineRule="exact"/>
        <w:jc w:val="center"/>
      </w:pPr>
    </w:p>
    <w:p w14:paraId="485FFAD2" w14:textId="77777777" w:rsidR="00F30818" w:rsidRDefault="00F30818"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5F3DEA45" w14:textId="77777777" w:rsidR="00F30818" w:rsidRPr="00BB1B77" w:rsidRDefault="00F30818" w:rsidP="00F01D49">
      <w:pPr>
        <w:pStyle w:val="Heading2"/>
      </w:pPr>
      <w:bookmarkStart w:id="32" w:name="_Toc158893654"/>
      <w:r w:rsidRPr="00BB1B77">
        <w:t>Mental Health Act 2009</w:t>
      </w:r>
      <w:bookmarkEnd w:id="32"/>
    </w:p>
    <w:p w14:paraId="65513467" w14:textId="77777777" w:rsidR="00F30818" w:rsidRPr="00BB1B77" w:rsidRDefault="00F30818" w:rsidP="00F30818">
      <w:pPr>
        <w:pStyle w:val="GG-Title3"/>
      </w:pPr>
      <w:r w:rsidRPr="00BB1B77">
        <w:t>Authorised Medical Practitioner</w:t>
      </w:r>
    </w:p>
    <w:p w14:paraId="77543D5D" w14:textId="77777777" w:rsidR="00F30818" w:rsidRPr="00BB1B77" w:rsidRDefault="00F30818" w:rsidP="00F30818">
      <w:pPr>
        <w:pStyle w:val="GG-body"/>
      </w:pPr>
      <w:r w:rsidRPr="00BB1B77">
        <w:t xml:space="preserve">NOTICE is hereby given in accordance with Section 93(1) of the </w:t>
      </w:r>
      <w:r w:rsidRPr="00BB1B77">
        <w:rPr>
          <w:i/>
          <w:iCs/>
        </w:rPr>
        <w:t>Mental Health Act 2009</w:t>
      </w:r>
      <w:r w:rsidRPr="00BB1B77">
        <w:t xml:space="preserve"> that the Chief Psychiatrist has determined the following person as an Authorised Medical Practitioner</w:t>
      </w:r>
      <w:r>
        <w:t>:</w:t>
      </w:r>
    </w:p>
    <w:p w14:paraId="75C312D7" w14:textId="77777777" w:rsidR="00F30818" w:rsidRPr="00F30818" w:rsidRDefault="00F30818" w:rsidP="00F30818">
      <w:pPr>
        <w:pStyle w:val="GG-body"/>
        <w:ind w:left="142"/>
        <w:rPr>
          <w:rStyle w:val="cf01"/>
          <w:rFonts w:ascii="Times New Roman" w:hAnsi="Times New Roman" w:cs="Times New Roman"/>
          <w:color w:val="auto"/>
          <w:sz w:val="17"/>
          <w:szCs w:val="17"/>
        </w:rPr>
      </w:pPr>
      <w:r w:rsidRPr="00F30818">
        <w:rPr>
          <w:rStyle w:val="cf01"/>
          <w:rFonts w:ascii="Times New Roman" w:hAnsi="Times New Roman" w:cs="Times New Roman"/>
          <w:color w:val="auto"/>
          <w:sz w:val="17"/>
          <w:szCs w:val="17"/>
        </w:rPr>
        <w:t xml:space="preserve">Trushna </w:t>
      </w:r>
      <w:proofErr w:type="spellStart"/>
      <w:r w:rsidRPr="00F30818">
        <w:rPr>
          <w:rStyle w:val="cf01"/>
          <w:rFonts w:ascii="Times New Roman" w:hAnsi="Times New Roman" w:cs="Times New Roman"/>
          <w:color w:val="auto"/>
          <w:sz w:val="17"/>
          <w:szCs w:val="17"/>
        </w:rPr>
        <w:t>Murgahayah</w:t>
      </w:r>
      <w:proofErr w:type="spellEnd"/>
    </w:p>
    <w:p w14:paraId="57B6BE43" w14:textId="77777777" w:rsidR="00F30818" w:rsidRPr="00BB1B77" w:rsidRDefault="00F30818" w:rsidP="00F30818">
      <w:pPr>
        <w:pStyle w:val="GG-body"/>
      </w:pPr>
      <w:r w:rsidRPr="00BB1B77">
        <w:t>A determination will be automatically revoked upon the person being registered as a specialist psychiatrist with the Australian Health Practitioner Regulation Agency and as a fellow of the Royal Australian and New Zealand College of Psychiatrists.</w:t>
      </w:r>
    </w:p>
    <w:p w14:paraId="18ADE96F" w14:textId="77777777" w:rsidR="00F30818" w:rsidRPr="00BE5959" w:rsidRDefault="00F30818" w:rsidP="00F30818">
      <w:pPr>
        <w:pStyle w:val="GG-SDated"/>
      </w:pPr>
      <w:r w:rsidRPr="00BE5959">
        <w:t>Dated: 9 February 2024</w:t>
      </w:r>
    </w:p>
    <w:p w14:paraId="62E0F9AD" w14:textId="77777777" w:rsidR="00F30818" w:rsidRPr="00BB1B77" w:rsidRDefault="00F30818" w:rsidP="00F30818">
      <w:pPr>
        <w:pStyle w:val="GG-SName"/>
      </w:pPr>
      <w:r w:rsidRPr="00BB1B77">
        <w:t xml:space="preserve">Dr </w:t>
      </w:r>
      <w:r>
        <w:t xml:space="preserve">Brian </w:t>
      </w:r>
      <w:proofErr w:type="spellStart"/>
      <w:r>
        <w:t>Mckenny</w:t>
      </w:r>
      <w:proofErr w:type="spellEnd"/>
    </w:p>
    <w:p w14:paraId="6BD73E15" w14:textId="77777777" w:rsidR="00F30818" w:rsidRPr="00BE5959" w:rsidRDefault="00F30818" w:rsidP="00F30818">
      <w:pPr>
        <w:pStyle w:val="GG-Signature"/>
      </w:pPr>
      <w:r w:rsidRPr="00BE5959">
        <w:t>Acting Chief Psychiatrist</w:t>
      </w:r>
    </w:p>
    <w:p w14:paraId="3B759C79" w14:textId="77777777" w:rsidR="00F30818" w:rsidRDefault="00F30818" w:rsidP="00F30818">
      <w:pPr>
        <w:pStyle w:val="GG-Signature"/>
        <w:pBdr>
          <w:top w:val="single" w:sz="4" w:space="1" w:color="auto"/>
        </w:pBdr>
        <w:spacing w:before="100" w:line="14" w:lineRule="exact"/>
        <w:jc w:val="center"/>
      </w:pPr>
    </w:p>
    <w:p w14:paraId="40A860D8" w14:textId="34A9973A" w:rsidR="00F30818" w:rsidRDefault="00F30818">
      <w:pPr>
        <w:spacing w:after="0" w:line="240" w:lineRule="auto"/>
        <w:jc w:val="left"/>
        <w:rPr>
          <w:rFonts w:eastAsia="Times New Roman"/>
          <w:szCs w:val="17"/>
        </w:rPr>
      </w:pPr>
      <w:r>
        <w:rPr>
          <w:rFonts w:eastAsia="Times New Roman"/>
          <w:szCs w:val="17"/>
        </w:rPr>
        <w:br w:type="page"/>
      </w:r>
    </w:p>
    <w:p w14:paraId="402E0D8D" w14:textId="77777777" w:rsidR="00F30818" w:rsidRPr="00BB1B77" w:rsidRDefault="00F30818" w:rsidP="00F30818">
      <w:pPr>
        <w:pStyle w:val="GG-Title1"/>
      </w:pPr>
      <w:r w:rsidRPr="00BB1B77">
        <w:lastRenderedPageBreak/>
        <w:t>Mental Health Act 2009</w:t>
      </w:r>
    </w:p>
    <w:p w14:paraId="41CABAE1" w14:textId="77777777" w:rsidR="00F30818" w:rsidRPr="006374FC" w:rsidRDefault="00F30818" w:rsidP="00F30818">
      <w:pPr>
        <w:pStyle w:val="GG-Title3"/>
      </w:pPr>
      <w:r w:rsidRPr="006374FC">
        <w:t>Authorised Mental Health Professional</w:t>
      </w:r>
    </w:p>
    <w:p w14:paraId="19702FB8" w14:textId="77777777" w:rsidR="00F30818" w:rsidRPr="006374FC" w:rsidRDefault="00F30818" w:rsidP="00F30818">
      <w:pPr>
        <w:pStyle w:val="GG-body"/>
        <w:rPr>
          <w:iCs/>
        </w:rPr>
      </w:pPr>
      <w:r w:rsidRPr="006374FC">
        <w:rPr>
          <w:iCs/>
        </w:rPr>
        <w:t xml:space="preserve">NOTICE is hereby given in accordance with Section 94(1) of the </w:t>
      </w:r>
      <w:r w:rsidRPr="006374FC">
        <w:rPr>
          <w:i/>
        </w:rPr>
        <w:t>Mental Health Act 2009</w:t>
      </w:r>
      <w:r w:rsidRPr="006374FC">
        <w:rPr>
          <w:iCs/>
        </w:rPr>
        <w:t>, that the Chief Psychiatrist has determined the following persons as an Authorised Mental Health Professional:</w:t>
      </w:r>
    </w:p>
    <w:p w14:paraId="7FE3617C" w14:textId="77777777" w:rsidR="00F30818" w:rsidRPr="006374FC" w:rsidRDefault="00F30818" w:rsidP="00F30818">
      <w:pPr>
        <w:pStyle w:val="GG-body"/>
        <w:spacing w:after="40"/>
        <w:ind w:left="142"/>
        <w:rPr>
          <w:iCs/>
        </w:rPr>
      </w:pPr>
      <w:r w:rsidRPr="006374FC">
        <w:rPr>
          <w:iCs/>
        </w:rPr>
        <w:t>Angela Holland</w:t>
      </w:r>
    </w:p>
    <w:p w14:paraId="511FC25D" w14:textId="77777777" w:rsidR="00F30818" w:rsidRPr="006374FC" w:rsidRDefault="00F30818" w:rsidP="00F30818">
      <w:pPr>
        <w:pStyle w:val="GG-body"/>
        <w:spacing w:after="40"/>
        <w:ind w:left="142"/>
        <w:rPr>
          <w:iCs/>
        </w:rPr>
      </w:pPr>
      <w:r w:rsidRPr="006374FC">
        <w:rPr>
          <w:iCs/>
        </w:rPr>
        <w:t>Emma Lee Singh</w:t>
      </w:r>
    </w:p>
    <w:p w14:paraId="4A704E6A" w14:textId="77777777" w:rsidR="00F30818" w:rsidRPr="006374FC" w:rsidRDefault="00F30818" w:rsidP="00F30818">
      <w:pPr>
        <w:pStyle w:val="GG-body"/>
        <w:ind w:left="142"/>
        <w:rPr>
          <w:iCs/>
        </w:rPr>
      </w:pPr>
      <w:r w:rsidRPr="006374FC">
        <w:rPr>
          <w:iCs/>
        </w:rPr>
        <w:t xml:space="preserve">Jennifer </w:t>
      </w:r>
      <w:proofErr w:type="spellStart"/>
      <w:r w:rsidRPr="006374FC">
        <w:rPr>
          <w:iCs/>
        </w:rPr>
        <w:t>Driscombe</w:t>
      </w:r>
      <w:proofErr w:type="spellEnd"/>
    </w:p>
    <w:p w14:paraId="517D102C" w14:textId="77777777" w:rsidR="00F30818" w:rsidRPr="006374FC" w:rsidRDefault="00F30818" w:rsidP="00F30818">
      <w:pPr>
        <w:pStyle w:val="GG-body"/>
        <w:rPr>
          <w:iCs/>
        </w:rPr>
      </w:pPr>
      <w:r w:rsidRPr="006374FC">
        <w:rPr>
          <w:rFonts w:eastAsia="Calibri"/>
          <w:iCs/>
        </w:rPr>
        <w:t>A person’s determination as an Authorised Mental Health Professional expires three years after the commencement date</w:t>
      </w:r>
      <w:r w:rsidRPr="006374FC">
        <w:rPr>
          <w:iCs/>
        </w:rPr>
        <w:t>.</w:t>
      </w:r>
    </w:p>
    <w:p w14:paraId="45E255C1" w14:textId="77777777" w:rsidR="00F30818" w:rsidRPr="00BE5959" w:rsidRDefault="00F30818" w:rsidP="00F30818">
      <w:pPr>
        <w:pStyle w:val="GG-SDated"/>
      </w:pPr>
      <w:r w:rsidRPr="00BE5959">
        <w:t>Dated: 9 February 2024</w:t>
      </w:r>
    </w:p>
    <w:p w14:paraId="1700AAED" w14:textId="77777777" w:rsidR="00F30818" w:rsidRPr="00BB1B77" w:rsidRDefault="00F30818" w:rsidP="00F30818">
      <w:pPr>
        <w:pStyle w:val="GG-SName"/>
      </w:pPr>
      <w:r w:rsidRPr="00BB1B77">
        <w:t xml:space="preserve">Dr </w:t>
      </w:r>
      <w:r>
        <w:t xml:space="preserve">Brian </w:t>
      </w:r>
      <w:proofErr w:type="spellStart"/>
      <w:r>
        <w:t>Mckenny</w:t>
      </w:r>
      <w:proofErr w:type="spellEnd"/>
    </w:p>
    <w:p w14:paraId="0587B91E" w14:textId="5B0F7A66" w:rsidR="00F30818" w:rsidRDefault="00F30818" w:rsidP="00F30818">
      <w:pPr>
        <w:pStyle w:val="GG-Signature"/>
      </w:pPr>
      <w:r w:rsidRPr="00BE5959">
        <w:t>Acting Chief Psychiatrist</w:t>
      </w:r>
    </w:p>
    <w:p w14:paraId="14785DAF" w14:textId="77777777" w:rsidR="00F30818" w:rsidRDefault="00F30818" w:rsidP="00F30818">
      <w:pPr>
        <w:pStyle w:val="GG-Signature"/>
        <w:pBdr>
          <w:bottom w:val="single" w:sz="4" w:space="1" w:color="auto"/>
        </w:pBdr>
        <w:spacing w:line="52" w:lineRule="exact"/>
        <w:jc w:val="center"/>
      </w:pPr>
    </w:p>
    <w:p w14:paraId="13A18A58" w14:textId="77777777" w:rsidR="00F30818" w:rsidRDefault="00F30818" w:rsidP="00F30818">
      <w:pPr>
        <w:pStyle w:val="GG-Signature"/>
        <w:pBdr>
          <w:top w:val="single" w:sz="4" w:space="1" w:color="auto"/>
        </w:pBdr>
        <w:spacing w:before="34" w:line="14" w:lineRule="exact"/>
        <w:jc w:val="center"/>
      </w:pPr>
    </w:p>
    <w:p w14:paraId="194F7004" w14:textId="77777777" w:rsidR="00F30818" w:rsidRDefault="00F30818"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0976C17A" w14:textId="77777777" w:rsidR="00F30818" w:rsidRPr="00F30818" w:rsidRDefault="00F30818" w:rsidP="00F01D49">
      <w:pPr>
        <w:pStyle w:val="Heading2"/>
      </w:pPr>
      <w:bookmarkStart w:id="33" w:name="_Toc158893655"/>
      <w:r w:rsidRPr="00F30818">
        <w:t>Passenger Transport Regulations 2009</w:t>
      </w:r>
      <w:bookmarkEnd w:id="33"/>
    </w:p>
    <w:p w14:paraId="2BE92E4D" w14:textId="77777777" w:rsidR="00F30818" w:rsidRPr="00F30818" w:rsidRDefault="00F30818" w:rsidP="00F30818">
      <w:pPr>
        <w:jc w:val="center"/>
        <w:rPr>
          <w:i/>
          <w:szCs w:val="17"/>
        </w:rPr>
      </w:pPr>
      <w:r w:rsidRPr="00F30818">
        <w:rPr>
          <w:i/>
          <w:iCs/>
          <w:szCs w:val="17"/>
        </w:rPr>
        <w:t>Determination of Fares and Charges for Regular Passenger Services Within Metropolitan Adelaide—Variation Notice</w:t>
      </w:r>
    </w:p>
    <w:p w14:paraId="2BA216AB" w14:textId="77777777" w:rsidR="00F30818" w:rsidRPr="00F30818" w:rsidRDefault="00F30818" w:rsidP="00F30818">
      <w:pPr>
        <w:ind w:right="84"/>
        <w:rPr>
          <w:szCs w:val="17"/>
        </w:rPr>
      </w:pPr>
      <w:r w:rsidRPr="00F30818">
        <w:rPr>
          <w:szCs w:val="17"/>
        </w:rPr>
        <w:t xml:space="preserve">Pursuant to regulation 149(1)(a) and (1)(b) of the </w:t>
      </w:r>
      <w:r w:rsidRPr="00F30818">
        <w:rPr>
          <w:i/>
          <w:iCs/>
          <w:szCs w:val="17"/>
        </w:rPr>
        <w:t>Passenger Transport Regulations 2009</w:t>
      </w:r>
      <w:r w:rsidRPr="00F30818">
        <w:rPr>
          <w:szCs w:val="17"/>
        </w:rPr>
        <w:t>, I hereby vary the ‘</w:t>
      </w:r>
      <w:r w:rsidRPr="00F30818">
        <w:rPr>
          <w:i/>
          <w:iCs/>
          <w:szCs w:val="17"/>
        </w:rPr>
        <w:t xml:space="preserve">Determination of Fares and Charges for Regular Passenger Services Within Metropolitan Adelaide’ </w:t>
      </w:r>
      <w:r w:rsidRPr="00F30818">
        <w:rPr>
          <w:szCs w:val="17"/>
        </w:rPr>
        <w:t xml:space="preserve">(the Determination) as published in the </w:t>
      </w:r>
      <w:r w:rsidRPr="00F30818">
        <w:rPr>
          <w:i/>
          <w:szCs w:val="17"/>
        </w:rPr>
        <w:t>South Australian Government Gazette</w:t>
      </w:r>
      <w:r w:rsidRPr="00F30818">
        <w:rPr>
          <w:szCs w:val="17"/>
        </w:rPr>
        <w:t xml:space="preserve"> on 18 May 2023 (pp 1183-1185) by: </w:t>
      </w:r>
    </w:p>
    <w:p w14:paraId="044C57AC" w14:textId="77777777" w:rsidR="00F30818" w:rsidRPr="00F30818" w:rsidRDefault="00F30818" w:rsidP="003469E4">
      <w:pPr>
        <w:numPr>
          <w:ilvl w:val="0"/>
          <w:numId w:val="7"/>
        </w:numPr>
        <w:ind w:left="426" w:right="84" w:hanging="284"/>
        <w:rPr>
          <w:szCs w:val="17"/>
        </w:rPr>
      </w:pPr>
      <w:r w:rsidRPr="00F30818">
        <w:rPr>
          <w:szCs w:val="17"/>
        </w:rPr>
        <w:t>Removing section 3, Schedule 1 of the Determination and replacing it with the following:</w:t>
      </w:r>
    </w:p>
    <w:p w14:paraId="7FCC01C6" w14:textId="77777777" w:rsidR="00F30818" w:rsidRPr="00F30818" w:rsidRDefault="00F30818" w:rsidP="00F30818">
      <w:pPr>
        <w:ind w:left="426" w:right="84"/>
        <w:rPr>
          <w:b/>
          <w:bCs/>
          <w:szCs w:val="17"/>
        </w:rPr>
      </w:pPr>
      <w:r w:rsidRPr="00F30818">
        <w:rPr>
          <w:b/>
          <w:bCs/>
          <w:szCs w:val="17"/>
        </w:rPr>
        <w:t xml:space="preserve">“3.   Paper </w:t>
      </w:r>
      <w:proofErr w:type="spellStart"/>
      <w:r w:rsidRPr="00F30818">
        <w:rPr>
          <w:b/>
          <w:bCs/>
          <w:szCs w:val="17"/>
        </w:rPr>
        <w:t>Singletrip</w:t>
      </w:r>
      <w:proofErr w:type="spellEnd"/>
    </w:p>
    <w:tbl>
      <w:tblPr>
        <w:tblStyle w:val="TableGrid"/>
        <w:tblW w:w="0" w:type="auto"/>
        <w:tblInd w:w="409" w:type="dxa"/>
        <w:tblLayout w:type="fixed"/>
        <w:tblLook w:val="04A0" w:firstRow="1" w:lastRow="0" w:firstColumn="1" w:lastColumn="0" w:noHBand="0" w:noVBand="1"/>
      </w:tblPr>
      <w:tblGrid>
        <w:gridCol w:w="921"/>
        <w:gridCol w:w="1172"/>
        <w:gridCol w:w="1026"/>
        <w:gridCol w:w="992"/>
        <w:gridCol w:w="1276"/>
        <w:gridCol w:w="1134"/>
      </w:tblGrid>
      <w:tr w:rsidR="00F30818" w:rsidRPr="00F30818" w14:paraId="4801603D" w14:textId="77777777" w:rsidTr="005E3EFD">
        <w:tc>
          <w:tcPr>
            <w:tcW w:w="3119" w:type="dxa"/>
            <w:gridSpan w:val="3"/>
            <w:tcBorders>
              <w:left w:val="nil"/>
              <w:bottom w:val="single" w:sz="4" w:space="0" w:color="auto"/>
            </w:tcBorders>
            <w:vAlign w:val="center"/>
          </w:tcPr>
          <w:p w14:paraId="506D1425" w14:textId="77777777" w:rsidR="00F30818" w:rsidRPr="00F30818" w:rsidRDefault="00F30818" w:rsidP="00F30818">
            <w:pPr>
              <w:tabs>
                <w:tab w:val="clear" w:pos="800"/>
              </w:tabs>
              <w:spacing w:before="40" w:after="40"/>
              <w:ind w:right="84"/>
              <w:jc w:val="left"/>
              <w:rPr>
                <w:rFonts w:eastAsia="Calibri"/>
                <w:b/>
                <w:bCs/>
                <w:i/>
                <w:iCs/>
                <w:szCs w:val="17"/>
              </w:rPr>
            </w:pPr>
            <w:r w:rsidRPr="00F30818">
              <w:rPr>
                <w:rFonts w:eastAsia="Calibri"/>
                <w:b/>
                <w:bCs/>
                <w:i/>
                <w:iCs/>
                <w:szCs w:val="17"/>
              </w:rPr>
              <w:t>Peak</w:t>
            </w:r>
          </w:p>
        </w:tc>
        <w:tc>
          <w:tcPr>
            <w:tcW w:w="3402" w:type="dxa"/>
            <w:gridSpan w:val="3"/>
            <w:tcBorders>
              <w:bottom w:val="single" w:sz="4" w:space="0" w:color="auto"/>
              <w:right w:val="nil"/>
            </w:tcBorders>
            <w:vAlign w:val="center"/>
          </w:tcPr>
          <w:p w14:paraId="03AABC2B" w14:textId="77777777" w:rsidR="00F30818" w:rsidRPr="00F30818" w:rsidRDefault="00F30818" w:rsidP="00F30818">
            <w:pPr>
              <w:tabs>
                <w:tab w:val="clear" w:pos="800"/>
              </w:tabs>
              <w:spacing w:before="40" w:after="40"/>
              <w:ind w:right="84"/>
              <w:jc w:val="left"/>
              <w:rPr>
                <w:rFonts w:eastAsia="Calibri"/>
                <w:b/>
                <w:bCs/>
                <w:i/>
                <w:iCs/>
                <w:szCs w:val="17"/>
              </w:rPr>
            </w:pPr>
            <w:r w:rsidRPr="00F30818">
              <w:rPr>
                <w:rFonts w:eastAsia="Calibri"/>
                <w:b/>
                <w:bCs/>
                <w:i/>
                <w:iCs/>
                <w:szCs w:val="17"/>
              </w:rPr>
              <w:t>Off</w:t>
            </w:r>
            <w:r w:rsidRPr="00F30818">
              <w:rPr>
                <w:rFonts w:eastAsia="Calibri"/>
                <w:b/>
                <w:bCs/>
                <w:i/>
                <w:iCs/>
                <w:szCs w:val="17"/>
              </w:rPr>
              <w:noBreakHyphen/>
              <w:t>peak</w:t>
            </w:r>
          </w:p>
        </w:tc>
      </w:tr>
      <w:tr w:rsidR="00F30818" w:rsidRPr="00F30818" w14:paraId="48AE2FC2" w14:textId="77777777" w:rsidTr="005E3EFD">
        <w:tc>
          <w:tcPr>
            <w:tcW w:w="921" w:type="dxa"/>
            <w:tcBorders>
              <w:left w:val="nil"/>
              <w:bottom w:val="single" w:sz="4" w:space="0" w:color="auto"/>
              <w:right w:val="nil"/>
            </w:tcBorders>
            <w:vAlign w:val="center"/>
          </w:tcPr>
          <w:p w14:paraId="77D5DAD9" w14:textId="77777777" w:rsidR="00F30818" w:rsidRPr="00F30818" w:rsidRDefault="00F30818" w:rsidP="00F30818">
            <w:pPr>
              <w:tabs>
                <w:tab w:val="clear" w:pos="800"/>
              </w:tabs>
              <w:spacing w:before="40" w:after="40"/>
              <w:ind w:right="84"/>
              <w:jc w:val="left"/>
              <w:rPr>
                <w:rFonts w:eastAsia="Calibri"/>
                <w:b/>
                <w:bCs/>
                <w:szCs w:val="17"/>
              </w:rPr>
            </w:pPr>
            <w:r w:rsidRPr="00F30818">
              <w:rPr>
                <w:rFonts w:eastAsia="Calibri"/>
                <w:b/>
                <w:bCs/>
                <w:szCs w:val="17"/>
              </w:rPr>
              <w:t>Regular</w:t>
            </w:r>
          </w:p>
        </w:tc>
        <w:tc>
          <w:tcPr>
            <w:tcW w:w="1172" w:type="dxa"/>
            <w:tcBorders>
              <w:left w:val="nil"/>
              <w:right w:val="nil"/>
            </w:tcBorders>
            <w:vAlign w:val="center"/>
          </w:tcPr>
          <w:p w14:paraId="6239BD1A" w14:textId="77777777" w:rsidR="00F30818" w:rsidRPr="00F30818" w:rsidRDefault="00F30818" w:rsidP="00F30818">
            <w:pPr>
              <w:tabs>
                <w:tab w:val="clear" w:pos="800"/>
              </w:tabs>
              <w:spacing w:before="40" w:after="40"/>
              <w:ind w:right="84"/>
              <w:jc w:val="left"/>
              <w:rPr>
                <w:rFonts w:eastAsia="Calibri"/>
                <w:b/>
                <w:bCs/>
                <w:szCs w:val="17"/>
              </w:rPr>
            </w:pPr>
            <w:r w:rsidRPr="00F30818">
              <w:rPr>
                <w:rFonts w:eastAsia="Calibri"/>
                <w:b/>
                <w:bCs/>
                <w:szCs w:val="17"/>
              </w:rPr>
              <w:t>Concession</w:t>
            </w:r>
          </w:p>
        </w:tc>
        <w:tc>
          <w:tcPr>
            <w:tcW w:w="1026" w:type="dxa"/>
            <w:tcBorders>
              <w:left w:val="nil"/>
              <w:bottom w:val="single" w:sz="4" w:space="0" w:color="auto"/>
              <w:right w:val="single" w:sz="4" w:space="0" w:color="auto"/>
            </w:tcBorders>
            <w:vAlign w:val="center"/>
          </w:tcPr>
          <w:p w14:paraId="5C187B77" w14:textId="77777777" w:rsidR="00F30818" w:rsidRPr="00F30818" w:rsidRDefault="00F30818" w:rsidP="00F30818">
            <w:pPr>
              <w:tabs>
                <w:tab w:val="clear" w:pos="800"/>
              </w:tabs>
              <w:spacing w:before="40" w:after="40"/>
              <w:ind w:right="84"/>
              <w:jc w:val="left"/>
              <w:rPr>
                <w:rFonts w:eastAsia="Calibri"/>
                <w:b/>
                <w:bCs/>
                <w:szCs w:val="17"/>
              </w:rPr>
            </w:pPr>
            <w:r w:rsidRPr="00F30818">
              <w:rPr>
                <w:rFonts w:eastAsia="Calibri"/>
                <w:b/>
                <w:bCs/>
                <w:szCs w:val="17"/>
              </w:rPr>
              <w:t>Student</w:t>
            </w:r>
          </w:p>
        </w:tc>
        <w:tc>
          <w:tcPr>
            <w:tcW w:w="992" w:type="dxa"/>
            <w:tcBorders>
              <w:left w:val="single" w:sz="4" w:space="0" w:color="auto"/>
              <w:bottom w:val="single" w:sz="4" w:space="0" w:color="auto"/>
              <w:right w:val="nil"/>
            </w:tcBorders>
            <w:vAlign w:val="center"/>
          </w:tcPr>
          <w:p w14:paraId="32456916" w14:textId="77777777" w:rsidR="00F30818" w:rsidRPr="00F30818" w:rsidRDefault="00F30818" w:rsidP="00F30818">
            <w:pPr>
              <w:tabs>
                <w:tab w:val="clear" w:pos="800"/>
              </w:tabs>
              <w:spacing w:before="40" w:after="40"/>
              <w:ind w:right="84"/>
              <w:jc w:val="left"/>
              <w:rPr>
                <w:rFonts w:eastAsia="Calibri"/>
                <w:b/>
                <w:bCs/>
                <w:szCs w:val="17"/>
              </w:rPr>
            </w:pPr>
            <w:r w:rsidRPr="00F30818">
              <w:rPr>
                <w:rFonts w:eastAsia="Calibri"/>
                <w:b/>
                <w:bCs/>
                <w:szCs w:val="17"/>
              </w:rPr>
              <w:t>Regular</w:t>
            </w:r>
          </w:p>
        </w:tc>
        <w:tc>
          <w:tcPr>
            <w:tcW w:w="1276" w:type="dxa"/>
            <w:tcBorders>
              <w:left w:val="nil"/>
              <w:bottom w:val="single" w:sz="4" w:space="0" w:color="auto"/>
              <w:right w:val="nil"/>
            </w:tcBorders>
            <w:vAlign w:val="center"/>
          </w:tcPr>
          <w:p w14:paraId="2BDD3734" w14:textId="77777777" w:rsidR="00F30818" w:rsidRPr="00F30818" w:rsidRDefault="00F30818" w:rsidP="00F30818">
            <w:pPr>
              <w:tabs>
                <w:tab w:val="clear" w:pos="800"/>
              </w:tabs>
              <w:spacing w:before="40" w:after="40"/>
              <w:ind w:right="84"/>
              <w:jc w:val="left"/>
              <w:rPr>
                <w:rFonts w:eastAsia="Calibri"/>
                <w:b/>
                <w:bCs/>
                <w:szCs w:val="17"/>
              </w:rPr>
            </w:pPr>
            <w:r w:rsidRPr="00F30818">
              <w:rPr>
                <w:rFonts w:eastAsia="Calibri"/>
                <w:b/>
                <w:bCs/>
                <w:szCs w:val="17"/>
              </w:rPr>
              <w:t>Concession</w:t>
            </w:r>
          </w:p>
        </w:tc>
        <w:tc>
          <w:tcPr>
            <w:tcW w:w="1134" w:type="dxa"/>
            <w:tcBorders>
              <w:left w:val="nil"/>
              <w:right w:val="nil"/>
            </w:tcBorders>
            <w:vAlign w:val="center"/>
          </w:tcPr>
          <w:p w14:paraId="609B80EF" w14:textId="77777777" w:rsidR="00F30818" w:rsidRPr="00F30818" w:rsidRDefault="00F30818" w:rsidP="00F30818">
            <w:pPr>
              <w:tabs>
                <w:tab w:val="clear" w:pos="800"/>
              </w:tabs>
              <w:spacing w:before="40" w:after="40"/>
              <w:ind w:right="84"/>
              <w:jc w:val="left"/>
              <w:rPr>
                <w:rFonts w:eastAsia="Calibri"/>
                <w:b/>
                <w:bCs/>
                <w:szCs w:val="17"/>
              </w:rPr>
            </w:pPr>
            <w:r w:rsidRPr="00F30818">
              <w:rPr>
                <w:rFonts w:eastAsia="Calibri"/>
                <w:b/>
                <w:bCs/>
                <w:szCs w:val="17"/>
              </w:rPr>
              <w:t>Student</w:t>
            </w:r>
          </w:p>
        </w:tc>
      </w:tr>
      <w:tr w:rsidR="00F30818" w:rsidRPr="00F30818" w14:paraId="0E8E1233" w14:textId="77777777" w:rsidTr="005E3EFD">
        <w:tc>
          <w:tcPr>
            <w:tcW w:w="921" w:type="dxa"/>
            <w:tcBorders>
              <w:left w:val="nil"/>
              <w:right w:val="nil"/>
            </w:tcBorders>
            <w:vAlign w:val="center"/>
          </w:tcPr>
          <w:p w14:paraId="5D6B04A2" w14:textId="77777777" w:rsidR="00F30818" w:rsidRPr="00F30818" w:rsidRDefault="00F30818" w:rsidP="00F30818">
            <w:pPr>
              <w:tabs>
                <w:tab w:val="clear" w:pos="800"/>
              </w:tabs>
              <w:spacing w:before="40" w:after="40"/>
              <w:ind w:right="84"/>
              <w:jc w:val="left"/>
              <w:rPr>
                <w:rFonts w:eastAsia="Calibri"/>
                <w:szCs w:val="17"/>
              </w:rPr>
            </w:pPr>
            <w:r w:rsidRPr="00F30818">
              <w:rPr>
                <w:rFonts w:eastAsia="Calibri"/>
                <w:szCs w:val="17"/>
              </w:rPr>
              <w:t>$6.20</w:t>
            </w:r>
          </w:p>
        </w:tc>
        <w:tc>
          <w:tcPr>
            <w:tcW w:w="1172" w:type="dxa"/>
            <w:tcBorders>
              <w:left w:val="nil"/>
              <w:right w:val="nil"/>
            </w:tcBorders>
            <w:vAlign w:val="center"/>
          </w:tcPr>
          <w:p w14:paraId="6D9DAEEA" w14:textId="77777777" w:rsidR="00F30818" w:rsidRPr="00F30818" w:rsidRDefault="00F30818" w:rsidP="00F30818">
            <w:pPr>
              <w:tabs>
                <w:tab w:val="clear" w:pos="800"/>
              </w:tabs>
              <w:spacing w:before="40" w:after="40"/>
              <w:ind w:right="84"/>
              <w:jc w:val="left"/>
              <w:rPr>
                <w:rFonts w:eastAsia="Calibri"/>
                <w:szCs w:val="17"/>
              </w:rPr>
            </w:pPr>
            <w:r w:rsidRPr="00F30818">
              <w:rPr>
                <w:rFonts w:eastAsia="Calibri"/>
                <w:szCs w:val="17"/>
              </w:rPr>
              <w:t>$3.10</w:t>
            </w:r>
          </w:p>
        </w:tc>
        <w:tc>
          <w:tcPr>
            <w:tcW w:w="1026" w:type="dxa"/>
            <w:tcBorders>
              <w:left w:val="nil"/>
              <w:right w:val="single" w:sz="4" w:space="0" w:color="auto"/>
            </w:tcBorders>
            <w:vAlign w:val="center"/>
          </w:tcPr>
          <w:p w14:paraId="554C2EB5" w14:textId="77777777" w:rsidR="00F30818" w:rsidRPr="00F30818" w:rsidRDefault="00F30818" w:rsidP="00F30818">
            <w:pPr>
              <w:tabs>
                <w:tab w:val="clear" w:pos="800"/>
              </w:tabs>
              <w:spacing w:before="40" w:after="40"/>
              <w:ind w:right="84"/>
              <w:jc w:val="left"/>
              <w:rPr>
                <w:rFonts w:eastAsia="Calibri"/>
                <w:szCs w:val="17"/>
              </w:rPr>
            </w:pPr>
            <w:r w:rsidRPr="00F30818">
              <w:rPr>
                <w:rFonts w:eastAsia="Calibri"/>
                <w:szCs w:val="17"/>
              </w:rPr>
              <w:t>$3.10</w:t>
            </w:r>
          </w:p>
        </w:tc>
        <w:tc>
          <w:tcPr>
            <w:tcW w:w="992" w:type="dxa"/>
            <w:tcBorders>
              <w:left w:val="single" w:sz="4" w:space="0" w:color="auto"/>
              <w:right w:val="nil"/>
            </w:tcBorders>
            <w:vAlign w:val="center"/>
          </w:tcPr>
          <w:p w14:paraId="66A8BE94" w14:textId="77777777" w:rsidR="00F30818" w:rsidRPr="00F30818" w:rsidRDefault="00F30818" w:rsidP="00F30818">
            <w:pPr>
              <w:tabs>
                <w:tab w:val="clear" w:pos="800"/>
              </w:tabs>
              <w:spacing w:before="40" w:after="40"/>
              <w:ind w:right="84"/>
              <w:jc w:val="left"/>
              <w:rPr>
                <w:rFonts w:eastAsia="Calibri"/>
                <w:szCs w:val="17"/>
              </w:rPr>
            </w:pPr>
            <w:r w:rsidRPr="00F30818">
              <w:rPr>
                <w:rFonts w:eastAsia="Calibri"/>
                <w:szCs w:val="17"/>
              </w:rPr>
              <w:t>$4.20</w:t>
            </w:r>
          </w:p>
        </w:tc>
        <w:tc>
          <w:tcPr>
            <w:tcW w:w="1276" w:type="dxa"/>
            <w:tcBorders>
              <w:left w:val="nil"/>
              <w:right w:val="nil"/>
            </w:tcBorders>
            <w:vAlign w:val="center"/>
          </w:tcPr>
          <w:p w14:paraId="72A41206" w14:textId="77777777" w:rsidR="00F30818" w:rsidRPr="00F30818" w:rsidRDefault="00F30818" w:rsidP="00F30818">
            <w:pPr>
              <w:tabs>
                <w:tab w:val="clear" w:pos="800"/>
              </w:tabs>
              <w:spacing w:before="40" w:after="40"/>
              <w:ind w:right="84"/>
              <w:jc w:val="left"/>
              <w:rPr>
                <w:rFonts w:eastAsia="Calibri"/>
                <w:szCs w:val="17"/>
              </w:rPr>
            </w:pPr>
            <w:r w:rsidRPr="00F30818">
              <w:rPr>
                <w:rFonts w:eastAsia="Calibri"/>
                <w:szCs w:val="17"/>
              </w:rPr>
              <w:t>$1.50</w:t>
            </w:r>
          </w:p>
        </w:tc>
        <w:tc>
          <w:tcPr>
            <w:tcW w:w="1134" w:type="dxa"/>
            <w:tcBorders>
              <w:left w:val="nil"/>
              <w:right w:val="nil"/>
            </w:tcBorders>
            <w:vAlign w:val="center"/>
          </w:tcPr>
          <w:p w14:paraId="1B545D5A" w14:textId="77777777" w:rsidR="00F30818" w:rsidRPr="00F30818" w:rsidRDefault="00F30818" w:rsidP="00F30818">
            <w:pPr>
              <w:tabs>
                <w:tab w:val="clear" w:pos="800"/>
              </w:tabs>
              <w:spacing w:before="40" w:after="40"/>
              <w:ind w:right="84"/>
              <w:jc w:val="left"/>
              <w:rPr>
                <w:rFonts w:eastAsia="Calibri"/>
                <w:szCs w:val="17"/>
              </w:rPr>
            </w:pPr>
            <w:r w:rsidRPr="00F30818">
              <w:rPr>
                <w:rFonts w:eastAsia="Calibri"/>
                <w:szCs w:val="17"/>
              </w:rPr>
              <w:t>$1.50</w:t>
            </w:r>
          </w:p>
        </w:tc>
      </w:tr>
    </w:tbl>
    <w:p w14:paraId="7B5CF375" w14:textId="77777777" w:rsidR="00F30818" w:rsidRPr="00F30818" w:rsidRDefault="00F30818" w:rsidP="00F30818">
      <w:pPr>
        <w:spacing w:before="80"/>
        <w:ind w:left="426" w:right="84"/>
        <w:rPr>
          <w:szCs w:val="17"/>
        </w:rPr>
      </w:pPr>
      <w:r w:rsidRPr="00F30818">
        <w:rPr>
          <w:szCs w:val="17"/>
        </w:rPr>
        <w:t xml:space="preserve">A Paper </w:t>
      </w:r>
      <w:proofErr w:type="spellStart"/>
      <w:r w:rsidRPr="00F30818">
        <w:rPr>
          <w:szCs w:val="17"/>
        </w:rPr>
        <w:t>Singletrip</w:t>
      </w:r>
      <w:proofErr w:type="spellEnd"/>
      <w:r w:rsidRPr="00F30818">
        <w:rPr>
          <w:szCs w:val="17"/>
        </w:rPr>
        <w:t xml:space="preserve"> can be used to transfer to any bus, </w:t>
      </w:r>
      <w:proofErr w:type="gramStart"/>
      <w:r w:rsidRPr="00F30818">
        <w:rPr>
          <w:szCs w:val="17"/>
        </w:rPr>
        <w:t>tram</w:t>
      </w:r>
      <w:proofErr w:type="gramEnd"/>
      <w:r w:rsidRPr="00F30818">
        <w:rPr>
          <w:szCs w:val="17"/>
        </w:rPr>
        <w:t xml:space="preserve"> or train service within 2 hours of first validation at no additional charge.</w:t>
      </w:r>
    </w:p>
    <w:p w14:paraId="37F4D3E7" w14:textId="77777777" w:rsidR="00F30818" w:rsidRPr="00F30818" w:rsidRDefault="00F30818" w:rsidP="00F30818">
      <w:pPr>
        <w:ind w:left="426" w:right="84"/>
        <w:rPr>
          <w:szCs w:val="17"/>
        </w:rPr>
      </w:pPr>
      <w:r w:rsidRPr="00F30818">
        <w:rPr>
          <w:szCs w:val="17"/>
        </w:rPr>
        <w:t xml:space="preserve">Paper </w:t>
      </w:r>
      <w:proofErr w:type="spellStart"/>
      <w:r w:rsidRPr="00F30818">
        <w:rPr>
          <w:szCs w:val="17"/>
        </w:rPr>
        <w:t>Singletrips</w:t>
      </w:r>
      <w:proofErr w:type="spellEnd"/>
      <w:r w:rsidRPr="00F30818">
        <w:rPr>
          <w:szCs w:val="17"/>
        </w:rPr>
        <w:t xml:space="preserve"> are available for purchase from Mobile Ticket Vending Machines onboard trains and trams. </w:t>
      </w:r>
    </w:p>
    <w:p w14:paraId="46721D42" w14:textId="77777777" w:rsidR="00F30818" w:rsidRPr="00F30818" w:rsidRDefault="00F30818" w:rsidP="00F30818">
      <w:pPr>
        <w:ind w:left="426" w:right="84"/>
        <w:rPr>
          <w:szCs w:val="17"/>
        </w:rPr>
      </w:pPr>
      <w:r w:rsidRPr="00F30818">
        <w:rPr>
          <w:szCs w:val="17"/>
        </w:rPr>
        <w:t xml:space="preserve">Paper </w:t>
      </w:r>
      <w:proofErr w:type="spellStart"/>
      <w:r w:rsidRPr="00F30818">
        <w:rPr>
          <w:szCs w:val="17"/>
        </w:rPr>
        <w:t>Singletrip</w:t>
      </w:r>
      <w:proofErr w:type="spellEnd"/>
      <w:r w:rsidRPr="00F30818">
        <w:rPr>
          <w:szCs w:val="17"/>
        </w:rPr>
        <w:t xml:space="preserve"> fares can also be loaded onto a </w:t>
      </w:r>
      <w:proofErr w:type="spellStart"/>
      <w:r w:rsidRPr="00F30818">
        <w:rPr>
          <w:szCs w:val="17"/>
        </w:rPr>
        <w:t>Metrocard</w:t>
      </w:r>
      <w:proofErr w:type="spellEnd"/>
      <w:r w:rsidRPr="00F30818">
        <w:rPr>
          <w:szCs w:val="17"/>
        </w:rPr>
        <w:t xml:space="preserve">. If a </w:t>
      </w:r>
      <w:proofErr w:type="spellStart"/>
      <w:r w:rsidRPr="00F30818">
        <w:rPr>
          <w:szCs w:val="17"/>
        </w:rPr>
        <w:t>Metrocard</w:t>
      </w:r>
      <w:proofErr w:type="spellEnd"/>
      <w:r w:rsidRPr="00F30818">
        <w:rPr>
          <w:szCs w:val="17"/>
        </w:rPr>
        <w:t xml:space="preserve"> is required, then a person must pay for the cost of the </w:t>
      </w:r>
      <w:proofErr w:type="spellStart"/>
      <w:r w:rsidRPr="00F30818">
        <w:rPr>
          <w:szCs w:val="17"/>
        </w:rPr>
        <w:t>Metrocard</w:t>
      </w:r>
      <w:proofErr w:type="spellEnd"/>
      <w:r w:rsidRPr="00F30818">
        <w:rPr>
          <w:szCs w:val="17"/>
        </w:rPr>
        <w:t xml:space="preserve"> (see item 2 above) in addition to the relevant Paper </w:t>
      </w:r>
      <w:proofErr w:type="spellStart"/>
      <w:r w:rsidRPr="00F30818">
        <w:rPr>
          <w:szCs w:val="17"/>
        </w:rPr>
        <w:t>Singletrip</w:t>
      </w:r>
      <w:proofErr w:type="spellEnd"/>
      <w:r w:rsidRPr="00F30818">
        <w:rPr>
          <w:szCs w:val="17"/>
        </w:rPr>
        <w:t xml:space="preserve"> fare.”</w:t>
      </w:r>
    </w:p>
    <w:p w14:paraId="22D94CBD" w14:textId="77777777" w:rsidR="00F30818" w:rsidRPr="00F30818" w:rsidRDefault="00F30818" w:rsidP="003469E4">
      <w:pPr>
        <w:numPr>
          <w:ilvl w:val="0"/>
          <w:numId w:val="7"/>
        </w:numPr>
        <w:ind w:left="426" w:right="84" w:hanging="284"/>
        <w:rPr>
          <w:szCs w:val="17"/>
        </w:rPr>
      </w:pPr>
      <w:r w:rsidRPr="00F30818">
        <w:rPr>
          <w:szCs w:val="17"/>
        </w:rPr>
        <w:t xml:space="preserve">Removing the references to “Mastercard or Visa” in section 6, Schedule 1 of the </w:t>
      </w:r>
      <w:proofErr w:type="gramStart"/>
      <w:r w:rsidRPr="00F30818">
        <w:rPr>
          <w:szCs w:val="17"/>
        </w:rPr>
        <w:t>Determination;</w:t>
      </w:r>
      <w:proofErr w:type="gramEnd"/>
      <w:r w:rsidRPr="00F30818">
        <w:rPr>
          <w:szCs w:val="17"/>
        </w:rPr>
        <w:t xml:space="preserve"> </w:t>
      </w:r>
    </w:p>
    <w:p w14:paraId="0561A763" w14:textId="77777777" w:rsidR="00F30818" w:rsidRPr="00F30818" w:rsidRDefault="00F30818" w:rsidP="003469E4">
      <w:pPr>
        <w:numPr>
          <w:ilvl w:val="0"/>
          <w:numId w:val="7"/>
        </w:numPr>
        <w:ind w:left="426" w:right="84" w:hanging="284"/>
        <w:rPr>
          <w:szCs w:val="17"/>
        </w:rPr>
      </w:pPr>
      <w:r w:rsidRPr="00F30818">
        <w:rPr>
          <w:szCs w:val="17"/>
        </w:rPr>
        <w:t>Removing the reference to “4:30am” in section 4, Schedule 1 of the Determination and replacing it with “4:00am”; and</w:t>
      </w:r>
    </w:p>
    <w:p w14:paraId="0E5F2156" w14:textId="77777777" w:rsidR="00F30818" w:rsidRPr="00F30818" w:rsidRDefault="00F30818" w:rsidP="003469E4">
      <w:pPr>
        <w:numPr>
          <w:ilvl w:val="0"/>
          <w:numId w:val="7"/>
        </w:numPr>
        <w:ind w:left="426" w:right="84" w:hanging="284"/>
        <w:rPr>
          <w:szCs w:val="17"/>
        </w:rPr>
      </w:pPr>
      <w:r w:rsidRPr="00F30818">
        <w:rPr>
          <w:szCs w:val="17"/>
        </w:rPr>
        <w:t>Adding the following text to the end of Schedule 1 of the Determination:</w:t>
      </w:r>
    </w:p>
    <w:p w14:paraId="728EA5B3" w14:textId="77777777" w:rsidR="00F30818" w:rsidRPr="00F30818" w:rsidRDefault="00F30818" w:rsidP="00F30818">
      <w:pPr>
        <w:ind w:left="426" w:right="84"/>
        <w:rPr>
          <w:b/>
          <w:bCs/>
          <w:szCs w:val="17"/>
        </w:rPr>
      </w:pPr>
      <w:r w:rsidRPr="00F30818">
        <w:rPr>
          <w:b/>
          <w:bCs/>
          <w:szCs w:val="17"/>
        </w:rPr>
        <w:t>“16.   QR Code Ticket</w:t>
      </w:r>
    </w:p>
    <w:p w14:paraId="6577AC7A" w14:textId="77777777" w:rsidR="00F30818" w:rsidRPr="00F30818" w:rsidRDefault="00F30818" w:rsidP="00F30818">
      <w:pPr>
        <w:spacing w:before="80"/>
        <w:ind w:left="426" w:right="84"/>
        <w:rPr>
          <w:i/>
          <w:iCs/>
          <w:szCs w:val="17"/>
        </w:rPr>
      </w:pPr>
      <w:r w:rsidRPr="00F30818">
        <w:rPr>
          <w:i/>
          <w:iCs/>
          <w:szCs w:val="17"/>
        </w:rPr>
        <w:t>Daytrip</w:t>
      </w:r>
    </w:p>
    <w:tbl>
      <w:tblPr>
        <w:tblStyle w:val="TableGrid"/>
        <w:tblW w:w="0" w:type="auto"/>
        <w:tblInd w:w="403" w:type="dxa"/>
        <w:tblLayout w:type="fixed"/>
        <w:tblLook w:val="04A0" w:firstRow="1" w:lastRow="0" w:firstColumn="1" w:lastColumn="0" w:noHBand="0" w:noVBand="1"/>
      </w:tblPr>
      <w:tblGrid>
        <w:gridCol w:w="993"/>
        <w:gridCol w:w="1275"/>
        <w:gridCol w:w="993"/>
      </w:tblGrid>
      <w:tr w:rsidR="00F30818" w:rsidRPr="00F30818" w14:paraId="255D3060" w14:textId="77777777" w:rsidTr="005E3EFD">
        <w:tc>
          <w:tcPr>
            <w:tcW w:w="993" w:type="dxa"/>
            <w:tcBorders>
              <w:top w:val="single" w:sz="4" w:space="0" w:color="auto"/>
              <w:left w:val="nil"/>
              <w:bottom w:val="single" w:sz="4" w:space="0" w:color="auto"/>
              <w:right w:val="nil"/>
            </w:tcBorders>
          </w:tcPr>
          <w:p w14:paraId="3B20A641" w14:textId="77777777" w:rsidR="00F30818" w:rsidRPr="00F30818" w:rsidRDefault="00F30818" w:rsidP="00F30818">
            <w:pPr>
              <w:tabs>
                <w:tab w:val="clear" w:pos="800"/>
              </w:tabs>
              <w:spacing w:before="40" w:after="40"/>
              <w:ind w:right="84"/>
              <w:rPr>
                <w:rFonts w:eastAsia="Calibri"/>
                <w:b/>
                <w:bCs/>
                <w:szCs w:val="17"/>
              </w:rPr>
            </w:pPr>
            <w:r w:rsidRPr="00F30818">
              <w:rPr>
                <w:rFonts w:eastAsia="Calibri"/>
                <w:b/>
                <w:bCs/>
                <w:szCs w:val="17"/>
              </w:rPr>
              <w:t>Regular</w:t>
            </w:r>
          </w:p>
        </w:tc>
        <w:tc>
          <w:tcPr>
            <w:tcW w:w="1275" w:type="dxa"/>
            <w:tcBorders>
              <w:top w:val="single" w:sz="4" w:space="0" w:color="auto"/>
              <w:left w:val="nil"/>
              <w:bottom w:val="single" w:sz="4" w:space="0" w:color="auto"/>
              <w:right w:val="nil"/>
            </w:tcBorders>
          </w:tcPr>
          <w:p w14:paraId="6E96CE99" w14:textId="77777777" w:rsidR="00F30818" w:rsidRPr="00F30818" w:rsidRDefault="00F30818" w:rsidP="00F30818">
            <w:pPr>
              <w:tabs>
                <w:tab w:val="clear" w:pos="800"/>
              </w:tabs>
              <w:spacing w:before="40" w:after="40"/>
              <w:ind w:right="84"/>
              <w:rPr>
                <w:rFonts w:eastAsia="Calibri"/>
                <w:b/>
                <w:bCs/>
                <w:szCs w:val="17"/>
              </w:rPr>
            </w:pPr>
            <w:r w:rsidRPr="00F30818">
              <w:rPr>
                <w:rFonts w:eastAsia="Calibri"/>
                <w:b/>
                <w:bCs/>
                <w:szCs w:val="17"/>
              </w:rPr>
              <w:t>Concession</w:t>
            </w:r>
          </w:p>
        </w:tc>
        <w:tc>
          <w:tcPr>
            <w:tcW w:w="993" w:type="dxa"/>
            <w:tcBorders>
              <w:top w:val="single" w:sz="4" w:space="0" w:color="auto"/>
              <w:left w:val="nil"/>
              <w:bottom w:val="single" w:sz="4" w:space="0" w:color="auto"/>
              <w:right w:val="nil"/>
            </w:tcBorders>
          </w:tcPr>
          <w:p w14:paraId="2A80AC42" w14:textId="77777777" w:rsidR="00F30818" w:rsidRPr="00F30818" w:rsidRDefault="00F30818" w:rsidP="00F30818">
            <w:pPr>
              <w:tabs>
                <w:tab w:val="clear" w:pos="800"/>
              </w:tabs>
              <w:spacing w:before="40" w:after="40"/>
              <w:ind w:right="84"/>
              <w:rPr>
                <w:rFonts w:eastAsia="Calibri"/>
                <w:b/>
                <w:bCs/>
                <w:szCs w:val="17"/>
              </w:rPr>
            </w:pPr>
            <w:r w:rsidRPr="00F30818">
              <w:rPr>
                <w:rFonts w:eastAsia="Calibri"/>
                <w:b/>
                <w:bCs/>
                <w:szCs w:val="17"/>
              </w:rPr>
              <w:t>Student</w:t>
            </w:r>
          </w:p>
        </w:tc>
      </w:tr>
      <w:tr w:rsidR="00F30818" w:rsidRPr="00F30818" w14:paraId="1B29AFEA" w14:textId="77777777" w:rsidTr="005E3EFD">
        <w:tc>
          <w:tcPr>
            <w:tcW w:w="993" w:type="dxa"/>
            <w:tcBorders>
              <w:top w:val="single" w:sz="4" w:space="0" w:color="auto"/>
              <w:left w:val="nil"/>
              <w:bottom w:val="single" w:sz="4" w:space="0" w:color="auto"/>
              <w:right w:val="nil"/>
            </w:tcBorders>
          </w:tcPr>
          <w:p w14:paraId="0315A8E6" w14:textId="77777777" w:rsidR="00F30818" w:rsidRPr="00F30818" w:rsidRDefault="00F30818" w:rsidP="00F30818">
            <w:pPr>
              <w:tabs>
                <w:tab w:val="clear" w:pos="800"/>
              </w:tabs>
              <w:spacing w:before="40" w:after="40"/>
              <w:ind w:right="84"/>
              <w:rPr>
                <w:rFonts w:eastAsia="Calibri"/>
                <w:szCs w:val="17"/>
              </w:rPr>
            </w:pPr>
            <w:r w:rsidRPr="00F30818">
              <w:rPr>
                <w:rFonts w:eastAsia="Calibri"/>
                <w:szCs w:val="17"/>
              </w:rPr>
              <w:t>$11.70</w:t>
            </w:r>
          </w:p>
        </w:tc>
        <w:tc>
          <w:tcPr>
            <w:tcW w:w="1275" w:type="dxa"/>
            <w:tcBorders>
              <w:top w:val="single" w:sz="4" w:space="0" w:color="auto"/>
              <w:left w:val="nil"/>
              <w:bottom w:val="single" w:sz="4" w:space="0" w:color="auto"/>
              <w:right w:val="nil"/>
            </w:tcBorders>
          </w:tcPr>
          <w:p w14:paraId="70FD20BF" w14:textId="77777777" w:rsidR="00F30818" w:rsidRPr="00F30818" w:rsidRDefault="00F30818" w:rsidP="00F30818">
            <w:pPr>
              <w:tabs>
                <w:tab w:val="clear" w:pos="800"/>
              </w:tabs>
              <w:spacing w:before="40" w:after="40"/>
              <w:ind w:right="84"/>
              <w:rPr>
                <w:rFonts w:eastAsia="Calibri"/>
                <w:szCs w:val="17"/>
              </w:rPr>
            </w:pPr>
            <w:r w:rsidRPr="00F30818">
              <w:rPr>
                <w:rFonts w:eastAsia="Calibri"/>
                <w:szCs w:val="17"/>
              </w:rPr>
              <w:t>$5.90</w:t>
            </w:r>
          </w:p>
        </w:tc>
        <w:tc>
          <w:tcPr>
            <w:tcW w:w="993" w:type="dxa"/>
            <w:tcBorders>
              <w:top w:val="single" w:sz="4" w:space="0" w:color="auto"/>
              <w:left w:val="nil"/>
              <w:bottom w:val="single" w:sz="4" w:space="0" w:color="auto"/>
              <w:right w:val="nil"/>
            </w:tcBorders>
          </w:tcPr>
          <w:p w14:paraId="39DE2B23" w14:textId="77777777" w:rsidR="00F30818" w:rsidRPr="00F30818" w:rsidRDefault="00F30818" w:rsidP="00F30818">
            <w:pPr>
              <w:tabs>
                <w:tab w:val="clear" w:pos="800"/>
              </w:tabs>
              <w:spacing w:before="40" w:after="40"/>
              <w:ind w:right="84"/>
              <w:rPr>
                <w:rFonts w:eastAsia="Calibri"/>
                <w:szCs w:val="17"/>
              </w:rPr>
            </w:pPr>
            <w:r w:rsidRPr="00F30818">
              <w:rPr>
                <w:rFonts w:eastAsia="Calibri"/>
                <w:szCs w:val="17"/>
              </w:rPr>
              <w:t>$5.90</w:t>
            </w:r>
          </w:p>
        </w:tc>
      </w:tr>
    </w:tbl>
    <w:p w14:paraId="294E6173" w14:textId="77777777" w:rsidR="00F30818" w:rsidRPr="00F30818" w:rsidRDefault="00F30818" w:rsidP="00F30818">
      <w:pPr>
        <w:spacing w:before="80"/>
        <w:ind w:left="426" w:right="84"/>
        <w:rPr>
          <w:i/>
          <w:iCs/>
          <w:szCs w:val="17"/>
        </w:rPr>
      </w:pPr>
      <w:proofErr w:type="spellStart"/>
      <w:r w:rsidRPr="00F30818">
        <w:rPr>
          <w:i/>
          <w:iCs/>
          <w:szCs w:val="17"/>
        </w:rPr>
        <w:t>Singletrip</w:t>
      </w:r>
      <w:proofErr w:type="spellEnd"/>
    </w:p>
    <w:tbl>
      <w:tblPr>
        <w:tblStyle w:val="TableGrid"/>
        <w:tblW w:w="0" w:type="auto"/>
        <w:tblInd w:w="415"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1275"/>
        <w:gridCol w:w="993"/>
        <w:gridCol w:w="1134"/>
        <w:gridCol w:w="1275"/>
        <w:gridCol w:w="993"/>
      </w:tblGrid>
      <w:tr w:rsidR="00F30818" w:rsidRPr="00F30818" w14:paraId="7AE77BFD" w14:textId="77777777" w:rsidTr="005E3EFD">
        <w:tc>
          <w:tcPr>
            <w:tcW w:w="3261" w:type="dxa"/>
            <w:gridSpan w:val="3"/>
            <w:tcBorders>
              <w:top w:val="single" w:sz="4" w:space="0" w:color="auto"/>
              <w:bottom w:val="single" w:sz="4" w:space="0" w:color="auto"/>
              <w:right w:val="single" w:sz="4" w:space="0" w:color="auto"/>
            </w:tcBorders>
          </w:tcPr>
          <w:p w14:paraId="3EFD5085" w14:textId="77777777" w:rsidR="00F30818" w:rsidRPr="00F30818" w:rsidRDefault="00F30818" w:rsidP="00F30818">
            <w:pPr>
              <w:tabs>
                <w:tab w:val="clear" w:pos="800"/>
              </w:tabs>
              <w:spacing w:before="40" w:after="40"/>
              <w:ind w:right="84"/>
              <w:rPr>
                <w:rFonts w:eastAsia="Calibri"/>
                <w:b/>
                <w:bCs/>
                <w:i/>
                <w:iCs/>
                <w:szCs w:val="17"/>
              </w:rPr>
            </w:pPr>
            <w:r w:rsidRPr="00F30818">
              <w:rPr>
                <w:rFonts w:eastAsia="Calibri"/>
                <w:b/>
                <w:bCs/>
                <w:i/>
                <w:iCs/>
                <w:szCs w:val="17"/>
              </w:rPr>
              <w:t xml:space="preserve">Peak </w:t>
            </w:r>
          </w:p>
        </w:tc>
        <w:tc>
          <w:tcPr>
            <w:tcW w:w="3402" w:type="dxa"/>
            <w:gridSpan w:val="3"/>
            <w:tcBorders>
              <w:top w:val="single" w:sz="4" w:space="0" w:color="auto"/>
              <w:left w:val="single" w:sz="4" w:space="0" w:color="auto"/>
              <w:bottom w:val="single" w:sz="4" w:space="0" w:color="auto"/>
            </w:tcBorders>
          </w:tcPr>
          <w:p w14:paraId="1706CCB2" w14:textId="77777777" w:rsidR="00F30818" w:rsidRPr="00F30818" w:rsidRDefault="00F30818" w:rsidP="00F30818">
            <w:pPr>
              <w:tabs>
                <w:tab w:val="clear" w:pos="800"/>
              </w:tabs>
              <w:spacing w:before="40" w:after="40"/>
              <w:ind w:right="84"/>
              <w:rPr>
                <w:rFonts w:eastAsia="Calibri"/>
                <w:b/>
                <w:bCs/>
                <w:i/>
                <w:iCs/>
                <w:szCs w:val="17"/>
              </w:rPr>
            </w:pPr>
            <w:r w:rsidRPr="00F30818">
              <w:rPr>
                <w:rFonts w:eastAsia="Calibri"/>
                <w:b/>
                <w:bCs/>
                <w:i/>
                <w:iCs/>
                <w:szCs w:val="17"/>
              </w:rPr>
              <w:t>Off</w:t>
            </w:r>
            <w:r w:rsidRPr="00F30818">
              <w:rPr>
                <w:rFonts w:eastAsia="Calibri"/>
                <w:b/>
                <w:bCs/>
                <w:i/>
                <w:iCs/>
                <w:szCs w:val="17"/>
              </w:rPr>
              <w:noBreakHyphen/>
              <w:t>peak</w:t>
            </w:r>
          </w:p>
        </w:tc>
      </w:tr>
      <w:tr w:rsidR="00F30818" w:rsidRPr="00F30818" w14:paraId="1E1D1E84" w14:textId="77777777" w:rsidTr="005E3EFD">
        <w:trPr>
          <w:trHeight w:val="137"/>
        </w:trPr>
        <w:tc>
          <w:tcPr>
            <w:tcW w:w="993" w:type="dxa"/>
            <w:tcBorders>
              <w:top w:val="single" w:sz="4" w:space="0" w:color="auto"/>
              <w:bottom w:val="single" w:sz="4" w:space="0" w:color="auto"/>
            </w:tcBorders>
          </w:tcPr>
          <w:p w14:paraId="1D8C8303" w14:textId="77777777" w:rsidR="00F30818" w:rsidRPr="00F30818" w:rsidRDefault="00F30818" w:rsidP="00F30818">
            <w:pPr>
              <w:tabs>
                <w:tab w:val="clear" w:pos="800"/>
              </w:tabs>
              <w:spacing w:before="40" w:after="40"/>
              <w:ind w:right="84"/>
              <w:rPr>
                <w:rFonts w:eastAsia="Calibri"/>
                <w:b/>
                <w:bCs/>
                <w:szCs w:val="17"/>
              </w:rPr>
            </w:pPr>
            <w:r w:rsidRPr="00F30818">
              <w:rPr>
                <w:rFonts w:eastAsia="Calibri"/>
                <w:b/>
                <w:bCs/>
                <w:szCs w:val="17"/>
              </w:rPr>
              <w:t>Regular</w:t>
            </w:r>
          </w:p>
        </w:tc>
        <w:tc>
          <w:tcPr>
            <w:tcW w:w="1275" w:type="dxa"/>
            <w:tcBorders>
              <w:top w:val="single" w:sz="4" w:space="0" w:color="auto"/>
              <w:bottom w:val="single" w:sz="4" w:space="0" w:color="auto"/>
            </w:tcBorders>
          </w:tcPr>
          <w:p w14:paraId="328AC55C" w14:textId="77777777" w:rsidR="00F30818" w:rsidRPr="00F30818" w:rsidRDefault="00F30818" w:rsidP="00F30818">
            <w:pPr>
              <w:tabs>
                <w:tab w:val="clear" w:pos="800"/>
              </w:tabs>
              <w:spacing w:before="40" w:after="40"/>
              <w:ind w:right="84"/>
              <w:rPr>
                <w:rFonts w:eastAsia="Calibri"/>
                <w:b/>
                <w:bCs/>
                <w:szCs w:val="17"/>
              </w:rPr>
            </w:pPr>
            <w:r w:rsidRPr="00F30818">
              <w:rPr>
                <w:rFonts w:eastAsia="Calibri"/>
                <w:b/>
                <w:bCs/>
                <w:szCs w:val="17"/>
              </w:rPr>
              <w:t>Concession</w:t>
            </w:r>
          </w:p>
        </w:tc>
        <w:tc>
          <w:tcPr>
            <w:tcW w:w="993" w:type="dxa"/>
            <w:tcBorders>
              <w:top w:val="single" w:sz="4" w:space="0" w:color="auto"/>
              <w:bottom w:val="single" w:sz="4" w:space="0" w:color="auto"/>
              <w:right w:val="single" w:sz="4" w:space="0" w:color="auto"/>
            </w:tcBorders>
          </w:tcPr>
          <w:p w14:paraId="10C227E7" w14:textId="77777777" w:rsidR="00F30818" w:rsidRPr="00F30818" w:rsidRDefault="00F30818" w:rsidP="00F30818">
            <w:pPr>
              <w:tabs>
                <w:tab w:val="clear" w:pos="800"/>
              </w:tabs>
              <w:spacing w:before="40" w:after="40"/>
              <w:ind w:right="84"/>
              <w:rPr>
                <w:rFonts w:eastAsia="Calibri"/>
                <w:b/>
                <w:bCs/>
                <w:szCs w:val="17"/>
              </w:rPr>
            </w:pPr>
            <w:r w:rsidRPr="00F30818">
              <w:rPr>
                <w:rFonts w:eastAsia="Calibri"/>
                <w:b/>
                <w:bCs/>
                <w:szCs w:val="17"/>
              </w:rPr>
              <w:t>Student</w:t>
            </w:r>
          </w:p>
        </w:tc>
        <w:tc>
          <w:tcPr>
            <w:tcW w:w="1134" w:type="dxa"/>
            <w:tcBorders>
              <w:top w:val="single" w:sz="4" w:space="0" w:color="auto"/>
              <w:left w:val="single" w:sz="4" w:space="0" w:color="auto"/>
              <w:bottom w:val="single" w:sz="4" w:space="0" w:color="auto"/>
            </w:tcBorders>
          </w:tcPr>
          <w:p w14:paraId="0381755B" w14:textId="77777777" w:rsidR="00F30818" w:rsidRPr="00F30818" w:rsidRDefault="00F30818" w:rsidP="00F30818">
            <w:pPr>
              <w:tabs>
                <w:tab w:val="clear" w:pos="800"/>
              </w:tabs>
              <w:spacing w:before="40" w:after="40"/>
              <w:ind w:right="84"/>
              <w:rPr>
                <w:rFonts w:eastAsia="Calibri"/>
                <w:b/>
                <w:bCs/>
                <w:szCs w:val="17"/>
              </w:rPr>
            </w:pPr>
            <w:r w:rsidRPr="00F30818">
              <w:rPr>
                <w:rFonts w:eastAsia="Calibri"/>
                <w:b/>
                <w:bCs/>
                <w:szCs w:val="17"/>
              </w:rPr>
              <w:t>Regular</w:t>
            </w:r>
          </w:p>
        </w:tc>
        <w:tc>
          <w:tcPr>
            <w:tcW w:w="1275" w:type="dxa"/>
            <w:tcBorders>
              <w:top w:val="single" w:sz="4" w:space="0" w:color="auto"/>
              <w:bottom w:val="single" w:sz="4" w:space="0" w:color="auto"/>
            </w:tcBorders>
          </w:tcPr>
          <w:p w14:paraId="187FCC86" w14:textId="77777777" w:rsidR="00F30818" w:rsidRPr="00F30818" w:rsidRDefault="00F30818" w:rsidP="00F30818">
            <w:pPr>
              <w:tabs>
                <w:tab w:val="clear" w:pos="800"/>
              </w:tabs>
              <w:spacing w:before="40" w:after="40"/>
              <w:ind w:right="84"/>
              <w:rPr>
                <w:rFonts w:eastAsia="Calibri"/>
                <w:b/>
                <w:bCs/>
                <w:szCs w:val="17"/>
              </w:rPr>
            </w:pPr>
            <w:r w:rsidRPr="00F30818">
              <w:rPr>
                <w:rFonts w:eastAsia="Calibri"/>
                <w:b/>
                <w:bCs/>
                <w:szCs w:val="17"/>
              </w:rPr>
              <w:t>Concession</w:t>
            </w:r>
          </w:p>
        </w:tc>
        <w:tc>
          <w:tcPr>
            <w:tcW w:w="993" w:type="dxa"/>
            <w:tcBorders>
              <w:top w:val="single" w:sz="4" w:space="0" w:color="auto"/>
              <w:bottom w:val="single" w:sz="4" w:space="0" w:color="auto"/>
            </w:tcBorders>
          </w:tcPr>
          <w:p w14:paraId="79D5E773" w14:textId="77777777" w:rsidR="00F30818" w:rsidRPr="00F30818" w:rsidRDefault="00F30818" w:rsidP="00F30818">
            <w:pPr>
              <w:tabs>
                <w:tab w:val="clear" w:pos="800"/>
              </w:tabs>
              <w:spacing w:before="40" w:after="40"/>
              <w:ind w:right="84"/>
              <w:rPr>
                <w:rFonts w:eastAsia="Calibri"/>
                <w:b/>
                <w:bCs/>
                <w:szCs w:val="17"/>
              </w:rPr>
            </w:pPr>
            <w:r w:rsidRPr="00F30818">
              <w:rPr>
                <w:rFonts w:eastAsia="Calibri"/>
                <w:b/>
                <w:bCs/>
                <w:szCs w:val="17"/>
              </w:rPr>
              <w:t>Student</w:t>
            </w:r>
          </w:p>
        </w:tc>
      </w:tr>
      <w:tr w:rsidR="00F30818" w:rsidRPr="00F30818" w14:paraId="561CE0F0" w14:textId="77777777" w:rsidTr="005E3EFD">
        <w:tc>
          <w:tcPr>
            <w:tcW w:w="993" w:type="dxa"/>
            <w:tcBorders>
              <w:top w:val="single" w:sz="4" w:space="0" w:color="auto"/>
              <w:bottom w:val="single" w:sz="4" w:space="0" w:color="auto"/>
            </w:tcBorders>
          </w:tcPr>
          <w:p w14:paraId="5E286B9E" w14:textId="77777777" w:rsidR="00F30818" w:rsidRPr="00F30818" w:rsidRDefault="00F30818" w:rsidP="00F30818">
            <w:pPr>
              <w:tabs>
                <w:tab w:val="clear" w:pos="800"/>
              </w:tabs>
              <w:spacing w:before="40" w:after="40"/>
              <w:ind w:right="84"/>
              <w:rPr>
                <w:rFonts w:eastAsia="Calibri"/>
                <w:szCs w:val="17"/>
              </w:rPr>
            </w:pPr>
            <w:r w:rsidRPr="00F30818">
              <w:rPr>
                <w:rFonts w:eastAsia="Calibri"/>
                <w:szCs w:val="17"/>
              </w:rPr>
              <w:t>$4.25</w:t>
            </w:r>
          </w:p>
        </w:tc>
        <w:tc>
          <w:tcPr>
            <w:tcW w:w="1275" w:type="dxa"/>
            <w:tcBorders>
              <w:top w:val="single" w:sz="4" w:space="0" w:color="auto"/>
              <w:bottom w:val="single" w:sz="4" w:space="0" w:color="auto"/>
            </w:tcBorders>
          </w:tcPr>
          <w:p w14:paraId="4FB5790B" w14:textId="77777777" w:rsidR="00F30818" w:rsidRPr="00F30818" w:rsidRDefault="00F30818" w:rsidP="00F30818">
            <w:pPr>
              <w:tabs>
                <w:tab w:val="clear" w:pos="800"/>
              </w:tabs>
              <w:spacing w:before="40" w:after="40"/>
              <w:ind w:right="84"/>
              <w:rPr>
                <w:rFonts w:eastAsia="Calibri"/>
                <w:szCs w:val="17"/>
              </w:rPr>
            </w:pPr>
            <w:r w:rsidRPr="00F30818">
              <w:rPr>
                <w:rFonts w:eastAsia="Calibri"/>
                <w:szCs w:val="17"/>
              </w:rPr>
              <w:t>$2.05</w:t>
            </w:r>
          </w:p>
        </w:tc>
        <w:tc>
          <w:tcPr>
            <w:tcW w:w="993" w:type="dxa"/>
            <w:tcBorders>
              <w:top w:val="single" w:sz="4" w:space="0" w:color="auto"/>
              <w:bottom w:val="single" w:sz="4" w:space="0" w:color="auto"/>
              <w:right w:val="single" w:sz="4" w:space="0" w:color="auto"/>
            </w:tcBorders>
          </w:tcPr>
          <w:p w14:paraId="7FF1835E" w14:textId="77777777" w:rsidR="00F30818" w:rsidRPr="00F30818" w:rsidRDefault="00F30818" w:rsidP="00F30818">
            <w:pPr>
              <w:tabs>
                <w:tab w:val="clear" w:pos="800"/>
              </w:tabs>
              <w:spacing w:before="40" w:after="40"/>
              <w:ind w:right="84"/>
              <w:rPr>
                <w:rFonts w:eastAsia="Calibri"/>
                <w:szCs w:val="17"/>
              </w:rPr>
            </w:pPr>
            <w:r w:rsidRPr="00F30818">
              <w:rPr>
                <w:rFonts w:eastAsia="Calibri"/>
                <w:szCs w:val="17"/>
              </w:rPr>
              <w:t>$1.50</w:t>
            </w:r>
          </w:p>
        </w:tc>
        <w:tc>
          <w:tcPr>
            <w:tcW w:w="1134" w:type="dxa"/>
            <w:tcBorders>
              <w:top w:val="single" w:sz="4" w:space="0" w:color="auto"/>
              <w:left w:val="single" w:sz="4" w:space="0" w:color="auto"/>
              <w:bottom w:val="single" w:sz="4" w:space="0" w:color="auto"/>
            </w:tcBorders>
          </w:tcPr>
          <w:p w14:paraId="6F49AE52" w14:textId="77777777" w:rsidR="00F30818" w:rsidRPr="00F30818" w:rsidRDefault="00F30818" w:rsidP="00F30818">
            <w:pPr>
              <w:tabs>
                <w:tab w:val="clear" w:pos="800"/>
              </w:tabs>
              <w:spacing w:before="40" w:after="40"/>
              <w:ind w:right="84"/>
              <w:rPr>
                <w:rFonts w:eastAsia="Calibri"/>
                <w:szCs w:val="17"/>
              </w:rPr>
            </w:pPr>
            <w:r w:rsidRPr="00F30818">
              <w:rPr>
                <w:rFonts w:eastAsia="Calibri"/>
                <w:szCs w:val="17"/>
              </w:rPr>
              <w:t>$2.40</w:t>
            </w:r>
          </w:p>
        </w:tc>
        <w:tc>
          <w:tcPr>
            <w:tcW w:w="1275" w:type="dxa"/>
            <w:tcBorders>
              <w:top w:val="single" w:sz="4" w:space="0" w:color="auto"/>
              <w:bottom w:val="single" w:sz="4" w:space="0" w:color="auto"/>
            </w:tcBorders>
          </w:tcPr>
          <w:p w14:paraId="78B185AF" w14:textId="77777777" w:rsidR="00F30818" w:rsidRPr="00F30818" w:rsidRDefault="00F30818" w:rsidP="00F30818">
            <w:pPr>
              <w:tabs>
                <w:tab w:val="clear" w:pos="800"/>
              </w:tabs>
              <w:spacing w:before="40" w:after="40"/>
              <w:ind w:right="84"/>
              <w:rPr>
                <w:rFonts w:eastAsia="Calibri"/>
                <w:szCs w:val="17"/>
              </w:rPr>
            </w:pPr>
            <w:r w:rsidRPr="00F30818">
              <w:rPr>
                <w:rFonts w:eastAsia="Calibri"/>
                <w:szCs w:val="17"/>
              </w:rPr>
              <w:t>$1.20</w:t>
            </w:r>
          </w:p>
        </w:tc>
        <w:tc>
          <w:tcPr>
            <w:tcW w:w="993" w:type="dxa"/>
            <w:tcBorders>
              <w:top w:val="single" w:sz="4" w:space="0" w:color="auto"/>
              <w:bottom w:val="single" w:sz="4" w:space="0" w:color="auto"/>
            </w:tcBorders>
          </w:tcPr>
          <w:p w14:paraId="4D627B31" w14:textId="77777777" w:rsidR="00F30818" w:rsidRPr="00F30818" w:rsidRDefault="00F30818" w:rsidP="00F30818">
            <w:pPr>
              <w:tabs>
                <w:tab w:val="clear" w:pos="800"/>
              </w:tabs>
              <w:spacing w:before="40" w:after="40"/>
              <w:ind w:right="84"/>
              <w:rPr>
                <w:rFonts w:eastAsia="Calibri"/>
                <w:szCs w:val="17"/>
              </w:rPr>
            </w:pPr>
            <w:r w:rsidRPr="00F30818">
              <w:rPr>
                <w:rFonts w:eastAsia="Calibri"/>
                <w:szCs w:val="17"/>
              </w:rPr>
              <w:t>$1.20</w:t>
            </w:r>
          </w:p>
        </w:tc>
      </w:tr>
    </w:tbl>
    <w:p w14:paraId="2CEE44BC" w14:textId="77777777" w:rsidR="00F30818" w:rsidRPr="00F30818" w:rsidRDefault="00F30818" w:rsidP="00F30818">
      <w:pPr>
        <w:spacing w:before="80"/>
        <w:ind w:left="426" w:right="84"/>
        <w:rPr>
          <w:i/>
          <w:iCs/>
          <w:szCs w:val="17"/>
        </w:rPr>
      </w:pPr>
      <w:r w:rsidRPr="00F30818">
        <w:rPr>
          <w:i/>
          <w:iCs/>
          <w:szCs w:val="17"/>
        </w:rPr>
        <w:t>Visitor Pass (3 days)</w:t>
      </w:r>
    </w:p>
    <w:tbl>
      <w:tblPr>
        <w:tblStyle w:val="TableGrid"/>
        <w:tblW w:w="0" w:type="auto"/>
        <w:tblInd w:w="420" w:type="dxa"/>
        <w:tblLook w:val="04A0" w:firstRow="1" w:lastRow="0" w:firstColumn="1" w:lastColumn="0" w:noHBand="0" w:noVBand="1"/>
      </w:tblPr>
      <w:tblGrid>
        <w:gridCol w:w="975"/>
      </w:tblGrid>
      <w:tr w:rsidR="00F30818" w:rsidRPr="00F30818" w14:paraId="789AFF9C" w14:textId="77777777" w:rsidTr="005E3EFD">
        <w:trPr>
          <w:trHeight w:val="282"/>
        </w:trPr>
        <w:tc>
          <w:tcPr>
            <w:tcW w:w="975" w:type="dxa"/>
            <w:tcBorders>
              <w:left w:val="nil"/>
              <w:right w:val="nil"/>
            </w:tcBorders>
          </w:tcPr>
          <w:p w14:paraId="4BCFA934" w14:textId="77777777" w:rsidR="00F30818" w:rsidRPr="00F30818" w:rsidRDefault="00F30818" w:rsidP="00F30818">
            <w:pPr>
              <w:tabs>
                <w:tab w:val="clear" w:pos="800"/>
              </w:tabs>
              <w:spacing w:before="40" w:after="40"/>
              <w:ind w:right="84"/>
              <w:rPr>
                <w:rFonts w:eastAsia="Calibri"/>
                <w:b/>
                <w:bCs/>
                <w:szCs w:val="17"/>
              </w:rPr>
            </w:pPr>
            <w:r w:rsidRPr="00F30818">
              <w:rPr>
                <w:rFonts w:eastAsia="Calibri"/>
                <w:szCs w:val="17"/>
              </w:rPr>
              <w:t>$27.20</w:t>
            </w:r>
          </w:p>
        </w:tc>
      </w:tr>
    </w:tbl>
    <w:p w14:paraId="6D4D0E10" w14:textId="77777777" w:rsidR="00F30818" w:rsidRPr="00F30818" w:rsidRDefault="00F30818" w:rsidP="00F30818">
      <w:pPr>
        <w:spacing w:before="80"/>
        <w:ind w:left="426" w:right="84"/>
        <w:rPr>
          <w:szCs w:val="17"/>
        </w:rPr>
      </w:pPr>
      <w:r w:rsidRPr="00F30818">
        <w:rPr>
          <w:szCs w:val="17"/>
        </w:rPr>
        <w:t>A QR Code Ticket is available via the Adelaide Metro Buy &amp; Go app.</w:t>
      </w:r>
    </w:p>
    <w:p w14:paraId="40216889" w14:textId="77777777" w:rsidR="00F30818" w:rsidRPr="00F30818" w:rsidRDefault="00F30818" w:rsidP="00F30818">
      <w:pPr>
        <w:ind w:left="426" w:right="84"/>
        <w:rPr>
          <w:szCs w:val="17"/>
        </w:rPr>
      </w:pPr>
      <w:r w:rsidRPr="00F30818">
        <w:rPr>
          <w:szCs w:val="17"/>
        </w:rPr>
        <w:t xml:space="preserve">A QR Code Ticket must be validated by holding a linked digital device near a validator until the validator validates the QR Code Ticket. Any </w:t>
      </w:r>
      <w:proofErr w:type="gramStart"/>
      <w:r w:rsidRPr="00F30818">
        <w:rPr>
          <w:szCs w:val="17"/>
        </w:rPr>
        <w:t>time period</w:t>
      </w:r>
      <w:proofErr w:type="gramEnd"/>
      <w:r w:rsidRPr="00F30818">
        <w:rPr>
          <w:szCs w:val="17"/>
        </w:rPr>
        <w:t xml:space="preserve"> associated with the fare type purchased (for example, transfers at no additional charge within a 2-hour period) will commence on activation of the QR Code Ticket and not on first validation. Multiple fares for persons travelling together on the same journey can be combined into one QR Code Ticket (up to five fares can be combined).”</w:t>
      </w:r>
    </w:p>
    <w:p w14:paraId="5CB418D3" w14:textId="77777777" w:rsidR="00F30818" w:rsidRPr="00F30818" w:rsidRDefault="00F30818" w:rsidP="00F30818">
      <w:pPr>
        <w:ind w:right="84"/>
        <w:rPr>
          <w:szCs w:val="17"/>
        </w:rPr>
      </w:pPr>
      <w:r w:rsidRPr="00F30818">
        <w:rPr>
          <w:szCs w:val="17"/>
        </w:rPr>
        <w:t>This determination:</w:t>
      </w:r>
    </w:p>
    <w:p w14:paraId="04293451" w14:textId="77777777" w:rsidR="00F30818" w:rsidRPr="00F30818" w:rsidRDefault="00F30818" w:rsidP="003469E4">
      <w:pPr>
        <w:numPr>
          <w:ilvl w:val="1"/>
          <w:numId w:val="6"/>
        </w:numPr>
        <w:ind w:left="426" w:right="84" w:hanging="284"/>
        <w:rPr>
          <w:szCs w:val="17"/>
        </w:rPr>
      </w:pPr>
      <w:r w:rsidRPr="00F30818">
        <w:rPr>
          <w:szCs w:val="17"/>
        </w:rPr>
        <w:t xml:space="preserve">Will take effect from the date that this notice is published in the </w:t>
      </w:r>
      <w:r w:rsidRPr="00F30818">
        <w:rPr>
          <w:i/>
          <w:iCs/>
          <w:szCs w:val="17"/>
        </w:rPr>
        <w:t>Government Gazette</w:t>
      </w:r>
      <w:r w:rsidRPr="00F30818">
        <w:rPr>
          <w:szCs w:val="17"/>
        </w:rPr>
        <w:t xml:space="preserve"> and will remain in force until varied or revoked by a subsequent notice; and</w:t>
      </w:r>
    </w:p>
    <w:p w14:paraId="3BC8BCDA" w14:textId="77777777" w:rsidR="00F30818" w:rsidRPr="00F30818" w:rsidRDefault="00F30818" w:rsidP="00F30818">
      <w:pPr>
        <w:ind w:right="84"/>
        <w:rPr>
          <w:szCs w:val="17"/>
        </w:rPr>
      </w:pPr>
      <w:r w:rsidRPr="00F30818">
        <w:rPr>
          <w:szCs w:val="17"/>
        </w:rPr>
        <w:t xml:space="preserve">Varies the </w:t>
      </w:r>
      <w:r w:rsidRPr="00F30818">
        <w:rPr>
          <w:i/>
          <w:iCs/>
          <w:szCs w:val="17"/>
        </w:rPr>
        <w:t>Determination of Fares and Charges for Regular Passenger Services Within Metropolitan Adelaide</w:t>
      </w:r>
      <w:r w:rsidRPr="00F30818">
        <w:rPr>
          <w:szCs w:val="17"/>
        </w:rPr>
        <w:t xml:space="preserve"> as published in the </w:t>
      </w:r>
      <w:r w:rsidRPr="00F30818">
        <w:rPr>
          <w:i/>
          <w:szCs w:val="17"/>
        </w:rPr>
        <w:t xml:space="preserve">Government Gazette </w:t>
      </w:r>
      <w:r w:rsidRPr="00F30818">
        <w:rPr>
          <w:iCs/>
          <w:szCs w:val="17"/>
        </w:rPr>
        <w:t xml:space="preserve">on 18 May 2023 </w:t>
      </w:r>
      <w:r w:rsidRPr="00F30818">
        <w:rPr>
          <w:szCs w:val="17"/>
        </w:rPr>
        <w:t>(pp 1183-1185).</w:t>
      </w:r>
    </w:p>
    <w:p w14:paraId="1F01BE3B" w14:textId="77777777" w:rsidR="00F30818" w:rsidRPr="00F30818" w:rsidRDefault="00F30818" w:rsidP="00F30818">
      <w:pPr>
        <w:spacing w:after="0"/>
        <w:rPr>
          <w:rFonts w:eastAsia="Times New Roman"/>
          <w:szCs w:val="17"/>
        </w:rPr>
      </w:pPr>
      <w:r w:rsidRPr="00F30818">
        <w:rPr>
          <w:rFonts w:eastAsia="Times New Roman"/>
          <w:szCs w:val="17"/>
        </w:rPr>
        <w:t>Dated: 13 February 2024</w:t>
      </w:r>
    </w:p>
    <w:p w14:paraId="20EB9868" w14:textId="77777777" w:rsidR="00F30818" w:rsidRPr="00F30818" w:rsidRDefault="00F30818" w:rsidP="00F30818">
      <w:pPr>
        <w:spacing w:after="0"/>
        <w:jc w:val="right"/>
        <w:rPr>
          <w:rFonts w:eastAsia="Times New Roman"/>
          <w:smallCaps/>
          <w:szCs w:val="20"/>
        </w:rPr>
      </w:pPr>
      <w:bookmarkStart w:id="34" w:name="_Hlk103346885"/>
      <w:r w:rsidRPr="00F30818">
        <w:rPr>
          <w:rFonts w:eastAsia="Times New Roman"/>
          <w:smallCaps/>
          <w:szCs w:val="20"/>
        </w:rPr>
        <w:t>Hon Anastasios Koutsantonis MP</w:t>
      </w:r>
    </w:p>
    <w:p w14:paraId="29D76C6E" w14:textId="4C3E83E5" w:rsidR="00F30818" w:rsidRDefault="00F30818" w:rsidP="00F30818">
      <w:pPr>
        <w:spacing w:after="0" w:line="240" w:lineRule="auto"/>
        <w:jc w:val="right"/>
        <w:rPr>
          <w:rFonts w:eastAsia="Times New Roman"/>
          <w:szCs w:val="17"/>
        </w:rPr>
      </w:pPr>
      <w:r w:rsidRPr="00F30818">
        <w:rPr>
          <w:rFonts w:eastAsia="Times New Roman"/>
          <w:szCs w:val="17"/>
        </w:rPr>
        <w:t>Minister for Infrastructure and Transport</w:t>
      </w:r>
    </w:p>
    <w:p w14:paraId="3AB511B8" w14:textId="77777777" w:rsidR="00F30818" w:rsidRDefault="00F30818" w:rsidP="00F30818">
      <w:pPr>
        <w:pBdr>
          <w:top w:val="single" w:sz="4" w:space="1" w:color="auto"/>
        </w:pBdr>
        <w:spacing w:before="100" w:after="0" w:line="14" w:lineRule="exact"/>
        <w:jc w:val="center"/>
        <w:rPr>
          <w:rFonts w:eastAsia="Times New Roman"/>
          <w:szCs w:val="17"/>
        </w:rPr>
      </w:pPr>
    </w:p>
    <w:p w14:paraId="6CEEE7BF" w14:textId="77777777" w:rsidR="00F30818" w:rsidRPr="00F30818" w:rsidRDefault="00F30818" w:rsidP="00F3081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48677CD2" w14:textId="57E2495B" w:rsidR="00F30818" w:rsidRDefault="00F30818">
      <w:pPr>
        <w:spacing w:after="0" w:line="240" w:lineRule="auto"/>
        <w:jc w:val="left"/>
        <w:rPr>
          <w:szCs w:val="17"/>
        </w:rPr>
      </w:pPr>
      <w:bookmarkStart w:id="35" w:name="_Hlk100242865"/>
      <w:bookmarkEnd w:id="34"/>
      <w:bookmarkEnd w:id="35"/>
      <w:r>
        <w:rPr>
          <w:szCs w:val="17"/>
        </w:rPr>
        <w:br w:type="page"/>
      </w:r>
    </w:p>
    <w:p w14:paraId="09CF5046" w14:textId="77777777" w:rsidR="00F30818" w:rsidRPr="00F30818" w:rsidRDefault="00F30818" w:rsidP="00F30818">
      <w:pPr>
        <w:jc w:val="center"/>
        <w:rPr>
          <w:caps/>
          <w:szCs w:val="17"/>
        </w:rPr>
      </w:pPr>
      <w:r w:rsidRPr="00F30818">
        <w:rPr>
          <w:caps/>
          <w:szCs w:val="17"/>
        </w:rPr>
        <w:lastRenderedPageBreak/>
        <w:t>Passenger Transport Regulations 2009</w:t>
      </w:r>
    </w:p>
    <w:p w14:paraId="7147512A" w14:textId="77777777" w:rsidR="00F30818" w:rsidRPr="00F30818" w:rsidRDefault="00F30818" w:rsidP="00F30818">
      <w:pPr>
        <w:jc w:val="center"/>
        <w:rPr>
          <w:smallCaps/>
          <w:szCs w:val="17"/>
        </w:rPr>
      </w:pPr>
      <w:r w:rsidRPr="00F30818">
        <w:rPr>
          <w:smallCaps/>
          <w:szCs w:val="17"/>
        </w:rPr>
        <w:t>Regulations 3 and 149(1)(c)</w:t>
      </w:r>
    </w:p>
    <w:p w14:paraId="580199E3" w14:textId="77777777" w:rsidR="00F30818" w:rsidRPr="00F30818" w:rsidRDefault="00F30818" w:rsidP="00F30818">
      <w:pPr>
        <w:jc w:val="center"/>
        <w:rPr>
          <w:i/>
          <w:szCs w:val="17"/>
        </w:rPr>
      </w:pPr>
      <w:r w:rsidRPr="00F30818">
        <w:rPr>
          <w:i/>
          <w:szCs w:val="17"/>
        </w:rPr>
        <w:t>‘QR Code Ticket’—Approval and determination</w:t>
      </w:r>
    </w:p>
    <w:p w14:paraId="50798D61" w14:textId="77777777" w:rsidR="00F30818" w:rsidRPr="00F30818" w:rsidRDefault="00F30818" w:rsidP="00F30818">
      <w:pPr>
        <w:ind w:right="84"/>
        <w:rPr>
          <w:szCs w:val="17"/>
        </w:rPr>
      </w:pPr>
      <w:r w:rsidRPr="00F30818">
        <w:rPr>
          <w:szCs w:val="17"/>
        </w:rPr>
        <w:t>I, the Hon Anastasios Koutsantonis MP, Minister for Infrastructure and Transport in the State of South Australia:</w:t>
      </w:r>
    </w:p>
    <w:p w14:paraId="62319C00" w14:textId="77777777" w:rsidR="00F30818" w:rsidRPr="00F30818" w:rsidRDefault="00F30818" w:rsidP="003469E4">
      <w:pPr>
        <w:numPr>
          <w:ilvl w:val="0"/>
          <w:numId w:val="8"/>
        </w:numPr>
        <w:ind w:left="426" w:right="84" w:hanging="284"/>
        <w:jc w:val="left"/>
        <w:rPr>
          <w:szCs w:val="17"/>
        </w:rPr>
      </w:pPr>
      <w:r w:rsidRPr="00F30818">
        <w:rPr>
          <w:szCs w:val="17"/>
        </w:rPr>
        <w:t xml:space="preserve">Pursuant to regulation 3(1) of the </w:t>
      </w:r>
      <w:r w:rsidRPr="00F30818">
        <w:rPr>
          <w:i/>
          <w:iCs/>
          <w:szCs w:val="17"/>
        </w:rPr>
        <w:t>Passenger Transport Regulations 2009</w:t>
      </w:r>
      <w:r w:rsidRPr="00F30818">
        <w:rPr>
          <w:szCs w:val="17"/>
        </w:rPr>
        <w:t xml:space="preserve"> (the Regulations), hereby </w:t>
      </w:r>
      <w:r w:rsidRPr="00F30818">
        <w:rPr>
          <w:b/>
          <w:bCs/>
          <w:szCs w:val="17"/>
        </w:rPr>
        <w:t>approve</w:t>
      </w:r>
      <w:r w:rsidRPr="00F30818">
        <w:rPr>
          <w:szCs w:val="17"/>
        </w:rPr>
        <w:t xml:space="preserve"> as a “</w:t>
      </w:r>
      <w:r w:rsidRPr="00F30818">
        <w:rPr>
          <w:b/>
          <w:bCs/>
          <w:szCs w:val="17"/>
        </w:rPr>
        <w:t>ticket</w:t>
      </w:r>
      <w:r w:rsidRPr="00F30818">
        <w:rPr>
          <w:szCs w:val="17"/>
        </w:rPr>
        <w:t xml:space="preserve">” for the purposes of the Regulations, a Quick Response (QR) code that is generated by the Adelaide Metro Buy &amp; Go app, is displayed on a linked digital device and is capable of being read by the Department for Infrastructure and Transport’s (the Department’s) ticket validators (hereby referred to as a ‘QR Code Ticket’). </w:t>
      </w:r>
    </w:p>
    <w:p w14:paraId="243A9D12" w14:textId="77777777" w:rsidR="00F30818" w:rsidRPr="00F30818" w:rsidRDefault="00F30818" w:rsidP="003469E4">
      <w:pPr>
        <w:numPr>
          <w:ilvl w:val="0"/>
          <w:numId w:val="8"/>
        </w:numPr>
        <w:ind w:left="426" w:right="84" w:hanging="284"/>
        <w:jc w:val="left"/>
        <w:rPr>
          <w:szCs w:val="17"/>
        </w:rPr>
      </w:pPr>
      <w:r w:rsidRPr="00F30818">
        <w:rPr>
          <w:szCs w:val="17"/>
        </w:rPr>
        <w:t xml:space="preserve">Pursuant to regulation 149(1)(c) of the Regulations, hereby </w:t>
      </w:r>
      <w:r w:rsidRPr="00F30818">
        <w:rPr>
          <w:b/>
          <w:bCs/>
          <w:szCs w:val="17"/>
        </w:rPr>
        <w:t>determine</w:t>
      </w:r>
      <w:r w:rsidRPr="00F30818">
        <w:rPr>
          <w:szCs w:val="17"/>
        </w:rPr>
        <w:t xml:space="preserve"> that the form of a QR Code Ticket is</w:t>
      </w:r>
      <w:r w:rsidRPr="00F30818" w:rsidDel="00334CD9">
        <w:rPr>
          <w:szCs w:val="17"/>
        </w:rPr>
        <w:t xml:space="preserve"> </w:t>
      </w:r>
      <w:r w:rsidRPr="00F30818">
        <w:rPr>
          <w:szCs w:val="17"/>
        </w:rPr>
        <w:t>a QR code that is generated by the Adelaide Metro Buy &amp; Go app, is displayed on a linked digital device and is capable of being read by the Department’s ticket validators.</w:t>
      </w:r>
    </w:p>
    <w:p w14:paraId="77A872AF" w14:textId="77777777" w:rsidR="00F30818" w:rsidRPr="00F30818" w:rsidRDefault="00F30818" w:rsidP="003469E4">
      <w:pPr>
        <w:numPr>
          <w:ilvl w:val="0"/>
          <w:numId w:val="8"/>
        </w:numPr>
        <w:ind w:left="426" w:hanging="284"/>
        <w:jc w:val="left"/>
        <w:rPr>
          <w:szCs w:val="17"/>
        </w:rPr>
      </w:pPr>
      <w:r w:rsidRPr="00F30818">
        <w:rPr>
          <w:szCs w:val="17"/>
        </w:rPr>
        <w:t>In this approval and determination</w:t>
      </w:r>
      <w:r w:rsidRPr="00F30818">
        <w:rPr>
          <w:i/>
          <w:iCs/>
          <w:szCs w:val="17"/>
        </w:rPr>
        <w:t>:</w:t>
      </w:r>
    </w:p>
    <w:p w14:paraId="144497CA" w14:textId="77777777" w:rsidR="00F30818" w:rsidRPr="00F30818" w:rsidRDefault="00F30818" w:rsidP="00F30818">
      <w:pPr>
        <w:ind w:left="426"/>
        <w:rPr>
          <w:szCs w:val="17"/>
        </w:rPr>
      </w:pPr>
      <w:r w:rsidRPr="00F30818">
        <w:rPr>
          <w:b/>
          <w:bCs/>
          <w:i/>
          <w:iCs/>
          <w:szCs w:val="17"/>
        </w:rPr>
        <w:t>Adelaide Metro Buy &amp; Go app</w:t>
      </w:r>
      <w:r w:rsidRPr="00F30818">
        <w:rPr>
          <w:szCs w:val="17"/>
        </w:rPr>
        <w:t xml:space="preserve"> is the digital application entitled “Adelaide Metro Buy &amp; Go app” that is made available by the Department for use with the Department’s ticket validators and that can be downloaded from the Apple App Store or from the Google Play Store.</w:t>
      </w:r>
    </w:p>
    <w:p w14:paraId="267FEFBC" w14:textId="77777777" w:rsidR="00F30818" w:rsidRPr="00F30818" w:rsidRDefault="00F30818" w:rsidP="00F30818">
      <w:pPr>
        <w:ind w:left="426"/>
        <w:rPr>
          <w:szCs w:val="17"/>
        </w:rPr>
      </w:pPr>
      <w:r w:rsidRPr="00F30818">
        <w:rPr>
          <w:b/>
          <w:bCs/>
          <w:i/>
          <w:iCs/>
          <w:szCs w:val="17"/>
        </w:rPr>
        <w:t xml:space="preserve">Quick Response (QR) code </w:t>
      </w:r>
      <w:r w:rsidRPr="00F30818">
        <w:rPr>
          <w:szCs w:val="17"/>
        </w:rPr>
        <w:t>is a type of two-dimensional data matrix barcode.</w:t>
      </w:r>
    </w:p>
    <w:p w14:paraId="151CC07D" w14:textId="77777777" w:rsidR="00F30818" w:rsidRPr="00F30818" w:rsidRDefault="00F30818" w:rsidP="003469E4">
      <w:pPr>
        <w:numPr>
          <w:ilvl w:val="0"/>
          <w:numId w:val="8"/>
        </w:numPr>
        <w:ind w:left="426" w:hanging="284"/>
        <w:jc w:val="left"/>
        <w:rPr>
          <w:szCs w:val="17"/>
        </w:rPr>
      </w:pPr>
      <w:r w:rsidRPr="00F30818">
        <w:rPr>
          <w:szCs w:val="17"/>
        </w:rPr>
        <w:t>This approval and determination:</w:t>
      </w:r>
    </w:p>
    <w:p w14:paraId="0B112FF0" w14:textId="77777777" w:rsidR="00F30818" w:rsidRPr="00F30818" w:rsidRDefault="00F30818" w:rsidP="003469E4">
      <w:pPr>
        <w:numPr>
          <w:ilvl w:val="1"/>
          <w:numId w:val="8"/>
        </w:numPr>
        <w:ind w:left="851" w:right="85" w:hanging="284"/>
        <w:jc w:val="left"/>
        <w:rPr>
          <w:szCs w:val="17"/>
        </w:rPr>
      </w:pPr>
      <w:bookmarkStart w:id="36" w:name="_Hlk152062595"/>
      <w:r w:rsidRPr="00F30818">
        <w:rPr>
          <w:szCs w:val="17"/>
        </w:rPr>
        <w:t xml:space="preserve">Will take effect from the date that this notice is published in the </w:t>
      </w:r>
      <w:r w:rsidRPr="00F30818">
        <w:rPr>
          <w:i/>
          <w:iCs/>
          <w:szCs w:val="17"/>
        </w:rPr>
        <w:t>South Australian Government Gazette</w:t>
      </w:r>
      <w:r w:rsidRPr="00F30818">
        <w:rPr>
          <w:szCs w:val="17"/>
        </w:rPr>
        <w:t xml:space="preserve"> and will remain in force until varied or revoked by a subsequent notice; and</w:t>
      </w:r>
    </w:p>
    <w:bookmarkEnd w:id="36"/>
    <w:p w14:paraId="2D68CA54" w14:textId="77777777" w:rsidR="00F30818" w:rsidRPr="00F30818" w:rsidRDefault="00F30818" w:rsidP="003469E4">
      <w:pPr>
        <w:numPr>
          <w:ilvl w:val="1"/>
          <w:numId w:val="8"/>
        </w:numPr>
        <w:ind w:left="851" w:right="85" w:hanging="284"/>
        <w:jc w:val="left"/>
        <w:rPr>
          <w:szCs w:val="17"/>
        </w:rPr>
      </w:pPr>
      <w:r w:rsidRPr="00F30818">
        <w:rPr>
          <w:szCs w:val="17"/>
        </w:rPr>
        <w:t>Are not intended to revoke any previous approvals or determinations under regulation 3(1) and 149(1)(c).</w:t>
      </w:r>
    </w:p>
    <w:p w14:paraId="2826BE93" w14:textId="77777777" w:rsidR="00F30818" w:rsidRPr="00F30818" w:rsidRDefault="00F30818" w:rsidP="00F30818">
      <w:pPr>
        <w:spacing w:after="0"/>
        <w:rPr>
          <w:rFonts w:eastAsia="Times New Roman"/>
          <w:szCs w:val="17"/>
        </w:rPr>
      </w:pPr>
      <w:r w:rsidRPr="00F30818">
        <w:rPr>
          <w:rFonts w:eastAsia="Times New Roman"/>
          <w:szCs w:val="17"/>
        </w:rPr>
        <w:t>Dated: 13 February 2024</w:t>
      </w:r>
    </w:p>
    <w:p w14:paraId="7169E0DF" w14:textId="77777777" w:rsidR="00F30818" w:rsidRPr="00F30818" w:rsidRDefault="00F30818" w:rsidP="00F30818">
      <w:pPr>
        <w:spacing w:after="0"/>
        <w:jc w:val="right"/>
        <w:rPr>
          <w:rFonts w:eastAsia="Times New Roman"/>
          <w:smallCaps/>
          <w:szCs w:val="20"/>
        </w:rPr>
      </w:pPr>
      <w:r w:rsidRPr="00F30818">
        <w:rPr>
          <w:rFonts w:eastAsia="Times New Roman"/>
          <w:smallCaps/>
          <w:szCs w:val="20"/>
        </w:rPr>
        <w:t>Hon Anastasios Koutsantonis MP</w:t>
      </w:r>
    </w:p>
    <w:p w14:paraId="05E4B231" w14:textId="77777777" w:rsidR="00F30818" w:rsidRPr="00F30818" w:rsidRDefault="00F30818" w:rsidP="00F30818">
      <w:pPr>
        <w:spacing w:after="0" w:line="240" w:lineRule="auto"/>
        <w:jc w:val="right"/>
        <w:rPr>
          <w:rFonts w:eastAsia="Times New Roman"/>
          <w:szCs w:val="17"/>
        </w:rPr>
      </w:pPr>
      <w:r w:rsidRPr="00F30818">
        <w:rPr>
          <w:rFonts w:eastAsia="Times New Roman"/>
          <w:szCs w:val="17"/>
        </w:rPr>
        <w:t>Minister for Infrastructure and Transport</w:t>
      </w:r>
    </w:p>
    <w:p w14:paraId="3194B9EC" w14:textId="77777777" w:rsidR="00F30818" w:rsidRPr="00F30818" w:rsidRDefault="00F30818" w:rsidP="00F30818">
      <w:pPr>
        <w:pBdr>
          <w:bottom w:val="single" w:sz="4" w:space="1" w:color="auto"/>
        </w:pBdr>
        <w:spacing w:after="0" w:line="52" w:lineRule="exact"/>
        <w:jc w:val="center"/>
        <w:rPr>
          <w:rFonts w:eastAsia="Times New Roman"/>
          <w:szCs w:val="17"/>
        </w:rPr>
      </w:pPr>
    </w:p>
    <w:p w14:paraId="31AD6E73" w14:textId="77777777" w:rsidR="00F30818" w:rsidRPr="00F30818" w:rsidRDefault="00F30818" w:rsidP="00F30818">
      <w:pPr>
        <w:pBdr>
          <w:top w:val="single" w:sz="4" w:space="1" w:color="auto"/>
        </w:pBdr>
        <w:spacing w:before="34" w:after="0" w:line="14" w:lineRule="exact"/>
        <w:jc w:val="center"/>
        <w:rPr>
          <w:rFonts w:eastAsia="Times New Roman"/>
          <w:szCs w:val="17"/>
        </w:rPr>
      </w:pPr>
    </w:p>
    <w:p w14:paraId="49A651A3" w14:textId="77777777" w:rsidR="00B42C3E" w:rsidRDefault="00B42C3E"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szCs w:val="17"/>
        </w:rPr>
      </w:pPr>
    </w:p>
    <w:p w14:paraId="0B161938" w14:textId="77777777" w:rsidR="00B52610" w:rsidRPr="00B52610" w:rsidRDefault="00B52610" w:rsidP="00F01D49">
      <w:pPr>
        <w:pStyle w:val="Heading2"/>
      </w:pPr>
      <w:bookmarkStart w:id="37" w:name="_Toc158893656"/>
      <w:r w:rsidRPr="00B52610">
        <w:t xml:space="preserve">Planning, </w:t>
      </w:r>
      <w:proofErr w:type="gramStart"/>
      <w:r w:rsidRPr="00B52610">
        <w:t>Development</w:t>
      </w:r>
      <w:proofErr w:type="gramEnd"/>
      <w:r w:rsidRPr="00B52610">
        <w:t xml:space="preserve"> and Infrastructure Act 2016</w:t>
      </w:r>
      <w:bookmarkEnd w:id="37"/>
    </w:p>
    <w:p w14:paraId="69D225A0" w14:textId="77777777" w:rsidR="00B52610" w:rsidRPr="00B52610" w:rsidRDefault="00B52610" w:rsidP="00B52610">
      <w:pPr>
        <w:jc w:val="center"/>
        <w:rPr>
          <w:smallCaps/>
          <w:szCs w:val="17"/>
        </w:rPr>
      </w:pPr>
      <w:r w:rsidRPr="00B52610">
        <w:rPr>
          <w:smallCaps/>
          <w:szCs w:val="17"/>
        </w:rPr>
        <w:t>Section 76</w:t>
      </w:r>
    </w:p>
    <w:p w14:paraId="3DFA5260" w14:textId="77777777" w:rsidR="00B52610" w:rsidRPr="00B52610" w:rsidRDefault="00B52610" w:rsidP="00B52610">
      <w:pPr>
        <w:jc w:val="center"/>
        <w:rPr>
          <w:i/>
          <w:szCs w:val="17"/>
        </w:rPr>
      </w:pPr>
      <w:r w:rsidRPr="00B52610">
        <w:rPr>
          <w:i/>
          <w:szCs w:val="17"/>
        </w:rPr>
        <w:t>Amendment to the Planning and Design Code</w:t>
      </w:r>
    </w:p>
    <w:p w14:paraId="47371241" w14:textId="77777777" w:rsidR="00B52610" w:rsidRPr="00B52610" w:rsidRDefault="00B52610" w:rsidP="00B52610">
      <w:pPr>
        <w:rPr>
          <w:rFonts w:eastAsia="Times New Roman"/>
          <w:i/>
          <w:szCs w:val="17"/>
        </w:rPr>
      </w:pPr>
      <w:r w:rsidRPr="00B52610">
        <w:rPr>
          <w:rFonts w:eastAsia="Times New Roman"/>
          <w:i/>
          <w:szCs w:val="17"/>
        </w:rPr>
        <w:t>Preamble</w:t>
      </w:r>
    </w:p>
    <w:p w14:paraId="26C4183D" w14:textId="77777777" w:rsidR="00B52610" w:rsidRPr="00B52610" w:rsidRDefault="00B52610" w:rsidP="00B52610">
      <w:pPr>
        <w:rPr>
          <w:rFonts w:eastAsia="Times New Roman"/>
          <w:szCs w:val="17"/>
        </w:rPr>
      </w:pPr>
      <w:r w:rsidRPr="00B52610">
        <w:rPr>
          <w:rFonts w:eastAsia="Times New Roman"/>
          <w:szCs w:val="17"/>
          <w:lang w:val="en-GB"/>
        </w:rPr>
        <w:t xml:space="preserve">It is necessary to amend the Planning and Design Code (the Code) in operation </w:t>
      </w:r>
      <w:proofErr w:type="gramStart"/>
      <w:r w:rsidRPr="00B52610">
        <w:rPr>
          <w:rFonts w:eastAsia="Times New Roman"/>
          <w:szCs w:val="17"/>
          <w:lang w:val="en-GB"/>
        </w:rPr>
        <w:t>at</w:t>
      </w:r>
      <w:proofErr w:type="gramEnd"/>
      <w:r w:rsidRPr="00B52610">
        <w:rPr>
          <w:rFonts w:eastAsia="Times New Roman"/>
          <w:szCs w:val="17"/>
          <w:lang w:val="en-GB"/>
        </w:rPr>
        <w:t xml:space="preserve"> 8 February 2024 (Version 2024.2) in order to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B52610">
        <w:rPr>
          <w:rFonts w:eastAsia="Times New Roman"/>
          <w:szCs w:val="17"/>
          <w:lang w:val="en-GB"/>
        </w:rPr>
        <w:t>as a result of</w:t>
      </w:r>
      <w:proofErr w:type="gramEnd"/>
      <w:r w:rsidRPr="00B52610">
        <w:rPr>
          <w:rFonts w:eastAsia="Times New Roman"/>
          <w:szCs w:val="17"/>
          <w:lang w:val="en-GB"/>
        </w:rPr>
        <w:t xml:space="preserve"> this amendment</w:t>
      </w:r>
      <w:r w:rsidRPr="00B52610">
        <w:rPr>
          <w:rFonts w:eastAsia="Times New Roman"/>
          <w:szCs w:val="17"/>
        </w:rPr>
        <w:t xml:space="preserve">. </w:t>
      </w:r>
    </w:p>
    <w:p w14:paraId="4BE2A0B8" w14:textId="77777777" w:rsidR="00B52610" w:rsidRPr="00B52610" w:rsidRDefault="00B52610" w:rsidP="003469E4">
      <w:pPr>
        <w:numPr>
          <w:ilvl w:val="0"/>
          <w:numId w:val="13"/>
        </w:numPr>
        <w:rPr>
          <w:szCs w:val="17"/>
        </w:rPr>
      </w:pPr>
      <w:r w:rsidRPr="00B52610">
        <w:rPr>
          <w:szCs w:val="17"/>
        </w:rPr>
        <w:t xml:space="preserve">PURSUANT to section 76 of the </w:t>
      </w:r>
      <w:r w:rsidRPr="00B52610">
        <w:rPr>
          <w:i/>
          <w:szCs w:val="17"/>
        </w:rPr>
        <w:t xml:space="preserve">Planning, </w:t>
      </w:r>
      <w:proofErr w:type="gramStart"/>
      <w:r w:rsidRPr="00B52610">
        <w:rPr>
          <w:i/>
          <w:szCs w:val="17"/>
        </w:rPr>
        <w:t>Development</w:t>
      </w:r>
      <w:proofErr w:type="gramEnd"/>
      <w:r w:rsidRPr="00B52610">
        <w:rPr>
          <w:i/>
          <w:szCs w:val="17"/>
        </w:rPr>
        <w:t xml:space="preserve"> and Infrastructure Act 2016 </w:t>
      </w:r>
      <w:r w:rsidRPr="00B52610">
        <w:rPr>
          <w:szCs w:val="17"/>
        </w:rPr>
        <w:t>(the Act), I hereby amend the Code in order to make changes of form (without altering the effect of underlying policy), correct errors and make operational amendments as follows:</w:t>
      </w:r>
    </w:p>
    <w:p w14:paraId="503C9466" w14:textId="77777777" w:rsidR="00B52610" w:rsidRPr="00B52610" w:rsidRDefault="00B52610" w:rsidP="003469E4">
      <w:pPr>
        <w:numPr>
          <w:ilvl w:val="0"/>
          <w:numId w:val="9"/>
        </w:numPr>
        <w:ind w:right="-1"/>
        <w:jc w:val="left"/>
        <w:rPr>
          <w:szCs w:val="17"/>
        </w:rPr>
      </w:pPr>
      <w:r w:rsidRPr="00B52610">
        <w:rPr>
          <w:bCs/>
          <w:szCs w:val="17"/>
        </w:rPr>
        <w:t>Undertake minor</w:t>
      </w:r>
      <w:r w:rsidRPr="00B52610">
        <w:rPr>
          <w:szCs w:val="17"/>
        </w:rPr>
        <w:t xml:space="preserve"> alterations to the geometry of the spatial layers and data in the Code to maintain the current relationship between the parcel boundaries and Code data </w:t>
      </w:r>
      <w:proofErr w:type="gramStart"/>
      <w:r w:rsidRPr="00B52610">
        <w:rPr>
          <w:szCs w:val="17"/>
        </w:rPr>
        <w:t>as a result of</w:t>
      </w:r>
      <w:proofErr w:type="gramEnd"/>
      <w:r w:rsidRPr="00B52610">
        <w:rPr>
          <w:szCs w:val="17"/>
        </w:rPr>
        <w:t xml:space="preserve"> the following:</w:t>
      </w:r>
    </w:p>
    <w:p w14:paraId="3F15F9ED" w14:textId="77777777" w:rsidR="00B52610" w:rsidRPr="00B52610" w:rsidRDefault="00B52610" w:rsidP="003469E4">
      <w:pPr>
        <w:numPr>
          <w:ilvl w:val="1"/>
          <w:numId w:val="12"/>
        </w:numPr>
        <w:ind w:right="-1"/>
        <w:jc w:val="left"/>
        <w:rPr>
          <w:szCs w:val="17"/>
        </w:rPr>
      </w:pPr>
      <w:r w:rsidRPr="00B52610">
        <w:rPr>
          <w:szCs w:val="17"/>
        </w:rPr>
        <w:t>New plans of division deposited in the Land Titles Office between 24 January 2024 and 6 February 2024 affecting the following spatial and data layers in the Code:</w:t>
      </w:r>
    </w:p>
    <w:p w14:paraId="4921D004" w14:textId="77777777" w:rsidR="00B52610" w:rsidRPr="00B52610" w:rsidRDefault="00B52610" w:rsidP="003469E4">
      <w:pPr>
        <w:numPr>
          <w:ilvl w:val="2"/>
          <w:numId w:val="10"/>
        </w:numPr>
        <w:spacing w:after="0"/>
        <w:ind w:left="2410" w:hanging="425"/>
        <w:contextualSpacing/>
        <w:rPr>
          <w:rFonts w:eastAsia="Times New Roman"/>
          <w:szCs w:val="17"/>
        </w:rPr>
      </w:pPr>
      <w:bookmarkStart w:id="38" w:name="_Hlk111023477"/>
      <w:r w:rsidRPr="00B52610">
        <w:rPr>
          <w:rFonts w:eastAsia="Times New Roman"/>
          <w:szCs w:val="17"/>
        </w:rPr>
        <w:t>Zones and subzones</w:t>
      </w:r>
    </w:p>
    <w:p w14:paraId="3135F7E7" w14:textId="77777777" w:rsidR="00B52610" w:rsidRPr="00B52610" w:rsidRDefault="00B52610" w:rsidP="003469E4">
      <w:pPr>
        <w:numPr>
          <w:ilvl w:val="2"/>
          <w:numId w:val="10"/>
        </w:numPr>
        <w:spacing w:after="0"/>
        <w:ind w:left="2410" w:hanging="425"/>
        <w:contextualSpacing/>
        <w:rPr>
          <w:rFonts w:eastAsia="Times New Roman"/>
          <w:szCs w:val="17"/>
        </w:rPr>
      </w:pPr>
      <w:r w:rsidRPr="00B52610">
        <w:rPr>
          <w:rFonts w:eastAsia="Times New Roman"/>
          <w:szCs w:val="17"/>
        </w:rPr>
        <w:t>Technical and Numeric Variations</w:t>
      </w:r>
    </w:p>
    <w:p w14:paraId="7E743992" w14:textId="77777777" w:rsidR="00B52610" w:rsidRPr="00B52610" w:rsidRDefault="00B52610" w:rsidP="003469E4">
      <w:pPr>
        <w:numPr>
          <w:ilvl w:val="3"/>
          <w:numId w:val="11"/>
        </w:numPr>
        <w:spacing w:after="0"/>
        <w:rPr>
          <w:rFonts w:eastAsia="Times New Roman"/>
          <w:szCs w:val="17"/>
        </w:rPr>
      </w:pPr>
      <w:bookmarkStart w:id="39" w:name="_Hlk104814813"/>
      <w:r w:rsidRPr="00B52610">
        <w:rPr>
          <w:rFonts w:eastAsia="Times New Roman"/>
          <w:szCs w:val="17"/>
        </w:rPr>
        <w:t>Building Heights (Levels)</w:t>
      </w:r>
    </w:p>
    <w:p w14:paraId="4BD1A261" w14:textId="77777777" w:rsidR="00B52610" w:rsidRPr="00B52610" w:rsidRDefault="00B52610" w:rsidP="003469E4">
      <w:pPr>
        <w:numPr>
          <w:ilvl w:val="3"/>
          <w:numId w:val="11"/>
        </w:numPr>
        <w:spacing w:after="0"/>
        <w:rPr>
          <w:rFonts w:eastAsia="Times New Roman"/>
          <w:szCs w:val="17"/>
        </w:rPr>
      </w:pPr>
      <w:r w:rsidRPr="00B52610">
        <w:rPr>
          <w:rFonts w:eastAsia="Times New Roman"/>
          <w:szCs w:val="17"/>
        </w:rPr>
        <w:t>Building Heights (Metres)</w:t>
      </w:r>
    </w:p>
    <w:p w14:paraId="444F4552" w14:textId="77777777" w:rsidR="00B52610" w:rsidRPr="00B52610" w:rsidRDefault="00B52610" w:rsidP="003469E4">
      <w:pPr>
        <w:numPr>
          <w:ilvl w:val="3"/>
          <w:numId w:val="11"/>
        </w:numPr>
        <w:spacing w:after="0"/>
        <w:rPr>
          <w:rFonts w:eastAsia="Times New Roman"/>
          <w:szCs w:val="17"/>
        </w:rPr>
      </w:pPr>
      <w:r w:rsidRPr="00B52610">
        <w:rPr>
          <w:rFonts w:eastAsia="Times New Roman"/>
          <w:szCs w:val="17"/>
        </w:rPr>
        <w:t>Finished Ground and Floor Levels</w:t>
      </w:r>
    </w:p>
    <w:p w14:paraId="30232BB7" w14:textId="77777777" w:rsidR="00B52610" w:rsidRPr="00B52610" w:rsidRDefault="00B52610" w:rsidP="003469E4">
      <w:pPr>
        <w:numPr>
          <w:ilvl w:val="3"/>
          <w:numId w:val="11"/>
        </w:numPr>
        <w:spacing w:after="0"/>
        <w:rPr>
          <w:rFonts w:eastAsia="Times New Roman"/>
          <w:szCs w:val="17"/>
        </w:rPr>
      </w:pPr>
      <w:r w:rsidRPr="00B52610">
        <w:rPr>
          <w:rFonts w:eastAsia="Times New Roman"/>
          <w:szCs w:val="17"/>
        </w:rPr>
        <w:t>Minimum Frontage</w:t>
      </w:r>
    </w:p>
    <w:p w14:paraId="5050C58D" w14:textId="77777777" w:rsidR="00B52610" w:rsidRPr="00B52610" w:rsidRDefault="00B52610" w:rsidP="003469E4">
      <w:pPr>
        <w:numPr>
          <w:ilvl w:val="3"/>
          <w:numId w:val="11"/>
        </w:numPr>
        <w:spacing w:after="0"/>
        <w:rPr>
          <w:rFonts w:eastAsia="Times New Roman"/>
          <w:szCs w:val="17"/>
        </w:rPr>
      </w:pPr>
      <w:r w:rsidRPr="00B52610">
        <w:rPr>
          <w:rFonts w:eastAsia="Times New Roman"/>
          <w:szCs w:val="17"/>
        </w:rPr>
        <w:t>Minimum Site Area</w:t>
      </w:r>
    </w:p>
    <w:p w14:paraId="45B7834C" w14:textId="77777777" w:rsidR="00B52610" w:rsidRPr="00B52610" w:rsidRDefault="00B52610" w:rsidP="003469E4">
      <w:pPr>
        <w:numPr>
          <w:ilvl w:val="3"/>
          <w:numId w:val="11"/>
        </w:numPr>
        <w:spacing w:after="0"/>
        <w:rPr>
          <w:rFonts w:eastAsia="Times New Roman"/>
          <w:szCs w:val="17"/>
        </w:rPr>
      </w:pPr>
      <w:r w:rsidRPr="00B52610">
        <w:rPr>
          <w:rFonts w:eastAsia="Times New Roman"/>
          <w:szCs w:val="17"/>
        </w:rPr>
        <w:t>Minimum Primary Street Setback</w:t>
      </w:r>
    </w:p>
    <w:p w14:paraId="2C34C29E" w14:textId="77777777" w:rsidR="00B52610" w:rsidRPr="00B52610" w:rsidRDefault="00B52610" w:rsidP="003469E4">
      <w:pPr>
        <w:numPr>
          <w:ilvl w:val="3"/>
          <w:numId w:val="11"/>
        </w:numPr>
        <w:spacing w:after="0"/>
        <w:rPr>
          <w:rFonts w:eastAsia="Times New Roman"/>
          <w:szCs w:val="17"/>
        </w:rPr>
      </w:pPr>
      <w:r w:rsidRPr="00B52610">
        <w:rPr>
          <w:rFonts w:eastAsia="Times New Roman"/>
          <w:szCs w:val="17"/>
        </w:rPr>
        <w:t>Minimum Side Boundary Setback</w:t>
      </w:r>
    </w:p>
    <w:p w14:paraId="7F1AF03A" w14:textId="77777777" w:rsidR="00B52610" w:rsidRPr="00B52610" w:rsidRDefault="00B52610" w:rsidP="003469E4">
      <w:pPr>
        <w:numPr>
          <w:ilvl w:val="3"/>
          <w:numId w:val="11"/>
        </w:numPr>
        <w:rPr>
          <w:rFonts w:eastAsia="Times New Roman"/>
          <w:szCs w:val="17"/>
        </w:rPr>
      </w:pPr>
      <w:r w:rsidRPr="00B52610">
        <w:rPr>
          <w:rFonts w:eastAsia="Times New Roman"/>
          <w:szCs w:val="17"/>
        </w:rPr>
        <w:t>Future Local Road Widening Setback</w:t>
      </w:r>
    </w:p>
    <w:bookmarkEnd w:id="39"/>
    <w:p w14:paraId="477ED030" w14:textId="77777777" w:rsidR="00B52610" w:rsidRPr="00B52610" w:rsidRDefault="00B52610" w:rsidP="003469E4">
      <w:pPr>
        <w:numPr>
          <w:ilvl w:val="2"/>
          <w:numId w:val="10"/>
        </w:numPr>
        <w:spacing w:after="0"/>
        <w:ind w:left="2410" w:hanging="425"/>
        <w:contextualSpacing/>
        <w:rPr>
          <w:rFonts w:eastAsia="Times New Roman"/>
          <w:szCs w:val="17"/>
        </w:rPr>
      </w:pPr>
      <w:r w:rsidRPr="00B52610">
        <w:rPr>
          <w:rFonts w:eastAsia="Times New Roman"/>
          <w:szCs w:val="17"/>
        </w:rPr>
        <w:t>Overlays</w:t>
      </w:r>
      <w:bookmarkStart w:id="40" w:name="_Hlk104814853"/>
    </w:p>
    <w:bookmarkEnd w:id="38"/>
    <w:bookmarkEnd w:id="40"/>
    <w:p w14:paraId="6705A9A9"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Affordable Housing</w:t>
      </w:r>
    </w:p>
    <w:p w14:paraId="5F4AABA2"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Environment and Food Production Area</w:t>
      </w:r>
    </w:p>
    <w:p w14:paraId="4EA74DA0"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Future Local Road Widening</w:t>
      </w:r>
    </w:p>
    <w:p w14:paraId="0359E2EC"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Hazards (Bushfire - High Risk)</w:t>
      </w:r>
    </w:p>
    <w:p w14:paraId="2A632B83"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Hazards (Bushfire - Medium Risk)</w:t>
      </w:r>
    </w:p>
    <w:p w14:paraId="398907C6"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Hazards (Bushfire - General Risk)</w:t>
      </w:r>
    </w:p>
    <w:p w14:paraId="58FBFFD5"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Hazards (Bushfire - Urban Interface)</w:t>
      </w:r>
    </w:p>
    <w:p w14:paraId="56928477"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Hazards (Bushfire - Regional)</w:t>
      </w:r>
    </w:p>
    <w:p w14:paraId="4DF0AD42"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Hazards (Bushfire - Outback)</w:t>
      </w:r>
    </w:p>
    <w:p w14:paraId="2533A9A0"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Heritage Adjacency</w:t>
      </w:r>
    </w:p>
    <w:p w14:paraId="49FF2123"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Historic Area</w:t>
      </w:r>
    </w:p>
    <w:p w14:paraId="5BA71687"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Local Heritage Place</w:t>
      </w:r>
    </w:p>
    <w:p w14:paraId="34181894"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Limited Land Division</w:t>
      </w:r>
    </w:p>
    <w:p w14:paraId="1B73AFF2"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Major Urban Transport Routes</w:t>
      </w:r>
    </w:p>
    <w:p w14:paraId="4031AA03"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River Murray Flood Plain Protection Area</w:t>
      </w:r>
    </w:p>
    <w:p w14:paraId="4C53F96D"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State Heritage Place</w:t>
      </w:r>
    </w:p>
    <w:p w14:paraId="4C949740"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Stormwater Management</w:t>
      </w:r>
    </w:p>
    <w:p w14:paraId="7B7B451E" w14:textId="77777777" w:rsidR="00B52610" w:rsidRPr="00B52610" w:rsidRDefault="00B52610" w:rsidP="003469E4">
      <w:pPr>
        <w:numPr>
          <w:ilvl w:val="3"/>
          <w:numId w:val="11"/>
        </w:numPr>
        <w:contextualSpacing/>
        <w:rPr>
          <w:rFonts w:eastAsia="Times New Roman"/>
          <w:szCs w:val="17"/>
        </w:rPr>
      </w:pPr>
      <w:r w:rsidRPr="00B52610">
        <w:rPr>
          <w:rFonts w:eastAsia="Times New Roman"/>
          <w:szCs w:val="17"/>
        </w:rPr>
        <w:t>Urban Transport Routes</w:t>
      </w:r>
    </w:p>
    <w:p w14:paraId="43178C0E" w14:textId="5FDAEBC6" w:rsidR="00B52610" w:rsidRDefault="00B52610" w:rsidP="003469E4">
      <w:pPr>
        <w:numPr>
          <w:ilvl w:val="3"/>
          <w:numId w:val="11"/>
        </w:numPr>
        <w:contextualSpacing/>
        <w:rPr>
          <w:rFonts w:eastAsia="Times New Roman"/>
          <w:szCs w:val="17"/>
        </w:rPr>
      </w:pPr>
      <w:r w:rsidRPr="00B52610">
        <w:rPr>
          <w:rFonts w:eastAsia="Times New Roman"/>
          <w:szCs w:val="17"/>
        </w:rPr>
        <w:t>Urban Tree Canopy</w:t>
      </w:r>
    </w:p>
    <w:p w14:paraId="6C93E537" w14:textId="77777777" w:rsidR="00B52610" w:rsidRDefault="00B52610">
      <w:pPr>
        <w:spacing w:after="0" w:line="240" w:lineRule="auto"/>
        <w:jc w:val="left"/>
        <w:rPr>
          <w:rFonts w:eastAsia="Times New Roman"/>
          <w:szCs w:val="17"/>
        </w:rPr>
      </w:pPr>
      <w:r>
        <w:rPr>
          <w:rFonts w:eastAsia="Times New Roman"/>
          <w:szCs w:val="17"/>
        </w:rPr>
        <w:br w:type="page"/>
      </w:r>
    </w:p>
    <w:p w14:paraId="7964CE2C" w14:textId="77777777" w:rsidR="00B52610" w:rsidRPr="00B52610" w:rsidRDefault="00B52610" w:rsidP="003469E4">
      <w:pPr>
        <w:numPr>
          <w:ilvl w:val="0"/>
          <w:numId w:val="9"/>
        </w:numPr>
        <w:ind w:right="-1"/>
        <w:jc w:val="left"/>
        <w:rPr>
          <w:bCs/>
          <w:szCs w:val="17"/>
        </w:rPr>
      </w:pPr>
      <w:r w:rsidRPr="00B52610">
        <w:rPr>
          <w:bCs/>
          <w:szCs w:val="17"/>
        </w:rPr>
        <w:lastRenderedPageBreak/>
        <w:t>In Part 13 of the Code – Table of Amendments, update the publication date, Code version number, amendment type and summary of amendments within the ‘Table of Planning and Design Code Amendments’ to reflect the amendments to the Code as described in this Notice.</w:t>
      </w:r>
    </w:p>
    <w:p w14:paraId="2B466D10" w14:textId="77777777" w:rsidR="00B52610" w:rsidRPr="00B52610" w:rsidRDefault="00B52610" w:rsidP="003469E4">
      <w:pPr>
        <w:numPr>
          <w:ilvl w:val="0"/>
          <w:numId w:val="13"/>
        </w:numPr>
        <w:rPr>
          <w:bCs/>
          <w:szCs w:val="17"/>
        </w:rPr>
      </w:pPr>
      <w:r w:rsidRPr="00B52610">
        <w:rPr>
          <w:szCs w:val="17"/>
        </w:rPr>
        <w:t>PURSUANT to section 76(5)(a) of the Act, I further specify that the amendments to the Code as described in this Notice will take effect upon the date those amendments are published on the SA planning portal.</w:t>
      </w:r>
    </w:p>
    <w:p w14:paraId="47D2DB0D" w14:textId="77777777" w:rsidR="00B52610" w:rsidRPr="00B52610" w:rsidRDefault="00B52610" w:rsidP="00B52610">
      <w:pPr>
        <w:spacing w:after="0"/>
        <w:rPr>
          <w:rFonts w:eastAsia="Times New Roman"/>
          <w:szCs w:val="17"/>
        </w:rPr>
      </w:pPr>
      <w:r w:rsidRPr="00B52610">
        <w:rPr>
          <w:rFonts w:eastAsia="Times New Roman"/>
          <w:szCs w:val="17"/>
        </w:rPr>
        <w:t>Dated: 8 February 2024</w:t>
      </w:r>
    </w:p>
    <w:p w14:paraId="7F2A4C33" w14:textId="77777777" w:rsidR="00B52610" w:rsidRPr="00B52610" w:rsidRDefault="00B52610" w:rsidP="00B52610">
      <w:pPr>
        <w:spacing w:after="0"/>
        <w:jc w:val="right"/>
        <w:rPr>
          <w:rFonts w:eastAsia="Times New Roman"/>
          <w:smallCaps/>
          <w:szCs w:val="20"/>
        </w:rPr>
      </w:pPr>
      <w:r w:rsidRPr="00B52610">
        <w:rPr>
          <w:rFonts w:eastAsia="Times New Roman"/>
          <w:smallCaps/>
          <w:noProof/>
          <w:szCs w:val="20"/>
        </w:rPr>
        <w:drawing>
          <wp:inline distT="0" distB="0" distL="0" distR="0" wp14:anchorId="4DCA53C7" wp14:editId="65FCE5CA">
            <wp:extent cx="3571875" cy="2009775"/>
            <wp:effectExtent l="0" t="0" r="0" b="0"/>
            <wp:docPr id="1142358207" name="Picture 3" descr="A blue line in the shape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58207" name="Picture 3" descr="A blue line in the shape of a fish&#10;&#10;Description automatically generat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71875" cy="2009775"/>
                    </a:xfrm>
                    <a:prstGeom prst="rect">
                      <a:avLst/>
                    </a:prstGeom>
                    <a:noFill/>
                    <a:ln>
                      <a:noFill/>
                    </a:ln>
                  </pic:spPr>
                </pic:pic>
              </a:graphicData>
            </a:graphic>
          </wp:inline>
        </w:drawing>
      </w:r>
      <w:r w:rsidRPr="00B52610">
        <w:rPr>
          <w:rFonts w:eastAsia="Times New Roman"/>
          <w:smallCaps/>
          <w:szCs w:val="20"/>
        </w:rPr>
        <w:t xml:space="preserve">Greg Van </w:t>
      </w:r>
      <w:proofErr w:type="spellStart"/>
      <w:r w:rsidRPr="00B52610">
        <w:rPr>
          <w:rFonts w:eastAsia="Times New Roman"/>
          <w:smallCaps/>
          <w:szCs w:val="20"/>
        </w:rPr>
        <w:t>Gaans</w:t>
      </w:r>
      <w:proofErr w:type="spellEnd"/>
    </w:p>
    <w:p w14:paraId="14BA2F80" w14:textId="77777777" w:rsidR="00B52610" w:rsidRPr="00B52610" w:rsidRDefault="00B52610" w:rsidP="00B52610">
      <w:pPr>
        <w:spacing w:after="0"/>
        <w:jc w:val="right"/>
        <w:rPr>
          <w:rFonts w:eastAsia="Times New Roman"/>
          <w:szCs w:val="17"/>
        </w:rPr>
      </w:pPr>
      <w:r w:rsidRPr="00B52610">
        <w:rPr>
          <w:rFonts w:eastAsia="Times New Roman"/>
          <w:szCs w:val="17"/>
        </w:rPr>
        <w:t>Director, Land and Built Environment,</w:t>
      </w:r>
    </w:p>
    <w:p w14:paraId="45BCF56D" w14:textId="77777777" w:rsidR="00B52610" w:rsidRPr="00B52610" w:rsidRDefault="00B52610" w:rsidP="00B52610">
      <w:pPr>
        <w:spacing w:after="0"/>
        <w:jc w:val="right"/>
        <w:rPr>
          <w:rFonts w:eastAsia="Times New Roman"/>
          <w:szCs w:val="17"/>
        </w:rPr>
      </w:pPr>
      <w:r w:rsidRPr="00B52610">
        <w:rPr>
          <w:rFonts w:eastAsia="Times New Roman"/>
          <w:szCs w:val="17"/>
        </w:rPr>
        <w:t>Department for Trade and Investment</w:t>
      </w:r>
    </w:p>
    <w:p w14:paraId="7D202BB6" w14:textId="77777777" w:rsidR="00B52610" w:rsidRPr="00B52610" w:rsidRDefault="00B52610" w:rsidP="00B52610">
      <w:pPr>
        <w:spacing w:after="0"/>
        <w:jc w:val="right"/>
        <w:rPr>
          <w:rFonts w:eastAsia="Times New Roman"/>
          <w:szCs w:val="17"/>
        </w:rPr>
      </w:pPr>
      <w:r w:rsidRPr="00B52610">
        <w:rPr>
          <w:rFonts w:eastAsia="Times New Roman"/>
          <w:szCs w:val="17"/>
        </w:rPr>
        <w:t>Delegate of the Minister for Planning</w:t>
      </w:r>
    </w:p>
    <w:p w14:paraId="5639F281" w14:textId="77777777" w:rsidR="00B52610" w:rsidRPr="00B52610" w:rsidRDefault="00B52610" w:rsidP="00B52610">
      <w:pPr>
        <w:pBdr>
          <w:bottom w:val="single" w:sz="4" w:space="1" w:color="auto"/>
        </w:pBdr>
        <w:spacing w:after="0" w:line="52" w:lineRule="exact"/>
        <w:jc w:val="center"/>
        <w:rPr>
          <w:rFonts w:eastAsia="Times New Roman"/>
          <w:szCs w:val="17"/>
        </w:rPr>
      </w:pPr>
    </w:p>
    <w:p w14:paraId="43125AAC" w14:textId="77777777" w:rsidR="00F30818" w:rsidRDefault="00F30818"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1DAE6A83" w14:textId="77777777" w:rsidR="00B52610" w:rsidRPr="00B52610" w:rsidRDefault="00B52610" w:rsidP="00B52610">
      <w:pPr>
        <w:jc w:val="center"/>
        <w:rPr>
          <w:caps/>
          <w:szCs w:val="17"/>
        </w:rPr>
      </w:pPr>
      <w:r w:rsidRPr="00B52610">
        <w:rPr>
          <w:caps/>
          <w:szCs w:val="17"/>
        </w:rPr>
        <w:t xml:space="preserve">PLANNING, </w:t>
      </w:r>
      <w:proofErr w:type="gramStart"/>
      <w:r w:rsidRPr="00B52610">
        <w:rPr>
          <w:caps/>
          <w:szCs w:val="17"/>
        </w:rPr>
        <w:t>DEVELOPMENT</w:t>
      </w:r>
      <w:proofErr w:type="gramEnd"/>
      <w:r w:rsidRPr="00B52610">
        <w:rPr>
          <w:caps/>
          <w:szCs w:val="17"/>
        </w:rPr>
        <w:t xml:space="preserve"> AND INFRASTRUCTURE ACT 2016</w:t>
      </w:r>
    </w:p>
    <w:p w14:paraId="4738E381" w14:textId="77777777" w:rsidR="00B52610" w:rsidRPr="00B52610" w:rsidRDefault="00B52610" w:rsidP="00B52610">
      <w:pPr>
        <w:jc w:val="center"/>
        <w:rPr>
          <w:smallCaps/>
          <w:szCs w:val="17"/>
        </w:rPr>
      </w:pPr>
      <w:r w:rsidRPr="00B52610">
        <w:rPr>
          <w:smallCaps/>
          <w:szCs w:val="17"/>
        </w:rPr>
        <w:t>Section 108(1)</w:t>
      </w:r>
    </w:p>
    <w:p w14:paraId="6C7CA361" w14:textId="77777777" w:rsidR="00B52610" w:rsidRPr="00B52610" w:rsidRDefault="00B52610" w:rsidP="00B52610">
      <w:pPr>
        <w:jc w:val="center"/>
        <w:rPr>
          <w:i/>
          <w:szCs w:val="17"/>
        </w:rPr>
      </w:pPr>
      <w:r w:rsidRPr="00B52610">
        <w:rPr>
          <w:i/>
          <w:szCs w:val="17"/>
        </w:rPr>
        <w:t>Nuclear Powered Submarine Construction Yard</w:t>
      </w:r>
    </w:p>
    <w:p w14:paraId="0494A013"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spacing w:line="240" w:lineRule="auto"/>
        <w:rPr>
          <w:i/>
          <w:szCs w:val="17"/>
        </w:rPr>
      </w:pPr>
      <w:r w:rsidRPr="00B52610">
        <w:rPr>
          <w:i/>
          <w:szCs w:val="17"/>
        </w:rPr>
        <w:t>Preamble</w:t>
      </w:r>
    </w:p>
    <w:p w14:paraId="54CDB8AA"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line="240" w:lineRule="auto"/>
        <w:rPr>
          <w:rFonts w:eastAsia="Times New Roman"/>
          <w:szCs w:val="17"/>
          <w:lang w:eastAsia="en-AU"/>
        </w:rPr>
      </w:pPr>
      <w:r w:rsidRPr="00B52610">
        <w:rPr>
          <w:rFonts w:eastAsia="Times New Roman"/>
          <w:szCs w:val="17"/>
          <w:lang w:eastAsia="en-AU"/>
        </w:rPr>
        <w:t xml:space="preserve">Section 108(1)(c) of the </w:t>
      </w:r>
      <w:r w:rsidRPr="00B52610">
        <w:rPr>
          <w:rFonts w:eastAsia="Times New Roman"/>
          <w:i/>
          <w:iCs/>
          <w:szCs w:val="17"/>
          <w:lang w:eastAsia="en-AU"/>
        </w:rPr>
        <w:t>Planning, Development and Infrastructure Act 2016</w:t>
      </w:r>
      <w:r w:rsidRPr="00B52610">
        <w:rPr>
          <w:rFonts w:eastAsia="Times New Roman"/>
          <w:szCs w:val="17"/>
          <w:lang w:eastAsia="en-AU"/>
        </w:rPr>
        <w:t xml:space="preserve"> allows the Minister for Planning (the Minister) to declare by notice published in the Gazette and on the SA Planning Portal that development (either in the State generally, or in a specified part of the State) falls within the category if </w:t>
      </w:r>
      <w:r w:rsidRPr="00B52610">
        <w:rPr>
          <w:rFonts w:eastAsia="Times New Roman"/>
          <w:i/>
          <w:iCs/>
          <w:szCs w:val="17"/>
          <w:lang w:eastAsia="en-AU"/>
        </w:rPr>
        <w:t>impact assessed development</w:t>
      </w:r>
      <w:r w:rsidRPr="00B52610">
        <w:rPr>
          <w:rFonts w:eastAsia="Times New Roman"/>
          <w:szCs w:val="17"/>
          <w:lang w:eastAsia="en-AU"/>
        </w:rPr>
        <w:t xml:space="preserve">. In doing so, the Minister must consider the principles outlined in regulation 27(2) of the </w:t>
      </w:r>
      <w:r w:rsidRPr="00B52610">
        <w:rPr>
          <w:rFonts w:eastAsia="Times New Roman"/>
          <w:i/>
          <w:iCs/>
          <w:szCs w:val="17"/>
          <w:lang w:eastAsia="en-AU"/>
        </w:rPr>
        <w:t xml:space="preserve">Planning, </w:t>
      </w:r>
      <w:proofErr w:type="gramStart"/>
      <w:r w:rsidRPr="00B52610">
        <w:rPr>
          <w:rFonts w:eastAsia="Times New Roman"/>
          <w:i/>
          <w:iCs/>
          <w:szCs w:val="17"/>
          <w:lang w:eastAsia="en-AU"/>
        </w:rPr>
        <w:t>Development</w:t>
      </w:r>
      <w:proofErr w:type="gramEnd"/>
      <w:r w:rsidRPr="00B52610">
        <w:rPr>
          <w:rFonts w:eastAsia="Times New Roman"/>
          <w:i/>
          <w:iCs/>
          <w:szCs w:val="17"/>
          <w:lang w:eastAsia="en-AU"/>
        </w:rPr>
        <w:t xml:space="preserve"> and Infrastructure (General) Regulations 2017</w:t>
      </w:r>
      <w:r w:rsidRPr="00B52610">
        <w:rPr>
          <w:rFonts w:eastAsia="Times New Roman"/>
          <w:szCs w:val="17"/>
          <w:lang w:eastAsia="en-AU"/>
        </w:rPr>
        <w:t>.</w:t>
      </w:r>
    </w:p>
    <w:p w14:paraId="733241B3"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line="240" w:lineRule="auto"/>
        <w:jc w:val="center"/>
        <w:rPr>
          <w:rFonts w:eastAsia="Times New Roman"/>
          <w:smallCaps/>
          <w:szCs w:val="17"/>
          <w:lang w:eastAsia="en-AU"/>
        </w:rPr>
      </w:pPr>
      <w:r w:rsidRPr="00B52610">
        <w:rPr>
          <w:rFonts w:eastAsia="Times New Roman"/>
          <w:smallCaps/>
          <w:szCs w:val="17"/>
          <w:lang w:eastAsia="en-AU"/>
        </w:rPr>
        <w:t>Notice</w:t>
      </w:r>
    </w:p>
    <w:p w14:paraId="6A0F581A"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line="240" w:lineRule="auto"/>
        <w:rPr>
          <w:rFonts w:eastAsia="Times New Roman"/>
          <w:szCs w:val="17"/>
          <w:lang w:eastAsia="en-AU"/>
        </w:rPr>
      </w:pPr>
      <w:r w:rsidRPr="00B52610">
        <w:rPr>
          <w:rFonts w:eastAsia="Times New Roman"/>
          <w:szCs w:val="17"/>
          <w:lang w:eastAsia="en-AU"/>
        </w:rPr>
        <w:t xml:space="preserve">PURSUANT to section 108(1)(c) of the </w:t>
      </w:r>
      <w:r w:rsidRPr="00B52610">
        <w:rPr>
          <w:rFonts w:eastAsia="Times New Roman"/>
          <w:i/>
          <w:iCs/>
          <w:szCs w:val="17"/>
          <w:lang w:eastAsia="en-AU"/>
        </w:rPr>
        <w:t>Planning, Development and Infrastructure Act 2016</w:t>
      </w:r>
      <w:r w:rsidRPr="00B52610">
        <w:rPr>
          <w:rFonts w:eastAsia="Times New Roman"/>
          <w:szCs w:val="17"/>
          <w:lang w:eastAsia="en-AU"/>
        </w:rPr>
        <w:t xml:space="preserve">, having taken into account those principles prescribed under regulation 27(2) of the </w:t>
      </w:r>
      <w:r w:rsidRPr="00B52610">
        <w:rPr>
          <w:rFonts w:eastAsia="Times New Roman"/>
          <w:i/>
          <w:iCs/>
          <w:szCs w:val="17"/>
          <w:lang w:eastAsia="en-AU"/>
        </w:rPr>
        <w:t xml:space="preserve">Planning, Development and Infrastructure (General) Regulations 2017 </w:t>
      </w:r>
      <w:r w:rsidRPr="00B52610">
        <w:rPr>
          <w:rFonts w:eastAsia="Times New Roman"/>
          <w:szCs w:val="17"/>
          <w:lang w:eastAsia="en-AU"/>
        </w:rPr>
        <w:t xml:space="preserve">(the Regulations) and having given consideration to the matters under regulation 27(3) of the Regulations, I declare that all development of a kind specified in Schedule 1 of this Notice occurring in the part of the State specified in Schedule 2 of this Notice as </w:t>
      </w:r>
      <w:r w:rsidRPr="00B52610">
        <w:rPr>
          <w:rFonts w:eastAsia="Times New Roman"/>
          <w:i/>
          <w:iCs/>
          <w:szCs w:val="17"/>
          <w:lang w:eastAsia="en-AU"/>
        </w:rPr>
        <w:t>impact assessed development</w:t>
      </w:r>
      <w:r w:rsidRPr="00B52610">
        <w:rPr>
          <w:rFonts w:eastAsia="Times New Roman"/>
          <w:szCs w:val="17"/>
          <w:lang w:eastAsia="en-AU"/>
        </w:rPr>
        <w:t>.</w:t>
      </w:r>
    </w:p>
    <w:p w14:paraId="69B3C2D2"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line="240" w:lineRule="auto"/>
        <w:jc w:val="center"/>
        <w:rPr>
          <w:rFonts w:eastAsia="Times New Roman"/>
          <w:smallCaps/>
          <w:szCs w:val="17"/>
          <w:lang w:eastAsia="en-AU"/>
        </w:rPr>
      </w:pPr>
      <w:r w:rsidRPr="00B52610">
        <w:rPr>
          <w:rFonts w:eastAsia="Times New Roman"/>
          <w:smallCaps/>
          <w:szCs w:val="17"/>
          <w:lang w:eastAsia="en-AU"/>
        </w:rPr>
        <w:t>Schedule 1</w:t>
      </w:r>
    </w:p>
    <w:p w14:paraId="3045E947"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 w:val="center" w:pos="4513"/>
          <w:tab w:val="left" w:pos="6765"/>
        </w:tabs>
        <w:jc w:val="center"/>
        <w:rPr>
          <w:i/>
          <w:szCs w:val="17"/>
        </w:rPr>
      </w:pPr>
      <w:r w:rsidRPr="00B52610">
        <w:rPr>
          <w:i/>
          <w:szCs w:val="17"/>
        </w:rPr>
        <w:t>Specified Kinds of Development</w:t>
      </w:r>
    </w:p>
    <w:p w14:paraId="05130D5B"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szCs w:val="17"/>
        </w:rPr>
      </w:pPr>
      <w:r w:rsidRPr="00B52610">
        <w:rPr>
          <w:szCs w:val="17"/>
        </w:rPr>
        <w:t>Development for the purposes of establishing and operating a Nuclear-Powered Submarine Construction Yard at Osborne (being on the land and coastal waters specified in Schedule 2), including:</w:t>
      </w:r>
    </w:p>
    <w:p w14:paraId="46F41740" w14:textId="77777777" w:rsidR="00B52610" w:rsidRPr="00B52610" w:rsidRDefault="00B52610" w:rsidP="003469E4">
      <w:pPr>
        <w:numPr>
          <w:ilvl w:val="0"/>
          <w:numId w:val="14"/>
        </w:numPr>
        <w:tabs>
          <w:tab w:val="left" w:pos="284"/>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714" w:hanging="357"/>
        <w:rPr>
          <w:rFonts w:eastAsia="Times New Roman"/>
          <w:szCs w:val="17"/>
          <w:lang w:eastAsia="en-AU"/>
        </w:rPr>
      </w:pPr>
      <w:r w:rsidRPr="00B52610">
        <w:rPr>
          <w:rFonts w:eastAsia="Times New Roman"/>
          <w:szCs w:val="17"/>
          <w:lang w:eastAsia="en-AU"/>
        </w:rPr>
        <w:t xml:space="preserve">development associated with the construction and operation of a submarine construction yard, </w:t>
      </w:r>
      <w:proofErr w:type="gramStart"/>
      <w:r w:rsidRPr="00B52610">
        <w:rPr>
          <w:rFonts w:eastAsia="Times New Roman"/>
          <w:szCs w:val="17"/>
          <w:lang w:eastAsia="en-AU"/>
        </w:rPr>
        <w:t>including</w:t>
      </w:r>
      <w:proofErr w:type="gramEnd"/>
    </w:p>
    <w:p w14:paraId="1D2CDF20" w14:textId="77777777" w:rsidR="00B52610" w:rsidRPr="00B52610" w:rsidRDefault="00B52610" w:rsidP="003469E4">
      <w:pPr>
        <w:widowControl w:val="0"/>
        <w:numPr>
          <w:ilvl w:val="1"/>
          <w:numId w:val="14"/>
        </w:numPr>
        <w:spacing w:after="40"/>
        <w:ind w:left="1276" w:hanging="425"/>
        <w:jc w:val="left"/>
        <w:rPr>
          <w:szCs w:val="17"/>
        </w:rPr>
      </w:pPr>
      <w:r w:rsidRPr="00B52610">
        <w:rPr>
          <w:szCs w:val="17"/>
        </w:rPr>
        <w:t>facilities associated with maritime construction works in respect of submarines for defence of the Commonwealth, including:</w:t>
      </w:r>
    </w:p>
    <w:p w14:paraId="5D787F2D" w14:textId="77777777" w:rsidR="00B52610" w:rsidRPr="00B52610" w:rsidRDefault="00B52610" w:rsidP="003469E4">
      <w:pPr>
        <w:widowControl w:val="0"/>
        <w:numPr>
          <w:ilvl w:val="2"/>
          <w:numId w:val="14"/>
        </w:numPr>
        <w:spacing w:after="40"/>
        <w:ind w:left="1985" w:hanging="283"/>
        <w:jc w:val="left"/>
        <w:rPr>
          <w:szCs w:val="17"/>
        </w:rPr>
      </w:pPr>
      <w:r w:rsidRPr="00B52610">
        <w:rPr>
          <w:szCs w:val="17"/>
        </w:rPr>
        <w:t xml:space="preserve">the processing of raw steel and other products to manufacture submarine </w:t>
      </w:r>
      <w:proofErr w:type="gramStart"/>
      <w:r w:rsidRPr="00B52610">
        <w:rPr>
          <w:szCs w:val="17"/>
        </w:rPr>
        <w:t>components;</w:t>
      </w:r>
      <w:proofErr w:type="gramEnd"/>
    </w:p>
    <w:p w14:paraId="72B3D628" w14:textId="77777777" w:rsidR="00B52610" w:rsidRPr="00B52610" w:rsidRDefault="00B52610" w:rsidP="003469E4">
      <w:pPr>
        <w:widowControl w:val="0"/>
        <w:numPr>
          <w:ilvl w:val="2"/>
          <w:numId w:val="14"/>
        </w:numPr>
        <w:spacing w:after="40"/>
        <w:ind w:left="1985" w:hanging="283"/>
        <w:jc w:val="left"/>
        <w:rPr>
          <w:szCs w:val="17"/>
        </w:rPr>
      </w:pPr>
      <w:r w:rsidRPr="00B52610">
        <w:rPr>
          <w:szCs w:val="17"/>
        </w:rPr>
        <w:t xml:space="preserve">general steel processing including cutting, forming, welding and </w:t>
      </w:r>
      <w:proofErr w:type="spellStart"/>
      <w:r w:rsidRPr="00B52610">
        <w:rPr>
          <w:szCs w:val="17"/>
        </w:rPr>
        <w:t>nondestructive</w:t>
      </w:r>
      <w:proofErr w:type="spellEnd"/>
      <w:r w:rsidRPr="00B52610">
        <w:rPr>
          <w:szCs w:val="17"/>
        </w:rPr>
        <w:t xml:space="preserve"> </w:t>
      </w:r>
      <w:proofErr w:type="gramStart"/>
      <w:r w:rsidRPr="00B52610">
        <w:rPr>
          <w:szCs w:val="17"/>
        </w:rPr>
        <w:t>evaluation;</w:t>
      </w:r>
      <w:proofErr w:type="gramEnd"/>
    </w:p>
    <w:p w14:paraId="782BC38D" w14:textId="77777777" w:rsidR="00B52610" w:rsidRPr="00B52610" w:rsidRDefault="00B52610" w:rsidP="003469E4">
      <w:pPr>
        <w:widowControl w:val="0"/>
        <w:numPr>
          <w:ilvl w:val="2"/>
          <w:numId w:val="14"/>
        </w:numPr>
        <w:spacing w:after="40"/>
        <w:ind w:left="1985" w:hanging="283"/>
        <w:jc w:val="left"/>
        <w:rPr>
          <w:szCs w:val="17"/>
        </w:rPr>
      </w:pPr>
      <w:r w:rsidRPr="00B52610">
        <w:rPr>
          <w:szCs w:val="17"/>
        </w:rPr>
        <w:t xml:space="preserve">general and specialist machining in support of fabrication and </w:t>
      </w:r>
      <w:proofErr w:type="gramStart"/>
      <w:r w:rsidRPr="00B52610">
        <w:rPr>
          <w:szCs w:val="17"/>
        </w:rPr>
        <w:t>outfitting;</w:t>
      </w:r>
      <w:proofErr w:type="gramEnd"/>
    </w:p>
    <w:p w14:paraId="41F9DE5A" w14:textId="77777777" w:rsidR="00B52610" w:rsidRPr="00B52610" w:rsidRDefault="00B52610" w:rsidP="003469E4">
      <w:pPr>
        <w:widowControl w:val="0"/>
        <w:numPr>
          <w:ilvl w:val="2"/>
          <w:numId w:val="14"/>
        </w:numPr>
        <w:spacing w:after="40"/>
        <w:ind w:left="1985" w:hanging="283"/>
        <w:jc w:val="left"/>
        <w:rPr>
          <w:szCs w:val="17"/>
        </w:rPr>
      </w:pPr>
      <w:r w:rsidRPr="00B52610">
        <w:rPr>
          <w:szCs w:val="17"/>
        </w:rPr>
        <w:t xml:space="preserve">outfitting of submarine sections and other structures with welded components such as submarine decks and fixed </w:t>
      </w:r>
      <w:proofErr w:type="gramStart"/>
      <w:r w:rsidRPr="00B52610">
        <w:rPr>
          <w:szCs w:val="17"/>
        </w:rPr>
        <w:t>pipework;</w:t>
      </w:r>
      <w:proofErr w:type="gramEnd"/>
    </w:p>
    <w:p w14:paraId="29D3EC5A" w14:textId="77777777" w:rsidR="00B52610" w:rsidRPr="00B52610" w:rsidRDefault="00B52610" w:rsidP="003469E4">
      <w:pPr>
        <w:widowControl w:val="0"/>
        <w:numPr>
          <w:ilvl w:val="2"/>
          <w:numId w:val="14"/>
        </w:numPr>
        <w:spacing w:after="40"/>
        <w:ind w:left="1985" w:hanging="283"/>
        <w:jc w:val="left"/>
        <w:rPr>
          <w:szCs w:val="17"/>
        </w:rPr>
      </w:pPr>
      <w:r w:rsidRPr="00B52610">
        <w:rPr>
          <w:szCs w:val="17"/>
        </w:rPr>
        <w:t xml:space="preserve">outfitting units and other structures with electrical, mechanical and piping </w:t>
      </w:r>
      <w:proofErr w:type="gramStart"/>
      <w:r w:rsidRPr="00B52610">
        <w:rPr>
          <w:szCs w:val="17"/>
        </w:rPr>
        <w:t>components;</w:t>
      </w:r>
      <w:proofErr w:type="gramEnd"/>
    </w:p>
    <w:p w14:paraId="421F0160" w14:textId="77777777" w:rsidR="00B52610" w:rsidRPr="00B52610" w:rsidRDefault="00B52610" w:rsidP="003469E4">
      <w:pPr>
        <w:widowControl w:val="0"/>
        <w:numPr>
          <w:ilvl w:val="2"/>
          <w:numId w:val="14"/>
        </w:numPr>
        <w:spacing w:after="40"/>
        <w:ind w:left="1985" w:hanging="283"/>
        <w:jc w:val="left"/>
        <w:rPr>
          <w:szCs w:val="17"/>
        </w:rPr>
      </w:pPr>
      <w:r w:rsidRPr="00B52610">
        <w:rPr>
          <w:szCs w:val="17"/>
        </w:rPr>
        <w:t xml:space="preserve">assembly, testing, commissioning and services installation in support of combat system </w:t>
      </w:r>
      <w:proofErr w:type="gramStart"/>
      <w:r w:rsidRPr="00B52610">
        <w:rPr>
          <w:szCs w:val="17"/>
        </w:rPr>
        <w:t>integration;</w:t>
      </w:r>
      <w:proofErr w:type="gramEnd"/>
    </w:p>
    <w:p w14:paraId="3A84A10F" w14:textId="77777777" w:rsidR="00B52610" w:rsidRPr="00B52610" w:rsidRDefault="00B52610" w:rsidP="003469E4">
      <w:pPr>
        <w:widowControl w:val="0"/>
        <w:numPr>
          <w:ilvl w:val="2"/>
          <w:numId w:val="14"/>
        </w:numPr>
        <w:spacing w:after="40"/>
        <w:ind w:left="1985" w:hanging="283"/>
        <w:jc w:val="left"/>
        <w:rPr>
          <w:szCs w:val="17"/>
        </w:rPr>
      </w:pPr>
      <w:r w:rsidRPr="00B52610">
        <w:rPr>
          <w:szCs w:val="17"/>
        </w:rPr>
        <w:t xml:space="preserve">manufacture of pipe and electrical </w:t>
      </w:r>
      <w:proofErr w:type="gramStart"/>
      <w:r w:rsidRPr="00B52610">
        <w:rPr>
          <w:szCs w:val="17"/>
        </w:rPr>
        <w:t>components;</w:t>
      </w:r>
      <w:proofErr w:type="gramEnd"/>
    </w:p>
    <w:p w14:paraId="0D23867B" w14:textId="77777777" w:rsidR="00B52610" w:rsidRPr="00B52610" w:rsidRDefault="00B52610" w:rsidP="003469E4">
      <w:pPr>
        <w:widowControl w:val="0"/>
        <w:numPr>
          <w:ilvl w:val="2"/>
          <w:numId w:val="14"/>
        </w:numPr>
        <w:spacing w:after="40"/>
        <w:ind w:left="1985" w:hanging="283"/>
        <w:jc w:val="left"/>
        <w:rPr>
          <w:szCs w:val="17"/>
        </w:rPr>
      </w:pPr>
      <w:r w:rsidRPr="00B52610">
        <w:rPr>
          <w:szCs w:val="17"/>
        </w:rPr>
        <w:t>assembly, testing and commissioning of the nuclear propulsion system (but excluding the manufacture of the reactor power module</w:t>
      </w:r>
      <w:proofErr w:type="gramStart"/>
      <w:r w:rsidRPr="00B52610">
        <w:rPr>
          <w:szCs w:val="17"/>
        </w:rPr>
        <w:t>);</w:t>
      </w:r>
      <w:proofErr w:type="gramEnd"/>
    </w:p>
    <w:p w14:paraId="26EAE1D8" w14:textId="77777777" w:rsidR="00B52610" w:rsidRPr="00B52610" w:rsidRDefault="00B52610" w:rsidP="003469E4">
      <w:pPr>
        <w:widowControl w:val="0"/>
        <w:numPr>
          <w:ilvl w:val="2"/>
          <w:numId w:val="14"/>
        </w:numPr>
        <w:spacing w:after="40"/>
        <w:ind w:left="1985" w:hanging="283"/>
        <w:jc w:val="left"/>
        <w:rPr>
          <w:szCs w:val="17"/>
        </w:rPr>
      </w:pPr>
      <w:r w:rsidRPr="00B52610">
        <w:rPr>
          <w:szCs w:val="17"/>
        </w:rPr>
        <w:t xml:space="preserve">assembly, construction and commissioning of </w:t>
      </w:r>
      <w:proofErr w:type="gramStart"/>
      <w:r w:rsidRPr="00B52610">
        <w:rPr>
          <w:szCs w:val="17"/>
        </w:rPr>
        <w:t>submarines;</w:t>
      </w:r>
      <w:proofErr w:type="gramEnd"/>
    </w:p>
    <w:p w14:paraId="1BE6E80C" w14:textId="77777777" w:rsidR="00B52610" w:rsidRPr="00B52610" w:rsidRDefault="00B52610" w:rsidP="003469E4">
      <w:pPr>
        <w:widowControl w:val="0"/>
        <w:numPr>
          <w:ilvl w:val="2"/>
          <w:numId w:val="14"/>
        </w:numPr>
        <w:spacing w:after="40"/>
        <w:ind w:left="1985" w:hanging="283"/>
        <w:jc w:val="left"/>
        <w:rPr>
          <w:szCs w:val="17"/>
        </w:rPr>
      </w:pPr>
      <w:r w:rsidRPr="00B52610">
        <w:rPr>
          <w:szCs w:val="17"/>
        </w:rPr>
        <w:t xml:space="preserve">on-site system testing, </w:t>
      </w:r>
      <w:proofErr w:type="gramStart"/>
      <w:r w:rsidRPr="00B52610">
        <w:rPr>
          <w:szCs w:val="17"/>
        </w:rPr>
        <w:t>commissioning</w:t>
      </w:r>
      <w:proofErr w:type="gramEnd"/>
      <w:r w:rsidRPr="00B52610">
        <w:rPr>
          <w:szCs w:val="17"/>
        </w:rPr>
        <w:t xml:space="preserve"> and set-to-work activities; and</w:t>
      </w:r>
    </w:p>
    <w:p w14:paraId="0460E044" w14:textId="77777777" w:rsidR="00B52610" w:rsidRPr="00B52610" w:rsidRDefault="00B52610" w:rsidP="003469E4">
      <w:pPr>
        <w:widowControl w:val="0"/>
        <w:numPr>
          <w:ilvl w:val="2"/>
          <w:numId w:val="14"/>
        </w:numPr>
        <w:ind w:left="1985" w:hanging="283"/>
        <w:jc w:val="left"/>
        <w:rPr>
          <w:szCs w:val="17"/>
        </w:rPr>
      </w:pPr>
      <w:r w:rsidRPr="00B52610">
        <w:rPr>
          <w:szCs w:val="17"/>
        </w:rPr>
        <w:t xml:space="preserve">mechanical, hydraulic and electrical conveyance for the purpose of moving submarine components and submarine launch </w:t>
      </w:r>
      <w:proofErr w:type="gramStart"/>
      <w:r w:rsidRPr="00B52610">
        <w:rPr>
          <w:szCs w:val="17"/>
        </w:rPr>
        <w:t>activities;</w:t>
      </w:r>
      <w:proofErr w:type="gramEnd"/>
    </w:p>
    <w:p w14:paraId="13884442" w14:textId="77777777" w:rsidR="00B52610" w:rsidRPr="00B52610" w:rsidRDefault="00B52610" w:rsidP="003469E4">
      <w:pPr>
        <w:widowControl w:val="0"/>
        <w:numPr>
          <w:ilvl w:val="1"/>
          <w:numId w:val="14"/>
        </w:numPr>
        <w:spacing w:after="40"/>
        <w:ind w:left="1276" w:hanging="425"/>
        <w:jc w:val="left"/>
        <w:rPr>
          <w:szCs w:val="17"/>
        </w:rPr>
      </w:pPr>
      <w:r w:rsidRPr="00B52610">
        <w:rPr>
          <w:szCs w:val="17"/>
        </w:rPr>
        <w:t>the storage or warehousing of chemicals or chemical products, including appropriate bunding/hardstand,</w:t>
      </w:r>
    </w:p>
    <w:p w14:paraId="6DAF4A40" w14:textId="77777777" w:rsidR="00B52610" w:rsidRPr="00B52610" w:rsidRDefault="00B52610" w:rsidP="003469E4">
      <w:pPr>
        <w:widowControl w:val="0"/>
        <w:numPr>
          <w:ilvl w:val="1"/>
          <w:numId w:val="14"/>
        </w:numPr>
        <w:spacing w:after="40"/>
        <w:ind w:left="1276" w:hanging="425"/>
        <w:jc w:val="left"/>
        <w:rPr>
          <w:szCs w:val="17"/>
        </w:rPr>
      </w:pPr>
      <w:r w:rsidRPr="00B52610">
        <w:rPr>
          <w:szCs w:val="17"/>
        </w:rPr>
        <w:t xml:space="preserve">facilities and works associated with abrasive blasting and surface coating of </w:t>
      </w:r>
      <w:proofErr w:type="gramStart"/>
      <w:r w:rsidRPr="00B52610">
        <w:rPr>
          <w:szCs w:val="17"/>
        </w:rPr>
        <w:t>submarines;</w:t>
      </w:r>
      <w:proofErr w:type="gramEnd"/>
    </w:p>
    <w:p w14:paraId="78C074E1" w14:textId="77777777" w:rsidR="00B52610" w:rsidRPr="00B52610" w:rsidRDefault="00B52610" w:rsidP="003469E4">
      <w:pPr>
        <w:widowControl w:val="0"/>
        <w:numPr>
          <w:ilvl w:val="1"/>
          <w:numId w:val="14"/>
        </w:numPr>
        <w:spacing w:after="40"/>
        <w:ind w:left="1276" w:hanging="425"/>
        <w:jc w:val="left"/>
        <w:rPr>
          <w:szCs w:val="17"/>
        </w:rPr>
      </w:pPr>
      <w:r w:rsidRPr="00B52610">
        <w:rPr>
          <w:szCs w:val="17"/>
        </w:rPr>
        <w:t>wet basin, wharf and related support facilities including any associated works (including dredging for the purposes of construction and operation of vessel berths but excluding dredging for the purposes of deepening the Port River Channel</w:t>
      </w:r>
      <w:proofErr w:type="gramStart"/>
      <w:r w:rsidRPr="00B52610">
        <w:rPr>
          <w:szCs w:val="17"/>
        </w:rPr>
        <w:t>);</w:t>
      </w:r>
      <w:proofErr w:type="gramEnd"/>
    </w:p>
    <w:p w14:paraId="0A50D0DB" w14:textId="77777777" w:rsidR="00B52610" w:rsidRPr="00B52610" w:rsidRDefault="00B52610" w:rsidP="003469E4">
      <w:pPr>
        <w:widowControl w:val="0"/>
        <w:numPr>
          <w:ilvl w:val="1"/>
          <w:numId w:val="14"/>
        </w:numPr>
        <w:spacing w:after="40"/>
        <w:ind w:left="1276" w:hanging="425"/>
        <w:jc w:val="left"/>
        <w:rPr>
          <w:szCs w:val="17"/>
        </w:rPr>
      </w:pPr>
      <w:r w:rsidRPr="00B52610">
        <w:rPr>
          <w:szCs w:val="17"/>
        </w:rPr>
        <w:t xml:space="preserve">truck loading and unloading facilities, access and </w:t>
      </w:r>
      <w:proofErr w:type="gramStart"/>
      <w:r w:rsidRPr="00B52610">
        <w:rPr>
          <w:szCs w:val="17"/>
        </w:rPr>
        <w:t>egress;</w:t>
      </w:r>
      <w:proofErr w:type="gramEnd"/>
    </w:p>
    <w:p w14:paraId="59691170" w14:textId="77777777" w:rsidR="00B52610" w:rsidRPr="00B52610" w:rsidRDefault="00B52610" w:rsidP="003469E4">
      <w:pPr>
        <w:widowControl w:val="0"/>
        <w:numPr>
          <w:ilvl w:val="1"/>
          <w:numId w:val="14"/>
        </w:numPr>
        <w:spacing w:after="40"/>
        <w:ind w:left="1276" w:hanging="425"/>
        <w:jc w:val="left"/>
        <w:rPr>
          <w:szCs w:val="17"/>
        </w:rPr>
      </w:pPr>
      <w:r w:rsidRPr="00B52610">
        <w:rPr>
          <w:szCs w:val="17"/>
        </w:rPr>
        <w:t xml:space="preserve">ancillary infrastructure, including guard houses, car parking, warehousing, office accommodation, health centre, data centre and general information and communication technology services, sleeping quarters, and general amenities including training facilities and other staff and visitor support facilities, security, and </w:t>
      </w:r>
      <w:proofErr w:type="gramStart"/>
      <w:r w:rsidRPr="00B52610">
        <w:rPr>
          <w:szCs w:val="17"/>
        </w:rPr>
        <w:t>access;</w:t>
      </w:r>
      <w:proofErr w:type="gramEnd"/>
      <w:r w:rsidRPr="00B52610">
        <w:rPr>
          <w:szCs w:val="17"/>
        </w:rPr>
        <w:t xml:space="preserve"> </w:t>
      </w:r>
    </w:p>
    <w:p w14:paraId="2ECED226" w14:textId="77777777" w:rsidR="00B52610" w:rsidRPr="00B52610" w:rsidRDefault="00B52610" w:rsidP="003469E4">
      <w:pPr>
        <w:widowControl w:val="0"/>
        <w:numPr>
          <w:ilvl w:val="1"/>
          <w:numId w:val="14"/>
        </w:numPr>
        <w:spacing w:after="40"/>
        <w:ind w:left="1276" w:hanging="425"/>
        <w:jc w:val="left"/>
        <w:rPr>
          <w:szCs w:val="17"/>
        </w:rPr>
      </w:pPr>
      <w:r w:rsidRPr="00B52610">
        <w:rPr>
          <w:szCs w:val="17"/>
        </w:rPr>
        <w:t xml:space="preserve"> temporary construction compound and laydown areas; and</w:t>
      </w:r>
    </w:p>
    <w:p w14:paraId="4F60DB30" w14:textId="77777777" w:rsidR="00B52610" w:rsidRPr="00B52610" w:rsidRDefault="00B52610" w:rsidP="003469E4">
      <w:pPr>
        <w:widowControl w:val="0"/>
        <w:numPr>
          <w:ilvl w:val="1"/>
          <w:numId w:val="14"/>
        </w:numPr>
        <w:ind w:left="1276" w:hanging="425"/>
        <w:jc w:val="left"/>
        <w:rPr>
          <w:szCs w:val="17"/>
        </w:rPr>
      </w:pPr>
      <w:r w:rsidRPr="00B52610">
        <w:rPr>
          <w:szCs w:val="17"/>
        </w:rPr>
        <w:t xml:space="preserve">temporary protected storage of waste, including low-level radioactive </w:t>
      </w:r>
      <w:proofErr w:type="gramStart"/>
      <w:r w:rsidRPr="00B52610">
        <w:rPr>
          <w:szCs w:val="17"/>
        </w:rPr>
        <w:t>waste;</w:t>
      </w:r>
      <w:proofErr w:type="gramEnd"/>
    </w:p>
    <w:p w14:paraId="51C5A30B" w14:textId="77777777" w:rsidR="00B52610" w:rsidRPr="00B52610" w:rsidRDefault="00B52610" w:rsidP="003469E4">
      <w:pPr>
        <w:widowControl w:val="0"/>
        <w:numPr>
          <w:ilvl w:val="0"/>
          <w:numId w:val="14"/>
        </w:numPr>
        <w:ind w:left="714" w:hanging="357"/>
        <w:rPr>
          <w:szCs w:val="17"/>
        </w:rPr>
      </w:pPr>
      <w:r w:rsidRPr="00B52610">
        <w:rPr>
          <w:szCs w:val="17"/>
        </w:rPr>
        <w:t xml:space="preserve">development associated with any change in the use of land and coastal waters associated with any development within the ambit of the preceding </w:t>
      </w:r>
      <w:proofErr w:type="gramStart"/>
      <w:r w:rsidRPr="00B52610">
        <w:rPr>
          <w:szCs w:val="17"/>
        </w:rPr>
        <w:t>paragraphs;</w:t>
      </w:r>
      <w:proofErr w:type="gramEnd"/>
      <w:r w:rsidRPr="00B52610">
        <w:rPr>
          <w:szCs w:val="17"/>
        </w:rPr>
        <w:t xml:space="preserve"> </w:t>
      </w:r>
    </w:p>
    <w:p w14:paraId="260CB856" w14:textId="77777777" w:rsidR="00B52610" w:rsidRPr="00B52610" w:rsidRDefault="00B52610" w:rsidP="003469E4">
      <w:pPr>
        <w:widowControl w:val="0"/>
        <w:numPr>
          <w:ilvl w:val="0"/>
          <w:numId w:val="14"/>
        </w:numPr>
        <w:ind w:left="714" w:hanging="357"/>
        <w:rPr>
          <w:szCs w:val="17"/>
        </w:rPr>
      </w:pPr>
      <w:r w:rsidRPr="00B52610">
        <w:rPr>
          <w:szCs w:val="17"/>
        </w:rPr>
        <w:t xml:space="preserve">development associated with the construction, </w:t>
      </w:r>
      <w:proofErr w:type="gramStart"/>
      <w:r w:rsidRPr="00B52610">
        <w:rPr>
          <w:szCs w:val="17"/>
        </w:rPr>
        <w:t>installation</w:t>
      </w:r>
      <w:proofErr w:type="gramEnd"/>
      <w:r w:rsidRPr="00B52610">
        <w:rPr>
          <w:szCs w:val="17"/>
        </w:rPr>
        <w:t xml:space="preserve"> or provision of any or all of the following infrastructure, facilities and services:</w:t>
      </w:r>
    </w:p>
    <w:p w14:paraId="51087ED4" w14:textId="77777777" w:rsidR="00B52610" w:rsidRPr="00B52610" w:rsidRDefault="00B52610" w:rsidP="003469E4">
      <w:pPr>
        <w:widowControl w:val="0"/>
        <w:numPr>
          <w:ilvl w:val="1"/>
          <w:numId w:val="14"/>
        </w:numPr>
        <w:spacing w:after="40"/>
        <w:ind w:left="1276" w:hanging="425"/>
        <w:rPr>
          <w:szCs w:val="17"/>
        </w:rPr>
      </w:pPr>
      <w:proofErr w:type="gramStart"/>
      <w:r w:rsidRPr="00B52610">
        <w:rPr>
          <w:szCs w:val="17"/>
        </w:rPr>
        <w:t>stormwater;</w:t>
      </w:r>
      <w:proofErr w:type="gramEnd"/>
    </w:p>
    <w:p w14:paraId="4DF65EB6" w14:textId="77777777" w:rsidR="00B52610" w:rsidRPr="00B52610" w:rsidRDefault="00B52610" w:rsidP="003469E4">
      <w:pPr>
        <w:widowControl w:val="0"/>
        <w:numPr>
          <w:ilvl w:val="1"/>
          <w:numId w:val="14"/>
        </w:numPr>
        <w:spacing w:after="40"/>
        <w:ind w:left="1276" w:hanging="425"/>
        <w:rPr>
          <w:szCs w:val="17"/>
        </w:rPr>
      </w:pPr>
      <w:r w:rsidRPr="00B52610">
        <w:rPr>
          <w:szCs w:val="17"/>
        </w:rPr>
        <w:t xml:space="preserve">water </w:t>
      </w:r>
      <w:proofErr w:type="gramStart"/>
      <w:r w:rsidRPr="00B52610">
        <w:rPr>
          <w:szCs w:val="17"/>
        </w:rPr>
        <w:t>supply;</w:t>
      </w:r>
      <w:proofErr w:type="gramEnd"/>
    </w:p>
    <w:p w14:paraId="7F9C41D5" w14:textId="77777777" w:rsidR="00B52610" w:rsidRPr="00B52610" w:rsidRDefault="00B52610" w:rsidP="003469E4">
      <w:pPr>
        <w:widowControl w:val="0"/>
        <w:numPr>
          <w:ilvl w:val="1"/>
          <w:numId w:val="14"/>
        </w:numPr>
        <w:spacing w:after="40"/>
        <w:ind w:left="1276" w:hanging="425"/>
        <w:rPr>
          <w:szCs w:val="17"/>
        </w:rPr>
      </w:pPr>
      <w:r w:rsidRPr="00B52610">
        <w:rPr>
          <w:szCs w:val="17"/>
        </w:rPr>
        <w:t xml:space="preserve">power </w:t>
      </w:r>
      <w:proofErr w:type="gramStart"/>
      <w:r w:rsidRPr="00B52610">
        <w:rPr>
          <w:szCs w:val="17"/>
        </w:rPr>
        <w:t>supply;</w:t>
      </w:r>
      <w:proofErr w:type="gramEnd"/>
    </w:p>
    <w:p w14:paraId="289680CA" w14:textId="77777777" w:rsidR="00B52610" w:rsidRPr="00B52610" w:rsidRDefault="00B52610" w:rsidP="003469E4">
      <w:pPr>
        <w:widowControl w:val="0"/>
        <w:numPr>
          <w:ilvl w:val="1"/>
          <w:numId w:val="14"/>
        </w:numPr>
        <w:spacing w:after="40"/>
        <w:ind w:left="1276" w:hanging="425"/>
        <w:rPr>
          <w:szCs w:val="17"/>
        </w:rPr>
      </w:pPr>
      <w:r w:rsidRPr="00B52610">
        <w:rPr>
          <w:szCs w:val="17"/>
        </w:rPr>
        <w:t>telecommunications; and</w:t>
      </w:r>
    </w:p>
    <w:p w14:paraId="30D79B54" w14:textId="77777777" w:rsidR="00B52610" w:rsidRPr="00B52610" w:rsidRDefault="00B52610" w:rsidP="003469E4">
      <w:pPr>
        <w:widowControl w:val="0"/>
        <w:numPr>
          <w:ilvl w:val="1"/>
          <w:numId w:val="14"/>
        </w:numPr>
        <w:ind w:left="1276" w:hanging="425"/>
        <w:rPr>
          <w:szCs w:val="17"/>
        </w:rPr>
      </w:pPr>
      <w:proofErr w:type="gramStart"/>
      <w:r w:rsidRPr="00B52610">
        <w:rPr>
          <w:szCs w:val="17"/>
        </w:rPr>
        <w:t>waste water</w:t>
      </w:r>
      <w:proofErr w:type="gramEnd"/>
      <w:r w:rsidRPr="00B52610">
        <w:rPr>
          <w:szCs w:val="17"/>
        </w:rPr>
        <w:t xml:space="preserve"> treatment or disposal</w:t>
      </w:r>
    </w:p>
    <w:p w14:paraId="5A6EA61A" w14:textId="77777777" w:rsidR="00B52610" w:rsidRPr="00B52610" w:rsidRDefault="00B52610" w:rsidP="00B52610">
      <w:pPr>
        <w:widowControl w:val="0"/>
        <w:tabs>
          <w:tab w:val="left" w:pos="709"/>
        </w:tabs>
        <w:ind w:left="709"/>
        <w:rPr>
          <w:szCs w:val="17"/>
        </w:rPr>
      </w:pPr>
      <w:r w:rsidRPr="00B52610">
        <w:rPr>
          <w:szCs w:val="17"/>
        </w:rPr>
        <w:lastRenderedPageBreak/>
        <w:t xml:space="preserve">in each case, associated with any development within the ambit of the preceding </w:t>
      </w:r>
      <w:proofErr w:type="gramStart"/>
      <w:r w:rsidRPr="00B52610">
        <w:rPr>
          <w:szCs w:val="17"/>
        </w:rPr>
        <w:t>paragraphs;</w:t>
      </w:r>
      <w:proofErr w:type="gramEnd"/>
      <w:r w:rsidRPr="00B52610">
        <w:rPr>
          <w:szCs w:val="17"/>
        </w:rPr>
        <w:t xml:space="preserve"> </w:t>
      </w:r>
    </w:p>
    <w:p w14:paraId="61E72350" w14:textId="77777777" w:rsidR="00B52610" w:rsidRPr="00B52610" w:rsidRDefault="00B52610" w:rsidP="003469E4">
      <w:pPr>
        <w:widowControl w:val="0"/>
        <w:numPr>
          <w:ilvl w:val="0"/>
          <w:numId w:val="14"/>
        </w:numPr>
        <w:ind w:left="714" w:hanging="357"/>
        <w:rPr>
          <w:szCs w:val="17"/>
        </w:rPr>
      </w:pPr>
      <w:r w:rsidRPr="00B52610">
        <w:rPr>
          <w:szCs w:val="17"/>
        </w:rPr>
        <w:t xml:space="preserve">development (including development undertaken on land or coastal waters in the </w:t>
      </w:r>
      <w:bookmarkStart w:id="41" w:name="_Hlk110601055"/>
      <w:r w:rsidRPr="00B52610">
        <w:rPr>
          <w:szCs w:val="17"/>
        </w:rPr>
        <w:t xml:space="preserve">State, inclusive but not limited to </w:t>
      </w:r>
      <w:bookmarkEnd w:id="41"/>
      <w:r w:rsidRPr="00B52610">
        <w:rPr>
          <w:szCs w:val="17"/>
        </w:rPr>
        <w:t xml:space="preserve">the land and coastal waters specified in Schedule 2) associated with any excavation or filling of land associated with any development within the ambit of the preceding </w:t>
      </w:r>
      <w:proofErr w:type="gramStart"/>
      <w:r w:rsidRPr="00B52610">
        <w:rPr>
          <w:szCs w:val="17"/>
        </w:rPr>
        <w:t>paragraphs;</w:t>
      </w:r>
      <w:proofErr w:type="gramEnd"/>
      <w:r w:rsidRPr="00B52610">
        <w:rPr>
          <w:szCs w:val="17"/>
        </w:rPr>
        <w:t xml:space="preserve"> </w:t>
      </w:r>
    </w:p>
    <w:p w14:paraId="7B42952B" w14:textId="77777777" w:rsidR="00B52610" w:rsidRPr="00B52610" w:rsidRDefault="00B52610" w:rsidP="003469E4">
      <w:pPr>
        <w:widowControl w:val="0"/>
        <w:numPr>
          <w:ilvl w:val="0"/>
          <w:numId w:val="14"/>
        </w:numPr>
        <w:ind w:left="714" w:hanging="357"/>
        <w:rPr>
          <w:szCs w:val="17"/>
        </w:rPr>
      </w:pPr>
      <w:r w:rsidRPr="00B52610">
        <w:rPr>
          <w:szCs w:val="17"/>
        </w:rPr>
        <w:t xml:space="preserve">development (including development undertaken on land or coastal waters in the State, inclusive but not limited to the land and coastal waters specified in Schedule 2) associated with the division of land associated with any development within the ambit of the preceding paragraphs; and </w:t>
      </w:r>
    </w:p>
    <w:p w14:paraId="44617C0C" w14:textId="77777777" w:rsidR="00B52610" w:rsidRPr="00B52610" w:rsidRDefault="00B52610" w:rsidP="003469E4">
      <w:pPr>
        <w:widowControl w:val="0"/>
        <w:numPr>
          <w:ilvl w:val="0"/>
          <w:numId w:val="14"/>
        </w:numPr>
        <w:rPr>
          <w:szCs w:val="17"/>
        </w:rPr>
      </w:pPr>
      <w:r w:rsidRPr="00B52610">
        <w:rPr>
          <w:szCs w:val="17"/>
        </w:rPr>
        <w:t xml:space="preserve">any related or ancillary development (including development undertaken on land or coastal waters in the State, inclusive but not limited to the land and coastal waters specified in Schedule 2) associated with any development within the ambit of the preceding </w:t>
      </w:r>
      <w:proofErr w:type="gramStart"/>
      <w:r w:rsidRPr="00B52610">
        <w:rPr>
          <w:szCs w:val="17"/>
        </w:rPr>
        <w:t>paragraphs;</w:t>
      </w:r>
      <w:proofErr w:type="gramEnd"/>
      <w:r w:rsidRPr="00B52610">
        <w:rPr>
          <w:szCs w:val="17"/>
        </w:rPr>
        <w:t xml:space="preserve"> </w:t>
      </w:r>
    </w:p>
    <w:p w14:paraId="46A8BCA7" w14:textId="77777777" w:rsidR="00B52610" w:rsidRPr="00B52610" w:rsidRDefault="00B52610" w:rsidP="00B52610">
      <w:pPr>
        <w:widowControl w:val="0"/>
        <w:rPr>
          <w:szCs w:val="17"/>
        </w:rPr>
      </w:pPr>
      <w:r w:rsidRPr="00B52610">
        <w:rPr>
          <w:szCs w:val="17"/>
        </w:rPr>
        <w:t>but excluding:</w:t>
      </w:r>
    </w:p>
    <w:p w14:paraId="525A1E1F" w14:textId="77777777" w:rsidR="00B52610" w:rsidRPr="00B52610" w:rsidRDefault="00B52610" w:rsidP="003469E4">
      <w:pPr>
        <w:widowControl w:val="0"/>
        <w:numPr>
          <w:ilvl w:val="1"/>
          <w:numId w:val="14"/>
        </w:numPr>
        <w:spacing w:after="40"/>
        <w:ind w:left="1276" w:hanging="425"/>
        <w:rPr>
          <w:szCs w:val="17"/>
        </w:rPr>
      </w:pPr>
      <w:r w:rsidRPr="00B52610">
        <w:rPr>
          <w:szCs w:val="17"/>
        </w:rPr>
        <w:t xml:space="preserve">the relocation of existing electricity transmission lines, substation and gas </w:t>
      </w:r>
      <w:proofErr w:type="gramStart"/>
      <w:r w:rsidRPr="00B52610">
        <w:rPr>
          <w:szCs w:val="17"/>
        </w:rPr>
        <w:t>pipelines;</w:t>
      </w:r>
      <w:proofErr w:type="gramEnd"/>
    </w:p>
    <w:p w14:paraId="664261BA" w14:textId="77777777" w:rsidR="00B52610" w:rsidRPr="00B52610" w:rsidRDefault="00B52610" w:rsidP="003469E4">
      <w:pPr>
        <w:widowControl w:val="0"/>
        <w:numPr>
          <w:ilvl w:val="1"/>
          <w:numId w:val="14"/>
        </w:numPr>
        <w:spacing w:after="40"/>
        <w:ind w:left="1276" w:hanging="425"/>
        <w:rPr>
          <w:szCs w:val="17"/>
        </w:rPr>
      </w:pPr>
      <w:r w:rsidRPr="00B52610">
        <w:rPr>
          <w:szCs w:val="17"/>
        </w:rPr>
        <w:t xml:space="preserve">works and activities associated with existing port and harbour operations; and  </w:t>
      </w:r>
    </w:p>
    <w:p w14:paraId="1BAC0DF0" w14:textId="77777777" w:rsidR="00B52610" w:rsidRPr="00B52610" w:rsidRDefault="00B52610" w:rsidP="003469E4">
      <w:pPr>
        <w:widowControl w:val="0"/>
        <w:numPr>
          <w:ilvl w:val="1"/>
          <w:numId w:val="14"/>
        </w:numPr>
        <w:ind w:left="1276" w:hanging="425"/>
        <w:rPr>
          <w:szCs w:val="17"/>
        </w:rPr>
      </w:pPr>
      <w:r w:rsidRPr="00B52610">
        <w:rPr>
          <w:szCs w:val="17"/>
        </w:rPr>
        <w:t>works associated with the construction and alteration of a road on Lot 103 DP82690, Lot 110 DP118046, Lot 777 DP87145, QP7 DP74306, Lot 208 DP 64682, Lot 801 DP76925 and Lot 601 DP121984.</w:t>
      </w:r>
    </w:p>
    <w:p w14:paraId="329F8336" w14:textId="77777777" w:rsidR="00B52610" w:rsidRPr="00B52610" w:rsidRDefault="00B52610" w:rsidP="00B52610">
      <w:pPr>
        <w:widowControl w:val="0"/>
        <w:jc w:val="center"/>
        <w:rPr>
          <w:smallCaps/>
          <w:szCs w:val="17"/>
        </w:rPr>
      </w:pPr>
      <w:r w:rsidRPr="00B52610">
        <w:rPr>
          <w:smallCaps/>
          <w:szCs w:val="17"/>
        </w:rPr>
        <w:t>Schedule 2</w:t>
      </w:r>
    </w:p>
    <w:p w14:paraId="2C796BFC"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jc w:val="center"/>
        <w:rPr>
          <w:i/>
          <w:szCs w:val="17"/>
        </w:rPr>
      </w:pPr>
      <w:r w:rsidRPr="00B52610">
        <w:rPr>
          <w:i/>
          <w:szCs w:val="17"/>
        </w:rPr>
        <w:t>Specified Part of the State</w:t>
      </w:r>
    </w:p>
    <w:p w14:paraId="49307352"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rPr>
          <w:szCs w:val="17"/>
        </w:rPr>
      </w:pPr>
      <w:r w:rsidRPr="00B52610">
        <w:rPr>
          <w:szCs w:val="17"/>
        </w:rPr>
        <w:t>The following part of the State is specified for the purposes of the Notice:</w:t>
      </w:r>
    </w:p>
    <w:p w14:paraId="62C4E349" w14:textId="77777777" w:rsidR="00B52610" w:rsidRPr="00B52610" w:rsidRDefault="00B52610" w:rsidP="003469E4">
      <w:pPr>
        <w:numPr>
          <w:ilvl w:val="0"/>
          <w:numId w:val="15"/>
        </w:numPr>
        <w:tabs>
          <w:tab w:val="left" w:pos="960"/>
          <w:tab w:val="left" w:pos="1120"/>
          <w:tab w:val="left" w:pos="1280"/>
          <w:tab w:val="left" w:pos="1440"/>
          <w:tab w:val="left" w:pos="1600"/>
          <w:tab w:val="left" w:pos="1760"/>
          <w:tab w:val="left" w:pos="1920"/>
          <w:tab w:val="left" w:pos="2400"/>
        </w:tabs>
        <w:spacing w:after="40"/>
        <w:ind w:left="709" w:hanging="425"/>
        <w:jc w:val="left"/>
        <w:rPr>
          <w:szCs w:val="17"/>
        </w:rPr>
      </w:pPr>
      <w:bookmarkStart w:id="42" w:name="_Hlk111016747"/>
      <w:r w:rsidRPr="00B52610">
        <w:rPr>
          <w:szCs w:val="17"/>
        </w:rPr>
        <w:t xml:space="preserve">The land comprised in the Certificate of Title and Volume </w:t>
      </w:r>
      <w:r w:rsidRPr="00B52610">
        <w:rPr>
          <w:szCs w:val="17"/>
          <w:lang w:eastAsia="en-AU"/>
        </w:rPr>
        <w:t>located at Osborne in the table and map below</w:t>
      </w:r>
      <w:r w:rsidRPr="00B52610">
        <w:rPr>
          <w:szCs w:val="17"/>
        </w:rPr>
        <w:t>.</w:t>
      </w:r>
    </w:p>
    <w:p w14:paraId="365040D6" w14:textId="77777777" w:rsidR="00B52610" w:rsidRPr="00B52610" w:rsidRDefault="00B52610" w:rsidP="003469E4">
      <w:pPr>
        <w:numPr>
          <w:ilvl w:val="0"/>
          <w:numId w:val="15"/>
        </w:numPr>
        <w:tabs>
          <w:tab w:val="left" w:pos="960"/>
          <w:tab w:val="left" w:pos="1120"/>
          <w:tab w:val="left" w:pos="1280"/>
          <w:tab w:val="left" w:pos="1440"/>
          <w:tab w:val="left" w:pos="1600"/>
          <w:tab w:val="left" w:pos="1760"/>
          <w:tab w:val="left" w:pos="1920"/>
          <w:tab w:val="left" w:pos="2400"/>
        </w:tabs>
        <w:ind w:left="709" w:hanging="425"/>
        <w:jc w:val="left"/>
        <w:rPr>
          <w:szCs w:val="17"/>
        </w:rPr>
      </w:pPr>
      <w:r w:rsidRPr="00B52610">
        <w:rPr>
          <w:szCs w:val="17"/>
        </w:rPr>
        <w:t>Portion of the coastal waters comprised in the map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8"/>
        <w:gridCol w:w="1558"/>
        <w:gridCol w:w="1557"/>
        <w:gridCol w:w="1557"/>
        <w:gridCol w:w="1557"/>
        <w:gridCol w:w="1557"/>
      </w:tblGrid>
      <w:tr w:rsidR="00B52610" w:rsidRPr="00B52610" w14:paraId="6F43337D" w14:textId="77777777" w:rsidTr="005E3EFD">
        <w:tc>
          <w:tcPr>
            <w:tcW w:w="1418" w:type="dxa"/>
            <w:tcBorders>
              <w:top w:val="single" w:sz="4" w:space="0" w:color="auto"/>
              <w:left w:val="single" w:sz="4" w:space="0" w:color="auto"/>
              <w:bottom w:val="single" w:sz="4" w:space="0" w:color="auto"/>
              <w:right w:val="single" w:sz="4" w:space="0" w:color="auto"/>
            </w:tcBorders>
            <w:shd w:val="clear" w:color="auto" w:fill="auto"/>
          </w:tcPr>
          <w:p w14:paraId="3FD41900" w14:textId="77777777" w:rsidR="00B52610" w:rsidRPr="00B52610" w:rsidRDefault="00B52610" w:rsidP="00B52610">
            <w:pPr>
              <w:spacing w:before="40" w:after="40" w:line="240" w:lineRule="auto"/>
              <w:rPr>
                <w:szCs w:val="17"/>
              </w:rPr>
            </w:pPr>
            <w:r w:rsidRPr="00B52610">
              <w:rPr>
                <w:szCs w:val="17"/>
              </w:rPr>
              <w:t>CT6191/179</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6CFE4E0" w14:textId="77777777" w:rsidR="00B52610" w:rsidRPr="00B52610" w:rsidRDefault="00B52610" w:rsidP="00B52610">
            <w:pPr>
              <w:spacing w:before="40" w:after="40" w:line="240" w:lineRule="auto"/>
              <w:rPr>
                <w:szCs w:val="17"/>
              </w:rPr>
            </w:pPr>
            <w:r w:rsidRPr="00B52610">
              <w:rPr>
                <w:szCs w:val="17"/>
              </w:rPr>
              <w:t>CT6191/180</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08C30FB" w14:textId="77777777" w:rsidR="00B52610" w:rsidRPr="00B52610" w:rsidRDefault="00B52610" w:rsidP="00B52610">
            <w:pPr>
              <w:spacing w:before="40" w:after="40" w:line="240" w:lineRule="auto"/>
              <w:rPr>
                <w:szCs w:val="17"/>
              </w:rPr>
            </w:pPr>
            <w:r w:rsidRPr="00B52610">
              <w:rPr>
                <w:szCs w:val="17"/>
              </w:rPr>
              <w:t>CT6191/181</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D3FCB3A" w14:textId="77777777" w:rsidR="00B52610" w:rsidRPr="00B52610" w:rsidRDefault="00B52610" w:rsidP="00B52610">
            <w:pPr>
              <w:spacing w:before="40" w:after="40" w:line="240" w:lineRule="auto"/>
              <w:rPr>
                <w:szCs w:val="17"/>
              </w:rPr>
            </w:pPr>
            <w:r w:rsidRPr="00B52610">
              <w:rPr>
                <w:szCs w:val="17"/>
              </w:rPr>
              <w:t>CT6191/182</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36432D4" w14:textId="77777777" w:rsidR="00B52610" w:rsidRPr="00B52610" w:rsidRDefault="00B52610" w:rsidP="00B52610">
            <w:pPr>
              <w:spacing w:before="40" w:after="40" w:line="240" w:lineRule="auto"/>
              <w:rPr>
                <w:szCs w:val="17"/>
              </w:rPr>
            </w:pPr>
            <w:r w:rsidRPr="00B52610">
              <w:rPr>
                <w:szCs w:val="17"/>
              </w:rPr>
              <w:t>CT6268/862</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5FEE927" w14:textId="77777777" w:rsidR="00B52610" w:rsidRPr="00B52610" w:rsidRDefault="00B52610" w:rsidP="00B52610">
            <w:pPr>
              <w:spacing w:before="40" w:after="40" w:line="240" w:lineRule="auto"/>
              <w:rPr>
                <w:szCs w:val="17"/>
              </w:rPr>
            </w:pPr>
            <w:r w:rsidRPr="00B52610">
              <w:rPr>
                <w:szCs w:val="17"/>
              </w:rPr>
              <w:t>CT6236/388</w:t>
            </w:r>
          </w:p>
        </w:tc>
      </w:tr>
      <w:tr w:rsidR="00B52610" w:rsidRPr="00B52610" w14:paraId="1385E807" w14:textId="77777777" w:rsidTr="005E3EFD">
        <w:tc>
          <w:tcPr>
            <w:tcW w:w="1870" w:type="dxa"/>
            <w:tcBorders>
              <w:top w:val="single" w:sz="4" w:space="0" w:color="auto"/>
              <w:left w:val="single" w:sz="4" w:space="0" w:color="auto"/>
              <w:bottom w:val="single" w:sz="4" w:space="0" w:color="auto"/>
              <w:right w:val="single" w:sz="4" w:space="0" w:color="auto"/>
            </w:tcBorders>
            <w:shd w:val="clear" w:color="auto" w:fill="auto"/>
          </w:tcPr>
          <w:p w14:paraId="001B36B4" w14:textId="77777777" w:rsidR="00B52610" w:rsidRPr="00B52610" w:rsidRDefault="00B52610" w:rsidP="00B52610">
            <w:pPr>
              <w:spacing w:before="40" w:after="40" w:line="240" w:lineRule="auto"/>
              <w:rPr>
                <w:szCs w:val="17"/>
              </w:rPr>
            </w:pPr>
            <w:r w:rsidRPr="00B52610">
              <w:rPr>
                <w:szCs w:val="17"/>
              </w:rPr>
              <w:t>CT6262/182</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2F0E4745" w14:textId="77777777" w:rsidR="00B52610" w:rsidRPr="00B52610" w:rsidRDefault="00B52610" w:rsidP="00B52610">
            <w:pPr>
              <w:spacing w:before="40" w:after="40" w:line="240" w:lineRule="auto"/>
              <w:rPr>
                <w:szCs w:val="17"/>
              </w:rPr>
            </w:pPr>
            <w:r w:rsidRPr="00B52610">
              <w:rPr>
                <w:szCs w:val="17"/>
              </w:rPr>
              <w:t>CT6289/763</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1D0FE87" w14:textId="77777777" w:rsidR="00B52610" w:rsidRPr="00B52610" w:rsidRDefault="00B52610" w:rsidP="00B52610">
            <w:pPr>
              <w:spacing w:before="40" w:after="40" w:line="240" w:lineRule="auto"/>
              <w:rPr>
                <w:szCs w:val="17"/>
              </w:rPr>
            </w:pPr>
            <w:r w:rsidRPr="00B52610">
              <w:rPr>
                <w:szCs w:val="17"/>
              </w:rPr>
              <w:t>CT6088/174</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9C16ED0" w14:textId="77777777" w:rsidR="00B52610" w:rsidRPr="00B52610" w:rsidRDefault="00B52610" w:rsidP="00B52610">
            <w:pPr>
              <w:spacing w:before="40" w:after="40" w:line="240" w:lineRule="auto"/>
              <w:rPr>
                <w:szCs w:val="17"/>
              </w:rPr>
            </w:pPr>
            <w:r w:rsidRPr="00B52610">
              <w:rPr>
                <w:szCs w:val="17"/>
              </w:rPr>
              <w:t>CT6088/171</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CC4FF5F" w14:textId="77777777" w:rsidR="00B52610" w:rsidRPr="00B52610" w:rsidRDefault="00B52610" w:rsidP="00B52610">
            <w:pPr>
              <w:spacing w:before="40" w:after="40" w:line="240" w:lineRule="auto"/>
              <w:rPr>
                <w:szCs w:val="17"/>
              </w:rPr>
            </w:pPr>
            <w:r w:rsidRPr="00B52610">
              <w:rPr>
                <w:szCs w:val="17"/>
              </w:rPr>
              <w:t>CT6088/170</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C85C93C" w14:textId="77777777" w:rsidR="00B52610" w:rsidRPr="00B52610" w:rsidRDefault="00B52610" w:rsidP="00B52610">
            <w:pPr>
              <w:spacing w:before="40" w:after="40" w:line="240" w:lineRule="auto"/>
              <w:rPr>
                <w:szCs w:val="17"/>
              </w:rPr>
            </w:pPr>
            <w:r w:rsidRPr="00B52610">
              <w:rPr>
                <w:szCs w:val="17"/>
              </w:rPr>
              <w:t>CT6088/177</w:t>
            </w:r>
          </w:p>
        </w:tc>
      </w:tr>
      <w:tr w:rsidR="00B52610" w:rsidRPr="00B52610" w14:paraId="40D04017" w14:textId="77777777" w:rsidTr="005E3EFD">
        <w:tc>
          <w:tcPr>
            <w:tcW w:w="1870" w:type="dxa"/>
            <w:tcBorders>
              <w:top w:val="single" w:sz="4" w:space="0" w:color="auto"/>
              <w:left w:val="single" w:sz="4" w:space="0" w:color="auto"/>
              <w:bottom w:val="single" w:sz="4" w:space="0" w:color="auto"/>
              <w:right w:val="single" w:sz="4" w:space="0" w:color="auto"/>
            </w:tcBorders>
            <w:shd w:val="clear" w:color="auto" w:fill="auto"/>
          </w:tcPr>
          <w:p w14:paraId="1323173B" w14:textId="77777777" w:rsidR="00B52610" w:rsidRPr="00B52610" w:rsidRDefault="00B52610" w:rsidP="00B52610">
            <w:pPr>
              <w:spacing w:before="40" w:after="40" w:line="240" w:lineRule="auto"/>
              <w:rPr>
                <w:szCs w:val="17"/>
              </w:rPr>
            </w:pPr>
            <w:r w:rsidRPr="00B52610">
              <w:rPr>
                <w:szCs w:val="17"/>
              </w:rPr>
              <w:t>CT6282/172</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43EFF3C" w14:textId="77777777" w:rsidR="00B52610" w:rsidRPr="00B52610" w:rsidRDefault="00B52610" w:rsidP="00B52610">
            <w:pPr>
              <w:spacing w:before="40" w:after="40" w:line="240" w:lineRule="auto"/>
              <w:rPr>
                <w:szCs w:val="17"/>
              </w:rPr>
            </w:pPr>
            <w:r w:rsidRPr="00B52610">
              <w:rPr>
                <w:szCs w:val="17"/>
              </w:rPr>
              <w:t>CT6088/175</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FD2819B" w14:textId="77777777" w:rsidR="00B52610" w:rsidRPr="00B52610" w:rsidRDefault="00B52610" w:rsidP="00B52610">
            <w:pPr>
              <w:spacing w:before="40" w:after="40" w:line="240" w:lineRule="auto"/>
              <w:rPr>
                <w:szCs w:val="17"/>
              </w:rPr>
            </w:pPr>
            <w:r w:rsidRPr="00B52610">
              <w:rPr>
                <w:szCs w:val="17"/>
              </w:rPr>
              <w:t>CT6282/178</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09C2E4DD" w14:textId="77777777" w:rsidR="00B52610" w:rsidRPr="00B52610" w:rsidRDefault="00B52610" w:rsidP="00B52610">
            <w:pPr>
              <w:spacing w:before="40" w:after="40" w:line="240" w:lineRule="auto"/>
              <w:rPr>
                <w:szCs w:val="17"/>
              </w:rPr>
            </w:pPr>
            <w:r w:rsidRPr="00B52610">
              <w:rPr>
                <w:szCs w:val="17"/>
              </w:rPr>
              <w:t>CT5858/214</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4D2A5B0" w14:textId="77777777" w:rsidR="00B52610" w:rsidRPr="00B52610" w:rsidRDefault="00B52610" w:rsidP="00B52610">
            <w:pPr>
              <w:spacing w:before="40" w:after="40" w:line="240" w:lineRule="auto"/>
              <w:rPr>
                <w:szCs w:val="17"/>
              </w:rPr>
            </w:pPr>
            <w:r w:rsidRPr="00B52610">
              <w:rPr>
                <w:szCs w:val="17"/>
              </w:rPr>
              <w:t>CT5855/133</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02B1BA3" w14:textId="77777777" w:rsidR="00B52610" w:rsidRPr="00B52610" w:rsidRDefault="00B52610" w:rsidP="00B52610">
            <w:pPr>
              <w:spacing w:before="40" w:after="40" w:line="240" w:lineRule="auto"/>
              <w:rPr>
                <w:szCs w:val="17"/>
              </w:rPr>
            </w:pPr>
            <w:r w:rsidRPr="00B52610">
              <w:rPr>
                <w:szCs w:val="17"/>
              </w:rPr>
              <w:t>CT5856/14</w:t>
            </w:r>
          </w:p>
        </w:tc>
      </w:tr>
      <w:tr w:rsidR="00B52610" w:rsidRPr="00B52610" w14:paraId="242A406B" w14:textId="77777777" w:rsidTr="005E3EFD">
        <w:tc>
          <w:tcPr>
            <w:tcW w:w="1870" w:type="dxa"/>
            <w:tcBorders>
              <w:top w:val="single" w:sz="4" w:space="0" w:color="auto"/>
              <w:left w:val="single" w:sz="4" w:space="0" w:color="auto"/>
              <w:bottom w:val="single" w:sz="4" w:space="0" w:color="auto"/>
              <w:right w:val="single" w:sz="4" w:space="0" w:color="auto"/>
            </w:tcBorders>
            <w:shd w:val="clear" w:color="auto" w:fill="auto"/>
          </w:tcPr>
          <w:p w14:paraId="10378036" w14:textId="77777777" w:rsidR="00B52610" w:rsidRPr="00B52610" w:rsidRDefault="00B52610" w:rsidP="00B52610">
            <w:pPr>
              <w:spacing w:before="40" w:after="40" w:line="240" w:lineRule="auto"/>
              <w:rPr>
                <w:szCs w:val="17"/>
              </w:rPr>
            </w:pPr>
            <w:r w:rsidRPr="00B52610">
              <w:rPr>
                <w:szCs w:val="17"/>
              </w:rPr>
              <w:t>CT6088/188</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C3E4087" w14:textId="77777777" w:rsidR="00B52610" w:rsidRPr="00B52610" w:rsidRDefault="00B52610" w:rsidP="00B52610">
            <w:pPr>
              <w:spacing w:before="40" w:after="40" w:line="240" w:lineRule="auto"/>
              <w:rPr>
                <w:szCs w:val="17"/>
              </w:rPr>
            </w:pPr>
            <w:r w:rsidRPr="00B52610">
              <w:rPr>
                <w:szCs w:val="17"/>
              </w:rPr>
              <w:t>CT6088/186</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B3E5BA0" w14:textId="77777777" w:rsidR="00B52610" w:rsidRPr="00B52610" w:rsidRDefault="00B52610" w:rsidP="00B52610">
            <w:pPr>
              <w:spacing w:before="40" w:after="40" w:line="240" w:lineRule="auto"/>
              <w:rPr>
                <w:szCs w:val="17"/>
              </w:rPr>
            </w:pPr>
            <w:r w:rsidRPr="00B52610">
              <w:rPr>
                <w:szCs w:val="17"/>
              </w:rPr>
              <w:t>CT6088/185</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24DE822" w14:textId="77777777" w:rsidR="00B52610" w:rsidRPr="00B52610" w:rsidRDefault="00B52610" w:rsidP="00B52610">
            <w:pPr>
              <w:spacing w:before="40" w:after="40" w:line="240" w:lineRule="auto"/>
              <w:rPr>
                <w:szCs w:val="17"/>
              </w:rPr>
            </w:pPr>
            <w:r w:rsidRPr="00B52610">
              <w:rPr>
                <w:szCs w:val="17"/>
              </w:rPr>
              <w:t>CT6088/184</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1CF467A" w14:textId="77777777" w:rsidR="00B52610" w:rsidRPr="00B52610" w:rsidRDefault="00B52610" w:rsidP="00B52610">
            <w:pPr>
              <w:spacing w:before="40" w:after="40" w:line="240" w:lineRule="auto"/>
              <w:rPr>
                <w:szCs w:val="17"/>
              </w:rPr>
            </w:pPr>
            <w:r w:rsidRPr="00B52610">
              <w:rPr>
                <w:szCs w:val="17"/>
              </w:rPr>
              <w:t>CT6088/183</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7CFA643" w14:textId="77777777" w:rsidR="00B52610" w:rsidRPr="00B52610" w:rsidRDefault="00B52610" w:rsidP="00B52610">
            <w:pPr>
              <w:spacing w:before="40" w:after="40" w:line="240" w:lineRule="auto"/>
              <w:rPr>
                <w:szCs w:val="17"/>
              </w:rPr>
            </w:pPr>
            <w:r w:rsidRPr="00B52610">
              <w:rPr>
                <w:szCs w:val="17"/>
              </w:rPr>
              <w:t>CT6231/17</w:t>
            </w:r>
          </w:p>
        </w:tc>
      </w:tr>
      <w:tr w:rsidR="00B52610" w:rsidRPr="00B52610" w14:paraId="6FCB3E75" w14:textId="77777777" w:rsidTr="005E3EFD">
        <w:tc>
          <w:tcPr>
            <w:tcW w:w="1870" w:type="dxa"/>
            <w:tcBorders>
              <w:top w:val="single" w:sz="4" w:space="0" w:color="auto"/>
              <w:left w:val="single" w:sz="4" w:space="0" w:color="auto"/>
              <w:bottom w:val="single" w:sz="4" w:space="0" w:color="auto"/>
              <w:right w:val="single" w:sz="4" w:space="0" w:color="auto"/>
            </w:tcBorders>
            <w:shd w:val="clear" w:color="auto" w:fill="auto"/>
          </w:tcPr>
          <w:p w14:paraId="03F607D1" w14:textId="77777777" w:rsidR="00B52610" w:rsidRPr="00B52610" w:rsidRDefault="00B52610" w:rsidP="00B52610">
            <w:pPr>
              <w:spacing w:before="40" w:after="40" w:line="240" w:lineRule="auto"/>
              <w:rPr>
                <w:szCs w:val="17"/>
              </w:rPr>
            </w:pPr>
            <w:r w:rsidRPr="00B52610">
              <w:rPr>
                <w:szCs w:val="17"/>
              </w:rPr>
              <w:t>CT6231/5</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0968038" w14:textId="77777777" w:rsidR="00B52610" w:rsidRPr="00B52610" w:rsidRDefault="00B52610" w:rsidP="00B52610">
            <w:pPr>
              <w:spacing w:before="40" w:after="40" w:line="240" w:lineRule="auto"/>
              <w:rPr>
                <w:szCs w:val="17"/>
              </w:rPr>
            </w:pPr>
            <w:r w:rsidRPr="00B52610">
              <w:rPr>
                <w:szCs w:val="17"/>
              </w:rPr>
              <w:t>CT6282/169</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78C1AD05" w14:textId="77777777" w:rsidR="00B52610" w:rsidRPr="00B52610" w:rsidRDefault="00B52610" w:rsidP="00B52610">
            <w:pPr>
              <w:spacing w:before="40" w:after="40" w:line="240" w:lineRule="auto"/>
              <w:rPr>
                <w:szCs w:val="17"/>
              </w:rPr>
            </w:pPr>
            <w:r w:rsidRPr="00B52610">
              <w:rPr>
                <w:szCs w:val="17"/>
              </w:rPr>
              <w:t>CT6088/193</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917A05D" w14:textId="77777777" w:rsidR="00B52610" w:rsidRPr="00B52610" w:rsidRDefault="00B52610" w:rsidP="00B52610">
            <w:pPr>
              <w:spacing w:before="40" w:after="40" w:line="240" w:lineRule="auto"/>
              <w:rPr>
                <w:szCs w:val="17"/>
              </w:rPr>
            </w:pPr>
            <w:r w:rsidRPr="00B52610">
              <w:rPr>
                <w:szCs w:val="17"/>
              </w:rPr>
              <w:t>CT6088/190</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5A6FD9E3" w14:textId="77777777" w:rsidR="00B52610" w:rsidRPr="00B52610" w:rsidRDefault="00B52610" w:rsidP="00B52610">
            <w:pPr>
              <w:spacing w:before="40" w:after="40" w:line="240" w:lineRule="auto"/>
              <w:rPr>
                <w:szCs w:val="17"/>
              </w:rPr>
            </w:pPr>
            <w:r w:rsidRPr="00B52610">
              <w:rPr>
                <w:szCs w:val="17"/>
              </w:rPr>
              <w:t>CT6088/189</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006CBF5" w14:textId="77777777" w:rsidR="00B52610" w:rsidRPr="00B52610" w:rsidRDefault="00B52610" w:rsidP="00B52610">
            <w:pPr>
              <w:spacing w:before="40" w:after="40" w:line="240" w:lineRule="auto"/>
              <w:rPr>
                <w:szCs w:val="17"/>
              </w:rPr>
            </w:pPr>
            <w:r w:rsidRPr="00B52610">
              <w:rPr>
                <w:szCs w:val="17"/>
              </w:rPr>
              <w:t>CT 6191/178</w:t>
            </w:r>
          </w:p>
        </w:tc>
      </w:tr>
      <w:tr w:rsidR="00B52610" w:rsidRPr="00B52610" w14:paraId="51D931C7" w14:textId="77777777" w:rsidTr="005E3EFD">
        <w:tc>
          <w:tcPr>
            <w:tcW w:w="1870" w:type="dxa"/>
            <w:tcBorders>
              <w:top w:val="single" w:sz="4" w:space="0" w:color="auto"/>
              <w:left w:val="single" w:sz="4" w:space="0" w:color="auto"/>
              <w:bottom w:val="single" w:sz="4" w:space="0" w:color="auto"/>
              <w:right w:val="single" w:sz="4" w:space="0" w:color="auto"/>
            </w:tcBorders>
            <w:shd w:val="clear" w:color="auto" w:fill="auto"/>
          </w:tcPr>
          <w:p w14:paraId="63280124" w14:textId="77777777" w:rsidR="00B52610" w:rsidRPr="00B52610" w:rsidRDefault="00B52610" w:rsidP="00B52610">
            <w:pPr>
              <w:spacing w:before="40" w:after="40" w:line="240" w:lineRule="auto"/>
              <w:rPr>
                <w:szCs w:val="17"/>
              </w:rPr>
            </w:pPr>
            <w:r w:rsidRPr="00B52610">
              <w:rPr>
                <w:szCs w:val="17"/>
              </w:rPr>
              <w:t>CT6191/176</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10C0BEFD" w14:textId="77777777" w:rsidR="00B52610" w:rsidRPr="00B52610" w:rsidRDefault="00B52610" w:rsidP="00B52610">
            <w:pPr>
              <w:spacing w:before="40" w:after="40" w:line="240" w:lineRule="auto"/>
              <w:rPr>
                <w:szCs w:val="17"/>
              </w:rPr>
            </w:pPr>
            <w:r w:rsidRPr="00B52610">
              <w:rPr>
                <w:szCs w:val="17"/>
              </w:rPr>
              <w:t>CT6060/497</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4D6B9B85" w14:textId="77777777" w:rsidR="00B52610" w:rsidRPr="00B52610" w:rsidRDefault="00B52610" w:rsidP="00B52610">
            <w:pPr>
              <w:spacing w:before="40" w:after="40" w:line="240" w:lineRule="auto"/>
              <w:rPr>
                <w:szCs w:val="17"/>
              </w:rPr>
            </w:pPr>
            <w:r w:rsidRPr="00B52610">
              <w:rPr>
                <w:szCs w:val="17"/>
              </w:rPr>
              <w:t>CT6282/175</w:t>
            </w: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43A0C38" w14:textId="77777777" w:rsidR="00B52610" w:rsidRPr="00B52610" w:rsidRDefault="00B52610" w:rsidP="00B52610">
            <w:pPr>
              <w:spacing w:before="40" w:after="40" w:line="240" w:lineRule="auto"/>
              <w:rPr>
                <w:szCs w:val="17"/>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31F37E16" w14:textId="77777777" w:rsidR="00B52610" w:rsidRPr="00B52610" w:rsidRDefault="00B52610" w:rsidP="00B52610">
            <w:pPr>
              <w:spacing w:before="40" w:after="40" w:line="240" w:lineRule="auto"/>
              <w:rPr>
                <w:szCs w:val="17"/>
              </w:rPr>
            </w:pPr>
          </w:p>
        </w:tc>
        <w:tc>
          <w:tcPr>
            <w:tcW w:w="1870" w:type="dxa"/>
            <w:tcBorders>
              <w:top w:val="single" w:sz="4" w:space="0" w:color="auto"/>
              <w:left w:val="single" w:sz="4" w:space="0" w:color="auto"/>
              <w:bottom w:val="single" w:sz="4" w:space="0" w:color="auto"/>
              <w:right w:val="single" w:sz="4" w:space="0" w:color="auto"/>
            </w:tcBorders>
            <w:shd w:val="clear" w:color="auto" w:fill="auto"/>
          </w:tcPr>
          <w:p w14:paraId="6538DF3E" w14:textId="77777777" w:rsidR="00B52610" w:rsidRPr="00B52610" w:rsidRDefault="00B52610" w:rsidP="00B52610">
            <w:pPr>
              <w:spacing w:before="40" w:after="40"/>
              <w:rPr>
                <w:szCs w:val="17"/>
              </w:rPr>
            </w:pPr>
          </w:p>
        </w:tc>
      </w:tr>
    </w:tbl>
    <w:bookmarkEnd w:id="42"/>
    <w:p w14:paraId="14577A7C"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400"/>
        </w:tabs>
        <w:spacing w:before="240" w:after="0" w:line="240" w:lineRule="auto"/>
        <w:jc w:val="center"/>
        <w:rPr>
          <w:szCs w:val="17"/>
        </w:rPr>
      </w:pPr>
      <w:r w:rsidRPr="00B52610">
        <w:rPr>
          <w:noProof/>
          <w:szCs w:val="17"/>
        </w:rPr>
        <w:lastRenderedPageBreak/>
        <w:drawing>
          <wp:inline distT="0" distB="0" distL="0" distR="0" wp14:anchorId="54399B2E" wp14:editId="344B4BA9">
            <wp:extent cx="5162550" cy="5162550"/>
            <wp:effectExtent l="0" t="0" r="0" b="0"/>
            <wp:docPr id="1827010131" name="Picture 2"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010131" name="Picture 2" descr="A map of a city&#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62983" cy="5162983"/>
                    </a:xfrm>
                    <a:prstGeom prst="rect">
                      <a:avLst/>
                    </a:prstGeom>
                    <a:noFill/>
                    <a:ln>
                      <a:noFill/>
                    </a:ln>
                  </pic:spPr>
                </pic:pic>
              </a:graphicData>
            </a:graphic>
          </wp:inline>
        </w:drawing>
      </w:r>
    </w:p>
    <w:p w14:paraId="7B029CB1" w14:textId="77777777" w:rsidR="00B52610" w:rsidRPr="00B52610" w:rsidRDefault="00B52610" w:rsidP="00B52610">
      <w:pPr>
        <w:spacing w:before="80" w:after="0"/>
        <w:rPr>
          <w:rFonts w:eastAsia="Times New Roman"/>
          <w:szCs w:val="17"/>
        </w:rPr>
      </w:pPr>
      <w:r w:rsidRPr="00B52610">
        <w:rPr>
          <w:rFonts w:eastAsia="Times New Roman"/>
          <w:szCs w:val="17"/>
        </w:rPr>
        <w:t>Dated: 12 February 2024</w:t>
      </w:r>
    </w:p>
    <w:p w14:paraId="2E42349A" w14:textId="77777777" w:rsidR="00B52610" w:rsidRPr="00B52610" w:rsidRDefault="00B52610" w:rsidP="00B5261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after="0"/>
        <w:jc w:val="right"/>
        <w:rPr>
          <w:rFonts w:eastAsia="Times New Roman"/>
          <w:smallCaps/>
          <w:szCs w:val="17"/>
          <w:lang w:eastAsia="en-AU"/>
        </w:rPr>
      </w:pPr>
      <w:r w:rsidRPr="00B52610">
        <w:rPr>
          <w:rFonts w:eastAsia="Times New Roman"/>
          <w:smallCaps/>
          <w:szCs w:val="17"/>
          <w:lang w:eastAsia="en-AU"/>
        </w:rPr>
        <w:t>Hon Nick Champion MP</w:t>
      </w:r>
    </w:p>
    <w:p w14:paraId="3CE8CCFD" w14:textId="77777777" w:rsidR="00B52610" w:rsidRPr="00B52610" w:rsidRDefault="00B52610" w:rsidP="00B52610">
      <w:pPr>
        <w:spacing w:after="0"/>
        <w:jc w:val="right"/>
        <w:rPr>
          <w:rFonts w:eastAsia="Times New Roman"/>
          <w:szCs w:val="17"/>
        </w:rPr>
      </w:pPr>
      <w:r w:rsidRPr="00B52610">
        <w:rPr>
          <w:rFonts w:eastAsia="Times New Roman"/>
          <w:szCs w:val="17"/>
        </w:rPr>
        <w:t>Minister for Planning</w:t>
      </w:r>
    </w:p>
    <w:p w14:paraId="4A0CE5F8" w14:textId="77777777" w:rsidR="00B52610" w:rsidRPr="00B52610" w:rsidRDefault="00B52610" w:rsidP="00B52610">
      <w:pPr>
        <w:pBdr>
          <w:bottom w:val="single" w:sz="4" w:space="1" w:color="auto"/>
        </w:pBdr>
        <w:spacing w:after="0" w:line="52" w:lineRule="exact"/>
        <w:jc w:val="center"/>
        <w:rPr>
          <w:rFonts w:eastAsia="Times New Roman"/>
          <w:szCs w:val="17"/>
        </w:rPr>
      </w:pPr>
    </w:p>
    <w:p w14:paraId="6BDF2FAF" w14:textId="77777777" w:rsidR="00B52610" w:rsidRPr="00B52610" w:rsidRDefault="00B52610" w:rsidP="00B52610">
      <w:pPr>
        <w:pBdr>
          <w:top w:val="single" w:sz="4" w:space="1" w:color="auto"/>
        </w:pBdr>
        <w:spacing w:before="34" w:after="0" w:line="14" w:lineRule="exact"/>
        <w:jc w:val="center"/>
        <w:rPr>
          <w:rFonts w:eastAsia="Times New Roman"/>
          <w:szCs w:val="17"/>
        </w:rPr>
      </w:pPr>
    </w:p>
    <w:p w14:paraId="61026E35" w14:textId="77777777" w:rsidR="00B52610" w:rsidRDefault="00B52610"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szCs w:val="17"/>
        </w:rPr>
      </w:pPr>
    </w:p>
    <w:p w14:paraId="4ECF1B10" w14:textId="77777777" w:rsidR="00E05D17" w:rsidRPr="00C90ABD" w:rsidRDefault="00E05D17" w:rsidP="00F01D49">
      <w:pPr>
        <w:pStyle w:val="Heading2"/>
      </w:pPr>
      <w:bookmarkStart w:id="43" w:name="_Toc158893657"/>
      <w:r w:rsidRPr="00C90ABD">
        <w:t xml:space="preserve">Roads (Opening </w:t>
      </w:r>
      <w:r>
        <w:t>a</w:t>
      </w:r>
      <w:r w:rsidRPr="00C90ABD">
        <w:t>nd Closing) Act 1991</w:t>
      </w:r>
      <w:bookmarkEnd w:id="43"/>
    </w:p>
    <w:p w14:paraId="7A4E08CE" w14:textId="77777777" w:rsidR="00E05D17" w:rsidRPr="00C90ABD" w:rsidRDefault="00E05D17" w:rsidP="00E05D17">
      <w:pPr>
        <w:pStyle w:val="GG-Title2"/>
      </w:pPr>
      <w:r w:rsidRPr="00C90ABD">
        <w:t>Section 24</w:t>
      </w:r>
    </w:p>
    <w:p w14:paraId="1EB4B86E" w14:textId="77777777" w:rsidR="00E05D17" w:rsidRPr="00C90ABD" w:rsidRDefault="00E05D17" w:rsidP="00E05D17">
      <w:pPr>
        <w:pStyle w:val="GG-body"/>
        <w:spacing w:after="0"/>
        <w:jc w:val="center"/>
        <w:rPr>
          <w:b/>
          <w:bCs/>
        </w:rPr>
      </w:pPr>
      <w:r w:rsidRPr="00C90ABD">
        <w:rPr>
          <w:b/>
          <w:bCs/>
        </w:rPr>
        <w:t>NOTICE OF CONFIRMATION OF ROAD</w:t>
      </w:r>
    </w:p>
    <w:p w14:paraId="16141587" w14:textId="77777777" w:rsidR="00E05D17" w:rsidRPr="00C90ABD" w:rsidRDefault="00E05D17" w:rsidP="00E05D17">
      <w:pPr>
        <w:pStyle w:val="GG-body"/>
        <w:jc w:val="center"/>
        <w:rPr>
          <w:b/>
          <w:bCs/>
        </w:rPr>
      </w:pPr>
      <w:r w:rsidRPr="00C90ABD">
        <w:rPr>
          <w:b/>
          <w:bCs/>
        </w:rPr>
        <w:t>PROCESS ORDER</w:t>
      </w:r>
    </w:p>
    <w:p w14:paraId="1B8A8D0C" w14:textId="77777777" w:rsidR="00E05D17" w:rsidRPr="00C90ABD" w:rsidRDefault="00E05D17" w:rsidP="00E05D17">
      <w:pPr>
        <w:pStyle w:val="GG-Title3"/>
      </w:pPr>
      <w:r w:rsidRPr="00C90ABD">
        <w:t>Road Closure</w:t>
      </w:r>
      <w:r>
        <w:t>—</w:t>
      </w:r>
      <w:r w:rsidRPr="00BF057E">
        <w:t>McBeath Drive, Skye and Horsnell Gully</w:t>
      </w:r>
    </w:p>
    <w:p w14:paraId="2D51D742" w14:textId="77777777" w:rsidR="00E05D17" w:rsidRPr="00C90ABD" w:rsidRDefault="00E05D17" w:rsidP="00E05D17">
      <w:pPr>
        <w:pStyle w:val="GG-body"/>
      </w:pPr>
      <w:r w:rsidRPr="00C90ABD">
        <w:t xml:space="preserve">By Road Process Order made on </w:t>
      </w:r>
      <w:r w:rsidRPr="00BF057E">
        <w:t xml:space="preserve">17 November 2022, the City of Burnside and the Adelaide Hills Council </w:t>
      </w:r>
      <w:r w:rsidRPr="00436266">
        <w:t>ordered that</w:t>
      </w:r>
      <w:r w:rsidRPr="00C90ABD">
        <w:t>:</w:t>
      </w:r>
    </w:p>
    <w:p w14:paraId="37BBC6E9" w14:textId="77777777" w:rsidR="00E05D17" w:rsidRPr="00BF057E" w:rsidRDefault="00E05D17" w:rsidP="00E05D17">
      <w:pPr>
        <w:pStyle w:val="GG-body"/>
        <w:numPr>
          <w:ilvl w:val="0"/>
          <w:numId w:val="16"/>
        </w:numPr>
        <w:ind w:left="426" w:hanging="284"/>
        <w:rPr>
          <w:spacing w:val="-2"/>
        </w:rPr>
      </w:pPr>
      <w:r w:rsidRPr="00F53A03">
        <w:rPr>
          <w:spacing w:val="-2"/>
        </w:rPr>
        <w:t xml:space="preserve">Portion </w:t>
      </w:r>
      <w:r w:rsidRPr="00BF057E">
        <w:rPr>
          <w:spacing w:val="-2"/>
        </w:rPr>
        <w:t xml:space="preserve">Portions of Section 906, </w:t>
      </w:r>
      <w:proofErr w:type="spellStart"/>
      <w:r w:rsidRPr="00BF057E">
        <w:rPr>
          <w:spacing w:val="-2"/>
        </w:rPr>
        <w:t>Hundred</w:t>
      </w:r>
      <w:proofErr w:type="spellEnd"/>
      <w:r w:rsidRPr="00BF057E">
        <w:rPr>
          <w:spacing w:val="-2"/>
        </w:rPr>
        <w:t xml:space="preserve"> of Adelaide, more particularly delineated and numbered ‘1’, ‘2’ and ‘3’ in Preliminary Plan 17/0066 be opened as road.</w:t>
      </w:r>
    </w:p>
    <w:p w14:paraId="39CA9A82" w14:textId="77777777" w:rsidR="00E05D17" w:rsidRPr="00BF057E" w:rsidRDefault="00E05D17" w:rsidP="00E05D17">
      <w:pPr>
        <w:pStyle w:val="GG-body"/>
        <w:numPr>
          <w:ilvl w:val="0"/>
          <w:numId w:val="16"/>
        </w:numPr>
        <w:ind w:left="426" w:hanging="284"/>
        <w:rPr>
          <w:spacing w:val="-2"/>
        </w:rPr>
      </w:pPr>
      <w:r w:rsidRPr="00BF057E">
        <w:rPr>
          <w:spacing w:val="-2"/>
        </w:rPr>
        <w:t xml:space="preserve">Portions of McBeath Drive, Skye and Horsnell Gully, situated adjoining Section 906, </w:t>
      </w:r>
      <w:proofErr w:type="spellStart"/>
      <w:r w:rsidRPr="00BF057E">
        <w:rPr>
          <w:spacing w:val="-2"/>
        </w:rPr>
        <w:t>Hundred</w:t>
      </w:r>
      <w:proofErr w:type="spellEnd"/>
      <w:r w:rsidRPr="00BF057E">
        <w:rPr>
          <w:spacing w:val="-2"/>
        </w:rPr>
        <w:t xml:space="preserve"> of Adelaide, more particularly delineated and lettered ‘A’, ‘B’, ‘C’ and ‘D’ in Preliminary Plan 17/0066 be closed.</w:t>
      </w:r>
    </w:p>
    <w:p w14:paraId="2C963A1B" w14:textId="77777777" w:rsidR="00E05D17" w:rsidRPr="00F53A03" w:rsidRDefault="00E05D17" w:rsidP="00E05D17">
      <w:pPr>
        <w:pStyle w:val="GG-body"/>
        <w:numPr>
          <w:ilvl w:val="0"/>
          <w:numId w:val="16"/>
        </w:numPr>
        <w:ind w:left="426" w:hanging="284"/>
        <w:rPr>
          <w:spacing w:val="-2"/>
        </w:rPr>
      </w:pPr>
      <w:r w:rsidRPr="00BF057E">
        <w:rPr>
          <w:spacing w:val="-2"/>
        </w:rPr>
        <w:t xml:space="preserve">Transfer the whole of the land subject to closure to Boral Resources (SA) Ltd (ACN: 007 516 494) in accordance with the Agreements for Exchange dated 17 November 2022 </w:t>
      </w:r>
      <w:proofErr w:type="gramStart"/>
      <w:r w:rsidRPr="00BF057E">
        <w:rPr>
          <w:spacing w:val="-2"/>
        </w:rPr>
        <w:t>entered into</w:t>
      </w:r>
      <w:proofErr w:type="gramEnd"/>
      <w:r w:rsidRPr="00BF057E">
        <w:rPr>
          <w:spacing w:val="-2"/>
        </w:rPr>
        <w:t xml:space="preserve"> between the City of Burnside, the Adelaide Hills Council and Boral Resources (SA) Ltd (ACN: 007 516 494</w:t>
      </w:r>
      <w:r>
        <w:rPr>
          <w:spacing w:val="-2"/>
        </w:rPr>
        <w:t>).</w:t>
      </w:r>
    </w:p>
    <w:p w14:paraId="1A3FDF39" w14:textId="77777777" w:rsidR="00E05D17" w:rsidRPr="00635AA7" w:rsidRDefault="00E05D17" w:rsidP="00E05D17">
      <w:pPr>
        <w:pStyle w:val="GG-SDated"/>
        <w:spacing w:after="80"/>
      </w:pPr>
      <w:r w:rsidRPr="00BF057E">
        <w:t>On 13 February 2024 that order was confirmed by the Minister for Planning conditionally upon the deposit by the Registrar-General of Deposited Plan 131059 being the authority for the new boundaries</w:t>
      </w:r>
      <w:r w:rsidRPr="00635AA7">
        <w:t>.</w:t>
      </w:r>
    </w:p>
    <w:p w14:paraId="1F635724" w14:textId="77777777" w:rsidR="00E05D17" w:rsidRPr="00635AA7" w:rsidRDefault="00E05D17" w:rsidP="00E05D17">
      <w:pPr>
        <w:pStyle w:val="GG-SDated"/>
        <w:spacing w:after="80"/>
      </w:pPr>
      <w:r w:rsidRPr="00635AA7">
        <w:t xml:space="preserve">Pursuant to Section 24 of the </w:t>
      </w:r>
      <w:r w:rsidRPr="00635AA7">
        <w:rPr>
          <w:i/>
          <w:iCs/>
        </w:rPr>
        <w:t>Roads (Opening and Closing) Act 1991</w:t>
      </w:r>
      <w:r w:rsidRPr="00635AA7">
        <w:t>, NOTICE of the order referred to above and its confirmation is hereby given.</w:t>
      </w:r>
    </w:p>
    <w:p w14:paraId="4112B3DB" w14:textId="77777777" w:rsidR="00E05D17" w:rsidRPr="00C90ABD" w:rsidRDefault="00E05D17" w:rsidP="00E05D17">
      <w:pPr>
        <w:pStyle w:val="GG-SDated"/>
      </w:pPr>
      <w:r w:rsidRPr="00C90ABD">
        <w:t xml:space="preserve">Dated: </w:t>
      </w:r>
      <w:r>
        <w:t>15 February</w:t>
      </w:r>
      <w:r w:rsidRPr="00C90ABD">
        <w:t xml:space="preserve"> 202</w:t>
      </w:r>
      <w:r>
        <w:t>4</w:t>
      </w:r>
    </w:p>
    <w:p w14:paraId="058A9FBF" w14:textId="77777777" w:rsidR="00E05D17" w:rsidRDefault="00E05D17" w:rsidP="00E05D17">
      <w:pPr>
        <w:pStyle w:val="GG-SName"/>
      </w:pPr>
      <w:r>
        <w:t>B. J. Slape</w:t>
      </w:r>
    </w:p>
    <w:p w14:paraId="321F04EE" w14:textId="77777777" w:rsidR="00E05D17" w:rsidRPr="00C90ABD" w:rsidRDefault="00E05D17" w:rsidP="00E05D17">
      <w:pPr>
        <w:pStyle w:val="GG-Signature"/>
      </w:pPr>
      <w:r w:rsidRPr="00436266">
        <w:t>Surveyor-General</w:t>
      </w:r>
    </w:p>
    <w:p w14:paraId="11A5832B" w14:textId="2A29B097" w:rsidR="00E05D17" w:rsidRDefault="00E05D17" w:rsidP="00E05D17">
      <w:pPr>
        <w:spacing w:after="0"/>
        <w:rPr>
          <w:rFonts w:eastAsia="Times New Roman"/>
          <w:szCs w:val="17"/>
        </w:rPr>
      </w:pPr>
      <w:r w:rsidRPr="00BF057E">
        <w:rPr>
          <w:rFonts w:eastAsia="Times New Roman"/>
          <w:szCs w:val="17"/>
        </w:rPr>
        <w:t>2017/26211/01</w:t>
      </w:r>
    </w:p>
    <w:p w14:paraId="69D282DD" w14:textId="77777777" w:rsidR="00E05D17" w:rsidRDefault="00E05D17" w:rsidP="00E05D17">
      <w:pPr>
        <w:pBdr>
          <w:top w:val="single" w:sz="4" w:space="1" w:color="auto"/>
        </w:pBdr>
        <w:spacing w:before="100" w:after="0" w:line="14" w:lineRule="exact"/>
        <w:jc w:val="center"/>
        <w:rPr>
          <w:rFonts w:eastAsia="Times New Roman"/>
          <w:szCs w:val="17"/>
        </w:rPr>
      </w:pPr>
    </w:p>
    <w:p w14:paraId="15A5D19B" w14:textId="6C08C0D5" w:rsidR="00E05D17" w:rsidRDefault="00E05D17">
      <w:pPr>
        <w:spacing w:after="0" w:line="240" w:lineRule="auto"/>
        <w:jc w:val="left"/>
        <w:rPr>
          <w:rFonts w:eastAsia="Times New Roman"/>
          <w:szCs w:val="17"/>
        </w:rPr>
      </w:pPr>
      <w:r>
        <w:rPr>
          <w:rFonts w:eastAsia="Times New Roman"/>
          <w:szCs w:val="17"/>
        </w:rPr>
        <w:br w:type="page"/>
      </w:r>
    </w:p>
    <w:p w14:paraId="42A961DB" w14:textId="77777777" w:rsidR="00E05D17" w:rsidRPr="00C90ABD" w:rsidRDefault="00E05D17" w:rsidP="00E05D17">
      <w:pPr>
        <w:pStyle w:val="GG-Title1"/>
      </w:pPr>
      <w:r w:rsidRPr="00C90ABD">
        <w:lastRenderedPageBreak/>
        <w:t xml:space="preserve">Roads (Opening </w:t>
      </w:r>
      <w:r>
        <w:t>a</w:t>
      </w:r>
      <w:r w:rsidRPr="00C90ABD">
        <w:t>nd Closing) Act 1991</w:t>
      </w:r>
    </w:p>
    <w:p w14:paraId="771BE626" w14:textId="77777777" w:rsidR="00E05D17" w:rsidRPr="00C90ABD" w:rsidRDefault="00E05D17" w:rsidP="00E05D17">
      <w:pPr>
        <w:pStyle w:val="GG-Title2"/>
      </w:pPr>
      <w:r w:rsidRPr="00C90ABD">
        <w:t>Section 24</w:t>
      </w:r>
    </w:p>
    <w:p w14:paraId="0459269C" w14:textId="77777777" w:rsidR="00E05D17" w:rsidRPr="00C90ABD" w:rsidRDefault="00E05D17" w:rsidP="00E05D17">
      <w:pPr>
        <w:pStyle w:val="GG-body"/>
        <w:spacing w:after="0"/>
        <w:jc w:val="center"/>
        <w:rPr>
          <w:b/>
          <w:bCs/>
        </w:rPr>
      </w:pPr>
      <w:r w:rsidRPr="00C90ABD">
        <w:rPr>
          <w:b/>
          <w:bCs/>
        </w:rPr>
        <w:t>NOTICE OF CONFIRMATION OF ROAD</w:t>
      </w:r>
    </w:p>
    <w:p w14:paraId="6B2AEA3D" w14:textId="77777777" w:rsidR="00E05D17" w:rsidRPr="00C90ABD" w:rsidRDefault="00E05D17" w:rsidP="00E05D17">
      <w:pPr>
        <w:pStyle w:val="GG-body"/>
        <w:jc w:val="center"/>
        <w:rPr>
          <w:b/>
          <w:bCs/>
        </w:rPr>
      </w:pPr>
      <w:r w:rsidRPr="00C90ABD">
        <w:rPr>
          <w:b/>
          <w:bCs/>
        </w:rPr>
        <w:t>PROCESS ORDER</w:t>
      </w:r>
    </w:p>
    <w:p w14:paraId="68690F82" w14:textId="77777777" w:rsidR="00E05D17" w:rsidRPr="00C90ABD" w:rsidRDefault="00E05D17" w:rsidP="00E05D17">
      <w:pPr>
        <w:pStyle w:val="GG-Title3"/>
      </w:pPr>
      <w:r w:rsidRPr="00C90ABD">
        <w:t>Road Closure</w:t>
      </w:r>
      <w:r>
        <w:t>—The Esplanade</w:t>
      </w:r>
      <w:r w:rsidRPr="00125CC9">
        <w:t xml:space="preserve">, </w:t>
      </w:r>
      <w:r>
        <w:t>Parham</w:t>
      </w:r>
    </w:p>
    <w:p w14:paraId="2184D70E" w14:textId="77777777" w:rsidR="00E05D17" w:rsidRPr="00C90ABD" w:rsidRDefault="00E05D17" w:rsidP="00E05D17">
      <w:pPr>
        <w:pStyle w:val="GG-body"/>
      </w:pPr>
      <w:r w:rsidRPr="00C90ABD">
        <w:t xml:space="preserve">By Road Process Order made on </w:t>
      </w:r>
      <w:r w:rsidRPr="00F53A03">
        <w:t xml:space="preserve">30 October 2023, the Adelaide Plains Council </w:t>
      </w:r>
      <w:r w:rsidRPr="00436266">
        <w:t>ordered that</w:t>
      </w:r>
      <w:r w:rsidRPr="00C90ABD">
        <w:t>:</w:t>
      </w:r>
    </w:p>
    <w:p w14:paraId="003AEBFD" w14:textId="77777777" w:rsidR="00E05D17" w:rsidRPr="00F53A03" w:rsidRDefault="00E05D17" w:rsidP="00E05D17">
      <w:pPr>
        <w:pStyle w:val="GG-body"/>
        <w:numPr>
          <w:ilvl w:val="0"/>
          <w:numId w:val="17"/>
        </w:numPr>
        <w:ind w:left="426" w:hanging="284"/>
        <w:rPr>
          <w:spacing w:val="-2"/>
        </w:rPr>
      </w:pPr>
      <w:r w:rsidRPr="00F53A03">
        <w:rPr>
          <w:spacing w:val="-2"/>
        </w:rPr>
        <w:t xml:space="preserve">Portion of The Esplanade, Parham, situated adjoining Section 631, </w:t>
      </w:r>
      <w:proofErr w:type="spellStart"/>
      <w:r w:rsidRPr="00F53A03">
        <w:rPr>
          <w:spacing w:val="-2"/>
        </w:rPr>
        <w:t>Hundred</w:t>
      </w:r>
      <w:proofErr w:type="spellEnd"/>
      <w:r w:rsidRPr="00F53A03">
        <w:rPr>
          <w:spacing w:val="-2"/>
        </w:rPr>
        <w:t xml:space="preserve"> of Dublin, more particularly delineated and lettered ‘A’ in Preliminary Plan 22/0051.</w:t>
      </w:r>
    </w:p>
    <w:p w14:paraId="6F7BE95A" w14:textId="77777777" w:rsidR="00E05D17" w:rsidRPr="00F53A03" w:rsidRDefault="00E05D17" w:rsidP="00E05D17">
      <w:pPr>
        <w:pStyle w:val="GG-body"/>
        <w:numPr>
          <w:ilvl w:val="0"/>
          <w:numId w:val="17"/>
        </w:numPr>
        <w:ind w:left="426" w:hanging="284"/>
        <w:rPr>
          <w:spacing w:val="-2"/>
        </w:rPr>
      </w:pPr>
      <w:r w:rsidRPr="00F53A03">
        <w:rPr>
          <w:spacing w:val="-2"/>
        </w:rPr>
        <w:t>Issue a Certificate of Title to the Adelaide Plains Council for the whole of the land subject to closure in accordance with the Application for Document of Title dated 21 July 2023.</w:t>
      </w:r>
    </w:p>
    <w:p w14:paraId="7FB4147C" w14:textId="77777777" w:rsidR="00E05D17" w:rsidRPr="00F53A03" w:rsidRDefault="00E05D17" w:rsidP="00E05D17">
      <w:pPr>
        <w:pStyle w:val="GG-body"/>
        <w:numPr>
          <w:ilvl w:val="0"/>
          <w:numId w:val="17"/>
        </w:numPr>
        <w:ind w:left="426" w:hanging="284"/>
        <w:rPr>
          <w:spacing w:val="-2"/>
        </w:rPr>
      </w:pPr>
      <w:r w:rsidRPr="00F53A03">
        <w:rPr>
          <w:spacing w:val="-2"/>
        </w:rPr>
        <w:t>The following easement is to be granted over portion of the land subject to closure:</w:t>
      </w:r>
    </w:p>
    <w:p w14:paraId="3A82CBC3" w14:textId="77777777" w:rsidR="00E05D17" w:rsidRPr="00635AA7" w:rsidRDefault="00E05D17" w:rsidP="00E05D17">
      <w:pPr>
        <w:pStyle w:val="GG-body"/>
        <w:ind w:left="426"/>
        <w:rPr>
          <w:spacing w:val="-2"/>
        </w:rPr>
      </w:pPr>
      <w:r w:rsidRPr="00F53A03">
        <w:rPr>
          <w:spacing w:val="-2"/>
        </w:rPr>
        <w:t>Grant to the South Australian Water Corporation an easement for water supply purposes over the land marked ‘A’ in Deposited Plan 133344</w:t>
      </w:r>
      <w:r w:rsidRPr="00635AA7">
        <w:rPr>
          <w:spacing w:val="-2"/>
        </w:rPr>
        <w:t>.</w:t>
      </w:r>
    </w:p>
    <w:p w14:paraId="46CFD546" w14:textId="77777777" w:rsidR="00E05D17" w:rsidRPr="00635AA7" w:rsidRDefault="00E05D17" w:rsidP="00E05D17">
      <w:pPr>
        <w:pStyle w:val="GG-SDated"/>
        <w:spacing w:after="80"/>
      </w:pPr>
      <w:r w:rsidRPr="00F53A03">
        <w:t xml:space="preserve">On 7 February 2024 that order was confirmed by the Minister for Planning conditionally upon the deposit by the Registrar-General of Deposited Plan </w:t>
      </w:r>
      <w:r w:rsidRPr="00F53A03">
        <w:rPr>
          <w:iCs/>
        </w:rPr>
        <w:t>133344</w:t>
      </w:r>
      <w:r w:rsidRPr="00F53A03">
        <w:t xml:space="preserve"> being the authority for the new boundaries</w:t>
      </w:r>
      <w:r w:rsidRPr="00635AA7">
        <w:t>.</w:t>
      </w:r>
    </w:p>
    <w:p w14:paraId="2E35CBAD" w14:textId="77777777" w:rsidR="00E05D17" w:rsidRPr="00635AA7" w:rsidRDefault="00E05D17" w:rsidP="00E05D17">
      <w:pPr>
        <w:pStyle w:val="GG-SDated"/>
        <w:spacing w:after="80"/>
      </w:pPr>
      <w:r w:rsidRPr="00635AA7">
        <w:t xml:space="preserve">Pursuant to Section 24 of the </w:t>
      </w:r>
      <w:r w:rsidRPr="00635AA7">
        <w:rPr>
          <w:i/>
          <w:iCs/>
        </w:rPr>
        <w:t>Roads (Opening and Closing) Act 1991</w:t>
      </w:r>
      <w:r w:rsidRPr="00635AA7">
        <w:t>, NOTICE of the order referred to above and its confirmation is hereby given.</w:t>
      </w:r>
    </w:p>
    <w:p w14:paraId="60D37F3E" w14:textId="77777777" w:rsidR="00E05D17" w:rsidRPr="00C90ABD" w:rsidRDefault="00E05D17" w:rsidP="00E05D17">
      <w:pPr>
        <w:pStyle w:val="GG-SDated"/>
      </w:pPr>
      <w:r w:rsidRPr="00C90ABD">
        <w:t xml:space="preserve">Dated: </w:t>
      </w:r>
      <w:r>
        <w:t>15 February</w:t>
      </w:r>
      <w:r w:rsidRPr="00C90ABD">
        <w:t xml:space="preserve"> 202</w:t>
      </w:r>
      <w:r>
        <w:t>4</w:t>
      </w:r>
    </w:p>
    <w:p w14:paraId="2CC54DBC" w14:textId="77777777" w:rsidR="00E05D17" w:rsidRDefault="00E05D17" w:rsidP="00E05D17">
      <w:pPr>
        <w:pStyle w:val="GG-SName"/>
      </w:pPr>
      <w:r>
        <w:t>B. J. Slape</w:t>
      </w:r>
    </w:p>
    <w:p w14:paraId="2843E177" w14:textId="77777777" w:rsidR="00E05D17" w:rsidRPr="00C90ABD" w:rsidRDefault="00E05D17" w:rsidP="00E05D17">
      <w:pPr>
        <w:pStyle w:val="GG-Signature"/>
      </w:pPr>
      <w:r w:rsidRPr="00436266">
        <w:t>Surveyor-General</w:t>
      </w:r>
    </w:p>
    <w:p w14:paraId="4F2D6699" w14:textId="77777777" w:rsidR="00E05D17" w:rsidRDefault="00E05D17" w:rsidP="00E05D17">
      <w:pPr>
        <w:spacing w:after="0"/>
        <w:rPr>
          <w:rFonts w:eastAsia="Times New Roman"/>
          <w:szCs w:val="17"/>
        </w:rPr>
      </w:pPr>
      <w:r w:rsidRPr="00F53A03">
        <w:rPr>
          <w:rFonts w:eastAsia="Times New Roman"/>
          <w:szCs w:val="17"/>
        </w:rPr>
        <w:t>2023/00143/01</w:t>
      </w:r>
    </w:p>
    <w:p w14:paraId="1BC5E9A7" w14:textId="77777777" w:rsidR="00E05D17" w:rsidRDefault="00E05D17" w:rsidP="00E05D17">
      <w:pPr>
        <w:pBdr>
          <w:bottom w:val="single" w:sz="4" w:space="1" w:color="auto"/>
        </w:pBdr>
        <w:spacing w:after="0" w:line="52" w:lineRule="exact"/>
        <w:jc w:val="center"/>
        <w:rPr>
          <w:rFonts w:eastAsia="Times New Roman"/>
          <w:szCs w:val="17"/>
        </w:rPr>
      </w:pPr>
    </w:p>
    <w:p w14:paraId="12A17EFE" w14:textId="77777777" w:rsidR="00E05D17" w:rsidRDefault="00E05D17" w:rsidP="00E05D17">
      <w:pPr>
        <w:pBdr>
          <w:top w:val="single" w:sz="4" w:space="1" w:color="auto"/>
        </w:pBdr>
        <w:spacing w:before="34" w:after="0" w:line="14" w:lineRule="exact"/>
        <w:jc w:val="center"/>
        <w:rPr>
          <w:rFonts w:eastAsia="Times New Roman"/>
          <w:szCs w:val="17"/>
        </w:rPr>
      </w:pPr>
    </w:p>
    <w:p w14:paraId="4B63CD7D" w14:textId="77777777" w:rsidR="00E05D17" w:rsidRDefault="00E05D17" w:rsidP="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4D0E484C" w14:textId="77777777" w:rsidR="00E05D17" w:rsidRPr="00E05D17" w:rsidRDefault="00E05D17" w:rsidP="00F01D49">
      <w:pPr>
        <w:pStyle w:val="Heading2"/>
        <w:rPr>
          <w:lang w:eastAsia="en-AU"/>
        </w:rPr>
      </w:pPr>
      <w:bookmarkStart w:id="44" w:name="_Toc131065561"/>
      <w:bookmarkStart w:id="45" w:name="_Toc158893658"/>
      <w:r w:rsidRPr="00E05D17">
        <w:rPr>
          <w:lang w:eastAsia="en-AU"/>
        </w:rPr>
        <w:t>SUPREME COURT ACT 1935</w:t>
      </w:r>
      <w:bookmarkEnd w:id="44"/>
      <w:bookmarkEnd w:id="45"/>
    </w:p>
    <w:p w14:paraId="37F878EE"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i/>
          <w:szCs w:val="17"/>
          <w:lang w:eastAsia="en-AU"/>
        </w:rPr>
      </w:pPr>
      <w:r w:rsidRPr="00E05D17">
        <w:rPr>
          <w:rFonts w:eastAsia="Times New Roman"/>
          <w:i/>
          <w:szCs w:val="17"/>
          <w:lang w:eastAsia="en-AU"/>
        </w:rPr>
        <w:t>Notice of Vexatious Litigant</w:t>
      </w:r>
    </w:p>
    <w:p w14:paraId="52441CD3"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eastAsia="en-AU"/>
        </w:rPr>
      </w:pPr>
      <w:r w:rsidRPr="00E05D17">
        <w:rPr>
          <w:rFonts w:eastAsia="Times New Roman"/>
          <w:szCs w:val="17"/>
          <w:lang w:eastAsia="en-AU"/>
        </w:rPr>
        <w:t>In The Supreme Court of South Australia</w:t>
      </w:r>
    </w:p>
    <w:p w14:paraId="1A12A6BE"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zCs w:val="17"/>
          <w:lang w:eastAsia="en-AU"/>
        </w:rPr>
      </w:pPr>
      <w:r w:rsidRPr="00E05D17">
        <w:rPr>
          <w:rFonts w:eastAsia="Times New Roman"/>
          <w:szCs w:val="17"/>
          <w:lang w:eastAsia="en-AU"/>
        </w:rPr>
        <w:t>In The Civil Jurisdiction</w:t>
      </w:r>
    </w:p>
    <w:p w14:paraId="58938390"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left"/>
        <w:rPr>
          <w:rFonts w:eastAsia="Times New Roman"/>
          <w:smallCaps/>
          <w:szCs w:val="17"/>
          <w:lang w:eastAsia="en-AU"/>
        </w:rPr>
      </w:pPr>
      <w:r w:rsidRPr="00E05D17">
        <w:rPr>
          <w:rFonts w:eastAsia="Times New Roman"/>
          <w:smallCaps/>
          <w:szCs w:val="17"/>
          <w:lang w:eastAsia="en-AU"/>
        </w:rPr>
        <w:t>No. CIV 010913 of 2021</w:t>
      </w:r>
    </w:p>
    <w:p w14:paraId="2E2B2286"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New Roman"/>
          <w:i/>
          <w:szCs w:val="17"/>
          <w:lang w:eastAsia="en-AU"/>
        </w:rPr>
      </w:pPr>
      <w:r w:rsidRPr="00E05D17">
        <w:rPr>
          <w:rFonts w:eastAsia="Times New Roman"/>
          <w:i/>
          <w:szCs w:val="17"/>
          <w:lang w:eastAsia="en-AU"/>
        </w:rPr>
        <w:t>File Document Number—37</w:t>
      </w:r>
    </w:p>
    <w:p w14:paraId="47D84825"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r w:rsidRPr="00E05D17">
        <w:rPr>
          <w:rFonts w:eastAsia="Times New Roman"/>
          <w:szCs w:val="17"/>
          <w:lang w:eastAsia="en-AU"/>
        </w:rPr>
        <w:t>BETWEEN: Woolworths Group Limited (Applicant) and Thomas Courtney KEANE (Respondent).</w:t>
      </w:r>
    </w:p>
    <w:p w14:paraId="4F5488A2"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80" w:lineRule="exact"/>
        <w:rPr>
          <w:rFonts w:eastAsia="Times New Roman"/>
          <w:szCs w:val="17"/>
          <w:lang w:eastAsia="en-AU"/>
        </w:rPr>
      </w:pPr>
    </w:p>
    <w:tbl>
      <w:tblPr>
        <w:tblW w:w="9072" w:type="dxa"/>
        <w:tblCellMar>
          <w:left w:w="0" w:type="dxa"/>
          <w:right w:w="0" w:type="dxa"/>
        </w:tblCellMar>
        <w:tblLook w:val="04A0" w:firstRow="1" w:lastRow="0" w:firstColumn="1" w:lastColumn="0" w:noHBand="0" w:noVBand="1"/>
      </w:tblPr>
      <w:tblGrid>
        <w:gridCol w:w="2280"/>
        <w:gridCol w:w="6792"/>
      </w:tblGrid>
      <w:tr w:rsidR="00E05D17" w:rsidRPr="00E05D17" w14:paraId="272FFD30" w14:textId="77777777" w:rsidTr="005E3EFD">
        <w:tc>
          <w:tcPr>
            <w:tcW w:w="9072" w:type="dxa"/>
            <w:gridSpan w:val="2"/>
            <w:tcBorders>
              <w:top w:val="single" w:sz="4" w:space="0" w:color="auto"/>
              <w:left w:val="nil"/>
              <w:bottom w:val="single" w:sz="4" w:space="0" w:color="auto"/>
              <w:right w:val="nil"/>
            </w:tcBorders>
            <w:hideMark/>
          </w:tcPr>
          <w:p w14:paraId="790A9CD8"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60" w:after="60"/>
              <w:jc w:val="center"/>
              <w:rPr>
                <w:rFonts w:eastAsia="Times New Roman"/>
                <w:szCs w:val="17"/>
                <w:lang w:eastAsia="en-AU"/>
              </w:rPr>
            </w:pPr>
            <w:r w:rsidRPr="00E05D17">
              <w:rPr>
                <w:rFonts w:eastAsia="Times New Roman"/>
                <w:szCs w:val="17"/>
                <w:lang w:eastAsia="en-AU"/>
              </w:rPr>
              <w:t>JUDGMENT</w:t>
            </w:r>
          </w:p>
        </w:tc>
      </w:tr>
      <w:tr w:rsidR="00E05D17" w:rsidRPr="00E05D17" w14:paraId="1AD5D681" w14:textId="77777777" w:rsidTr="005E3EFD">
        <w:tc>
          <w:tcPr>
            <w:tcW w:w="2280" w:type="dxa"/>
            <w:tcBorders>
              <w:top w:val="single" w:sz="4" w:space="0" w:color="auto"/>
              <w:left w:val="nil"/>
              <w:bottom w:val="nil"/>
              <w:right w:val="nil"/>
            </w:tcBorders>
          </w:tcPr>
          <w:p w14:paraId="7710D182"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60" w:lineRule="exact"/>
              <w:rPr>
                <w:rFonts w:eastAsia="Times New Roman"/>
                <w:szCs w:val="17"/>
                <w:lang w:eastAsia="en-AU"/>
              </w:rPr>
            </w:pPr>
          </w:p>
        </w:tc>
        <w:tc>
          <w:tcPr>
            <w:tcW w:w="6792" w:type="dxa"/>
            <w:tcBorders>
              <w:top w:val="single" w:sz="4" w:space="0" w:color="auto"/>
              <w:left w:val="nil"/>
              <w:bottom w:val="nil"/>
              <w:right w:val="nil"/>
            </w:tcBorders>
          </w:tcPr>
          <w:p w14:paraId="5B425578"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60" w:lineRule="exact"/>
              <w:rPr>
                <w:rFonts w:eastAsia="Times New Roman"/>
                <w:szCs w:val="17"/>
                <w:lang w:eastAsia="en-AU"/>
              </w:rPr>
            </w:pPr>
          </w:p>
        </w:tc>
      </w:tr>
    </w:tbl>
    <w:p w14:paraId="1892DAA6"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r w:rsidRPr="00E05D17">
        <w:rPr>
          <w:rFonts w:eastAsia="Times New Roman"/>
          <w:szCs w:val="17"/>
          <w:lang w:eastAsia="en-AU"/>
        </w:rPr>
        <w:tab/>
        <w:t>Judicial Officer:</w:t>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t>The Honourable Justice McDonald</w:t>
      </w:r>
    </w:p>
    <w:p w14:paraId="54DAC63B"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r w:rsidRPr="00E05D17">
        <w:rPr>
          <w:rFonts w:eastAsia="Times New Roman"/>
          <w:szCs w:val="17"/>
          <w:lang w:eastAsia="en-AU"/>
        </w:rPr>
        <w:tab/>
        <w:t>Date of Application:</w:t>
      </w:r>
      <w:r w:rsidRPr="00E05D17">
        <w:rPr>
          <w:rFonts w:eastAsia="Times New Roman"/>
          <w:szCs w:val="17"/>
          <w:lang w:eastAsia="en-AU"/>
        </w:rPr>
        <w:tab/>
      </w:r>
      <w:r w:rsidRPr="00E05D17">
        <w:rPr>
          <w:rFonts w:eastAsia="Times New Roman"/>
          <w:szCs w:val="17"/>
          <w:lang w:eastAsia="en-AU"/>
        </w:rPr>
        <w:tab/>
        <w:t>3 May 2023</w:t>
      </w:r>
    </w:p>
    <w:p w14:paraId="67F39A8D"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0" w:hanging="1600"/>
        <w:rPr>
          <w:rFonts w:eastAsia="Times New Roman"/>
          <w:szCs w:val="17"/>
          <w:lang w:eastAsia="en-AU"/>
        </w:rPr>
      </w:pPr>
      <w:r w:rsidRPr="00E05D17">
        <w:rPr>
          <w:rFonts w:eastAsia="Times New Roman"/>
          <w:szCs w:val="17"/>
          <w:lang w:eastAsia="en-AU"/>
        </w:rPr>
        <w:tab/>
        <w:t xml:space="preserve"> </w:t>
      </w:r>
    </w:p>
    <w:p w14:paraId="077CFA41"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r w:rsidRPr="00E05D17">
        <w:rPr>
          <w:rFonts w:eastAsia="Times New Roman"/>
          <w:szCs w:val="17"/>
          <w:lang w:eastAsia="en-AU"/>
        </w:rPr>
        <w:tab/>
        <w:t>Date of Judgment:</w:t>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t>2 February 2024</w:t>
      </w:r>
    </w:p>
    <w:p w14:paraId="609939B9"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r w:rsidRPr="00E05D17">
        <w:rPr>
          <w:rFonts w:eastAsia="Times New Roman"/>
          <w:szCs w:val="17"/>
          <w:lang w:eastAsia="en-AU"/>
        </w:rPr>
        <w:tab/>
        <w:t xml:space="preserve">Date of Order: </w:t>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t>2 February 2024</w:t>
      </w:r>
    </w:p>
    <w:p w14:paraId="71484B31"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r w:rsidRPr="00E05D17">
        <w:rPr>
          <w:rFonts w:eastAsia="Times New Roman"/>
          <w:szCs w:val="17"/>
          <w:lang w:eastAsia="en-AU"/>
        </w:rPr>
        <w:tab/>
        <w:t>Appearances:</w:t>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t>M Douglas for the Applicant</w:t>
      </w:r>
    </w:p>
    <w:p w14:paraId="7D798099"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r>
      <w:r w:rsidRPr="00E05D17">
        <w:rPr>
          <w:rFonts w:eastAsia="Times New Roman"/>
          <w:szCs w:val="17"/>
          <w:lang w:eastAsia="en-AU"/>
        </w:rPr>
        <w:tab/>
        <w:t>Respondent in person</w:t>
      </w:r>
    </w:p>
    <w:p w14:paraId="394759B4"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p>
    <w:p w14:paraId="01492C6E" w14:textId="77777777" w:rsidR="00E05D17" w:rsidRPr="00E05D17" w:rsidRDefault="00E05D17" w:rsidP="00E05D1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lang w:eastAsia="en-AU"/>
        </w:rPr>
      </w:pPr>
      <w:r w:rsidRPr="00E05D17">
        <w:rPr>
          <w:rFonts w:eastAsia="Times New Roman"/>
          <w:szCs w:val="17"/>
          <w:lang w:eastAsia="en-AU"/>
        </w:rPr>
        <w:tab/>
        <w:t>The Court orders that:</w:t>
      </w:r>
    </w:p>
    <w:p w14:paraId="6F3A29DC" w14:textId="77777777" w:rsidR="00E05D17" w:rsidRPr="00E05D17" w:rsidRDefault="00E05D17" w:rsidP="00E05D17">
      <w:pPr>
        <w:numPr>
          <w:ilvl w:val="0"/>
          <w:numId w:val="18"/>
        </w:numPr>
        <w:ind w:left="426" w:hanging="207"/>
        <w:contextualSpacing/>
        <w:jc w:val="left"/>
        <w:rPr>
          <w:rFonts w:eastAsia="Times New Roman"/>
          <w:szCs w:val="17"/>
          <w:lang w:eastAsia="en-AU"/>
        </w:rPr>
      </w:pPr>
      <w:r w:rsidRPr="00E05D17">
        <w:rPr>
          <w:rFonts w:eastAsia="Times New Roman"/>
          <w:szCs w:val="17"/>
          <w:lang w:eastAsia="en-AU"/>
        </w:rPr>
        <w:t xml:space="preserve">The Respondent is prohibited from instituting further proceedings in any Court of the State of South Australia without the </w:t>
      </w:r>
      <w:r w:rsidRPr="00E05D17">
        <w:rPr>
          <w:rFonts w:eastAsia="Times New Roman"/>
          <w:szCs w:val="17"/>
          <w:lang w:eastAsia="en-AU"/>
        </w:rPr>
        <w:br/>
        <w:t xml:space="preserve">permission of this Court pursuant to s 39(1)(a) of the </w:t>
      </w:r>
      <w:r w:rsidRPr="00E05D17">
        <w:rPr>
          <w:rFonts w:eastAsia="Times New Roman"/>
          <w:i/>
          <w:iCs/>
          <w:szCs w:val="17"/>
          <w:lang w:eastAsia="en-AU"/>
        </w:rPr>
        <w:t>Supreme Court Act 1935</w:t>
      </w:r>
      <w:r w:rsidRPr="00E05D17">
        <w:rPr>
          <w:rFonts w:eastAsia="Times New Roman"/>
          <w:szCs w:val="17"/>
          <w:lang w:eastAsia="en-AU"/>
        </w:rPr>
        <w:t xml:space="preserve"> (SA).</w:t>
      </w:r>
    </w:p>
    <w:p w14:paraId="2564DC14" w14:textId="77777777" w:rsidR="00E05D17" w:rsidRPr="00E05D17" w:rsidRDefault="00E05D17" w:rsidP="00E05D17">
      <w:pPr>
        <w:numPr>
          <w:ilvl w:val="0"/>
          <w:numId w:val="18"/>
        </w:numPr>
        <w:tabs>
          <w:tab w:val="left" w:pos="160"/>
          <w:tab w:val="left" w:pos="32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426" w:hanging="207"/>
        <w:jc w:val="left"/>
        <w:rPr>
          <w:rFonts w:eastAsia="Times New Roman"/>
          <w:szCs w:val="17"/>
          <w:lang w:eastAsia="en-AU"/>
        </w:rPr>
      </w:pPr>
      <w:r w:rsidRPr="00E05D17">
        <w:rPr>
          <w:rFonts w:eastAsia="Times New Roman"/>
          <w:szCs w:val="17"/>
          <w:lang w:eastAsia="en-AU"/>
        </w:rPr>
        <w:t xml:space="preserve">The proceedings commenced by Mr Keane in the Adelaide Magistrates Court on 27 January 2023 (file number CIV-23-000689) </w:t>
      </w:r>
      <w:r w:rsidRPr="00E05D17">
        <w:rPr>
          <w:rFonts w:eastAsia="Times New Roman"/>
          <w:szCs w:val="17"/>
          <w:lang w:eastAsia="en-AU"/>
        </w:rPr>
        <w:br/>
        <w:t xml:space="preserve">are permanently stayed pursuant to s 39(1)(b) of the </w:t>
      </w:r>
      <w:r w:rsidRPr="00E05D17">
        <w:rPr>
          <w:rFonts w:eastAsia="Times New Roman"/>
          <w:i/>
          <w:iCs/>
          <w:szCs w:val="17"/>
          <w:lang w:eastAsia="en-AU"/>
        </w:rPr>
        <w:t>Supreme Court Act 1935</w:t>
      </w:r>
      <w:r w:rsidRPr="00E05D17">
        <w:rPr>
          <w:rFonts w:eastAsia="Times New Roman"/>
          <w:szCs w:val="17"/>
          <w:lang w:eastAsia="en-AU"/>
        </w:rPr>
        <w:t xml:space="preserve"> (SA).</w:t>
      </w:r>
    </w:p>
    <w:p w14:paraId="295BB3B9" w14:textId="77777777" w:rsidR="00E05D17" w:rsidRPr="00E05D17" w:rsidRDefault="00E05D17" w:rsidP="00E05D17">
      <w:pPr>
        <w:numPr>
          <w:ilvl w:val="0"/>
          <w:numId w:val="18"/>
        </w:numPr>
        <w:ind w:left="431" w:hanging="210"/>
        <w:jc w:val="left"/>
        <w:rPr>
          <w:rFonts w:eastAsia="Times New Roman"/>
          <w:szCs w:val="17"/>
          <w:lang w:eastAsia="en-AU"/>
        </w:rPr>
      </w:pPr>
      <w:r w:rsidRPr="00E05D17">
        <w:rPr>
          <w:rFonts w:eastAsia="Times New Roman"/>
          <w:szCs w:val="17"/>
          <w:lang w:eastAsia="en-AU"/>
        </w:rPr>
        <w:t>The interlocutory application (FDN 33) is to be dismissed in that it discloses no reasonable basis for the order made.</w:t>
      </w:r>
    </w:p>
    <w:p w14:paraId="3E0A8C7C" w14:textId="77777777" w:rsidR="00E05D17" w:rsidRPr="00E05D17" w:rsidRDefault="00E05D17" w:rsidP="00E05D17">
      <w:pPr>
        <w:spacing w:after="0"/>
        <w:jc w:val="right"/>
        <w:rPr>
          <w:rFonts w:eastAsia="Times New Roman"/>
          <w:smallCaps/>
          <w:szCs w:val="17"/>
          <w:lang w:eastAsia="en-AU"/>
        </w:rPr>
      </w:pPr>
      <w:r w:rsidRPr="00E05D17">
        <w:rPr>
          <w:rFonts w:eastAsia="Times New Roman"/>
          <w:smallCaps/>
          <w:szCs w:val="17"/>
          <w:lang w:eastAsia="en-AU"/>
        </w:rPr>
        <w:t>Leah McLay</w:t>
      </w:r>
    </w:p>
    <w:p w14:paraId="35BC4771" w14:textId="77777777" w:rsidR="00E05D17" w:rsidRPr="00E05D17" w:rsidRDefault="00E05D17" w:rsidP="00E05D17">
      <w:pPr>
        <w:spacing w:after="0"/>
        <w:jc w:val="right"/>
        <w:rPr>
          <w:rFonts w:eastAsia="Times New Roman"/>
          <w:szCs w:val="17"/>
          <w:lang w:eastAsia="en-AU"/>
        </w:rPr>
      </w:pPr>
      <w:r w:rsidRPr="00E05D17">
        <w:rPr>
          <w:rFonts w:eastAsia="Times New Roman"/>
          <w:szCs w:val="17"/>
          <w:lang w:eastAsia="en-AU"/>
        </w:rPr>
        <w:t>Registrar of the Supreme Court</w:t>
      </w:r>
    </w:p>
    <w:p w14:paraId="130D7E17" w14:textId="77777777" w:rsidR="00E05D17" w:rsidRPr="00E05D17" w:rsidRDefault="00E05D17" w:rsidP="00E05D17">
      <w:pPr>
        <w:pBdr>
          <w:bottom w:val="single" w:sz="4" w:space="1" w:color="auto"/>
        </w:pBdr>
        <w:spacing w:after="0" w:line="52" w:lineRule="exact"/>
        <w:jc w:val="center"/>
        <w:rPr>
          <w:rFonts w:eastAsia="Times New Roman"/>
          <w:szCs w:val="17"/>
          <w:lang w:eastAsia="en-AU"/>
        </w:rPr>
      </w:pPr>
    </w:p>
    <w:p w14:paraId="07AAE923" w14:textId="77777777" w:rsidR="00E05D17" w:rsidRPr="00E05D17" w:rsidRDefault="00E05D17" w:rsidP="00E05D17">
      <w:pPr>
        <w:pBdr>
          <w:top w:val="single" w:sz="4" w:space="1" w:color="auto"/>
        </w:pBdr>
        <w:spacing w:before="34" w:after="0" w:line="14" w:lineRule="exact"/>
        <w:jc w:val="center"/>
        <w:rPr>
          <w:rFonts w:eastAsia="Times New Roman"/>
          <w:szCs w:val="17"/>
          <w:lang w:eastAsia="en-AU"/>
        </w:rPr>
      </w:pPr>
    </w:p>
    <w:p w14:paraId="058D5995" w14:textId="77777777" w:rsidR="002013B4" w:rsidRDefault="002013B4" w:rsidP="00B42C3E">
      <w:pPr>
        <w:pStyle w:val="GG-body"/>
        <w:jc w:val="left"/>
        <w:rPr>
          <w:lang w:val="en-US"/>
        </w:rPr>
      </w:pPr>
    </w:p>
    <w:p w14:paraId="6B975C08" w14:textId="50038DE5" w:rsidR="009D1E2E" w:rsidRPr="009D1E2E" w:rsidRDefault="009D1E2E" w:rsidP="00F80EF5">
      <w:pPr>
        <w:pStyle w:val="Heading1"/>
      </w:pPr>
      <w:r>
        <w:rPr>
          <w:lang w:val="en-US"/>
        </w:rPr>
        <w:br w:type="page"/>
      </w:r>
      <w:bookmarkStart w:id="46" w:name="_Toc33707983"/>
      <w:bookmarkStart w:id="47" w:name="_Toc33708154"/>
      <w:bookmarkStart w:id="48" w:name="_Toc158893659"/>
      <w:r>
        <w:lastRenderedPageBreak/>
        <w:t>Local</w:t>
      </w:r>
      <w:r w:rsidRPr="009D1E2E">
        <w:t xml:space="preserve"> Government Instruments</w:t>
      </w:r>
      <w:bookmarkEnd w:id="46"/>
      <w:bookmarkEnd w:id="47"/>
      <w:bookmarkEnd w:id="48"/>
    </w:p>
    <w:p w14:paraId="662D1973" w14:textId="77777777" w:rsidR="002013B4" w:rsidRPr="00D652FB" w:rsidRDefault="002013B4" w:rsidP="00F01D49">
      <w:pPr>
        <w:pStyle w:val="Heading2"/>
      </w:pPr>
      <w:bookmarkStart w:id="49" w:name="_Toc158893660"/>
      <w:r w:rsidRPr="00D652FB">
        <w:t xml:space="preserve">City </w:t>
      </w:r>
      <w:r>
        <w:t>o</w:t>
      </w:r>
      <w:r w:rsidRPr="00D652FB">
        <w:t>f Tea Tree Gully</w:t>
      </w:r>
      <w:bookmarkEnd w:id="49"/>
    </w:p>
    <w:p w14:paraId="6B3631E2" w14:textId="77777777" w:rsidR="002013B4" w:rsidRPr="00D652FB" w:rsidRDefault="002013B4" w:rsidP="002013B4">
      <w:pPr>
        <w:pStyle w:val="GG-Title2"/>
      </w:pPr>
      <w:r w:rsidRPr="00D652FB">
        <w:t>Local Government Act 1999</w:t>
      </w:r>
    </w:p>
    <w:p w14:paraId="19249487" w14:textId="77777777" w:rsidR="002013B4" w:rsidRPr="00D652FB" w:rsidRDefault="002013B4" w:rsidP="002013B4">
      <w:pPr>
        <w:spacing w:after="0"/>
        <w:jc w:val="center"/>
        <w:rPr>
          <w:i/>
          <w:szCs w:val="17"/>
        </w:rPr>
      </w:pPr>
      <w:r w:rsidRPr="00D652FB">
        <w:rPr>
          <w:i/>
          <w:szCs w:val="17"/>
        </w:rPr>
        <w:t>Revocation of Community Land Classification</w:t>
      </w:r>
    </w:p>
    <w:p w14:paraId="2B62C866" w14:textId="77777777" w:rsidR="002013B4" w:rsidRPr="00D652FB" w:rsidRDefault="002013B4" w:rsidP="002013B4">
      <w:pPr>
        <w:jc w:val="center"/>
        <w:rPr>
          <w:i/>
          <w:szCs w:val="17"/>
        </w:rPr>
      </w:pPr>
      <w:r w:rsidRPr="00D652FB">
        <w:rPr>
          <w:i/>
          <w:szCs w:val="17"/>
        </w:rPr>
        <w:t>Amended Community Land Management Plans</w:t>
      </w:r>
    </w:p>
    <w:p w14:paraId="07AEC43B" w14:textId="77777777" w:rsidR="002013B4" w:rsidRPr="00D652FB" w:rsidRDefault="002013B4" w:rsidP="002013B4">
      <w:pPr>
        <w:jc w:val="left"/>
        <w:rPr>
          <w:szCs w:val="17"/>
        </w:rPr>
      </w:pPr>
      <w:r w:rsidRPr="00D652FB">
        <w:rPr>
          <w:szCs w:val="17"/>
        </w:rPr>
        <w:t xml:space="preserve">Notice is hereby given that the City of Tea Tree Gully at its meeting held on 30 January 2024 resolved pursuant to Section 194(3)(b) of the </w:t>
      </w:r>
      <w:r w:rsidRPr="00D652FB">
        <w:rPr>
          <w:i/>
          <w:szCs w:val="17"/>
        </w:rPr>
        <w:t>Local Government Act 1999</w:t>
      </w:r>
      <w:r w:rsidRPr="00D652FB">
        <w:rPr>
          <w:szCs w:val="17"/>
        </w:rPr>
        <w:t xml:space="preserve"> to revoke the community land classification of the following land and pursuant to Section 198(4) resolved to amend the following Community Land Management Plans:</w:t>
      </w:r>
    </w:p>
    <w:p w14:paraId="56AAB05F" w14:textId="77777777" w:rsidR="002013B4" w:rsidRPr="00D652FB" w:rsidRDefault="002013B4" w:rsidP="002013B4">
      <w:pPr>
        <w:numPr>
          <w:ilvl w:val="0"/>
          <w:numId w:val="19"/>
        </w:numPr>
        <w:ind w:left="426" w:hanging="284"/>
        <w:jc w:val="left"/>
        <w:rPr>
          <w:szCs w:val="17"/>
        </w:rPr>
      </w:pPr>
      <w:r w:rsidRPr="00D652FB">
        <w:rPr>
          <w:szCs w:val="17"/>
        </w:rPr>
        <w:t>Portion Allotment 18 in Deposited Plan 9917, CT5274/796 located at 962-974 Grand Junction Road, Holden Hill and amended the Holden Hill Community Land Management Plan</w:t>
      </w:r>
    </w:p>
    <w:p w14:paraId="6D3D1B67" w14:textId="77777777" w:rsidR="002013B4" w:rsidRPr="00D652FB" w:rsidRDefault="002013B4" w:rsidP="002013B4">
      <w:pPr>
        <w:numPr>
          <w:ilvl w:val="0"/>
          <w:numId w:val="19"/>
        </w:numPr>
        <w:ind w:left="426" w:hanging="284"/>
        <w:jc w:val="left"/>
        <w:rPr>
          <w:szCs w:val="17"/>
        </w:rPr>
      </w:pPr>
      <w:r w:rsidRPr="00D652FB">
        <w:rPr>
          <w:szCs w:val="17"/>
        </w:rPr>
        <w:t>Portion Allotment 49 in Deposited Plan 9814, CT5111/510 located at 6-8 Kimberley Avenue, Modbury North and amended the Modbury North Community Land Management Plan.</w:t>
      </w:r>
    </w:p>
    <w:p w14:paraId="5C513806" w14:textId="77777777" w:rsidR="002013B4" w:rsidRPr="00D652FB" w:rsidRDefault="002013B4" w:rsidP="002013B4">
      <w:pPr>
        <w:numPr>
          <w:ilvl w:val="0"/>
          <w:numId w:val="19"/>
        </w:numPr>
        <w:ind w:left="426" w:hanging="284"/>
        <w:jc w:val="left"/>
        <w:rPr>
          <w:szCs w:val="17"/>
        </w:rPr>
      </w:pPr>
      <w:r w:rsidRPr="00D652FB">
        <w:rPr>
          <w:szCs w:val="17"/>
        </w:rPr>
        <w:t>Amended Community Land Management Plan – Tilley Recreation Park.</w:t>
      </w:r>
    </w:p>
    <w:p w14:paraId="32DF36E4" w14:textId="77777777" w:rsidR="002013B4" w:rsidRPr="00D652FB" w:rsidRDefault="002013B4" w:rsidP="002013B4">
      <w:pPr>
        <w:jc w:val="left"/>
        <w:rPr>
          <w:szCs w:val="17"/>
        </w:rPr>
      </w:pPr>
      <w:r w:rsidRPr="00D652FB">
        <w:rPr>
          <w:szCs w:val="17"/>
        </w:rPr>
        <w:t xml:space="preserve">A copy of the Amendment Register may be viewed by visiting Council’s </w:t>
      </w:r>
      <w:hyperlink r:id="rId23" w:history="1">
        <w:r w:rsidRPr="00D652FB">
          <w:rPr>
            <w:color w:val="0563C1"/>
            <w:szCs w:val="17"/>
            <w:u w:val="single"/>
          </w:rPr>
          <w:t>website</w:t>
        </w:r>
      </w:hyperlink>
      <w:r w:rsidRPr="00D652FB">
        <w:rPr>
          <w:szCs w:val="17"/>
        </w:rPr>
        <w:t xml:space="preserve"> and the amended Community Land Management Plans may be viewed by clicking </w:t>
      </w:r>
      <w:hyperlink r:id="rId24" w:history="1">
        <w:r w:rsidRPr="00D652FB">
          <w:rPr>
            <w:color w:val="0563C1"/>
            <w:szCs w:val="17"/>
            <w:u w:val="single"/>
          </w:rPr>
          <w:t>here</w:t>
        </w:r>
      </w:hyperlink>
    </w:p>
    <w:p w14:paraId="38499435" w14:textId="77777777" w:rsidR="002013B4" w:rsidRPr="00D652FB" w:rsidRDefault="002013B4" w:rsidP="002013B4">
      <w:pPr>
        <w:pStyle w:val="GG-SDated"/>
      </w:pPr>
      <w:r w:rsidRPr="00D652FB">
        <w:t>Dated</w:t>
      </w:r>
      <w:r>
        <w:t>:</w:t>
      </w:r>
      <w:r w:rsidRPr="00D652FB">
        <w:t xml:space="preserve"> 15 December 2024</w:t>
      </w:r>
    </w:p>
    <w:p w14:paraId="79C784C0" w14:textId="77777777" w:rsidR="002013B4" w:rsidRPr="00D652FB" w:rsidRDefault="002013B4" w:rsidP="002013B4">
      <w:pPr>
        <w:pStyle w:val="GG-SName"/>
      </w:pPr>
      <w:r w:rsidRPr="00D652FB">
        <w:t>Ryan McMahon</w:t>
      </w:r>
    </w:p>
    <w:p w14:paraId="763CAF3C" w14:textId="77777777" w:rsidR="002013B4" w:rsidRDefault="002013B4" w:rsidP="002013B4">
      <w:pPr>
        <w:pStyle w:val="GG-Signature"/>
      </w:pPr>
      <w:r w:rsidRPr="00D652FB">
        <w:t>Chief Executive Officer</w:t>
      </w:r>
    </w:p>
    <w:p w14:paraId="111B89CF" w14:textId="77777777" w:rsidR="002013B4" w:rsidRDefault="002013B4" w:rsidP="002013B4">
      <w:pPr>
        <w:pStyle w:val="GG-Signature"/>
        <w:pBdr>
          <w:bottom w:val="single" w:sz="4" w:space="1" w:color="auto"/>
        </w:pBdr>
        <w:spacing w:line="52" w:lineRule="exact"/>
        <w:jc w:val="center"/>
      </w:pPr>
    </w:p>
    <w:p w14:paraId="68828B29" w14:textId="77777777" w:rsidR="002013B4" w:rsidRDefault="002013B4" w:rsidP="002013B4">
      <w:pPr>
        <w:pStyle w:val="GG-Signature"/>
        <w:pBdr>
          <w:top w:val="single" w:sz="4" w:space="1" w:color="auto"/>
        </w:pBdr>
        <w:spacing w:before="34" w:line="14" w:lineRule="exact"/>
        <w:jc w:val="center"/>
      </w:pPr>
    </w:p>
    <w:p w14:paraId="7321903D" w14:textId="77777777" w:rsidR="002013B4" w:rsidRDefault="002013B4" w:rsidP="002013B4">
      <w:pPr>
        <w:spacing w:after="0"/>
      </w:pPr>
    </w:p>
    <w:p w14:paraId="03FC575D" w14:textId="77777777" w:rsidR="002013B4" w:rsidRPr="002013B4" w:rsidRDefault="002013B4" w:rsidP="00F01D49">
      <w:pPr>
        <w:pStyle w:val="Heading2"/>
      </w:pPr>
      <w:bookmarkStart w:id="50" w:name="_Hlk158623858"/>
      <w:bookmarkStart w:id="51" w:name="_Toc158893661"/>
      <w:r w:rsidRPr="002013B4">
        <w:t>City of West Torrens</w:t>
      </w:r>
      <w:bookmarkEnd w:id="51"/>
    </w:p>
    <w:p w14:paraId="02B049E1" w14:textId="77777777" w:rsidR="002013B4" w:rsidRPr="002013B4" w:rsidRDefault="002013B4" w:rsidP="002013B4">
      <w:pPr>
        <w:jc w:val="center"/>
        <w:rPr>
          <w:i/>
          <w:szCs w:val="17"/>
        </w:rPr>
      </w:pPr>
      <w:r w:rsidRPr="002013B4">
        <w:rPr>
          <w:i/>
          <w:szCs w:val="17"/>
        </w:rPr>
        <w:t>Renaming of Public Reserve</w:t>
      </w:r>
    </w:p>
    <w:p w14:paraId="400EEDF7" w14:textId="77777777" w:rsidR="002013B4" w:rsidRPr="002013B4" w:rsidRDefault="002013B4" w:rsidP="002013B4">
      <w:pPr>
        <w:rPr>
          <w:rFonts w:eastAsia="Times New Roman"/>
          <w:szCs w:val="17"/>
        </w:rPr>
      </w:pPr>
      <w:r w:rsidRPr="002013B4">
        <w:rPr>
          <w:rFonts w:eastAsia="Times New Roman"/>
          <w:szCs w:val="17"/>
        </w:rPr>
        <w:t>NOTICE is hereby given that at its meeting on 23 January 2024, the Council approved the renaming of '</w:t>
      </w:r>
      <w:proofErr w:type="spellStart"/>
      <w:r w:rsidRPr="002013B4">
        <w:rPr>
          <w:rFonts w:eastAsia="Times New Roman"/>
          <w:szCs w:val="17"/>
        </w:rPr>
        <w:t>Kesmond</w:t>
      </w:r>
      <w:proofErr w:type="spellEnd"/>
      <w:r w:rsidRPr="002013B4">
        <w:rPr>
          <w:rFonts w:eastAsia="Times New Roman"/>
          <w:szCs w:val="17"/>
        </w:rPr>
        <w:t xml:space="preserve"> Reserve', Keswick to '</w:t>
      </w:r>
      <w:proofErr w:type="spellStart"/>
      <w:r w:rsidRPr="002013B4">
        <w:rPr>
          <w:rFonts w:eastAsia="Times New Roman"/>
          <w:szCs w:val="17"/>
        </w:rPr>
        <w:t>Karkungka</w:t>
      </w:r>
      <w:proofErr w:type="spellEnd"/>
      <w:r w:rsidRPr="002013B4">
        <w:rPr>
          <w:rFonts w:eastAsia="Times New Roman"/>
          <w:szCs w:val="17"/>
        </w:rPr>
        <w:t xml:space="preserve">', effective from 15 February 2024, pursuant to Section 219 of the </w:t>
      </w:r>
      <w:r w:rsidRPr="002013B4">
        <w:rPr>
          <w:rFonts w:eastAsia="Times New Roman"/>
          <w:i/>
          <w:iCs/>
          <w:szCs w:val="17"/>
        </w:rPr>
        <w:t>Local Government Act 1999</w:t>
      </w:r>
      <w:r w:rsidRPr="002013B4">
        <w:rPr>
          <w:rFonts w:eastAsia="Times New Roman"/>
          <w:szCs w:val="17"/>
        </w:rPr>
        <w:t>.</w:t>
      </w:r>
    </w:p>
    <w:p w14:paraId="17CC038A" w14:textId="77777777" w:rsidR="002013B4" w:rsidRPr="002013B4" w:rsidRDefault="002013B4" w:rsidP="002013B4">
      <w:pPr>
        <w:spacing w:after="0"/>
        <w:rPr>
          <w:rFonts w:eastAsia="Times New Roman"/>
          <w:szCs w:val="17"/>
        </w:rPr>
      </w:pPr>
      <w:r w:rsidRPr="002013B4">
        <w:rPr>
          <w:rFonts w:eastAsia="Times New Roman"/>
          <w:szCs w:val="17"/>
        </w:rPr>
        <w:t>Dated: 9 February 2024</w:t>
      </w:r>
    </w:p>
    <w:p w14:paraId="08B07158" w14:textId="77777777" w:rsidR="002013B4" w:rsidRPr="002013B4" w:rsidRDefault="002013B4" w:rsidP="002013B4">
      <w:pPr>
        <w:spacing w:after="0"/>
        <w:jc w:val="right"/>
        <w:rPr>
          <w:rFonts w:eastAsia="Times New Roman"/>
          <w:smallCaps/>
          <w:szCs w:val="20"/>
        </w:rPr>
      </w:pPr>
      <w:r w:rsidRPr="002013B4">
        <w:rPr>
          <w:rFonts w:eastAsia="Times New Roman"/>
          <w:smallCaps/>
          <w:szCs w:val="20"/>
        </w:rPr>
        <w:t>Angelo Catinari</w:t>
      </w:r>
    </w:p>
    <w:p w14:paraId="73F8F6E3" w14:textId="77777777" w:rsidR="002013B4" w:rsidRPr="002013B4" w:rsidRDefault="002013B4" w:rsidP="002013B4">
      <w:pPr>
        <w:spacing w:after="0"/>
        <w:jc w:val="right"/>
        <w:rPr>
          <w:rFonts w:eastAsia="Times New Roman"/>
          <w:szCs w:val="17"/>
        </w:rPr>
      </w:pPr>
      <w:r w:rsidRPr="002013B4">
        <w:rPr>
          <w:rFonts w:eastAsia="Times New Roman"/>
          <w:szCs w:val="17"/>
        </w:rPr>
        <w:t>Chief Executive Officer</w:t>
      </w:r>
    </w:p>
    <w:p w14:paraId="31244BF7" w14:textId="77777777" w:rsidR="002013B4" w:rsidRPr="002013B4" w:rsidRDefault="002013B4" w:rsidP="002013B4">
      <w:pPr>
        <w:pBdr>
          <w:bottom w:val="single" w:sz="4" w:space="1" w:color="auto"/>
        </w:pBdr>
        <w:spacing w:after="0" w:line="52" w:lineRule="exact"/>
        <w:jc w:val="center"/>
        <w:rPr>
          <w:rFonts w:eastAsia="Times New Roman"/>
          <w:szCs w:val="17"/>
        </w:rPr>
      </w:pPr>
    </w:p>
    <w:p w14:paraId="588312FA" w14:textId="77777777" w:rsidR="002013B4" w:rsidRPr="002013B4" w:rsidRDefault="002013B4" w:rsidP="002013B4">
      <w:pPr>
        <w:pBdr>
          <w:top w:val="single" w:sz="4" w:space="1" w:color="auto"/>
        </w:pBdr>
        <w:spacing w:before="34" w:after="0" w:line="14" w:lineRule="exact"/>
        <w:jc w:val="center"/>
        <w:rPr>
          <w:rFonts w:eastAsia="Times New Roman"/>
          <w:szCs w:val="17"/>
        </w:rPr>
      </w:pPr>
    </w:p>
    <w:bookmarkEnd w:id="50"/>
    <w:p w14:paraId="46C248B2" w14:textId="77777777" w:rsidR="002013B4" w:rsidRDefault="002013B4" w:rsidP="002013B4">
      <w:pPr>
        <w:spacing w:after="0"/>
        <w:rPr>
          <w:rFonts w:eastAsia="Times New Roman"/>
          <w:szCs w:val="17"/>
        </w:rPr>
      </w:pPr>
    </w:p>
    <w:p w14:paraId="7D7F8255" w14:textId="77777777" w:rsidR="002013B4" w:rsidRPr="002013B4" w:rsidRDefault="002013B4" w:rsidP="00F01D49">
      <w:pPr>
        <w:pStyle w:val="Heading2"/>
      </w:pPr>
      <w:bookmarkStart w:id="52" w:name="_Toc158893662"/>
      <w:r w:rsidRPr="002013B4">
        <w:t>Alexandrina Council</w:t>
      </w:r>
      <w:bookmarkEnd w:id="52"/>
    </w:p>
    <w:p w14:paraId="1FB7E9D2" w14:textId="77777777" w:rsidR="002013B4" w:rsidRPr="002013B4" w:rsidRDefault="002013B4" w:rsidP="002013B4">
      <w:pPr>
        <w:jc w:val="center"/>
        <w:rPr>
          <w:i/>
          <w:szCs w:val="17"/>
        </w:rPr>
      </w:pPr>
      <w:r w:rsidRPr="002013B4">
        <w:rPr>
          <w:i/>
          <w:szCs w:val="17"/>
        </w:rPr>
        <w:t>Exclusion of Land from Community Land Classification.</w:t>
      </w:r>
    </w:p>
    <w:p w14:paraId="6D91E957" w14:textId="77777777" w:rsidR="002013B4" w:rsidRPr="002013B4" w:rsidRDefault="002013B4" w:rsidP="002013B4">
      <w:pPr>
        <w:rPr>
          <w:rFonts w:eastAsia="Times New Roman"/>
          <w:szCs w:val="17"/>
        </w:rPr>
      </w:pPr>
      <w:r w:rsidRPr="002013B4">
        <w:rPr>
          <w:rFonts w:eastAsia="Times New Roman"/>
          <w:szCs w:val="17"/>
        </w:rPr>
        <w:t xml:space="preserve">The following land has been acquired by Alexandrina Council and has been excluded from classification as community land by resolutions of Council pursuant to section 193(4)(a) of the </w:t>
      </w:r>
      <w:r w:rsidRPr="002013B4">
        <w:rPr>
          <w:rFonts w:eastAsia="Times New Roman"/>
          <w:i/>
          <w:iCs/>
          <w:szCs w:val="17"/>
        </w:rPr>
        <w:t>Local Government Act 1999</w:t>
      </w:r>
      <w:r w:rsidRPr="002013B4">
        <w:rPr>
          <w:rFonts w:eastAsia="Times New Roman"/>
          <w:szCs w:val="17"/>
        </w:rPr>
        <w:t>.</w:t>
      </w:r>
    </w:p>
    <w:p w14:paraId="11B19676" w14:textId="77777777" w:rsidR="002013B4" w:rsidRPr="002013B4" w:rsidRDefault="002013B4" w:rsidP="002013B4">
      <w:pPr>
        <w:numPr>
          <w:ilvl w:val="0"/>
          <w:numId w:val="20"/>
        </w:numPr>
        <w:ind w:left="284" w:hanging="284"/>
        <w:rPr>
          <w:rFonts w:eastAsia="Times New Roman"/>
          <w:szCs w:val="17"/>
        </w:rPr>
      </w:pPr>
      <w:r w:rsidRPr="002013B4">
        <w:rPr>
          <w:rFonts w:eastAsia="Times New Roman"/>
          <w:szCs w:val="17"/>
        </w:rPr>
        <w:t>Certificate of Title Volume 6287 Folio 505 – Allotment 3 in Filed Plan 7836 located at 15 Cadell Street Goolwa. By resolution of Council on 20 March 2023.</w:t>
      </w:r>
    </w:p>
    <w:p w14:paraId="64E5D70D" w14:textId="77777777" w:rsidR="002013B4" w:rsidRPr="002013B4" w:rsidRDefault="002013B4" w:rsidP="002013B4">
      <w:pPr>
        <w:numPr>
          <w:ilvl w:val="0"/>
          <w:numId w:val="20"/>
        </w:numPr>
        <w:ind w:left="284" w:hanging="284"/>
        <w:rPr>
          <w:rFonts w:eastAsia="Times New Roman"/>
          <w:szCs w:val="17"/>
        </w:rPr>
      </w:pPr>
      <w:r w:rsidRPr="002013B4">
        <w:rPr>
          <w:rFonts w:eastAsia="Times New Roman"/>
          <w:szCs w:val="17"/>
        </w:rPr>
        <w:t>Certificate of Title Volume 6229 Folio 684 – Allotment 1594 in Deposited Plan 122280 located at 210 Excelsior Parade Hindmarsh Island. By resolution of Council on 15 May 2023.</w:t>
      </w:r>
    </w:p>
    <w:p w14:paraId="6077F1AD" w14:textId="77777777" w:rsidR="002013B4" w:rsidRPr="002013B4" w:rsidRDefault="002013B4" w:rsidP="002013B4">
      <w:pPr>
        <w:numPr>
          <w:ilvl w:val="0"/>
          <w:numId w:val="20"/>
        </w:numPr>
        <w:ind w:left="284" w:hanging="284"/>
        <w:rPr>
          <w:rFonts w:eastAsia="Times New Roman"/>
          <w:szCs w:val="17"/>
        </w:rPr>
      </w:pPr>
      <w:r w:rsidRPr="002013B4">
        <w:rPr>
          <w:rFonts w:eastAsia="Times New Roman"/>
          <w:szCs w:val="17"/>
        </w:rPr>
        <w:t>Certificate of Title Volume 6285 Folio 980 – Pieces 3500, 3501 and 3502 in Deposited Plan 130681 located at Randell Road Hindmarsh Island. By resolution of Council on 15 May 2023.</w:t>
      </w:r>
    </w:p>
    <w:p w14:paraId="747F5F86" w14:textId="77777777" w:rsidR="002013B4" w:rsidRPr="002013B4" w:rsidRDefault="002013B4" w:rsidP="002013B4">
      <w:pPr>
        <w:numPr>
          <w:ilvl w:val="0"/>
          <w:numId w:val="20"/>
        </w:numPr>
        <w:ind w:left="284" w:hanging="284"/>
        <w:rPr>
          <w:rFonts w:eastAsia="Times New Roman"/>
          <w:szCs w:val="17"/>
        </w:rPr>
      </w:pPr>
      <w:r w:rsidRPr="002013B4">
        <w:rPr>
          <w:rFonts w:eastAsia="Times New Roman"/>
          <w:szCs w:val="17"/>
        </w:rPr>
        <w:t>Certificate of Title Volume 5485 Folio 206 – Allotment 2 in Filed Plan 11758 located at 22 South Terrace Strathalbyn. By resolution of Council on 18 September 2023.</w:t>
      </w:r>
    </w:p>
    <w:p w14:paraId="5580842D" w14:textId="77777777" w:rsidR="002013B4" w:rsidRPr="002013B4" w:rsidRDefault="002013B4" w:rsidP="002013B4">
      <w:pPr>
        <w:numPr>
          <w:ilvl w:val="0"/>
          <w:numId w:val="20"/>
        </w:numPr>
        <w:ind w:left="284" w:hanging="284"/>
        <w:rPr>
          <w:rFonts w:eastAsia="Times New Roman"/>
          <w:szCs w:val="17"/>
        </w:rPr>
      </w:pPr>
      <w:r w:rsidRPr="002013B4">
        <w:rPr>
          <w:rFonts w:eastAsia="Times New Roman"/>
          <w:szCs w:val="17"/>
        </w:rPr>
        <w:t>Certificate of Title Volume 5365 Folio 954 – Allotment 1 in Filed Plan 11758 located at 24 South terrace Strathalbyn. By resolution of Council on 18 September 2023.</w:t>
      </w:r>
    </w:p>
    <w:p w14:paraId="3E5B8CC9" w14:textId="77777777" w:rsidR="002013B4" w:rsidRPr="002013B4" w:rsidRDefault="002013B4" w:rsidP="002013B4">
      <w:pPr>
        <w:numPr>
          <w:ilvl w:val="0"/>
          <w:numId w:val="20"/>
        </w:numPr>
        <w:ind w:left="284" w:hanging="284"/>
        <w:rPr>
          <w:rFonts w:eastAsia="Times New Roman"/>
          <w:szCs w:val="17"/>
        </w:rPr>
      </w:pPr>
      <w:r w:rsidRPr="002013B4">
        <w:rPr>
          <w:rFonts w:eastAsia="Times New Roman"/>
          <w:szCs w:val="17"/>
        </w:rPr>
        <w:t>Certificate of Title Volume 6078 Folio 232 – Allotment 1 in Deposited Plan 86285 located at Berry Road Mount Compass. By resolution of Council on 16 October 2023.</w:t>
      </w:r>
    </w:p>
    <w:p w14:paraId="5934DE13" w14:textId="77777777" w:rsidR="002013B4" w:rsidRPr="002013B4" w:rsidRDefault="002013B4" w:rsidP="002013B4">
      <w:pPr>
        <w:spacing w:after="0"/>
        <w:rPr>
          <w:rFonts w:eastAsia="Times New Roman"/>
          <w:szCs w:val="17"/>
        </w:rPr>
      </w:pPr>
      <w:r w:rsidRPr="002013B4">
        <w:rPr>
          <w:rFonts w:eastAsia="Times New Roman"/>
          <w:szCs w:val="17"/>
        </w:rPr>
        <w:t>Dated: 8 February 2024</w:t>
      </w:r>
    </w:p>
    <w:p w14:paraId="5C385DAF" w14:textId="77777777" w:rsidR="002013B4" w:rsidRPr="002013B4" w:rsidRDefault="002013B4" w:rsidP="002013B4">
      <w:pPr>
        <w:spacing w:after="0"/>
        <w:jc w:val="right"/>
        <w:rPr>
          <w:rFonts w:eastAsia="Times New Roman"/>
          <w:smallCaps/>
          <w:szCs w:val="20"/>
        </w:rPr>
      </w:pPr>
      <w:r w:rsidRPr="002013B4">
        <w:rPr>
          <w:rFonts w:eastAsia="Times New Roman"/>
          <w:smallCaps/>
          <w:szCs w:val="20"/>
        </w:rPr>
        <w:t>Nigel Morris</w:t>
      </w:r>
    </w:p>
    <w:p w14:paraId="796EFA28" w14:textId="77777777" w:rsidR="002013B4" w:rsidRPr="002013B4" w:rsidRDefault="002013B4" w:rsidP="002013B4">
      <w:pPr>
        <w:spacing w:after="0"/>
        <w:jc w:val="right"/>
        <w:rPr>
          <w:rFonts w:eastAsia="Times New Roman"/>
          <w:szCs w:val="17"/>
        </w:rPr>
      </w:pPr>
      <w:r w:rsidRPr="002013B4">
        <w:rPr>
          <w:rFonts w:eastAsia="Times New Roman"/>
          <w:szCs w:val="17"/>
        </w:rPr>
        <w:t>Chief Executive Officer</w:t>
      </w:r>
    </w:p>
    <w:p w14:paraId="317FCCD7" w14:textId="77777777" w:rsidR="002013B4" w:rsidRPr="002013B4" w:rsidRDefault="002013B4" w:rsidP="002013B4">
      <w:pPr>
        <w:pBdr>
          <w:bottom w:val="single" w:sz="4" w:space="1" w:color="auto"/>
        </w:pBdr>
        <w:spacing w:after="0" w:line="52" w:lineRule="exact"/>
        <w:jc w:val="center"/>
        <w:rPr>
          <w:rFonts w:eastAsia="Times New Roman"/>
          <w:szCs w:val="17"/>
        </w:rPr>
      </w:pPr>
    </w:p>
    <w:p w14:paraId="0EE214C6" w14:textId="77777777" w:rsidR="002013B4" w:rsidRPr="002013B4" w:rsidRDefault="002013B4" w:rsidP="002013B4">
      <w:pPr>
        <w:pBdr>
          <w:top w:val="single" w:sz="4" w:space="1" w:color="auto"/>
        </w:pBdr>
        <w:spacing w:before="34" w:after="0" w:line="14" w:lineRule="exact"/>
        <w:jc w:val="center"/>
        <w:rPr>
          <w:rFonts w:eastAsia="Times New Roman"/>
          <w:szCs w:val="17"/>
        </w:rPr>
      </w:pPr>
    </w:p>
    <w:p w14:paraId="4BF05D7F" w14:textId="77777777" w:rsidR="002013B4" w:rsidRDefault="002013B4" w:rsidP="002013B4">
      <w:pPr>
        <w:spacing w:after="0"/>
        <w:rPr>
          <w:rFonts w:eastAsia="Times New Roman"/>
          <w:szCs w:val="17"/>
        </w:rPr>
      </w:pPr>
    </w:p>
    <w:p w14:paraId="145F3E2E" w14:textId="77777777" w:rsidR="002013B4" w:rsidRPr="00125214" w:rsidRDefault="002013B4" w:rsidP="00F01D49">
      <w:pPr>
        <w:pStyle w:val="Heading2"/>
      </w:pPr>
      <w:bookmarkStart w:id="53" w:name="_Toc158893663"/>
      <w:r>
        <w:t>YORKE PENINSULA COUNCIL</w:t>
      </w:r>
      <w:bookmarkEnd w:id="53"/>
    </w:p>
    <w:p w14:paraId="24E13963" w14:textId="77777777" w:rsidR="002013B4" w:rsidRDefault="002013B4" w:rsidP="002013B4">
      <w:pPr>
        <w:pStyle w:val="GG-Title2"/>
      </w:pPr>
      <w:r>
        <w:t>Roads (Opening and Closing) Act 1991</w:t>
      </w:r>
    </w:p>
    <w:p w14:paraId="6F635A29" w14:textId="77777777" w:rsidR="002013B4" w:rsidRDefault="002013B4" w:rsidP="002013B4">
      <w:pPr>
        <w:pStyle w:val="GG-Title3"/>
        <w:spacing w:after="0"/>
      </w:pPr>
      <w:r>
        <w:t>Road Closings—West Terrace, Ardrossan,</w:t>
      </w:r>
    </w:p>
    <w:p w14:paraId="5186D6DF" w14:textId="77777777" w:rsidR="002013B4" w:rsidRPr="002949AD" w:rsidRDefault="002013B4" w:rsidP="002013B4">
      <w:pPr>
        <w:pStyle w:val="GG-Title3"/>
      </w:pPr>
      <w:r>
        <w:t xml:space="preserve">Johns Road, </w:t>
      </w:r>
      <w:proofErr w:type="spellStart"/>
      <w:r>
        <w:t>Nalyappa</w:t>
      </w:r>
      <w:proofErr w:type="spellEnd"/>
    </w:p>
    <w:p w14:paraId="3CEE0C24" w14:textId="77777777" w:rsidR="002013B4" w:rsidRDefault="002013B4" w:rsidP="002013B4">
      <w:pPr>
        <w:pStyle w:val="GG-body"/>
      </w:pPr>
      <w:r>
        <w:t xml:space="preserve">NOTICE is hereby given, pursuant to Section 10 of the </w:t>
      </w:r>
      <w:r w:rsidRPr="00810ED2">
        <w:rPr>
          <w:i/>
        </w:rPr>
        <w:t>Roads (Opening and Closing) Act 1991</w:t>
      </w:r>
      <w:r>
        <w:t xml:space="preserve"> that the Yorke Peninsula Council proposes to make a Road Process Order to close and sell to the adjoining landowners the following Public Roads: </w:t>
      </w:r>
    </w:p>
    <w:p w14:paraId="1354A6D5" w14:textId="77777777" w:rsidR="002013B4" w:rsidRDefault="002013B4" w:rsidP="002013B4">
      <w:pPr>
        <w:pStyle w:val="GG-body"/>
        <w:numPr>
          <w:ilvl w:val="0"/>
          <w:numId w:val="21"/>
        </w:numPr>
        <w:ind w:left="426" w:hanging="284"/>
      </w:pPr>
      <w:r>
        <w:t>A portion of West Terrace between First Street and Second Street, more particularly delineated and lettered ‘A’ on Preliminary Plan 24/0007.</w:t>
      </w:r>
    </w:p>
    <w:p w14:paraId="3191067B" w14:textId="77777777" w:rsidR="002013B4" w:rsidRDefault="002013B4" w:rsidP="002013B4">
      <w:pPr>
        <w:pStyle w:val="GG-body"/>
        <w:numPr>
          <w:ilvl w:val="0"/>
          <w:numId w:val="21"/>
        </w:numPr>
        <w:ind w:left="426" w:hanging="284"/>
      </w:pPr>
      <w:r>
        <w:t xml:space="preserve">The Un-made Public Road (Johns Road) adjoining Sections 463, 464 and BE in the </w:t>
      </w:r>
      <w:proofErr w:type="spellStart"/>
      <w:r>
        <w:t>Hundred</w:t>
      </w:r>
      <w:proofErr w:type="spellEnd"/>
      <w:r>
        <w:t xml:space="preserve"> of </w:t>
      </w:r>
      <w:proofErr w:type="spellStart"/>
      <w:r>
        <w:t>Tiparra</w:t>
      </w:r>
      <w:proofErr w:type="spellEnd"/>
      <w:r>
        <w:t xml:space="preserve"> and allotment 312 in F196873, more particularly delineated and lettered ‘A’ &amp; ‘B’ on Preliminary Plan 24/0008.</w:t>
      </w:r>
    </w:p>
    <w:p w14:paraId="23B27301" w14:textId="710E5428" w:rsidR="002013B4" w:rsidRDefault="002013B4" w:rsidP="002013B4">
      <w:pPr>
        <w:pStyle w:val="GG-body"/>
      </w:pPr>
      <w:r>
        <w:t xml:space="preserve">The Preliminary Plan is available for public inspection at the office of the Yorke Peninsula Council, </w:t>
      </w:r>
      <w:r w:rsidRPr="008213BB">
        <w:t xml:space="preserve">8 Elizabeth Street </w:t>
      </w:r>
      <w:r>
        <w:t xml:space="preserve">Maitland, and the Adelaide Office of the Surveyor-General located at </w:t>
      </w:r>
      <w:r w:rsidRPr="003D321F">
        <w:t>Level 10, 83 Pirie Street Adelaide</w:t>
      </w:r>
      <w:r>
        <w:t xml:space="preserve">, during normal office hours. The Preliminary Plan can also be viewed at </w:t>
      </w:r>
      <w:hyperlink r:id="rId25" w:history="1">
        <w:r>
          <w:rPr>
            <w:rStyle w:val="Hyperlink"/>
          </w:rPr>
          <w:t>www.sa.gov.au/roadsactproposals</w:t>
        </w:r>
      </w:hyperlink>
      <w:r>
        <w:t xml:space="preserve">. </w:t>
      </w:r>
    </w:p>
    <w:p w14:paraId="4DBF6835" w14:textId="77777777" w:rsidR="002013B4" w:rsidRDefault="002013B4">
      <w:pPr>
        <w:spacing w:after="0" w:line="240" w:lineRule="auto"/>
        <w:jc w:val="left"/>
        <w:rPr>
          <w:rFonts w:eastAsia="Times New Roman"/>
          <w:szCs w:val="17"/>
        </w:rPr>
      </w:pPr>
      <w:r>
        <w:br w:type="page"/>
      </w:r>
    </w:p>
    <w:p w14:paraId="0FF2AA6F" w14:textId="77777777" w:rsidR="002013B4" w:rsidRDefault="002013B4" w:rsidP="002013B4">
      <w:pPr>
        <w:pStyle w:val="GG-body"/>
        <w:rPr>
          <w:spacing w:val="-2"/>
        </w:rPr>
      </w:pPr>
      <w:r w:rsidRPr="006136D0">
        <w:rPr>
          <w:spacing w:val="-2"/>
        </w:rPr>
        <w:lastRenderedPageBreak/>
        <w:t xml:space="preserve">Any application for easement or objection must set out the full name, address and details of the submission and must be fully supported by reasons. The application for easement or objection must be made in writing to the </w:t>
      </w:r>
      <w:r>
        <w:t>Yorke Peninsula Council</w:t>
      </w:r>
      <w:r w:rsidRPr="006136D0">
        <w:rPr>
          <w:spacing w:val="-2"/>
        </w:rPr>
        <w:t xml:space="preserve">, </w:t>
      </w:r>
      <w:r w:rsidRPr="008213BB">
        <w:rPr>
          <w:spacing w:val="-2"/>
        </w:rPr>
        <w:t>PO Box 57</w:t>
      </w:r>
      <w:r>
        <w:rPr>
          <w:spacing w:val="-2"/>
        </w:rPr>
        <w:t xml:space="preserve"> </w:t>
      </w:r>
      <w:r w:rsidRPr="008213BB">
        <w:rPr>
          <w:spacing w:val="-2"/>
        </w:rPr>
        <w:t xml:space="preserve">Maitland SA </w:t>
      </w:r>
      <w:r>
        <w:rPr>
          <w:spacing w:val="-2"/>
        </w:rPr>
        <w:t xml:space="preserve">5573 </w:t>
      </w:r>
      <w:r w:rsidRPr="006136D0">
        <w:rPr>
          <w:spacing w:val="-2"/>
        </w:rPr>
        <w:t xml:space="preserve">within 28 days of this notice and a copy must be forwarded to the Surveyor-General at </w:t>
      </w:r>
      <w:r>
        <w:rPr>
          <w:spacing w:val="-2"/>
        </w:rPr>
        <w:t>G</w:t>
      </w:r>
      <w:r w:rsidRPr="006136D0">
        <w:rPr>
          <w:spacing w:val="-2"/>
        </w:rPr>
        <w:t xml:space="preserve">PO Box </w:t>
      </w:r>
      <w:r>
        <w:rPr>
          <w:spacing w:val="-2"/>
        </w:rPr>
        <w:t>1815</w:t>
      </w:r>
      <w:r w:rsidRPr="006136D0">
        <w:rPr>
          <w:spacing w:val="-2"/>
        </w:rPr>
        <w:t xml:space="preserve">, Adelaide 5001. </w:t>
      </w:r>
      <w:r>
        <w:rPr>
          <w:spacing w:val="-2"/>
        </w:rPr>
        <w:t>Where a </w:t>
      </w:r>
      <w:r w:rsidRPr="006136D0">
        <w:rPr>
          <w:spacing w:val="-2"/>
        </w:rPr>
        <w:t xml:space="preserve">submission is made, the </w:t>
      </w:r>
      <w:r>
        <w:rPr>
          <w:spacing w:val="-2"/>
        </w:rPr>
        <w:t>applicant must be prepared to support their submission in person upon council</w:t>
      </w:r>
      <w:r w:rsidRPr="006136D0">
        <w:rPr>
          <w:spacing w:val="-2"/>
        </w:rPr>
        <w:t xml:space="preserve"> giv</w:t>
      </w:r>
      <w:r>
        <w:rPr>
          <w:spacing w:val="-2"/>
        </w:rPr>
        <w:t>ing</w:t>
      </w:r>
      <w:r w:rsidRPr="006136D0">
        <w:rPr>
          <w:spacing w:val="-2"/>
        </w:rPr>
        <w:t xml:space="preserve"> notification of a meeting at which the matter will be considered.</w:t>
      </w:r>
    </w:p>
    <w:p w14:paraId="6B811939" w14:textId="77777777" w:rsidR="002013B4" w:rsidRPr="00125214" w:rsidRDefault="002013B4" w:rsidP="002013B4">
      <w:pPr>
        <w:pStyle w:val="GG-SDated"/>
      </w:pPr>
      <w:r w:rsidRPr="00125214">
        <w:t xml:space="preserve">Dated: </w:t>
      </w:r>
      <w:r>
        <w:t>15</w:t>
      </w:r>
      <w:r w:rsidRPr="00125214">
        <w:t xml:space="preserve"> </w:t>
      </w:r>
      <w:r>
        <w:t>February 2024</w:t>
      </w:r>
    </w:p>
    <w:p w14:paraId="52B182B0" w14:textId="77777777" w:rsidR="002013B4" w:rsidRPr="00125214" w:rsidRDefault="002013B4" w:rsidP="002013B4">
      <w:pPr>
        <w:pStyle w:val="GG-SName"/>
      </w:pPr>
      <w:r w:rsidRPr="008213BB">
        <w:t>Andrew</w:t>
      </w:r>
      <w:r>
        <w:t xml:space="preserve"> </w:t>
      </w:r>
      <w:r w:rsidRPr="008213BB">
        <w:t>Cameron</w:t>
      </w:r>
    </w:p>
    <w:p w14:paraId="7EEF71D3" w14:textId="77777777" w:rsidR="002013B4" w:rsidRPr="00125214" w:rsidRDefault="002013B4" w:rsidP="002013B4">
      <w:pPr>
        <w:pStyle w:val="GG-Signature"/>
      </w:pPr>
      <w:r w:rsidRPr="00125214">
        <w:t>Chief Executive Officer</w:t>
      </w:r>
    </w:p>
    <w:p w14:paraId="42EEAE54" w14:textId="77777777" w:rsidR="002013B4" w:rsidRDefault="002013B4" w:rsidP="002013B4">
      <w:pPr>
        <w:pStyle w:val="GG-SName"/>
        <w:pBdr>
          <w:bottom w:val="single" w:sz="4" w:space="1" w:color="auto"/>
        </w:pBdr>
        <w:spacing w:line="52" w:lineRule="exact"/>
        <w:jc w:val="center"/>
      </w:pPr>
    </w:p>
    <w:p w14:paraId="59A29DF6" w14:textId="77777777" w:rsidR="002013B4" w:rsidRDefault="002013B4" w:rsidP="002013B4">
      <w:pPr>
        <w:pStyle w:val="GG-SName"/>
        <w:pBdr>
          <w:top w:val="single" w:sz="4" w:space="1" w:color="auto"/>
        </w:pBdr>
        <w:spacing w:before="34" w:line="14" w:lineRule="exact"/>
        <w:jc w:val="center"/>
      </w:pPr>
    </w:p>
    <w:p w14:paraId="0D731EE0" w14:textId="77777777" w:rsidR="002013B4" w:rsidRPr="00D652FB" w:rsidRDefault="002013B4" w:rsidP="002013B4">
      <w:pPr>
        <w:spacing w:after="0"/>
      </w:pPr>
    </w:p>
    <w:p w14:paraId="28B27CF1" w14:textId="77777777" w:rsidR="009D1E2E" w:rsidRDefault="009D1E2E" w:rsidP="002013B4">
      <w:pPr>
        <w:pStyle w:val="GG-body"/>
        <w:spacing w:after="0"/>
        <w:rPr>
          <w:lang w:val="en-US"/>
        </w:rPr>
      </w:pPr>
    </w:p>
    <w:p w14:paraId="627001E4" w14:textId="77777777" w:rsidR="009D1E2E" w:rsidRPr="009D1E2E" w:rsidRDefault="009D1E2E" w:rsidP="00F80EF5">
      <w:pPr>
        <w:pStyle w:val="Heading1"/>
      </w:pPr>
      <w:r>
        <w:rPr>
          <w:lang w:val="en-US"/>
        </w:rPr>
        <w:br w:type="page"/>
      </w:r>
      <w:bookmarkStart w:id="54" w:name="_Toc33707984"/>
      <w:bookmarkStart w:id="55" w:name="_Toc33708155"/>
      <w:bookmarkStart w:id="56" w:name="_Toc158893664"/>
      <w:r>
        <w:lastRenderedPageBreak/>
        <w:t>Public Notices</w:t>
      </w:r>
      <w:bookmarkEnd w:id="54"/>
      <w:bookmarkEnd w:id="55"/>
      <w:bookmarkEnd w:id="56"/>
    </w:p>
    <w:p w14:paraId="531BD5B7" w14:textId="77777777" w:rsidR="002013B4" w:rsidRPr="002013B4" w:rsidRDefault="002013B4" w:rsidP="00491E1D">
      <w:pPr>
        <w:pStyle w:val="Heading2"/>
      </w:pPr>
      <w:bookmarkStart w:id="57" w:name="_Toc158893665"/>
      <w:r w:rsidRPr="002013B4">
        <w:t>Electricity Act 1996</w:t>
      </w:r>
      <w:bookmarkEnd w:id="57"/>
    </w:p>
    <w:p w14:paraId="6DE2BFBE" w14:textId="77777777" w:rsidR="002013B4" w:rsidRPr="002013B4" w:rsidRDefault="002013B4" w:rsidP="002013B4">
      <w:pPr>
        <w:jc w:val="center"/>
        <w:rPr>
          <w:smallCaps/>
          <w:szCs w:val="17"/>
        </w:rPr>
      </w:pPr>
      <w:r w:rsidRPr="002013B4">
        <w:rPr>
          <w:smallCaps/>
          <w:szCs w:val="17"/>
        </w:rPr>
        <w:t xml:space="preserve">Standard post-payment contract </w:t>
      </w:r>
    </w:p>
    <w:p w14:paraId="2EE2DC4D" w14:textId="77777777" w:rsidR="002013B4" w:rsidRPr="002013B4" w:rsidRDefault="002013B4" w:rsidP="002013B4">
      <w:pPr>
        <w:jc w:val="center"/>
        <w:rPr>
          <w:i/>
          <w:szCs w:val="17"/>
        </w:rPr>
      </w:pPr>
      <w:r w:rsidRPr="002013B4">
        <w:rPr>
          <w:i/>
          <w:szCs w:val="17"/>
        </w:rPr>
        <w:t xml:space="preserve">Electricity Retail Service—Andamooka </w:t>
      </w:r>
      <w:proofErr w:type="gramStart"/>
      <w:r w:rsidRPr="002013B4">
        <w:rPr>
          <w:i/>
          <w:szCs w:val="17"/>
        </w:rPr>
        <w:t>Power House</w:t>
      </w:r>
      <w:proofErr w:type="gramEnd"/>
    </w:p>
    <w:p w14:paraId="502A4E9D" w14:textId="77777777" w:rsidR="002013B4" w:rsidRPr="002013B4" w:rsidRDefault="002013B4" w:rsidP="002013B4">
      <w:pPr>
        <w:rPr>
          <w:rFonts w:eastAsia="Times New Roman"/>
          <w:szCs w:val="17"/>
        </w:rPr>
      </w:pPr>
      <w:r w:rsidRPr="002013B4">
        <w:rPr>
          <w:rFonts w:eastAsia="Times New Roman"/>
          <w:szCs w:val="17"/>
        </w:rPr>
        <w:t>This contract sets out the terms on which we connect and sell electricity to you as a customer at your current supply address.</w:t>
      </w:r>
    </w:p>
    <w:p w14:paraId="0216B24F" w14:textId="77777777" w:rsidR="002013B4" w:rsidRPr="002013B4" w:rsidRDefault="002013B4" w:rsidP="002013B4">
      <w:pPr>
        <w:rPr>
          <w:szCs w:val="17"/>
        </w:rPr>
      </w:pPr>
      <w:r w:rsidRPr="002013B4">
        <w:rPr>
          <w:rFonts w:eastAsia="Times New Roman"/>
          <w:szCs w:val="17"/>
        </w:rPr>
        <w:t xml:space="preserve">These standard terms and conditions are published in accordance with section 36 of the </w:t>
      </w:r>
      <w:r w:rsidRPr="002013B4">
        <w:rPr>
          <w:rFonts w:eastAsia="Times New Roman"/>
          <w:i/>
          <w:iCs/>
          <w:szCs w:val="17"/>
        </w:rPr>
        <w:t>Electricity Act 1996</w:t>
      </w:r>
      <w:r w:rsidRPr="002013B4">
        <w:rPr>
          <w:rFonts w:eastAsia="Times New Roman"/>
          <w:szCs w:val="17"/>
        </w:rPr>
        <w:t xml:space="preserve"> (SA) (the </w:t>
      </w:r>
      <w:r w:rsidRPr="002013B4">
        <w:rPr>
          <w:rFonts w:eastAsia="Times New Roman"/>
          <w:b/>
          <w:szCs w:val="17"/>
        </w:rPr>
        <w:t>Act</w:t>
      </w:r>
      <w:r w:rsidRPr="002013B4">
        <w:rPr>
          <w:rFonts w:eastAsia="Times New Roman"/>
          <w:szCs w:val="17"/>
        </w:rPr>
        <w:t>). These standard terms and conditions will come into force on 1</w:t>
      </w:r>
      <w:r w:rsidRPr="002013B4">
        <w:rPr>
          <w:rFonts w:eastAsia="Times New Roman"/>
          <w:szCs w:val="17"/>
          <w:vertAlign w:val="superscript"/>
        </w:rPr>
        <w:t xml:space="preserve"> </w:t>
      </w:r>
      <w:r w:rsidRPr="002013B4">
        <w:rPr>
          <w:rFonts w:eastAsia="Times New Roman"/>
          <w:szCs w:val="17"/>
        </w:rPr>
        <w:t>January 2024 and, when in force, the terms will, by law, be binding on you and us.  The document does not have to be signed to be bin</w:t>
      </w:r>
      <w:r w:rsidRPr="002013B4">
        <w:rPr>
          <w:szCs w:val="17"/>
        </w:rPr>
        <w:t>ding.</w:t>
      </w:r>
    </w:p>
    <w:p w14:paraId="3BC328F0" w14:textId="77777777" w:rsidR="002013B4" w:rsidRPr="002013B4" w:rsidRDefault="002013B4" w:rsidP="002013B4">
      <w:pPr>
        <w:pBdr>
          <w:top w:val="single" w:sz="4" w:space="1" w:color="auto"/>
        </w:pBdr>
        <w:spacing w:before="100" w:line="14" w:lineRule="exact"/>
        <w:ind w:left="1080" w:right="1080"/>
        <w:jc w:val="center"/>
        <w:rPr>
          <w:rFonts w:eastAsia="Times New Roman"/>
          <w:szCs w:val="17"/>
        </w:rPr>
      </w:pPr>
    </w:p>
    <w:p w14:paraId="4906476C" w14:textId="77777777" w:rsidR="002013B4" w:rsidRPr="002013B4" w:rsidRDefault="002013B4" w:rsidP="002013B4">
      <w:pPr>
        <w:rPr>
          <w:rFonts w:eastAsia="Times New Roman"/>
          <w:b/>
          <w:bCs/>
          <w:szCs w:val="17"/>
          <w:lang w:eastAsia="en-AU"/>
        </w:rPr>
      </w:pPr>
      <w:bookmarkStart w:id="58" w:name="_Toc140147425"/>
      <w:bookmarkStart w:id="59" w:name="_Hlk156819317"/>
      <w:r w:rsidRPr="002013B4">
        <w:rPr>
          <w:rFonts w:eastAsia="Times New Roman"/>
          <w:b/>
          <w:bCs/>
          <w:szCs w:val="17"/>
          <w:lang w:eastAsia="en-AU"/>
        </w:rPr>
        <w:t xml:space="preserve">Conditions of connection, </w:t>
      </w:r>
      <w:proofErr w:type="gramStart"/>
      <w:r w:rsidRPr="002013B4">
        <w:rPr>
          <w:rFonts w:eastAsia="Times New Roman"/>
          <w:b/>
          <w:bCs/>
          <w:szCs w:val="17"/>
          <w:lang w:eastAsia="en-AU"/>
        </w:rPr>
        <w:t>sale</w:t>
      </w:r>
      <w:proofErr w:type="gramEnd"/>
      <w:r w:rsidRPr="002013B4">
        <w:rPr>
          <w:rFonts w:eastAsia="Times New Roman"/>
          <w:b/>
          <w:bCs/>
          <w:szCs w:val="17"/>
          <w:lang w:eastAsia="en-AU"/>
        </w:rPr>
        <w:t xml:space="preserve"> and supply</w:t>
      </w:r>
    </w:p>
    <w:p w14:paraId="10EEC89D" w14:textId="77777777" w:rsidR="002013B4" w:rsidRPr="002013B4" w:rsidRDefault="002013B4" w:rsidP="002013B4">
      <w:pPr>
        <w:rPr>
          <w:rFonts w:eastAsia="Times New Roman"/>
          <w:b/>
          <w:bCs/>
          <w:szCs w:val="17"/>
          <w:lang w:eastAsia="en-AU"/>
        </w:rPr>
      </w:pPr>
      <w:r w:rsidRPr="002013B4">
        <w:rPr>
          <w:rFonts w:eastAsia="Times New Roman"/>
          <w:b/>
          <w:bCs/>
          <w:szCs w:val="17"/>
          <w:lang w:eastAsia="en-AU"/>
        </w:rPr>
        <w:t>General conditions</w:t>
      </w:r>
      <w:bookmarkEnd w:id="58"/>
    </w:p>
    <w:p w14:paraId="3392E25D" w14:textId="77777777" w:rsidR="002013B4" w:rsidRPr="002013B4" w:rsidRDefault="002013B4" w:rsidP="002013B4">
      <w:pPr>
        <w:numPr>
          <w:ilvl w:val="0"/>
          <w:numId w:val="48"/>
        </w:numPr>
        <w:ind w:left="284" w:hanging="284"/>
        <w:jc w:val="left"/>
        <w:rPr>
          <w:kern w:val="2"/>
          <w:szCs w:val="17"/>
          <w14:ligatures w14:val="standardContextual"/>
        </w:rPr>
      </w:pPr>
      <w:bookmarkStart w:id="60" w:name="_Toc140147426"/>
      <w:r w:rsidRPr="002013B4">
        <w:rPr>
          <w:kern w:val="2"/>
          <w:szCs w:val="17"/>
          <w14:ligatures w14:val="standardContextual"/>
        </w:rPr>
        <w:t>The Parties</w:t>
      </w:r>
      <w:bookmarkEnd w:id="60"/>
    </w:p>
    <w:p w14:paraId="2502CD86" w14:textId="77777777" w:rsidR="002013B4" w:rsidRPr="002013B4" w:rsidRDefault="002013B4" w:rsidP="002013B4">
      <w:pPr>
        <w:numPr>
          <w:ilvl w:val="1"/>
          <w:numId w:val="49"/>
        </w:numPr>
        <w:ind w:left="709"/>
        <w:contextualSpacing/>
        <w:jc w:val="left"/>
        <w:rPr>
          <w:szCs w:val="17"/>
        </w:rPr>
      </w:pPr>
      <w:r w:rsidRPr="002013B4">
        <w:rPr>
          <w:szCs w:val="17"/>
        </w:rPr>
        <w:t xml:space="preserve">This </w:t>
      </w:r>
      <w:r w:rsidRPr="002013B4">
        <w:rPr>
          <w:b/>
          <w:szCs w:val="17"/>
        </w:rPr>
        <w:t>contract</w:t>
      </w:r>
      <w:r w:rsidRPr="002013B4">
        <w:rPr>
          <w:szCs w:val="17"/>
        </w:rPr>
        <w:t xml:space="preserve"> is between:</w:t>
      </w:r>
    </w:p>
    <w:p w14:paraId="779348F2" w14:textId="77777777" w:rsidR="002013B4" w:rsidRPr="002013B4" w:rsidRDefault="002013B4" w:rsidP="002013B4">
      <w:pPr>
        <w:ind w:left="709"/>
        <w:jc w:val="left"/>
        <w:rPr>
          <w:szCs w:val="17"/>
        </w:rPr>
      </w:pPr>
      <w:r w:rsidRPr="002013B4">
        <w:rPr>
          <w:szCs w:val="17"/>
        </w:rPr>
        <w:t xml:space="preserve">Jeril Enterprises Pty Ltd (ABN 15 315 652 059) of Lot 1001 John Lyons Road, Andamooka SA 5722, Trading as Andamooka </w:t>
      </w:r>
      <w:proofErr w:type="gramStart"/>
      <w:r w:rsidRPr="002013B4">
        <w:rPr>
          <w:szCs w:val="17"/>
        </w:rPr>
        <w:t>Power House</w:t>
      </w:r>
      <w:proofErr w:type="gramEnd"/>
      <w:r w:rsidRPr="002013B4">
        <w:rPr>
          <w:szCs w:val="17"/>
        </w:rPr>
        <w:t xml:space="preserve"> (referred to in this contract as </w:t>
      </w:r>
      <w:r w:rsidRPr="002013B4">
        <w:rPr>
          <w:b/>
          <w:szCs w:val="17"/>
        </w:rPr>
        <w:t>we</w:t>
      </w:r>
      <w:r w:rsidRPr="002013B4">
        <w:rPr>
          <w:szCs w:val="17"/>
        </w:rPr>
        <w:t xml:space="preserve">, </w:t>
      </w:r>
      <w:r w:rsidRPr="002013B4">
        <w:rPr>
          <w:b/>
          <w:szCs w:val="17"/>
        </w:rPr>
        <w:t>our</w:t>
      </w:r>
      <w:r w:rsidRPr="002013B4">
        <w:rPr>
          <w:szCs w:val="17"/>
        </w:rPr>
        <w:t xml:space="preserve">, or </w:t>
      </w:r>
      <w:r w:rsidRPr="002013B4">
        <w:rPr>
          <w:b/>
          <w:szCs w:val="17"/>
        </w:rPr>
        <w:t>us</w:t>
      </w:r>
      <w:r w:rsidRPr="002013B4">
        <w:rPr>
          <w:szCs w:val="17"/>
        </w:rPr>
        <w:t>); and</w:t>
      </w:r>
    </w:p>
    <w:p w14:paraId="68625FC0" w14:textId="77777777" w:rsidR="002013B4" w:rsidRPr="002013B4" w:rsidRDefault="002013B4" w:rsidP="002013B4">
      <w:pPr>
        <w:ind w:left="709"/>
        <w:jc w:val="left"/>
        <w:rPr>
          <w:szCs w:val="17"/>
        </w:rPr>
      </w:pPr>
      <w:r w:rsidRPr="002013B4">
        <w:rPr>
          <w:b/>
          <w:bCs/>
          <w:szCs w:val="17"/>
        </w:rPr>
        <w:t>you</w:t>
      </w:r>
      <w:r w:rsidRPr="002013B4">
        <w:rPr>
          <w:szCs w:val="17"/>
        </w:rPr>
        <w:t xml:space="preserve">, the </w:t>
      </w:r>
      <w:r w:rsidRPr="002013B4">
        <w:rPr>
          <w:b/>
          <w:szCs w:val="17"/>
        </w:rPr>
        <w:t>customer</w:t>
      </w:r>
      <w:r w:rsidRPr="002013B4">
        <w:rPr>
          <w:szCs w:val="17"/>
        </w:rPr>
        <w:t xml:space="preserve"> as defined in the </w:t>
      </w:r>
      <w:r w:rsidRPr="002013B4">
        <w:rPr>
          <w:b/>
          <w:szCs w:val="17"/>
        </w:rPr>
        <w:t>Act</w:t>
      </w:r>
      <w:r w:rsidRPr="002013B4">
        <w:rPr>
          <w:szCs w:val="17"/>
        </w:rPr>
        <w:t xml:space="preserve"> and to whom this </w:t>
      </w:r>
      <w:r w:rsidRPr="002013B4">
        <w:rPr>
          <w:b/>
          <w:szCs w:val="17"/>
        </w:rPr>
        <w:t>contract</w:t>
      </w:r>
      <w:r w:rsidRPr="002013B4">
        <w:rPr>
          <w:szCs w:val="17"/>
        </w:rPr>
        <w:t xml:space="preserve"> applies (referred to in this </w:t>
      </w:r>
      <w:r w:rsidRPr="002013B4">
        <w:rPr>
          <w:b/>
          <w:bCs/>
          <w:szCs w:val="17"/>
        </w:rPr>
        <w:t>contract</w:t>
      </w:r>
      <w:r w:rsidRPr="002013B4">
        <w:rPr>
          <w:szCs w:val="17"/>
        </w:rPr>
        <w:t xml:space="preserve"> as </w:t>
      </w:r>
      <w:r w:rsidRPr="002013B4">
        <w:rPr>
          <w:b/>
          <w:szCs w:val="17"/>
        </w:rPr>
        <w:t>you</w:t>
      </w:r>
      <w:r w:rsidRPr="002013B4">
        <w:rPr>
          <w:szCs w:val="17"/>
        </w:rPr>
        <w:t xml:space="preserve"> or </w:t>
      </w:r>
      <w:r w:rsidRPr="002013B4">
        <w:rPr>
          <w:b/>
          <w:szCs w:val="17"/>
        </w:rPr>
        <w:t>your</w:t>
      </w:r>
      <w:r w:rsidRPr="002013B4">
        <w:rPr>
          <w:szCs w:val="17"/>
        </w:rPr>
        <w:t xml:space="preserve">). </w:t>
      </w:r>
    </w:p>
    <w:p w14:paraId="21004210" w14:textId="77777777" w:rsidR="002013B4" w:rsidRPr="002013B4" w:rsidRDefault="002013B4" w:rsidP="002013B4">
      <w:pPr>
        <w:numPr>
          <w:ilvl w:val="0"/>
          <w:numId w:val="48"/>
        </w:numPr>
        <w:ind w:left="284" w:hanging="284"/>
        <w:jc w:val="left"/>
        <w:rPr>
          <w:kern w:val="2"/>
          <w:szCs w:val="17"/>
          <w14:ligatures w14:val="standardContextual"/>
        </w:rPr>
      </w:pPr>
      <w:bookmarkStart w:id="61" w:name="_Toc140147427"/>
      <w:r w:rsidRPr="002013B4">
        <w:rPr>
          <w:kern w:val="2"/>
          <w:szCs w:val="17"/>
          <w14:ligatures w14:val="standardContextual"/>
        </w:rPr>
        <w:t xml:space="preserve">Services provided under this </w:t>
      </w:r>
      <w:proofErr w:type="gramStart"/>
      <w:r w:rsidRPr="002013B4">
        <w:rPr>
          <w:kern w:val="2"/>
          <w:szCs w:val="17"/>
          <w14:ligatures w14:val="standardContextual"/>
        </w:rPr>
        <w:t>contract</w:t>
      </w:r>
      <w:bookmarkEnd w:id="61"/>
      <w:proofErr w:type="gramEnd"/>
    </w:p>
    <w:p w14:paraId="21F31636" w14:textId="77777777" w:rsidR="002013B4" w:rsidRPr="002013B4" w:rsidRDefault="002013B4" w:rsidP="002013B4">
      <w:pPr>
        <w:numPr>
          <w:ilvl w:val="1"/>
          <w:numId w:val="48"/>
        </w:numPr>
        <w:ind w:left="709" w:hanging="431"/>
        <w:jc w:val="left"/>
        <w:rPr>
          <w:szCs w:val="17"/>
        </w:rPr>
      </w:pPr>
      <w:r w:rsidRPr="002013B4">
        <w:rPr>
          <w:szCs w:val="17"/>
        </w:rPr>
        <w:t xml:space="preserve">This </w:t>
      </w:r>
      <w:r w:rsidRPr="002013B4">
        <w:rPr>
          <w:b/>
          <w:bCs/>
          <w:szCs w:val="17"/>
        </w:rPr>
        <w:t xml:space="preserve">contract </w:t>
      </w:r>
      <w:r w:rsidRPr="002013B4">
        <w:rPr>
          <w:szCs w:val="17"/>
        </w:rPr>
        <w:t xml:space="preserve">sets out the terms on which </w:t>
      </w:r>
      <w:r w:rsidRPr="002013B4">
        <w:rPr>
          <w:b/>
          <w:bCs/>
          <w:szCs w:val="17"/>
        </w:rPr>
        <w:t>we</w:t>
      </w:r>
      <w:r w:rsidRPr="002013B4">
        <w:rPr>
          <w:szCs w:val="17"/>
        </w:rPr>
        <w:t xml:space="preserve"> connect </w:t>
      </w:r>
      <w:r w:rsidRPr="002013B4">
        <w:rPr>
          <w:b/>
          <w:bCs/>
          <w:szCs w:val="17"/>
        </w:rPr>
        <w:t>your supply address</w:t>
      </w:r>
      <w:r w:rsidRPr="002013B4">
        <w:rPr>
          <w:szCs w:val="17"/>
        </w:rPr>
        <w:t xml:space="preserve"> to our electricity distribution network, maintain that connection and sell and supply electricity at that </w:t>
      </w:r>
      <w:r w:rsidRPr="002013B4">
        <w:rPr>
          <w:b/>
          <w:bCs/>
          <w:szCs w:val="17"/>
        </w:rPr>
        <w:t>supply address</w:t>
      </w:r>
      <w:r w:rsidRPr="002013B4">
        <w:rPr>
          <w:szCs w:val="17"/>
        </w:rPr>
        <w:t>.</w:t>
      </w:r>
    </w:p>
    <w:p w14:paraId="05A7EA84" w14:textId="77777777" w:rsidR="002013B4" w:rsidRPr="002013B4" w:rsidRDefault="002013B4" w:rsidP="002013B4">
      <w:pPr>
        <w:numPr>
          <w:ilvl w:val="1"/>
          <w:numId w:val="48"/>
        </w:numPr>
        <w:ind w:left="709" w:hanging="431"/>
        <w:jc w:val="left"/>
        <w:rPr>
          <w:szCs w:val="17"/>
        </w:rPr>
      </w:pPr>
      <w:r w:rsidRPr="002013B4">
        <w:rPr>
          <w:szCs w:val="17"/>
        </w:rPr>
        <w:t xml:space="preserve">The services </w:t>
      </w:r>
      <w:r w:rsidRPr="002013B4">
        <w:rPr>
          <w:b/>
          <w:bCs/>
          <w:szCs w:val="17"/>
        </w:rPr>
        <w:t>we</w:t>
      </w:r>
      <w:r w:rsidRPr="002013B4">
        <w:rPr>
          <w:szCs w:val="17"/>
        </w:rPr>
        <w:t xml:space="preserve"> will provide under this </w:t>
      </w:r>
      <w:r w:rsidRPr="002013B4">
        <w:rPr>
          <w:b/>
          <w:bCs/>
          <w:szCs w:val="17"/>
        </w:rPr>
        <w:t xml:space="preserve">contract </w:t>
      </w:r>
      <w:r w:rsidRPr="002013B4">
        <w:rPr>
          <w:szCs w:val="17"/>
        </w:rPr>
        <w:t>are:</w:t>
      </w:r>
    </w:p>
    <w:p w14:paraId="15DC75B7" w14:textId="77777777" w:rsidR="002013B4" w:rsidRPr="002013B4" w:rsidRDefault="002013B4" w:rsidP="002013B4">
      <w:pPr>
        <w:numPr>
          <w:ilvl w:val="0"/>
          <w:numId w:val="50"/>
        </w:numPr>
        <w:ind w:left="1276" w:hanging="425"/>
        <w:jc w:val="left"/>
        <w:rPr>
          <w:szCs w:val="17"/>
        </w:rPr>
      </w:pPr>
      <w:r w:rsidRPr="002013B4">
        <w:rPr>
          <w:szCs w:val="17"/>
        </w:rPr>
        <w:t>connection services</w:t>
      </w:r>
    </w:p>
    <w:p w14:paraId="459CA3F4" w14:textId="77777777" w:rsidR="002013B4" w:rsidRPr="002013B4" w:rsidRDefault="002013B4" w:rsidP="002013B4">
      <w:pPr>
        <w:numPr>
          <w:ilvl w:val="0"/>
          <w:numId w:val="50"/>
        </w:numPr>
        <w:ind w:left="1276" w:hanging="425"/>
        <w:jc w:val="left"/>
        <w:rPr>
          <w:szCs w:val="17"/>
        </w:rPr>
      </w:pPr>
      <w:r w:rsidRPr="002013B4">
        <w:rPr>
          <w:szCs w:val="17"/>
        </w:rPr>
        <w:t xml:space="preserve">maintaining </w:t>
      </w:r>
      <w:r w:rsidRPr="002013B4">
        <w:rPr>
          <w:b/>
          <w:szCs w:val="17"/>
        </w:rPr>
        <w:t>your</w:t>
      </w:r>
      <w:r w:rsidRPr="002013B4">
        <w:rPr>
          <w:szCs w:val="17"/>
        </w:rPr>
        <w:t xml:space="preserve"> connection to </w:t>
      </w:r>
      <w:r w:rsidRPr="002013B4">
        <w:rPr>
          <w:b/>
          <w:bCs/>
          <w:szCs w:val="17"/>
        </w:rPr>
        <w:t>our</w:t>
      </w:r>
      <w:r w:rsidRPr="002013B4">
        <w:rPr>
          <w:szCs w:val="17"/>
        </w:rPr>
        <w:t xml:space="preserve"> distribution network</w:t>
      </w:r>
    </w:p>
    <w:p w14:paraId="254AA381" w14:textId="77777777" w:rsidR="002013B4" w:rsidRPr="002013B4" w:rsidRDefault="002013B4" w:rsidP="002013B4">
      <w:pPr>
        <w:numPr>
          <w:ilvl w:val="0"/>
          <w:numId w:val="50"/>
        </w:numPr>
        <w:ind w:left="1276" w:hanging="425"/>
        <w:jc w:val="left"/>
        <w:rPr>
          <w:szCs w:val="17"/>
        </w:rPr>
      </w:pPr>
      <w:r w:rsidRPr="002013B4">
        <w:rPr>
          <w:szCs w:val="17"/>
        </w:rPr>
        <w:t xml:space="preserve">the </w:t>
      </w:r>
      <w:r w:rsidRPr="002013B4">
        <w:rPr>
          <w:bCs/>
          <w:szCs w:val="17"/>
        </w:rPr>
        <w:t>sale and supply</w:t>
      </w:r>
      <w:r w:rsidRPr="002013B4">
        <w:rPr>
          <w:szCs w:val="17"/>
        </w:rPr>
        <w:t xml:space="preserve"> of electricity, and</w:t>
      </w:r>
    </w:p>
    <w:p w14:paraId="3B6F59DD" w14:textId="77777777" w:rsidR="002013B4" w:rsidRPr="002013B4" w:rsidRDefault="002013B4" w:rsidP="002013B4">
      <w:pPr>
        <w:numPr>
          <w:ilvl w:val="0"/>
          <w:numId w:val="50"/>
        </w:numPr>
        <w:ind w:left="1276" w:hanging="425"/>
        <w:jc w:val="left"/>
        <w:rPr>
          <w:szCs w:val="17"/>
        </w:rPr>
      </w:pPr>
      <w:r w:rsidRPr="002013B4">
        <w:rPr>
          <w:szCs w:val="17"/>
        </w:rPr>
        <w:t xml:space="preserve">other services as set out in </w:t>
      </w:r>
      <w:r w:rsidRPr="002013B4">
        <w:rPr>
          <w:b/>
          <w:bCs/>
          <w:szCs w:val="17"/>
        </w:rPr>
        <w:t>our</w:t>
      </w:r>
      <w:r w:rsidRPr="002013B4">
        <w:rPr>
          <w:szCs w:val="17"/>
        </w:rPr>
        <w:t xml:space="preserve"> </w:t>
      </w:r>
      <w:r w:rsidRPr="002013B4">
        <w:rPr>
          <w:b/>
          <w:szCs w:val="17"/>
        </w:rPr>
        <w:t>fees and charges schedule</w:t>
      </w:r>
      <w:r w:rsidRPr="002013B4">
        <w:rPr>
          <w:szCs w:val="17"/>
        </w:rPr>
        <w:t>.</w:t>
      </w:r>
    </w:p>
    <w:p w14:paraId="39D7507F" w14:textId="77777777" w:rsidR="002013B4" w:rsidRPr="002013B4" w:rsidRDefault="002013B4" w:rsidP="002013B4">
      <w:pPr>
        <w:numPr>
          <w:ilvl w:val="1"/>
          <w:numId w:val="48"/>
        </w:numPr>
        <w:ind w:left="709" w:hanging="431"/>
        <w:jc w:val="left"/>
        <w:rPr>
          <w:szCs w:val="17"/>
        </w:rPr>
      </w:pPr>
      <w:r w:rsidRPr="002013B4">
        <w:rPr>
          <w:szCs w:val="17"/>
        </w:rPr>
        <w:t xml:space="preserve">In return </w:t>
      </w:r>
      <w:r w:rsidRPr="002013B4">
        <w:rPr>
          <w:b/>
          <w:bCs/>
          <w:szCs w:val="17"/>
        </w:rPr>
        <w:t>you</w:t>
      </w:r>
      <w:r w:rsidRPr="002013B4">
        <w:rPr>
          <w:szCs w:val="17"/>
        </w:rPr>
        <w:t xml:space="preserve"> are required to pay the amounts due to </w:t>
      </w:r>
      <w:r w:rsidRPr="002013B4">
        <w:rPr>
          <w:b/>
          <w:bCs/>
          <w:szCs w:val="17"/>
        </w:rPr>
        <w:t>us</w:t>
      </w:r>
      <w:r w:rsidRPr="002013B4">
        <w:rPr>
          <w:szCs w:val="17"/>
        </w:rPr>
        <w:t xml:space="preserve">.  </w:t>
      </w:r>
      <w:r w:rsidRPr="002013B4">
        <w:rPr>
          <w:b/>
          <w:bCs/>
          <w:szCs w:val="17"/>
        </w:rPr>
        <w:t>You</w:t>
      </w:r>
      <w:r w:rsidRPr="002013B4">
        <w:rPr>
          <w:szCs w:val="17"/>
        </w:rPr>
        <w:t xml:space="preserve"> are also required to perform </w:t>
      </w:r>
      <w:r w:rsidRPr="002013B4">
        <w:rPr>
          <w:b/>
          <w:bCs/>
          <w:szCs w:val="17"/>
        </w:rPr>
        <w:t xml:space="preserve">your </w:t>
      </w:r>
      <w:r w:rsidRPr="002013B4">
        <w:rPr>
          <w:szCs w:val="17"/>
        </w:rPr>
        <w:t xml:space="preserve">other obligations under this </w:t>
      </w:r>
      <w:r w:rsidRPr="002013B4">
        <w:rPr>
          <w:b/>
          <w:bCs/>
          <w:szCs w:val="17"/>
        </w:rPr>
        <w:t>contract</w:t>
      </w:r>
      <w:r w:rsidRPr="002013B4">
        <w:rPr>
          <w:szCs w:val="17"/>
        </w:rPr>
        <w:t>.</w:t>
      </w:r>
    </w:p>
    <w:p w14:paraId="1437F07B" w14:textId="77777777" w:rsidR="002013B4" w:rsidRPr="002013B4" w:rsidRDefault="002013B4" w:rsidP="002013B4">
      <w:pPr>
        <w:numPr>
          <w:ilvl w:val="0"/>
          <w:numId w:val="48"/>
        </w:numPr>
        <w:ind w:left="284" w:hanging="284"/>
        <w:jc w:val="left"/>
        <w:rPr>
          <w:kern w:val="2"/>
          <w:szCs w:val="17"/>
          <w14:ligatures w14:val="standardContextual"/>
        </w:rPr>
      </w:pPr>
      <w:bookmarkStart w:id="62" w:name="_Toc140147428"/>
      <w:r w:rsidRPr="002013B4">
        <w:rPr>
          <w:kern w:val="2"/>
          <w:szCs w:val="17"/>
          <w14:ligatures w14:val="standardContextual"/>
        </w:rPr>
        <w:t>Definitions</w:t>
      </w:r>
      <w:bookmarkEnd w:id="62"/>
      <w:r w:rsidRPr="002013B4">
        <w:rPr>
          <w:kern w:val="2"/>
          <w:szCs w:val="17"/>
          <w14:ligatures w14:val="standardContextual"/>
        </w:rPr>
        <w:t xml:space="preserve"> </w:t>
      </w:r>
    </w:p>
    <w:p w14:paraId="41115814" w14:textId="77777777" w:rsidR="002013B4" w:rsidRPr="002013B4" w:rsidRDefault="002013B4" w:rsidP="002013B4">
      <w:pPr>
        <w:numPr>
          <w:ilvl w:val="1"/>
          <w:numId w:val="48"/>
        </w:numPr>
        <w:ind w:left="709"/>
        <w:jc w:val="left"/>
        <w:rPr>
          <w:kern w:val="2"/>
          <w:szCs w:val="17"/>
          <w14:ligatures w14:val="standardContextual"/>
        </w:rPr>
      </w:pPr>
      <w:r w:rsidRPr="002013B4">
        <w:rPr>
          <w:kern w:val="2"/>
          <w:szCs w:val="17"/>
          <w14:ligatures w14:val="standardContextual"/>
        </w:rPr>
        <w:t xml:space="preserve">Words appearing in bold type </w:t>
      </w:r>
      <w:r w:rsidRPr="002013B4">
        <w:rPr>
          <w:b/>
          <w:bCs/>
          <w:kern w:val="2"/>
          <w:szCs w:val="17"/>
          <w14:ligatures w14:val="standardContextual"/>
        </w:rPr>
        <w:t>like</w:t>
      </w:r>
      <w:r w:rsidRPr="002013B4">
        <w:rPr>
          <w:kern w:val="2"/>
          <w:szCs w:val="17"/>
          <w14:ligatures w14:val="standardContextual"/>
        </w:rPr>
        <w:t xml:space="preserve"> this have the following meaning:</w:t>
      </w:r>
    </w:p>
    <w:tbl>
      <w:tblPr>
        <w:tblW w:w="5000" w:type="pct"/>
        <w:tblLook w:val="0000" w:firstRow="0" w:lastRow="0" w:firstColumn="0" w:lastColumn="0" w:noHBand="0" w:noVBand="0"/>
      </w:tblPr>
      <w:tblGrid>
        <w:gridCol w:w="3323"/>
        <w:gridCol w:w="6031"/>
      </w:tblGrid>
      <w:tr w:rsidR="002013B4" w:rsidRPr="002013B4" w14:paraId="4C0B9E6B" w14:textId="77777777" w:rsidTr="005E3EFD">
        <w:trPr>
          <w:cantSplit/>
        </w:trPr>
        <w:tc>
          <w:tcPr>
            <w:tcW w:w="1776" w:type="pct"/>
          </w:tcPr>
          <w:p w14:paraId="516CD659" w14:textId="77777777" w:rsidR="002013B4" w:rsidRPr="002013B4" w:rsidRDefault="002013B4" w:rsidP="002013B4">
            <w:pPr>
              <w:ind w:right="141"/>
              <w:jc w:val="left"/>
              <w:rPr>
                <w:b/>
                <w:kern w:val="2"/>
                <w:szCs w:val="17"/>
                <w14:ligatures w14:val="standardContextual"/>
              </w:rPr>
            </w:pPr>
            <w:r w:rsidRPr="002013B4">
              <w:rPr>
                <w:b/>
                <w:kern w:val="2"/>
                <w:szCs w:val="17"/>
                <w14:ligatures w14:val="standardContextual"/>
              </w:rPr>
              <w:t>account</w:t>
            </w:r>
          </w:p>
        </w:tc>
        <w:tc>
          <w:tcPr>
            <w:tcW w:w="3224" w:type="pct"/>
          </w:tcPr>
          <w:p w14:paraId="5768016D" w14:textId="77777777" w:rsidR="002013B4" w:rsidRPr="002013B4" w:rsidRDefault="002013B4" w:rsidP="002013B4">
            <w:pPr>
              <w:ind w:right="-28"/>
              <w:jc w:val="left"/>
              <w:rPr>
                <w:kern w:val="2"/>
                <w:szCs w:val="17"/>
                <w14:ligatures w14:val="standardContextual"/>
              </w:rPr>
            </w:pPr>
            <w:bookmarkStart w:id="63" w:name="_Toc137213347"/>
            <w:r w:rsidRPr="002013B4">
              <w:rPr>
                <w:kern w:val="2"/>
                <w:szCs w:val="17"/>
                <w14:ligatures w14:val="standardContextual"/>
              </w:rPr>
              <w:t xml:space="preserve">means a </w:t>
            </w:r>
            <w:r w:rsidRPr="002013B4">
              <w:rPr>
                <w:b/>
                <w:bCs/>
                <w:kern w:val="2"/>
                <w:szCs w:val="17"/>
                <w14:ligatures w14:val="standardContextual"/>
              </w:rPr>
              <w:t>post-payment meter</w:t>
            </w:r>
            <w:r w:rsidRPr="002013B4">
              <w:rPr>
                <w:kern w:val="2"/>
                <w:szCs w:val="17"/>
                <w14:ligatures w14:val="standardContextual"/>
              </w:rPr>
              <w:t xml:space="preserve"> account</w:t>
            </w:r>
            <w:bookmarkEnd w:id="63"/>
            <w:r w:rsidRPr="002013B4">
              <w:rPr>
                <w:kern w:val="2"/>
                <w:szCs w:val="17"/>
                <w14:ligatures w14:val="standardContextual"/>
              </w:rPr>
              <w:t>.</w:t>
            </w:r>
          </w:p>
        </w:tc>
      </w:tr>
      <w:tr w:rsidR="002013B4" w:rsidRPr="002013B4" w14:paraId="6FF9AA86" w14:textId="77777777" w:rsidTr="005E3EFD">
        <w:trPr>
          <w:cantSplit/>
        </w:trPr>
        <w:tc>
          <w:tcPr>
            <w:tcW w:w="1776" w:type="pct"/>
          </w:tcPr>
          <w:p w14:paraId="74C95751" w14:textId="77777777" w:rsidR="002013B4" w:rsidRPr="002013B4" w:rsidRDefault="002013B4" w:rsidP="002013B4">
            <w:pPr>
              <w:ind w:right="141"/>
              <w:jc w:val="left"/>
              <w:rPr>
                <w:b/>
                <w:kern w:val="2"/>
                <w:szCs w:val="17"/>
                <w14:ligatures w14:val="standardContextual"/>
              </w:rPr>
            </w:pPr>
            <w:r w:rsidRPr="002013B4">
              <w:rPr>
                <w:b/>
                <w:kern w:val="2"/>
                <w:szCs w:val="17"/>
                <w14:ligatures w14:val="standardContextual"/>
              </w:rPr>
              <w:t>Act</w:t>
            </w:r>
          </w:p>
        </w:tc>
        <w:tc>
          <w:tcPr>
            <w:tcW w:w="3224" w:type="pct"/>
          </w:tcPr>
          <w:p w14:paraId="6B27C691" w14:textId="77777777" w:rsidR="002013B4" w:rsidRPr="002013B4" w:rsidRDefault="002013B4" w:rsidP="002013B4">
            <w:pPr>
              <w:ind w:right="-28"/>
              <w:jc w:val="left"/>
              <w:rPr>
                <w:kern w:val="2"/>
                <w:szCs w:val="17"/>
                <w14:ligatures w14:val="standardContextual"/>
              </w:rPr>
            </w:pPr>
            <w:r w:rsidRPr="002013B4">
              <w:rPr>
                <w:kern w:val="2"/>
                <w:szCs w:val="17"/>
                <w14:ligatures w14:val="standardContextual"/>
              </w:rPr>
              <w:t xml:space="preserve">means the </w:t>
            </w:r>
            <w:r w:rsidRPr="002013B4">
              <w:rPr>
                <w:i/>
                <w:iCs/>
                <w:kern w:val="2"/>
                <w:szCs w:val="17"/>
                <w14:ligatures w14:val="standardContextual"/>
              </w:rPr>
              <w:t>Electricity Act 1996</w:t>
            </w:r>
            <w:r w:rsidRPr="002013B4">
              <w:rPr>
                <w:kern w:val="2"/>
                <w:szCs w:val="17"/>
                <w14:ligatures w14:val="standardContextual"/>
              </w:rPr>
              <w:t xml:space="preserve"> (SA) as amended from time to time.</w:t>
            </w:r>
          </w:p>
        </w:tc>
      </w:tr>
      <w:tr w:rsidR="002013B4" w:rsidRPr="002013B4" w14:paraId="06487E39" w14:textId="77777777" w:rsidTr="005E3EFD">
        <w:trPr>
          <w:cantSplit/>
        </w:trPr>
        <w:tc>
          <w:tcPr>
            <w:tcW w:w="1776" w:type="pct"/>
          </w:tcPr>
          <w:p w14:paraId="580FCEA4" w14:textId="77777777" w:rsidR="002013B4" w:rsidRPr="002013B4" w:rsidRDefault="002013B4" w:rsidP="002013B4">
            <w:pPr>
              <w:ind w:right="141"/>
              <w:jc w:val="left"/>
              <w:rPr>
                <w:b/>
                <w:kern w:val="2"/>
                <w:szCs w:val="17"/>
                <w14:ligatures w14:val="standardContextual"/>
              </w:rPr>
            </w:pPr>
            <w:r w:rsidRPr="002013B4">
              <w:rPr>
                <w:b/>
                <w:kern w:val="2"/>
                <w:szCs w:val="17"/>
                <w14:ligatures w14:val="standardContextual"/>
              </w:rPr>
              <w:t>applicable regulatory instruments</w:t>
            </w:r>
          </w:p>
        </w:tc>
        <w:tc>
          <w:tcPr>
            <w:tcW w:w="3224" w:type="pct"/>
          </w:tcPr>
          <w:p w14:paraId="71773C12" w14:textId="77777777" w:rsidR="002013B4" w:rsidRPr="002013B4" w:rsidRDefault="002013B4" w:rsidP="002013B4">
            <w:pPr>
              <w:ind w:right="-28"/>
              <w:jc w:val="left"/>
              <w:rPr>
                <w:kern w:val="2"/>
                <w:szCs w:val="17"/>
                <w14:ligatures w14:val="standardContextual"/>
              </w:rPr>
            </w:pPr>
            <w:r w:rsidRPr="002013B4">
              <w:rPr>
                <w:kern w:val="2"/>
                <w:szCs w:val="17"/>
                <w14:ligatures w14:val="standardContextual"/>
              </w:rPr>
              <w:t xml:space="preserve">means any Act (including without limitation, the </w:t>
            </w:r>
            <w:r w:rsidRPr="002013B4">
              <w:rPr>
                <w:b/>
                <w:kern w:val="2"/>
                <w:szCs w:val="17"/>
                <w14:ligatures w14:val="standardContextual"/>
              </w:rPr>
              <w:t>Act</w:t>
            </w:r>
            <w:r w:rsidRPr="002013B4">
              <w:rPr>
                <w:kern w:val="2"/>
                <w:szCs w:val="17"/>
                <w14:ligatures w14:val="standardContextual"/>
              </w:rPr>
              <w:t xml:space="preserve">) or regulatory instrument made under an Act (including without limitation, the </w:t>
            </w:r>
            <w:r w:rsidRPr="002013B4">
              <w:rPr>
                <w:b/>
                <w:kern w:val="2"/>
                <w:szCs w:val="17"/>
                <w14:ligatures w14:val="standardContextual"/>
              </w:rPr>
              <w:t>Regulations</w:t>
            </w:r>
            <w:r w:rsidRPr="002013B4">
              <w:rPr>
                <w:kern w:val="2"/>
                <w:szCs w:val="17"/>
                <w14:ligatures w14:val="standardContextual"/>
              </w:rPr>
              <w:t xml:space="preserve">), the </w:t>
            </w:r>
            <w:r w:rsidRPr="002013B4">
              <w:rPr>
                <w:b/>
                <w:kern w:val="2"/>
                <w:szCs w:val="17"/>
                <w14:ligatures w14:val="standardContextual"/>
              </w:rPr>
              <w:t>Code</w:t>
            </w:r>
            <w:r w:rsidRPr="002013B4">
              <w:rPr>
                <w:kern w:val="2"/>
                <w:szCs w:val="17"/>
                <w14:ligatures w14:val="standardContextual"/>
              </w:rPr>
              <w:t xml:space="preserve">, any other industry codes, guideline, or other regulatory instrument issued by the </w:t>
            </w:r>
            <w:r w:rsidRPr="002013B4">
              <w:rPr>
                <w:b/>
                <w:kern w:val="2"/>
                <w:szCs w:val="17"/>
                <w14:ligatures w14:val="standardContextual"/>
              </w:rPr>
              <w:t>Commission</w:t>
            </w:r>
            <w:r w:rsidRPr="002013B4">
              <w:rPr>
                <w:kern w:val="2"/>
                <w:szCs w:val="17"/>
                <w14:ligatures w14:val="standardContextual"/>
              </w:rPr>
              <w:t xml:space="preserve"> which applies to </w:t>
            </w:r>
            <w:r w:rsidRPr="002013B4">
              <w:rPr>
                <w:b/>
                <w:bCs/>
                <w:kern w:val="2"/>
                <w:szCs w:val="17"/>
                <w14:ligatures w14:val="standardContextual"/>
              </w:rPr>
              <w:t>us</w:t>
            </w:r>
            <w:r w:rsidRPr="002013B4">
              <w:rPr>
                <w:kern w:val="2"/>
                <w:szCs w:val="17"/>
                <w14:ligatures w14:val="standardContextual"/>
              </w:rPr>
              <w:t>.</w:t>
            </w:r>
          </w:p>
        </w:tc>
      </w:tr>
      <w:tr w:rsidR="002013B4" w:rsidRPr="002013B4" w14:paraId="601FF3E4" w14:textId="77777777" w:rsidTr="005E3EFD">
        <w:trPr>
          <w:cantSplit/>
        </w:trPr>
        <w:tc>
          <w:tcPr>
            <w:tcW w:w="1776" w:type="pct"/>
          </w:tcPr>
          <w:p w14:paraId="261EF19A" w14:textId="77777777" w:rsidR="002013B4" w:rsidRPr="002013B4" w:rsidRDefault="002013B4" w:rsidP="002013B4">
            <w:pPr>
              <w:ind w:right="141"/>
              <w:jc w:val="left"/>
              <w:rPr>
                <w:b/>
                <w:kern w:val="2"/>
                <w:szCs w:val="17"/>
                <w14:ligatures w14:val="standardContextual"/>
              </w:rPr>
            </w:pPr>
            <w:r w:rsidRPr="002013B4">
              <w:rPr>
                <w:b/>
                <w:kern w:val="2"/>
                <w:szCs w:val="17"/>
                <w14:ligatures w14:val="standardContextual"/>
              </w:rPr>
              <w:t>best endeavours</w:t>
            </w:r>
          </w:p>
        </w:tc>
        <w:tc>
          <w:tcPr>
            <w:tcW w:w="3224" w:type="pct"/>
          </w:tcPr>
          <w:p w14:paraId="0C2770D3"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to act in good faith and use all reasonable efforts, </w:t>
            </w:r>
            <w:proofErr w:type="gramStart"/>
            <w:r w:rsidRPr="002013B4">
              <w:rPr>
                <w:kern w:val="2"/>
                <w:szCs w:val="17"/>
                <w14:ligatures w14:val="standardContextual"/>
              </w:rPr>
              <w:t>skill</w:t>
            </w:r>
            <w:proofErr w:type="gramEnd"/>
            <w:r w:rsidRPr="002013B4">
              <w:rPr>
                <w:kern w:val="2"/>
                <w:szCs w:val="17"/>
                <w14:ligatures w14:val="standardContextual"/>
              </w:rPr>
              <w:t xml:space="preserve"> and resources.</w:t>
            </w:r>
          </w:p>
        </w:tc>
      </w:tr>
      <w:tr w:rsidR="002013B4" w:rsidRPr="002013B4" w14:paraId="130687B9" w14:textId="77777777" w:rsidTr="005E3EFD">
        <w:trPr>
          <w:cantSplit/>
        </w:trPr>
        <w:tc>
          <w:tcPr>
            <w:tcW w:w="1776" w:type="pct"/>
          </w:tcPr>
          <w:p w14:paraId="44DC563B"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billing cycle</w:t>
            </w:r>
          </w:p>
        </w:tc>
        <w:tc>
          <w:tcPr>
            <w:tcW w:w="3224" w:type="pct"/>
          </w:tcPr>
          <w:p w14:paraId="53E4FE8F"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means the period covered by each bill.</w:t>
            </w:r>
          </w:p>
        </w:tc>
      </w:tr>
      <w:tr w:rsidR="002013B4" w:rsidRPr="002013B4" w14:paraId="1E6C7020" w14:textId="77777777" w:rsidTr="005E3EFD">
        <w:trPr>
          <w:cantSplit/>
        </w:trPr>
        <w:tc>
          <w:tcPr>
            <w:tcW w:w="1776" w:type="pct"/>
          </w:tcPr>
          <w:p w14:paraId="7C917A87" w14:textId="77777777" w:rsidR="002013B4" w:rsidRPr="002013B4" w:rsidRDefault="002013B4" w:rsidP="002013B4">
            <w:pPr>
              <w:ind w:left="34" w:right="141" w:hanging="34"/>
              <w:jc w:val="left"/>
              <w:rPr>
                <w:b/>
                <w:kern w:val="2"/>
                <w:szCs w:val="17"/>
                <w14:ligatures w14:val="standardContextual"/>
              </w:rPr>
            </w:pPr>
            <w:proofErr w:type="spellStart"/>
            <w:r w:rsidRPr="002013B4">
              <w:rPr>
                <w:b/>
                <w:kern w:val="2"/>
                <w:szCs w:val="17"/>
                <w14:ligatures w14:val="standardContextual"/>
              </w:rPr>
              <w:t>Centrepay</w:t>
            </w:r>
            <w:proofErr w:type="spellEnd"/>
          </w:p>
        </w:tc>
        <w:tc>
          <w:tcPr>
            <w:tcW w:w="3224" w:type="pct"/>
          </w:tcPr>
          <w:p w14:paraId="74168154"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the free service for </w:t>
            </w:r>
            <w:r w:rsidRPr="002013B4">
              <w:rPr>
                <w:b/>
                <w:bCs/>
                <w:kern w:val="2"/>
                <w:szCs w:val="17"/>
                <w14:ligatures w14:val="standardContextual"/>
              </w:rPr>
              <w:t>customers</w:t>
            </w:r>
            <w:r w:rsidRPr="002013B4">
              <w:rPr>
                <w:kern w:val="2"/>
                <w:szCs w:val="17"/>
                <w14:ligatures w14:val="standardContextual"/>
              </w:rPr>
              <w:t xml:space="preserve"> whereby bills may be paid as regular deductions from the </w:t>
            </w:r>
            <w:r w:rsidRPr="002013B4">
              <w:rPr>
                <w:b/>
                <w:kern w:val="2"/>
                <w:szCs w:val="17"/>
                <w14:ligatures w14:val="standardContextual"/>
              </w:rPr>
              <w:t>customer’s</w:t>
            </w:r>
            <w:r w:rsidRPr="002013B4">
              <w:rPr>
                <w:kern w:val="2"/>
                <w:szCs w:val="17"/>
                <w14:ligatures w14:val="standardContextual"/>
              </w:rPr>
              <w:t xml:space="preserve"> government welfare payments.</w:t>
            </w:r>
          </w:p>
        </w:tc>
      </w:tr>
      <w:tr w:rsidR="002013B4" w:rsidRPr="002013B4" w14:paraId="79529E59" w14:textId="77777777" w:rsidTr="005E3EFD">
        <w:trPr>
          <w:cantSplit/>
        </w:trPr>
        <w:tc>
          <w:tcPr>
            <w:tcW w:w="1776" w:type="pct"/>
          </w:tcPr>
          <w:p w14:paraId="411631CC" w14:textId="77777777" w:rsidR="002013B4" w:rsidRPr="002013B4" w:rsidRDefault="002013B4" w:rsidP="002013B4">
            <w:pPr>
              <w:ind w:right="141"/>
              <w:jc w:val="left"/>
              <w:rPr>
                <w:b/>
                <w:kern w:val="2"/>
                <w:szCs w:val="17"/>
                <w14:ligatures w14:val="standardContextual"/>
              </w:rPr>
            </w:pPr>
            <w:r w:rsidRPr="002013B4">
              <w:rPr>
                <w:b/>
                <w:kern w:val="2"/>
                <w:szCs w:val="17"/>
                <w14:ligatures w14:val="standardContextual"/>
              </w:rPr>
              <w:t>Code</w:t>
            </w:r>
          </w:p>
        </w:tc>
        <w:tc>
          <w:tcPr>
            <w:tcW w:w="3224" w:type="pct"/>
          </w:tcPr>
          <w:p w14:paraId="0B814577"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the Small-scale Electricity Networks Code, published by the </w:t>
            </w:r>
            <w:r w:rsidRPr="002013B4">
              <w:rPr>
                <w:b/>
                <w:bCs/>
                <w:kern w:val="2"/>
                <w:szCs w:val="17"/>
                <w14:ligatures w14:val="standardContextual"/>
              </w:rPr>
              <w:t>Commission</w:t>
            </w:r>
            <w:r w:rsidRPr="002013B4">
              <w:rPr>
                <w:kern w:val="2"/>
                <w:szCs w:val="17"/>
                <w14:ligatures w14:val="standardContextual"/>
              </w:rPr>
              <w:t>, as amended from time to time.</w:t>
            </w:r>
          </w:p>
        </w:tc>
      </w:tr>
      <w:tr w:rsidR="002013B4" w:rsidRPr="002013B4" w14:paraId="358A10C8" w14:textId="77777777" w:rsidTr="005E3EFD">
        <w:trPr>
          <w:cantSplit/>
        </w:trPr>
        <w:tc>
          <w:tcPr>
            <w:tcW w:w="1776" w:type="pct"/>
          </w:tcPr>
          <w:p w14:paraId="7191BE68"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Commission</w:t>
            </w:r>
          </w:p>
        </w:tc>
        <w:tc>
          <w:tcPr>
            <w:tcW w:w="3224" w:type="pct"/>
          </w:tcPr>
          <w:p w14:paraId="7F428234"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the Essential Services Commission of South Australia, established by the </w:t>
            </w:r>
            <w:r w:rsidRPr="002013B4">
              <w:rPr>
                <w:i/>
                <w:kern w:val="2"/>
                <w:szCs w:val="17"/>
                <w14:ligatures w14:val="standardContextual"/>
              </w:rPr>
              <w:t>Essential Services Commission Act 2002</w:t>
            </w:r>
            <w:r w:rsidRPr="002013B4">
              <w:rPr>
                <w:kern w:val="2"/>
                <w:szCs w:val="17"/>
                <w14:ligatures w14:val="standardContextual"/>
              </w:rPr>
              <w:t xml:space="preserve"> (SA).</w:t>
            </w:r>
          </w:p>
        </w:tc>
      </w:tr>
      <w:tr w:rsidR="002013B4" w:rsidRPr="002013B4" w14:paraId="5F2DADA4" w14:textId="77777777" w:rsidTr="005E3EFD">
        <w:trPr>
          <w:cantSplit/>
        </w:trPr>
        <w:tc>
          <w:tcPr>
            <w:tcW w:w="1776" w:type="pct"/>
          </w:tcPr>
          <w:p w14:paraId="0CB2A74B" w14:textId="77777777" w:rsidR="002013B4" w:rsidRPr="002013B4" w:rsidRDefault="002013B4" w:rsidP="002013B4">
            <w:pPr>
              <w:ind w:right="141"/>
              <w:jc w:val="left"/>
              <w:rPr>
                <w:kern w:val="2"/>
                <w:szCs w:val="17"/>
                <w14:ligatures w14:val="standardContextual"/>
              </w:rPr>
            </w:pPr>
            <w:r w:rsidRPr="002013B4">
              <w:rPr>
                <w:b/>
                <w:kern w:val="2"/>
                <w:szCs w:val="17"/>
                <w14:ligatures w14:val="standardContextual"/>
              </w:rPr>
              <w:t xml:space="preserve">connection, </w:t>
            </w:r>
            <w:proofErr w:type="gramStart"/>
            <w:r w:rsidRPr="002013B4">
              <w:rPr>
                <w:b/>
                <w:kern w:val="2"/>
                <w:szCs w:val="17"/>
                <w14:ligatures w14:val="standardContextual"/>
              </w:rPr>
              <w:t>sale</w:t>
            </w:r>
            <w:proofErr w:type="gramEnd"/>
            <w:r w:rsidRPr="002013B4">
              <w:rPr>
                <w:b/>
                <w:kern w:val="2"/>
                <w:szCs w:val="17"/>
                <w14:ligatures w14:val="standardContextual"/>
              </w:rPr>
              <w:t xml:space="preserve"> and supply services</w:t>
            </w:r>
          </w:p>
        </w:tc>
        <w:tc>
          <w:tcPr>
            <w:tcW w:w="3224" w:type="pct"/>
          </w:tcPr>
          <w:p w14:paraId="3CC8AB88"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w:t>
            </w:r>
          </w:p>
          <w:p w14:paraId="79695E97" w14:textId="77777777" w:rsidR="002013B4" w:rsidRPr="002013B4" w:rsidRDefault="002013B4" w:rsidP="002013B4">
            <w:pPr>
              <w:numPr>
                <w:ilvl w:val="0"/>
                <w:numId w:val="45"/>
              </w:numPr>
              <w:spacing w:after="160" w:line="259" w:lineRule="auto"/>
              <w:jc w:val="left"/>
              <w:rPr>
                <w:kern w:val="2"/>
                <w:szCs w:val="17"/>
                <w14:ligatures w14:val="standardContextual"/>
              </w:rPr>
            </w:pPr>
            <w:bookmarkStart w:id="64" w:name="_Toc137213349"/>
            <w:bookmarkStart w:id="65" w:name="_Toc137821728"/>
            <w:bookmarkStart w:id="66" w:name="_Toc138427235"/>
            <w:bookmarkStart w:id="67" w:name="_Toc140151730"/>
            <w:bookmarkStart w:id="68" w:name="_Toc140151786"/>
            <w:r w:rsidRPr="002013B4">
              <w:rPr>
                <w:kern w:val="2"/>
                <w:szCs w:val="17"/>
                <w14:ligatures w14:val="standardContextual"/>
              </w:rPr>
              <w:t>either or both of the following:</w:t>
            </w:r>
            <w:bookmarkEnd w:id="64"/>
            <w:bookmarkEnd w:id="65"/>
            <w:bookmarkEnd w:id="66"/>
            <w:bookmarkEnd w:id="67"/>
            <w:bookmarkEnd w:id="68"/>
          </w:p>
          <w:p w14:paraId="5A5EAD0E" w14:textId="77777777" w:rsidR="002013B4" w:rsidRPr="002013B4" w:rsidRDefault="002013B4" w:rsidP="002013B4">
            <w:pPr>
              <w:numPr>
                <w:ilvl w:val="1"/>
                <w:numId w:val="45"/>
              </w:numPr>
              <w:spacing w:after="160" w:line="259" w:lineRule="auto"/>
              <w:jc w:val="left"/>
              <w:rPr>
                <w:kern w:val="2"/>
                <w:szCs w:val="17"/>
                <w14:ligatures w14:val="standardContextual"/>
              </w:rPr>
            </w:pPr>
            <w:bookmarkStart w:id="69" w:name="_Toc137213350"/>
            <w:bookmarkStart w:id="70" w:name="_Toc137821729"/>
            <w:bookmarkStart w:id="71" w:name="_Toc138427236"/>
            <w:bookmarkStart w:id="72" w:name="_Toc140151731"/>
            <w:bookmarkStart w:id="73" w:name="_Toc140151787"/>
            <w:r w:rsidRPr="002013B4">
              <w:rPr>
                <w:kern w:val="2"/>
                <w:szCs w:val="17"/>
                <w14:ligatures w14:val="standardContextual"/>
              </w:rPr>
              <w:t xml:space="preserve">connecting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 xml:space="preserve">supply address </w:t>
            </w:r>
            <w:r w:rsidRPr="002013B4">
              <w:rPr>
                <w:kern w:val="2"/>
                <w:szCs w:val="17"/>
                <w14:ligatures w14:val="standardContextual"/>
              </w:rPr>
              <w:t xml:space="preserve">to </w:t>
            </w:r>
            <w:r w:rsidRPr="002013B4">
              <w:rPr>
                <w:b/>
                <w:bCs/>
                <w:kern w:val="2"/>
                <w:szCs w:val="17"/>
                <w14:ligatures w14:val="standardContextual"/>
              </w:rPr>
              <w:t>our</w:t>
            </w:r>
            <w:r w:rsidRPr="002013B4">
              <w:rPr>
                <w:kern w:val="2"/>
                <w:szCs w:val="17"/>
                <w14:ligatures w14:val="standardContextual"/>
              </w:rPr>
              <w:t xml:space="preserve"> distribution network; or</w:t>
            </w:r>
            <w:bookmarkEnd w:id="69"/>
            <w:bookmarkEnd w:id="70"/>
            <w:bookmarkEnd w:id="71"/>
            <w:bookmarkEnd w:id="72"/>
            <w:bookmarkEnd w:id="73"/>
          </w:p>
          <w:p w14:paraId="7D21E8FE" w14:textId="77777777" w:rsidR="002013B4" w:rsidRPr="002013B4" w:rsidRDefault="002013B4" w:rsidP="002013B4">
            <w:pPr>
              <w:numPr>
                <w:ilvl w:val="1"/>
                <w:numId w:val="45"/>
              </w:numPr>
              <w:spacing w:after="160" w:line="259" w:lineRule="auto"/>
              <w:jc w:val="left"/>
              <w:rPr>
                <w:kern w:val="2"/>
                <w:szCs w:val="17"/>
                <w14:ligatures w14:val="standardContextual"/>
              </w:rPr>
            </w:pPr>
            <w:bookmarkStart w:id="74" w:name="_Toc137213351"/>
            <w:bookmarkStart w:id="75" w:name="_Toc137821730"/>
            <w:bookmarkStart w:id="76" w:name="_Toc138427237"/>
            <w:bookmarkStart w:id="77" w:name="_Toc140151732"/>
            <w:bookmarkStart w:id="78" w:name="_Toc140151788"/>
            <w:r w:rsidRPr="002013B4">
              <w:rPr>
                <w:kern w:val="2"/>
                <w:szCs w:val="17"/>
                <w14:ligatures w14:val="standardContextual"/>
              </w:rPr>
              <w:t xml:space="preserve">increasing the maximum capacity of any existing connection between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 xml:space="preserve"> and </w:t>
            </w:r>
            <w:r w:rsidRPr="002013B4">
              <w:rPr>
                <w:b/>
                <w:bCs/>
                <w:kern w:val="2"/>
                <w:szCs w:val="17"/>
                <w14:ligatures w14:val="standardContextual"/>
              </w:rPr>
              <w:t>our</w:t>
            </w:r>
            <w:r w:rsidRPr="002013B4">
              <w:rPr>
                <w:b/>
                <w:kern w:val="2"/>
                <w:szCs w:val="17"/>
                <w14:ligatures w14:val="standardContextual"/>
              </w:rPr>
              <w:t xml:space="preserve"> </w:t>
            </w:r>
            <w:r w:rsidRPr="002013B4">
              <w:rPr>
                <w:kern w:val="2"/>
                <w:szCs w:val="17"/>
                <w14:ligatures w14:val="standardContextual"/>
              </w:rPr>
              <w:t>distribution network; and</w:t>
            </w:r>
            <w:bookmarkEnd w:id="74"/>
            <w:bookmarkEnd w:id="75"/>
            <w:bookmarkEnd w:id="76"/>
            <w:bookmarkEnd w:id="77"/>
            <w:bookmarkEnd w:id="78"/>
          </w:p>
          <w:p w14:paraId="18F46298" w14:textId="77777777" w:rsidR="002013B4" w:rsidRPr="002013B4" w:rsidRDefault="002013B4" w:rsidP="002013B4">
            <w:pPr>
              <w:numPr>
                <w:ilvl w:val="0"/>
                <w:numId w:val="45"/>
              </w:numPr>
              <w:spacing w:after="160" w:line="259" w:lineRule="auto"/>
              <w:jc w:val="left"/>
              <w:rPr>
                <w:kern w:val="2"/>
                <w:szCs w:val="17"/>
                <w14:ligatures w14:val="standardContextual"/>
              </w:rPr>
            </w:pPr>
            <w:bookmarkStart w:id="79" w:name="_Toc137213352"/>
            <w:bookmarkStart w:id="80" w:name="_Toc137821731"/>
            <w:bookmarkStart w:id="81" w:name="_Toc138427238"/>
            <w:bookmarkStart w:id="82" w:name="_Toc140151733"/>
            <w:bookmarkStart w:id="83" w:name="_Toc140151789"/>
            <w:r w:rsidRPr="002013B4">
              <w:rPr>
                <w:kern w:val="2"/>
                <w:szCs w:val="17"/>
                <w14:ligatures w14:val="standardContextual"/>
              </w:rPr>
              <w:t xml:space="preserve">maintaining </w:t>
            </w:r>
            <w:r w:rsidRPr="002013B4">
              <w:rPr>
                <w:b/>
                <w:bCs/>
                <w:kern w:val="2"/>
                <w:szCs w:val="17"/>
                <w14:ligatures w14:val="standardContextual"/>
              </w:rPr>
              <w:t>our</w:t>
            </w:r>
            <w:r w:rsidRPr="002013B4">
              <w:rPr>
                <w:kern w:val="2"/>
                <w:szCs w:val="17"/>
                <w14:ligatures w14:val="standardContextual"/>
              </w:rPr>
              <w:t xml:space="preserve"> network to ensure that electricity will flow through </w:t>
            </w:r>
            <w:r w:rsidRPr="002013B4">
              <w:rPr>
                <w:b/>
                <w:bCs/>
                <w:kern w:val="2"/>
                <w:szCs w:val="17"/>
                <w14:ligatures w14:val="standardContextual"/>
              </w:rPr>
              <w:t>our</w:t>
            </w:r>
            <w:r w:rsidRPr="002013B4">
              <w:rPr>
                <w:kern w:val="2"/>
                <w:szCs w:val="17"/>
                <w14:ligatures w14:val="standardContextual"/>
              </w:rPr>
              <w:t xml:space="preserve"> network to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 and</w:t>
            </w:r>
            <w:bookmarkEnd w:id="79"/>
            <w:bookmarkEnd w:id="80"/>
            <w:bookmarkEnd w:id="81"/>
            <w:bookmarkEnd w:id="82"/>
            <w:bookmarkEnd w:id="83"/>
          </w:p>
          <w:p w14:paraId="727720AE" w14:textId="77777777" w:rsidR="002013B4" w:rsidRPr="002013B4" w:rsidRDefault="002013B4" w:rsidP="002013B4">
            <w:pPr>
              <w:numPr>
                <w:ilvl w:val="0"/>
                <w:numId w:val="45"/>
              </w:numPr>
              <w:spacing w:after="160" w:line="259" w:lineRule="auto"/>
              <w:jc w:val="left"/>
              <w:rPr>
                <w:kern w:val="2"/>
                <w:szCs w:val="17"/>
                <w14:ligatures w14:val="standardContextual"/>
              </w:rPr>
            </w:pPr>
            <w:bookmarkStart w:id="84" w:name="_Toc137213353"/>
            <w:bookmarkStart w:id="85" w:name="_Toc137821732"/>
            <w:bookmarkStart w:id="86" w:name="_Toc138427239"/>
            <w:bookmarkStart w:id="87" w:name="_Toc140151734"/>
            <w:bookmarkStart w:id="88" w:name="_Toc140151790"/>
            <w:r w:rsidRPr="002013B4">
              <w:rPr>
                <w:kern w:val="2"/>
                <w:szCs w:val="17"/>
                <w14:ligatures w14:val="standardContextual"/>
              </w:rPr>
              <w:t xml:space="preserve">selling electricity to </w:t>
            </w:r>
            <w:r w:rsidRPr="002013B4">
              <w:rPr>
                <w:b/>
                <w:bCs/>
                <w:kern w:val="2"/>
                <w:szCs w:val="17"/>
                <w14:ligatures w14:val="standardContextual"/>
              </w:rPr>
              <w:t>you</w:t>
            </w:r>
            <w:r w:rsidRPr="002013B4">
              <w:rPr>
                <w:kern w:val="2"/>
                <w:szCs w:val="17"/>
                <w14:ligatures w14:val="standardContextual"/>
              </w:rPr>
              <w:t xml:space="preserve"> at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bookmarkEnd w:id="84"/>
            <w:bookmarkEnd w:id="85"/>
            <w:bookmarkEnd w:id="86"/>
            <w:bookmarkEnd w:id="87"/>
            <w:bookmarkEnd w:id="88"/>
          </w:p>
        </w:tc>
      </w:tr>
      <w:tr w:rsidR="002013B4" w:rsidRPr="002013B4" w14:paraId="1D3340FE" w14:textId="77777777" w:rsidTr="005E3EFD">
        <w:trPr>
          <w:cantSplit/>
        </w:trPr>
        <w:tc>
          <w:tcPr>
            <w:tcW w:w="1776" w:type="pct"/>
          </w:tcPr>
          <w:p w14:paraId="766B6549" w14:textId="77777777" w:rsidR="002013B4" w:rsidRPr="002013B4" w:rsidRDefault="002013B4" w:rsidP="002013B4">
            <w:pPr>
              <w:ind w:right="141"/>
              <w:jc w:val="left"/>
              <w:rPr>
                <w:b/>
                <w:kern w:val="2"/>
                <w:szCs w:val="17"/>
                <w14:ligatures w14:val="standardContextual"/>
              </w:rPr>
            </w:pPr>
            <w:r w:rsidRPr="002013B4">
              <w:rPr>
                <w:b/>
                <w:kern w:val="2"/>
                <w:szCs w:val="17"/>
                <w14:ligatures w14:val="standardContextual"/>
              </w:rPr>
              <w:t>contract</w:t>
            </w:r>
          </w:p>
        </w:tc>
        <w:tc>
          <w:tcPr>
            <w:tcW w:w="3224" w:type="pct"/>
          </w:tcPr>
          <w:p w14:paraId="11199344"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these terms and conditions for sale or supply which we supply energy to the </w:t>
            </w:r>
            <w:r w:rsidRPr="002013B4">
              <w:rPr>
                <w:b/>
                <w:bCs/>
                <w:kern w:val="2"/>
                <w:szCs w:val="17"/>
                <w14:ligatures w14:val="standardContextual"/>
              </w:rPr>
              <w:t>supply address</w:t>
            </w:r>
            <w:r w:rsidRPr="002013B4">
              <w:rPr>
                <w:kern w:val="2"/>
                <w:szCs w:val="17"/>
                <w14:ligatures w14:val="standardContextual"/>
              </w:rPr>
              <w:t xml:space="preserve">. </w:t>
            </w:r>
          </w:p>
        </w:tc>
      </w:tr>
      <w:tr w:rsidR="002013B4" w:rsidRPr="002013B4" w14:paraId="594907EC" w14:textId="77777777" w:rsidTr="005E3EFD">
        <w:trPr>
          <w:cantSplit/>
        </w:trPr>
        <w:tc>
          <w:tcPr>
            <w:tcW w:w="1776" w:type="pct"/>
          </w:tcPr>
          <w:p w14:paraId="525106F8" w14:textId="77777777" w:rsidR="002013B4" w:rsidRPr="002013B4" w:rsidRDefault="002013B4" w:rsidP="002013B4">
            <w:pPr>
              <w:ind w:right="141"/>
              <w:jc w:val="left"/>
              <w:rPr>
                <w:b/>
                <w:kern w:val="2"/>
                <w:szCs w:val="17"/>
                <w14:ligatures w14:val="standardContextual"/>
              </w:rPr>
            </w:pPr>
            <w:r w:rsidRPr="002013B4">
              <w:rPr>
                <w:b/>
                <w:kern w:val="2"/>
                <w:szCs w:val="17"/>
                <w14:ligatures w14:val="standardContextual"/>
              </w:rPr>
              <w:t>customer</w:t>
            </w:r>
          </w:p>
        </w:tc>
        <w:tc>
          <w:tcPr>
            <w:tcW w:w="3224" w:type="pct"/>
          </w:tcPr>
          <w:p w14:paraId="098548DD"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has the meaning given under section 4 of the</w:t>
            </w:r>
            <w:r w:rsidRPr="002013B4">
              <w:rPr>
                <w:b/>
                <w:bCs/>
                <w:kern w:val="2"/>
                <w:szCs w:val="17"/>
                <w14:ligatures w14:val="standardContextual"/>
              </w:rPr>
              <w:t xml:space="preserve"> Act</w:t>
            </w:r>
            <w:r w:rsidRPr="002013B4">
              <w:rPr>
                <w:kern w:val="2"/>
                <w:szCs w:val="17"/>
                <w14:ligatures w14:val="standardContextual"/>
              </w:rPr>
              <w:t>.</w:t>
            </w:r>
          </w:p>
        </w:tc>
      </w:tr>
      <w:tr w:rsidR="002013B4" w:rsidRPr="002013B4" w14:paraId="06CAAABC" w14:textId="77777777" w:rsidTr="005E3EFD">
        <w:trPr>
          <w:cantSplit/>
        </w:trPr>
        <w:tc>
          <w:tcPr>
            <w:tcW w:w="1776" w:type="pct"/>
          </w:tcPr>
          <w:p w14:paraId="61C1C711" w14:textId="77777777" w:rsidR="002013B4" w:rsidRPr="002013B4" w:rsidRDefault="002013B4" w:rsidP="002013B4">
            <w:pPr>
              <w:ind w:right="141"/>
              <w:jc w:val="left"/>
              <w:rPr>
                <w:b/>
                <w:kern w:val="2"/>
                <w:szCs w:val="17"/>
                <w14:ligatures w14:val="standardContextual"/>
              </w:rPr>
            </w:pPr>
            <w:r w:rsidRPr="002013B4">
              <w:rPr>
                <w:b/>
                <w:kern w:val="2"/>
                <w:szCs w:val="17"/>
                <w14:ligatures w14:val="standardContextual"/>
              </w:rPr>
              <w:lastRenderedPageBreak/>
              <w:t>electrical equipment</w:t>
            </w:r>
          </w:p>
        </w:tc>
        <w:tc>
          <w:tcPr>
            <w:tcW w:w="3224" w:type="pct"/>
          </w:tcPr>
          <w:p w14:paraId="61FECB50"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wiring systems, switchgear, control gear, accessories, appliances, </w:t>
            </w:r>
            <w:proofErr w:type="gramStart"/>
            <w:r w:rsidRPr="002013B4">
              <w:rPr>
                <w:kern w:val="2"/>
                <w:szCs w:val="17"/>
                <w14:ligatures w14:val="standardContextual"/>
              </w:rPr>
              <w:t>luminaires</w:t>
            </w:r>
            <w:proofErr w:type="gramEnd"/>
            <w:r w:rsidRPr="002013B4">
              <w:rPr>
                <w:kern w:val="2"/>
                <w:szCs w:val="17"/>
                <w14:ligatures w14:val="standardContextual"/>
              </w:rPr>
              <w:t xml:space="preserve"> and fittings used for such purposes as generation, conversion, storage, transmission, distribution or utilisation of electrical energy.</w:t>
            </w:r>
          </w:p>
        </w:tc>
      </w:tr>
      <w:tr w:rsidR="002013B4" w:rsidRPr="002013B4" w14:paraId="3382B97B" w14:textId="77777777" w:rsidTr="005E3EFD">
        <w:trPr>
          <w:cantSplit/>
        </w:trPr>
        <w:tc>
          <w:tcPr>
            <w:tcW w:w="1776" w:type="pct"/>
          </w:tcPr>
          <w:p w14:paraId="2804ACA4"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fees and charges schedule</w:t>
            </w:r>
          </w:p>
        </w:tc>
        <w:tc>
          <w:tcPr>
            <w:tcW w:w="3224" w:type="pct"/>
          </w:tcPr>
          <w:p w14:paraId="565FC7D9"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w:t>
            </w:r>
            <w:r w:rsidRPr="002013B4">
              <w:rPr>
                <w:b/>
                <w:bCs/>
                <w:kern w:val="2"/>
                <w:szCs w:val="17"/>
                <w14:ligatures w14:val="standardContextual"/>
              </w:rPr>
              <w:t>our</w:t>
            </w:r>
            <w:r w:rsidRPr="002013B4">
              <w:rPr>
                <w:kern w:val="2"/>
                <w:szCs w:val="17"/>
                <w14:ligatures w14:val="standardContextual"/>
              </w:rPr>
              <w:t xml:space="preserve"> schedule of current </w:t>
            </w:r>
            <w:r w:rsidRPr="002013B4">
              <w:rPr>
                <w:b/>
                <w:kern w:val="2"/>
                <w:szCs w:val="17"/>
                <w14:ligatures w14:val="standardContextual"/>
              </w:rPr>
              <w:t>tariffs</w:t>
            </w:r>
            <w:r w:rsidRPr="002013B4">
              <w:rPr>
                <w:kern w:val="2"/>
                <w:szCs w:val="17"/>
                <w14:ligatures w14:val="standardContextual"/>
              </w:rPr>
              <w:t xml:space="preserve"> and charges applying to </w:t>
            </w:r>
            <w:r w:rsidRPr="002013B4">
              <w:rPr>
                <w:b/>
                <w:bCs/>
                <w:kern w:val="2"/>
                <w:szCs w:val="17"/>
                <w14:ligatures w14:val="standardContextual"/>
              </w:rPr>
              <w:t>you</w:t>
            </w:r>
            <w:r w:rsidRPr="002013B4">
              <w:rPr>
                <w:kern w:val="2"/>
                <w:szCs w:val="17"/>
                <w14:ligatures w14:val="standardContextual"/>
              </w:rPr>
              <w:t xml:space="preserve"> from time to time,</w:t>
            </w:r>
            <w:r w:rsidRPr="002013B4">
              <w:rPr>
                <w:bCs/>
                <w:iCs/>
                <w:kern w:val="2"/>
                <w:szCs w:val="17"/>
                <w14:ligatures w14:val="standardContextual"/>
              </w:rPr>
              <w:t xml:space="preserve"> that is available </w:t>
            </w:r>
            <w:r w:rsidRPr="002013B4">
              <w:rPr>
                <w:kern w:val="2"/>
                <w:szCs w:val="17"/>
                <w14:ligatures w14:val="standardContextual"/>
              </w:rPr>
              <w:t xml:space="preserve">on </w:t>
            </w:r>
            <w:r w:rsidRPr="002013B4">
              <w:rPr>
                <w:b/>
                <w:bCs/>
                <w:kern w:val="2"/>
                <w:szCs w:val="17"/>
                <w14:ligatures w14:val="standardContextual"/>
              </w:rPr>
              <w:t>our</w:t>
            </w:r>
            <w:r w:rsidRPr="002013B4">
              <w:rPr>
                <w:kern w:val="2"/>
                <w:szCs w:val="17"/>
                <w14:ligatures w14:val="standardContextual"/>
              </w:rPr>
              <w:t xml:space="preserve"> website.</w:t>
            </w:r>
          </w:p>
        </w:tc>
      </w:tr>
      <w:tr w:rsidR="002013B4" w:rsidRPr="002013B4" w14:paraId="0CF306BF" w14:textId="77777777" w:rsidTr="005E3EFD">
        <w:trPr>
          <w:cantSplit/>
        </w:trPr>
        <w:tc>
          <w:tcPr>
            <w:tcW w:w="1776" w:type="pct"/>
          </w:tcPr>
          <w:p w14:paraId="391281DF"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financial hardship</w:t>
            </w:r>
          </w:p>
        </w:tc>
        <w:tc>
          <w:tcPr>
            <w:tcW w:w="3224" w:type="pct"/>
          </w:tcPr>
          <w:p w14:paraId="160D07DA"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a circumstance of experiencing a lack of financial means to pay a particular debt owed to </w:t>
            </w:r>
            <w:r w:rsidRPr="002013B4">
              <w:rPr>
                <w:b/>
                <w:bCs/>
                <w:kern w:val="2"/>
                <w:szCs w:val="17"/>
                <w14:ligatures w14:val="standardContextual"/>
              </w:rPr>
              <w:t>us</w:t>
            </w:r>
            <w:r w:rsidRPr="002013B4">
              <w:rPr>
                <w:kern w:val="2"/>
                <w:szCs w:val="17"/>
                <w14:ligatures w14:val="standardContextual"/>
              </w:rPr>
              <w:t>, which may be either ongoing or temporary, but does not include circumstances where a person chooses not to meet a liability for an unpaid debt or challenges a legal obligation to pay a particular debt.</w:t>
            </w:r>
          </w:p>
        </w:tc>
      </w:tr>
      <w:tr w:rsidR="002013B4" w:rsidRPr="002013B4" w14:paraId="05E7BAA3" w14:textId="77777777" w:rsidTr="005E3EFD">
        <w:trPr>
          <w:cantSplit/>
        </w:trPr>
        <w:tc>
          <w:tcPr>
            <w:tcW w:w="1776" w:type="pct"/>
          </w:tcPr>
          <w:p w14:paraId="62568AFA"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force majeure event</w:t>
            </w:r>
          </w:p>
        </w:tc>
        <w:tc>
          <w:tcPr>
            <w:tcW w:w="3224" w:type="pct"/>
          </w:tcPr>
          <w:p w14:paraId="2D1E7E80"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an event outside the control of the </w:t>
            </w:r>
            <w:r w:rsidRPr="002013B4">
              <w:rPr>
                <w:b/>
                <w:bCs/>
                <w:kern w:val="2"/>
                <w:szCs w:val="17"/>
                <w14:ligatures w14:val="standardContextual"/>
              </w:rPr>
              <w:t>parties</w:t>
            </w:r>
            <w:r w:rsidRPr="002013B4">
              <w:rPr>
                <w:kern w:val="2"/>
                <w:szCs w:val="17"/>
                <w14:ligatures w14:val="standardContextual"/>
              </w:rPr>
              <w:t>, the occurrence of which could not be reasonably foresee by</w:t>
            </w:r>
            <w:r w:rsidRPr="002013B4">
              <w:rPr>
                <w:b/>
                <w:bCs/>
                <w:kern w:val="2"/>
                <w:szCs w:val="17"/>
                <w14:ligatures w14:val="standardContextual"/>
              </w:rPr>
              <w:t xml:space="preserve"> </w:t>
            </w:r>
            <w:r w:rsidRPr="002013B4">
              <w:rPr>
                <w:kern w:val="2"/>
                <w:szCs w:val="17"/>
                <w14:ligatures w14:val="standardContextual"/>
              </w:rPr>
              <w:t xml:space="preserve">the </w:t>
            </w:r>
            <w:r w:rsidRPr="002013B4">
              <w:rPr>
                <w:b/>
                <w:bCs/>
                <w:kern w:val="2"/>
                <w:szCs w:val="17"/>
                <w14:ligatures w14:val="standardContextual"/>
              </w:rPr>
              <w:t>parties</w:t>
            </w:r>
            <w:r w:rsidRPr="002013B4">
              <w:rPr>
                <w:kern w:val="2"/>
                <w:szCs w:val="17"/>
                <w14:ligatures w14:val="standardContextual"/>
              </w:rPr>
              <w:t>, or if it could be foreseen, could not reasonably have been guarded against.</w:t>
            </w:r>
          </w:p>
        </w:tc>
      </w:tr>
      <w:tr w:rsidR="002013B4" w:rsidRPr="002013B4" w14:paraId="4F36D5F9" w14:textId="77777777" w:rsidTr="005E3EFD">
        <w:trPr>
          <w:cantSplit/>
        </w:trPr>
        <w:tc>
          <w:tcPr>
            <w:tcW w:w="1776" w:type="pct"/>
          </w:tcPr>
          <w:p w14:paraId="25EFB34B"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industry Ombudsman</w:t>
            </w:r>
          </w:p>
        </w:tc>
        <w:tc>
          <w:tcPr>
            <w:tcW w:w="3224" w:type="pct"/>
          </w:tcPr>
          <w:p w14:paraId="77BE00EF"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the industry Ombudsman responsible for dealing with disputes under the </w:t>
            </w:r>
            <w:r w:rsidRPr="002013B4">
              <w:rPr>
                <w:b/>
                <w:bCs/>
                <w:kern w:val="2"/>
                <w:szCs w:val="17"/>
                <w14:ligatures w14:val="standardContextual"/>
              </w:rPr>
              <w:t>Act</w:t>
            </w:r>
            <w:r w:rsidRPr="002013B4">
              <w:rPr>
                <w:kern w:val="2"/>
                <w:szCs w:val="17"/>
                <w14:ligatures w14:val="standardContextual"/>
              </w:rPr>
              <w:t>.</w:t>
            </w:r>
          </w:p>
        </w:tc>
      </w:tr>
      <w:tr w:rsidR="002013B4" w:rsidRPr="002013B4" w14:paraId="1A44E003" w14:textId="77777777" w:rsidTr="005E3EFD">
        <w:trPr>
          <w:cantSplit/>
        </w:trPr>
        <w:tc>
          <w:tcPr>
            <w:tcW w:w="1776" w:type="pct"/>
          </w:tcPr>
          <w:p w14:paraId="05BB82C2"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licence</w:t>
            </w:r>
          </w:p>
        </w:tc>
        <w:tc>
          <w:tcPr>
            <w:tcW w:w="3224" w:type="pct"/>
          </w:tcPr>
          <w:p w14:paraId="05940307"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means the</w:t>
            </w:r>
            <w:r w:rsidRPr="002013B4">
              <w:rPr>
                <w:b/>
                <w:bCs/>
                <w:kern w:val="2"/>
                <w:szCs w:val="17"/>
                <w14:ligatures w14:val="standardContextual"/>
              </w:rPr>
              <w:t xml:space="preserve"> licence</w:t>
            </w:r>
            <w:r w:rsidRPr="002013B4">
              <w:rPr>
                <w:kern w:val="2"/>
                <w:szCs w:val="17"/>
                <w14:ligatures w14:val="standardContextual"/>
              </w:rPr>
              <w:t xml:space="preserve"> issued to </w:t>
            </w:r>
            <w:r w:rsidRPr="002013B4">
              <w:rPr>
                <w:b/>
                <w:bCs/>
                <w:kern w:val="2"/>
                <w:szCs w:val="17"/>
                <w14:ligatures w14:val="standardContextual"/>
              </w:rPr>
              <w:t>us</w:t>
            </w:r>
            <w:r w:rsidRPr="002013B4">
              <w:rPr>
                <w:kern w:val="2"/>
                <w:szCs w:val="17"/>
                <w14:ligatures w14:val="standardContextual"/>
              </w:rPr>
              <w:t xml:space="preserve"> by the </w:t>
            </w:r>
            <w:r w:rsidRPr="002013B4">
              <w:rPr>
                <w:b/>
                <w:kern w:val="2"/>
                <w:szCs w:val="17"/>
                <w14:ligatures w14:val="standardContextual"/>
              </w:rPr>
              <w:t>Commission</w:t>
            </w:r>
            <w:r w:rsidRPr="002013B4">
              <w:rPr>
                <w:kern w:val="2"/>
                <w:szCs w:val="17"/>
                <w14:ligatures w14:val="standardContextual"/>
              </w:rPr>
              <w:t xml:space="preserve"> under the </w:t>
            </w:r>
            <w:r w:rsidRPr="002013B4">
              <w:rPr>
                <w:b/>
                <w:kern w:val="2"/>
                <w:szCs w:val="17"/>
                <w14:ligatures w14:val="standardContextual"/>
              </w:rPr>
              <w:t>Act</w:t>
            </w:r>
            <w:r w:rsidRPr="002013B4">
              <w:rPr>
                <w:kern w:val="2"/>
                <w:szCs w:val="17"/>
                <w14:ligatures w14:val="standardContextual"/>
              </w:rPr>
              <w:t xml:space="preserve">, authorising the operation of our distribution network and the retailing of electricity. A copy of </w:t>
            </w:r>
            <w:r w:rsidRPr="002013B4">
              <w:rPr>
                <w:b/>
                <w:bCs/>
                <w:kern w:val="2"/>
                <w:szCs w:val="17"/>
                <w14:ligatures w14:val="standardContextual"/>
              </w:rPr>
              <w:t>our</w:t>
            </w:r>
            <w:r w:rsidRPr="002013B4">
              <w:rPr>
                <w:b/>
                <w:kern w:val="2"/>
                <w:szCs w:val="17"/>
                <w14:ligatures w14:val="standardContextual"/>
              </w:rPr>
              <w:t xml:space="preserve"> licence</w:t>
            </w:r>
            <w:r w:rsidRPr="002013B4">
              <w:rPr>
                <w:kern w:val="2"/>
                <w:szCs w:val="17"/>
                <w14:ligatures w14:val="standardContextual"/>
              </w:rPr>
              <w:t xml:space="preserve"> may be viewed on the </w:t>
            </w:r>
            <w:r w:rsidRPr="002013B4">
              <w:rPr>
                <w:b/>
                <w:kern w:val="2"/>
                <w:szCs w:val="17"/>
                <w14:ligatures w14:val="standardContextual"/>
              </w:rPr>
              <w:t>Commission’s</w:t>
            </w:r>
            <w:r w:rsidRPr="002013B4">
              <w:rPr>
                <w:kern w:val="2"/>
                <w:szCs w:val="17"/>
                <w14:ligatures w14:val="standardContextual"/>
              </w:rPr>
              <w:t xml:space="preserve"> website at www.escosa.sa.gov.au.</w:t>
            </w:r>
          </w:p>
        </w:tc>
      </w:tr>
      <w:tr w:rsidR="002013B4" w:rsidRPr="002013B4" w14:paraId="2265EF08" w14:textId="77777777" w:rsidTr="005E3EFD">
        <w:trPr>
          <w:cantSplit/>
        </w:trPr>
        <w:tc>
          <w:tcPr>
            <w:tcW w:w="1776" w:type="pct"/>
          </w:tcPr>
          <w:p w14:paraId="5F529CF8"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mains</w:t>
            </w:r>
          </w:p>
        </w:tc>
        <w:tc>
          <w:tcPr>
            <w:tcW w:w="3224" w:type="pct"/>
          </w:tcPr>
          <w:p w14:paraId="7F5CB3AD"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the electrical conductors, </w:t>
            </w:r>
            <w:proofErr w:type="gramStart"/>
            <w:r w:rsidRPr="002013B4">
              <w:rPr>
                <w:kern w:val="2"/>
                <w:szCs w:val="17"/>
                <w14:ligatures w14:val="standardContextual"/>
              </w:rPr>
              <w:t>owned</w:t>
            </w:r>
            <w:proofErr w:type="gramEnd"/>
            <w:r w:rsidRPr="002013B4">
              <w:rPr>
                <w:kern w:val="2"/>
                <w:szCs w:val="17"/>
                <w14:ligatures w14:val="standardContextual"/>
              </w:rPr>
              <w:t xml:space="preserve"> and maintained by the </w:t>
            </w:r>
            <w:r w:rsidRPr="002013B4">
              <w:rPr>
                <w:b/>
                <w:bCs/>
                <w:kern w:val="2"/>
                <w:szCs w:val="17"/>
                <w14:ligatures w14:val="standardContextual"/>
              </w:rPr>
              <w:t>customer</w:t>
            </w:r>
            <w:r w:rsidRPr="002013B4">
              <w:rPr>
                <w:kern w:val="2"/>
                <w:szCs w:val="17"/>
                <w14:ligatures w14:val="standardContextual"/>
              </w:rPr>
              <w:t xml:space="preserve">, connecting the point of supply and the main switchboard and form part of the </w:t>
            </w:r>
            <w:r w:rsidRPr="002013B4">
              <w:rPr>
                <w:b/>
                <w:bCs/>
                <w:kern w:val="2"/>
                <w:szCs w:val="17"/>
                <w14:ligatures w14:val="standardContextual"/>
              </w:rPr>
              <w:t>customers’</w:t>
            </w:r>
            <w:r w:rsidRPr="002013B4">
              <w:rPr>
                <w:kern w:val="2"/>
                <w:szCs w:val="17"/>
                <w14:ligatures w14:val="standardContextual"/>
              </w:rPr>
              <w:t xml:space="preserve"> installation.</w:t>
            </w:r>
          </w:p>
        </w:tc>
      </w:tr>
      <w:tr w:rsidR="002013B4" w:rsidRPr="002013B4" w14:paraId="500AEE4F" w14:textId="77777777" w:rsidTr="005E3EFD">
        <w:trPr>
          <w:cantSplit/>
        </w:trPr>
        <w:tc>
          <w:tcPr>
            <w:tcW w:w="1776" w:type="pct"/>
          </w:tcPr>
          <w:p w14:paraId="3B8FD10F"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 xml:space="preserve">parties </w:t>
            </w:r>
          </w:p>
          <w:p w14:paraId="17540D69"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post-payment meter</w:t>
            </w:r>
          </w:p>
        </w:tc>
        <w:tc>
          <w:tcPr>
            <w:tcW w:w="3224" w:type="pct"/>
          </w:tcPr>
          <w:p w14:paraId="0E932A46"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both the </w:t>
            </w:r>
            <w:r w:rsidRPr="002013B4">
              <w:rPr>
                <w:b/>
                <w:bCs/>
                <w:kern w:val="2"/>
                <w:szCs w:val="17"/>
                <w14:ligatures w14:val="standardContextual"/>
              </w:rPr>
              <w:t>customer</w:t>
            </w:r>
            <w:r w:rsidRPr="002013B4">
              <w:rPr>
                <w:kern w:val="2"/>
                <w:szCs w:val="17"/>
                <w14:ligatures w14:val="standardContextual"/>
              </w:rPr>
              <w:t xml:space="preserve"> and the </w:t>
            </w:r>
            <w:proofErr w:type="gramStart"/>
            <w:r w:rsidRPr="002013B4">
              <w:rPr>
                <w:b/>
                <w:bCs/>
                <w:kern w:val="2"/>
                <w:szCs w:val="17"/>
                <w14:ligatures w14:val="standardContextual"/>
              </w:rPr>
              <w:t>licensee</w:t>
            </w:r>
            <w:proofErr w:type="gramEnd"/>
          </w:p>
          <w:p w14:paraId="3EC96A97"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means an electricity metering system that requires payment for access to, and use of, electricity after it has been consumed.</w:t>
            </w:r>
          </w:p>
        </w:tc>
      </w:tr>
      <w:tr w:rsidR="002013B4" w:rsidRPr="002013B4" w14:paraId="21491426" w14:textId="77777777" w:rsidTr="005E3EFD">
        <w:trPr>
          <w:cantSplit/>
        </w:trPr>
        <w:tc>
          <w:tcPr>
            <w:tcW w:w="1776" w:type="pct"/>
          </w:tcPr>
          <w:p w14:paraId="4E65232A"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Regulations</w:t>
            </w:r>
          </w:p>
        </w:tc>
        <w:tc>
          <w:tcPr>
            <w:tcW w:w="3224" w:type="pct"/>
          </w:tcPr>
          <w:p w14:paraId="1902F3A1"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the </w:t>
            </w:r>
            <w:r w:rsidRPr="002013B4">
              <w:rPr>
                <w:i/>
                <w:kern w:val="2"/>
                <w:szCs w:val="17"/>
                <w14:ligatures w14:val="standardContextual"/>
              </w:rPr>
              <w:t>Electricity (General) Regulations 2012</w:t>
            </w:r>
            <w:r w:rsidRPr="002013B4">
              <w:rPr>
                <w:kern w:val="2"/>
                <w:szCs w:val="17"/>
                <w14:ligatures w14:val="standardContextual"/>
              </w:rPr>
              <w:t xml:space="preserve"> (SA), as amended from time to time.</w:t>
            </w:r>
          </w:p>
        </w:tc>
      </w:tr>
      <w:tr w:rsidR="002013B4" w:rsidRPr="002013B4" w14:paraId="3B2037F9" w14:textId="77777777" w:rsidTr="005E3EFD">
        <w:trPr>
          <w:cantSplit/>
        </w:trPr>
        <w:tc>
          <w:tcPr>
            <w:tcW w:w="1776" w:type="pct"/>
          </w:tcPr>
          <w:p w14:paraId="0B96B32D"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retailer</w:t>
            </w:r>
          </w:p>
        </w:tc>
        <w:tc>
          <w:tcPr>
            <w:tcW w:w="3224" w:type="pct"/>
          </w:tcPr>
          <w:p w14:paraId="2F646FC2"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Andamooka </w:t>
            </w:r>
            <w:proofErr w:type="gramStart"/>
            <w:r w:rsidRPr="002013B4">
              <w:rPr>
                <w:kern w:val="2"/>
                <w:szCs w:val="17"/>
                <w14:ligatures w14:val="standardContextual"/>
              </w:rPr>
              <w:t>Power House</w:t>
            </w:r>
            <w:proofErr w:type="gramEnd"/>
            <w:r w:rsidRPr="002013B4">
              <w:rPr>
                <w:kern w:val="2"/>
                <w:szCs w:val="17"/>
                <w14:ligatures w14:val="standardContextual"/>
              </w:rPr>
              <w:t xml:space="preserve"> that sells electricity at </w:t>
            </w:r>
            <w:r w:rsidRPr="002013B4">
              <w:rPr>
                <w:b/>
                <w:bCs/>
                <w:kern w:val="2"/>
                <w:szCs w:val="17"/>
                <w14:ligatures w14:val="standardContextual"/>
              </w:rPr>
              <w:t>your</w:t>
            </w:r>
            <w:r w:rsidRPr="002013B4">
              <w:rPr>
                <w:kern w:val="2"/>
                <w:szCs w:val="17"/>
                <w14:ligatures w14:val="standardContextual"/>
              </w:rPr>
              <w:t xml:space="preserve"> </w:t>
            </w:r>
            <w:r w:rsidRPr="002013B4">
              <w:rPr>
                <w:b/>
                <w:bCs/>
                <w:kern w:val="2"/>
                <w:szCs w:val="17"/>
                <w14:ligatures w14:val="standardContextual"/>
              </w:rPr>
              <w:t>supply</w:t>
            </w:r>
            <w:r w:rsidRPr="002013B4">
              <w:rPr>
                <w:kern w:val="2"/>
                <w:szCs w:val="17"/>
                <w14:ligatures w14:val="standardContextual"/>
              </w:rPr>
              <w:t xml:space="preserve"> </w:t>
            </w:r>
            <w:r w:rsidRPr="002013B4">
              <w:rPr>
                <w:b/>
                <w:bCs/>
                <w:kern w:val="2"/>
                <w:szCs w:val="17"/>
                <w14:ligatures w14:val="standardContextual"/>
              </w:rPr>
              <w:t>address</w:t>
            </w:r>
            <w:r w:rsidRPr="002013B4">
              <w:rPr>
                <w:kern w:val="2"/>
                <w:szCs w:val="17"/>
                <w14:ligatures w14:val="standardContextual"/>
              </w:rPr>
              <w:t>.</w:t>
            </w:r>
          </w:p>
        </w:tc>
      </w:tr>
      <w:tr w:rsidR="002013B4" w:rsidRPr="002013B4" w14:paraId="67D20C4F" w14:textId="77777777" w:rsidTr="005E3EFD">
        <w:trPr>
          <w:cantSplit/>
        </w:trPr>
        <w:tc>
          <w:tcPr>
            <w:tcW w:w="1776" w:type="pct"/>
          </w:tcPr>
          <w:p w14:paraId="5E1024C5"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r</w:t>
            </w:r>
            <w:r w:rsidRPr="002013B4" w:rsidDel="00E15047">
              <w:rPr>
                <w:b/>
                <w:kern w:val="2"/>
                <w:szCs w:val="17"/>
                <w14:ligatures w14:val="standardContextual"/>
              </w:rPr>
              <w:t>etail licence</w:t>
            </w:r>
          </w:p>
        </w:tc>
        <w:tc>
          <w:tcPr>
            <w:tcW w:w="3224" w:type="pct"/>
          </w:tcPr>
          <w:p w14:paraId="2C5F8730"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m</w:t>
            </w:r>
            <w:r w:rsidRPr="002013B4" w:rsidDel="00E15047">
              <w:rPr>
                <w:kern w:val="2"/>
                <w:szCs w:val="17"/>
                <w14:ligatures w14:val="standardContextual"/>
              </w:rPr>
              <w:t>eans the</w:t>
            </w:r>
            <w:r w:rsidRPr="002013B4" w:rsidDel="00E15047">
              <w:rPr>
                <w:b/>
                <w:bCs/>
                <w:kern w:val="2"/>
                <w:szCs w:val="17"/>
                <w14:ligatures w14:val="standardContextual"/>
              </w:rPr>
              <w:t xml:space="preserve"> licence</w:t>
            </w:r>
            <w:r w:rsidRPr="002013B4" w:rsidDel="00E15047">
              <w:rPr>
                <w:kern w:val="2"/>
                <w:szCs w:val="17"/>
                <w14:ligatures w14:val="standardContextual"/>
              </w:rPr>
              <w:t xml:space="preserve"> issued to the licensed retailer by the </w:t>
            </w:r>
            <w:r w:rsidRPr="002013B4" w:rsidDel="00E15047">
              <w:rPr>
                <w:b/>
                <w:bCs/>
                <w:kern w:val="2"/>
                <w:szCs w:val="17"/>
                <w14:ligatures w14:val="standardContextual"/>
              </w:rPr>
              <w:t>Commission</w:t>
            </w:r>
            <w:r w:rsidRPr="002013B4" w:rsidDel="00E15047">
              <w:rPr>
                <w:kern w:val="2"/>
                <w:szCs w:val="17"/>
                <w14:ligatures w14:val="standardContextual"/>
              </w:rPr>
              <w:t xml:space="preserve"> under the </w:t>
            </w:r>
            <w:r w:rsidRPr="002013B4" w:rsidDel="00E15047">
              <w:rPr>
                <w:b/>
                <w:bCs/>
                <w:kern w:val="2"/>
                <w:szCs w:val="17"/>
                <w14:ligatures w14:val="standardContextual"/>
              </w:rPr>
              <w:t>Act</w:t>
            </w:r>
            <w:r w:rsidRPr="002013B4" w:rsidDel="00E15047">
              <w:rPr>
                <w:kern w:val="2"/>
                <w:szCs w:val="17"/>
                <w14:ligatures w14:val="standardContextual"/>
              </w:rPr>
              <w:t>, authorising the retailing of electricity</w:t>
            </w:r>
            <w:r w:rsidRPr="002013B4">
              <w:rPr>
                <w:kern w:val="2"/>
                <w:szCs w:val="17"/>
                <w14:ligatures w14:val="standardContextual"/>
              </w:rPr>
              <w:t>, as amended from time to time</w:t>
            </w:r>
            <w:r w:rsidRPr="002013B4" w:rsidDel="00E15047">
              <w:rPr>
                <w:kern w:val="2"/>
                <w:szCs w:val="17"/>
                <w14:ligatures w14:val="standardContextual"/>
              </w:rPr>
              <w:t>. A copy of the</w:t>
            </w:r>
            <w:r w:rsidRPr="002013B4" w:rsidDel="00E15047">
              <w:rPr>
                <w:b/>
                <w:bCs/>
                <w:kern w:val="2"/>
                <w:szCs w:val="17"/>
                <w14:ligatures w14:val="standardContextual"/>
              </w:rPr>
              <w:t xml:space="preserve"> retail licence </w:t>
            </w:r>
            <w:r w:rsidRPr="002013B4" w:rsidDel="00E15047">
              <w:rPr>
                <w:kern w:val="2"/>
                <w:szCs w:val="17"/>
                <w14:ligatures w14:val="standardContextual"/>
              </w:rPr>
              <w:t xml:space="preserve">may be viewed on the </w:t>
            </w:r>
            <w:r w:rsidRPr="002013B4" w:rsidDel="00E15047">
              <w:rPr>
                <w:b/>
                <w:bCs/>
                <w:kern w:val="2"/>
                <w:szCs w:val="17"/>
                <w14:ligatures w14:val="standardContextual"/>
              </w:rPr>
              <w:t>Commission’s</w:t>
            </w:r>
            <w:r w:rsidRPr="002013B4" w:rsidDel="00E15047">
              <w:rPr>
                <w:kern w:val="2"/>
                <w:szCs w:val="17"/>
                <w14:ligatures w14:val="standardContextual"/>
              </w:rPr>
              <w:t xml:space="preserve"> website at </w:t>
            </w:r>
            <w:hyperlink r:id="rId26" w:history="1">
              <w:r w:rsidRPr="002013B4" w:rsidDel="00E15047">
                <w:rPr>
                  <w:color w:val="1F497D"/>
                  <w:kern w:val="2"/>
                  <w:szCs w:val="17"/>
                  <w:u w:val="single"/>
                  <w14:ligatures w14:val="standardContextual"/>
                </w:rPr>
                <w:t>www.escosa.sa.gov.au</w:t>
              </w:r>
            </w:hyperlink>
            <w:r w:rsidRPr="002013B4" w:rsidDel="00E15047">
              <w:rPr>
                <w:kern w:val="2"/>
                <w:szCs w:val="17"/>
                <w14:ligatures w14:val="standardContextual"/>
              </w:rPr>
              <w:t>.</w:t>
            </w:r>
          </w:p>
        </w:tc>
      </w:tr>
      <w:tr w:rsidR="002013B4" w:rsidRPr="002013B4" w14:paraId="788E7804" w14:textId="77777777" w:rsidTr="005E3EFD">
        <w:trPr>
          <w:cantSplit/>
        </w:trPr>
        <w:tc>
          <w:tcPr>
            <w:tcW w:w="1776" w:type="pct"/>
          </w:tcPr>
          <w:p w14:paraId="002F24AB"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service line</w:t>
            </w:r>
          </w:p>
        </w:tc>
        <w:tc>
          <w:tcPr>
            <w:tcW w:w="3224" w:type="pct"/>
          </w:tcPr>
          <w:p w14:paraId="2B9E722A"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a line constructed or designed, or ordinarily used for the supply of electricity at low voltage; and through which electricity is or is intended to be supplied by an electricity entity to a </w:t>
            </w:r>
            <w:r w:rsidRPr="002013B4">
              <w:rPr>
                <w:b/>
                <w:bCs/>
                <w:kern w:val="2"/>
                <w:szCs w:val="17"/>
                <w14:ligatures w14:val="standardContextual"/>
              </w:rPr>
              <w:t>customer</w:t>
            </w:r>
            <w:r w:rsidRPr="002013B4">
              <w:rPr>
                <w:kern w:val="2"/>
                <w:szCs w:val="17"/>
                <w14:ligatures w14:val="standardContextual"/>
              </w:rPr>
              <w:t xml:space="preserve"> from the distribution network of the entity.</w:t>
            </w:r>
          </w:p>
        </w:tc>
      </w:tr>
      <w:tr w:rsidR="002013B4" w:rsidRPr="002013B4" w14:paraId="6B613B62" w14:textId="77777777" w:rsidTr="005E3EFD">
        <w:trPr>
          <w:cantSplit/>
        </w:trPr>
        <w:tc>
          <w:tcPr>
            <w:tcW w:w="1776" w:type="pct"/>
          </w:tcPr>
          <w:p w14:paraId="0C9F39FA"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supply address</w:t>
            </w:r>
          </w:p>
        </w:tc>
        <w:tc>
          <w:tcPr>
            <w:tcW w:w="3224" w:type="pct"/>
          </w:tcPr>
          <w:p w14:paraId="537FDD7F" w14:textId="77777777" w:rsidR="002013B4" w:rsidRPr="002013B4" w:rsidRDefault="002013B4" w:rsidP="002013B4">
            <w:pPr>
              <w:ind w:right="142"/>
              <w:jc w:val="left"/>
              <w:rPr>
                <w:kern w:val="2"/>
                <w:szCs w:val="17"/>
                <w14:ligatures w14:val="standardContextual"/>
              </w:rPr>
            </w:pPr>
            <w:r w:rsidRPr="002013B4">
              <w:rPr>
                <w:kern w:val="2"/>
                <w:szCs w:val="17"/>
                <w14:ligatures w14:val="standardContextual"/>
              </w:rPr>
              <w:t xml:space="preserve">means the address at which we supply </w:t>
            </w:r>
            <w:r w:rsidRPr="002013B4">
              <w:rPr>
                <w:b/>
                <w:bCs/>
                <w:kern w:val="2"/>
                <w:szCs w:val="17"/>
                <w14:ligatures w14:val="standardContextual"/>
              </w:rPr>
              <w:t>you</w:t>
            </w:r>
            <w:r w:rsidRPr="002013B4">
              <w:rPr>
                <w:kern w:val="2"/>
                <w:szCs w:val="17"/>
                <w14:ligatures w14:val="standardContextual"/>
              </w:rPr>
              <w:t xml:space="preserve"> with electricity under this </w:t>
            </w:r>
            <w:r w:rsidRPr="002013B4">
              <w:rPr>
                <w:b/>
                <w:bCs/>
                <w:kern w:val="2"/>
                <w:szCs w:val="17"/>
                <w14:ligatures w14:val="standardContextual"/>
              </w:rPr>
              <w:t>contract</w:t>
            </w:r>
            <w:r w:rsidRPr="002013B4">
              <w:rPr>
                <w:kern w:val="2"/>
                <w:szCs w:val="17"/>
                <w14:ligatures w14:val="standardContextual"/>
              </w:rPr>
              <w:t>.</w:t>
            </w:r>
          </w:p>
        </w:tc>
      </w:tr>
      <w:tr w:rsidR="002013B4" w:rsidRPr="002013B4" w14:paraId="4911A280" w14:textId="77777777" w:rsidTr="005E3EFD">
        <w:trPr>
          <w:cantSplit/>
        </w:trPr>
        <w:tc>
          <w:tcPr>
            <w:tcW w:w="1776" w:type="pct"/>
          </w:tcPr>
          <w:p w14:paraId="0C300E2C"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supply point</w:t>
            </w:r>
          </w:p>
        </w:tc>
        <w:tc>
          <w:tcPr>
            <w:tcW w:w="3224" w:type="pct"/>
          </w:tcPr>
          <w:p w14:paraId="2A9C734B" w14:textId="77777777" w:rsidR="002013B4" w:rsidRPr="002013B4" w:rsidRDefault="002013B4" w:rsidP="002013B4">
            <w:pPr>
              <w:numPr>
                <w:ilvl w:val="0"/>
                <w:numId w:val="46"/>
              </w:numPr>
              <w:ind w:left="714" w:hanging="357"/>
              <w:jc w:val="left"/>
              <w:rPr>
                <w:kern w:val="2"/>
                <w:szCs w:val="17"/>
                <w14:ligatures w14:val="standardContextual"/>
              </w:rPr>
            </w:pPr>
            <w:bookmarkStart w:id="89" w:name="_Toc137213354"/>
            <w:bookmarkStart w:id="90" w:name="_Toc137821733"/>
            <w:bookmarkStart w:id="91" w:name="_Toc138427240"/>
            <w:bookmarkStart w:id="92" w:name="_Toc140151735"/>
            <w:bookmarkStart w:id="93" w:name="_Toc140151791"/>
            <w:r w:rsidRPr="002013B4">
              <w:rPr>
                <w:kern w:val="2"/>
                <w:szCs w:val="17"/>
                <w14:ligatures w14:val="standardContextual"/>
              </w:rPr>
              <w:t xml:space="preserve">means a point on a domestic property at which </w:t>
            </w:r>
            <w:r w:rsidRPr="002013B4">
              <w:rPr>
                <w:b/>
                <w:bCs/>
                <w:kern w:val="2"/>
                <w:szCs w:val="17"/>
                <w14:ligatures w14:val="standardContextual"/>
              </w:rPr>
              <w:t>your</w:t>
            </w:r>
            <w:r w:rsidRPr="002013B4">
              <w:rPr>
                <w:kern w:val="2"/>
                <w:szCs w:val="17"/>
                <w14:ligatures w14:val="standardContextual"/>
              </w:rPr>
              <w:t xml:space="preserve"> electrical installation is connected to </w:t>
            </w:r>
            <w:r w:rsidRPr="002013B4">
              <w:rPr>
                <w:b/>
                <w:bCs/>
                <w:kern w:val="2"/>
                <w:szCs w:val="17"/>
                <w14:ligatures w14:val="standardContextual"/>
              </w:rPr>
              <w:t>our</w:t>
            </w:r>
            <w:r w:rsidRPr="002013B4">
              <w:rPr>
                <w:kern w:val="2"/>
                <w:szCs w:val="17"/>
                <w14:ligatures w14:val="standardContextual"/>
              </w:rPr>
              <w:t xml:space="preserve"> distribution network or</w:t>
            </w:r>
            <w:bookmarkEnd w:id="89"/>
            <w:bookmarkEnd w:id="90"/>
            <w:bookmarkEnd w:id="91"/>
            <w:bookmarkEnd w:id="92"/>
            <w:bookmarkEnd w:id="93"/>
          </w:p>
          <w:p w14:paraId="4EFFDEC2" w14:textId="77777777" w:rsidR="002013B4" w:rsidRPr="002013B4" w:rsidRDefault="002013B4" w:rsidP="002013B4">
            <w:pPr>
              <w:numPr>
                <w:ilvl w:val="0"/>
                <w:numId w:val="46"/>
              </w:numPr>
              <w:ind w:left="714" w:hanging="357"/>
              <w:jc w:val="left"/>
              <w:rPr>
                <w:kern w:val="2"/>
                <w:szCs w:val="17"/>
                <w14:ligatures w14:val="standardContextual"/>
              </w:rPr>
            </w:pPr>
            <w:bookmarkStart w:id="94" w:name="_Toc137213355"/>
            <w:bookmarkStart w:id="95" w:name="_Toc137821734"/>
            <w:bookmarkStart w:id="96" w:name="_Toc138427241"/>
            <w:bookmarkStart w:id="97" w:name="_Toc140151736"/>
            <w:bookmarkStart w:id="98" w:name="_Toc140151792"/>
            <w:r w:rsidRPr="002013B4">
              <w:rPr>
                <w:kern w:val="2"/>
                <w:szCs w:val="17"/>
                <w14:ligatures w14:val="standardContextual"/>
              </w:rPr>
              <w:t xml:space="preserve">means each point on a commercial property at which </w:t>
            </w:r>
            <w:r w:rsidRPr="002013B4">
              <w:rPr>
                <w:b/>
                <w:bCs/>
                <w:kern w:val="2"/>
                <w:szCs w:val="17"/>
                <w14:ligatures w14:val="standardContextual"/>
              </w:rPr>
              <w:t>your</w:t>
            </w:r>
            <w:r w:rsidRPr="002013B4">
              <w:rPr>
                <w:kern w:val="2"/>
                <w:szCs w:val="17"/>
                <w14:ligatures w14:val="standardContextual"/>
              </w:rPr>
              <w:t xml:space="preserve"> electrical installation is connected to </w:t>
            </w:r>
            <w:r w:rsidRPr="002013B4">
              <w:rPr>
                <w:b/>
                <w:bCs/>
                <w:kern w:val="2"/>
                <w:szCs w:val="17"/>
                <w14:ligatures w14:val="standardContextual"/>
              </w:rPr>
              <w:t>our</w:t>
            </w:r>
            <w:r w:rsidRPr="002013B4">
              <w:rPr>
                <w:kern w:val="2"/>
                <w:szCs w:val="17"/>
                <w14:ligatures w14:val="standardContextual"/>
              </w:rPr>
              <w:t xml:space="preserve"> distribution network.</w:t>
            </w:r>
            <w:bookmarkEnd w:id="94"/>
            <w:bookmarkEnd w:id="95"/>
            <w:bookmarkEnd w:id="96"/>
            <w:bookmarkEnd w:id="97"/>
            <w:bookmarkEnd w:id="98"/>
          </w:p>
        </w:tc>
      </w:tr>
      <w:tr w:rsidR="002013B4" w:rsidRPr="002013B4" w14:paraId="2AFB0AFB" w14:textId="77777777" w:rsidTr="005E3EFD">
        <w:trPr>
          <w:cantSplit/>
        </w:trPr>
        <w:tc>
          <w:tcPr>
            <w:tcW w:w="1776" w:type="pct"/>
          </w:tcPr>
          <w:p w14:paraId="4493E32A"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tariff</w:t>
            </w:r>
          </w:p>
        </w:tc>
        <w:tc>
          <w:tcPr>
            <w:tcW w:w="3224" w:type="pct"/>
          </w:tcPr>
          <w:p w14:paraId="787E93DA" w14:textId="77777777" w:rsidR="002013B4" w:rsidRPr="002013B4" w:rsidRDefault="002013B4" w:rsidP="002013B4">
            <w:pPr>
              <w:jc w:val="left"/>
              <w:rPr>
                <w:kern w:val="2"/>
                <w:szCs w:val="17"/>
                <w14:ligatures w14:val="standardContextual"/>
              </w:rPr>
            </w:pPr>
            <w:r w:rsidRPr="002013B4">
              <w:rPr>
                <w:kern w:val="2"/>
                <w:szCs w:val="17"/>
                <w14:ligatures w14:val="standardContextual"/>
              </w:rPr>
              <w:t xml:space="preserve">means a charge per unit of electricity consumed. </w:t>
            </w:r>
          </w:p>
        </w:tc>
      </w:tr>
      <w:tr w:rsidR="002013B4" w:rsidRPr="002013B4" w14:paraId="7F0343AA" w14:textId="77777777" w:rsidTr="005E3EFD">
        <w:trPr>
          <w:cantSplit/>
        </w:trPr>
        <w:tc>
          <w:tcPr>
            <w:tcW w:w="1776" w:type="pct"/>
          </w:tcPr>
          <w:p w14:paraId="7BE11187"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 xml:space="preserve">we, us </w:t>
            </w:r>
            <w:r w:rsidRPr="002013B4">
              <w:rPr>
                <w:bCs/>
                <w:kern w:val="2"/>
                <w:szCs w:val="17"/>
                <w14:ligatures w14:val="standardContextual"/>
              </w:rPr>
              <w:t>or</w:t>
            </w:r>
            <w:r w:rsidRPr="002013B4">
              <w:rPr>
                <w:b/>
                <w:kern w:val="2"/>
                <w:szCs w:val="17"/>
                <w14:ligatures w14:val="standardContextual"/>
              </w:rPr>
              <w:t xml:space="preserve"> our</w:t>
            </w:r>
          </w:p>
        </w:tc>
        <w:tc>
          <w:tcPr>
            <w:tcW w:w="3224" w:type="pct"/>
          </w:tcPr>
          <w:p w14:paraId="046A59CA" w14:textId="77777777" w:rsidR="002013B4" w:rsidRPr="002013B4" w:rsidRDefault="002013B4" w:rsidP="002013B4">
            <w:pPr>
              <w:jc w:val="left"/>
              <w:rPr>
                <w:kern w:val="2"/>
                <w:szCs w:val="17"/>
                <w14:ligatures w14:val="standardContextual"/>
              </w:rPr>
            </w:pPr>
            <w:r w:rsidRPr="002013B4">
              <w:rPr>
                <w:kern w:val="2"/>
                <w:szCs w:val="17"/>
                <w14:ligatures w14:val="standardContextual"/>
              </w:rPr>
              <w:t xml:space="preserve">means the </w:t>
            </w:r>
            <w:r w:rsidRPr="002013B4">
              <w:rPr>
                <w:b/>
                <w:bCs/>
                <w:kern w:val="2"/>
                <w:szCs w:val="17"/>
                <w14:ligatures w14:val="standardContextual"/>
              </w:rPr>
              <w:t>licensee</w:t>
            </w:r>
          </w:p>
        </w:tc>
      </w:tr>
      <w:tr w:rsidR="002013B4" w:rsidRPr="002013B4" w14:paraId="21E0C510" w14:textId="77777777" w:rsidTr="005E3EFD">
        <w:trPr>
          <w:cantSplit/>
        </w:trPr>
        <w:tc>
          <w:tcPr>
            <w:tcW w:w="1776" w:type="pct"/>
          </w:tcPr>
          <w:p w14:paraId="3B47D42F" w14:textId="77777777" w:rsidR="002013B4" w:rsidRPr="002013B4" w:rsidRDefault="002013B4" w:rsidP="002013B4">
            <w:pPr>
              <w:ind w:left="34" w:right="141" w:hanging="34"/>
              <w:jc w:val="left"/>
              <w:rPr>
                <w:b/>
                <w:kern w:val="2"/>
                <w:szCs w:val="17"/>
                <w14:ligatures w14:val="standardContextual"/>
              </w:rPr>
            </w:pPr>
            <w:r w:rsidRPr="002013B4">
              <w:rPr>
                <w:b/>
                <w:kern w:val="2"/>
                <w:szCs w:val="17"/>
                <w14:ligatures w14:val="standardContextual"/>
              </w:rPr>
              <w:t xml:space="preserve">you </w:t>
            </w:r>
            <w:r w:rsidRPr="002013B4">
              <w:rPr>
                <w:bCs/>
                <w:kern w:val="2"/>
                <w:szCs w:val="17"/>
                <w14:ligatures w14:val="standardContextual"/>
              </w:rPr>
              <w:t>or</w:t>
            </w:r>
            <w:r w:rsidRPr="002013B4">
              <w:rPr>
                <w:b/>
                <w:kern w:val="2"/>
                <w:szCs w:val="17"/>
                <w14:ligatures w14:val="standardContextual"/>
              </w:rPr>
              <w:t xml:space="preserve"> your</w:t>
            </w:r>
          </w:p>
        </w:tc>
        <w:tc>
          <w:tcPr>
            <w:tcW w:w="3224" w:type="pct"/>
          </w:tcPr>
          <w:p w14:paraId="4DA3D9A1" w14:textId="77777777" w:rsidR="002013B4" w:rsidRPr="002013B4" w:rsidRDefault="002013B4" w:rsidP="002013B4">
            <w:pPr>
              <w:jc w:val="left"/>
              <w:rPr>
                <w:kern w:val="2"/>
                <w:szCs w:val="17"/>
                <w14:ligatures w14:val="standardContextual"/>
              </w:rPr>
            </w:pPr>
            <w:r w:rsidRPr="002013B4">
              <w:rPr>
                <w:kern w:val="2"/>
                <w:szCs w:val="17"/>
                <w14:ligatures w14:val="standardContextual"/>
              </w:rPr>
              <w:t xml:space="preserve">means the </w:t>
            </w:r>
            <w:r w:rsidRPr="002013B4">
              <w:rPr>
                <w:b/>
                <w:bCs/>
                <w:kern w:val="2"/>
                <w:szCs w:val="17"/>
                <w14:ligatures w14:val="standardContextual"/>
              </w:rPr>
              <w:t xml:space="preserve">customer </w:t>
            </w:r>
          </w:p>
        </w:tc>
      </w:tr>
      <w:tr w:rsidR="002013B4" w:rsidRPr="002013B4" w14:paraId="2FEFFC77" w14:textId="77777777" w:rsidTr="005E3EFD">
        <w:trPr>
          <w:cantSplit/>
        </w:trPr>
        <w:tc>
          <w:tcPr>
            <w:tcW w:w="1776" w:type="pct"/>
          </w:tcPr>
          <w:p w14:paraId="46F4CCE8" w14:textId="77777777" w:rsidR="002013B4" w:rsidRPr="002013B4" w:rsidRDefault="002013B4" w:rsidP="002013B4">
            <w:pPr>
              <w:ind w:right="141"/>
              <w:jc w:val="left"/>
              <w:rPr>
                <w:b/>
                <w:kern w:val="2"/>
                <w:szCs w:val="17"/>
                <w14:ligatures w14:val="standardContextual"/>
              </w:rPr>
            </w:pPr>
            <w:r w:rsidRPr="002013B4">
              <w:rPr>
                <w:b/>
                <w:kern w:val="2"/>
                <w:szCs w:val="17"/>
                <w14:ligatures w14:val="standardContextual"/>
              </w:rPr>
              <w:t>y</w:t>
            </w:r>
            <w:r w:rsidRPr="002013B4" w:rsidDel="00275624">
              <w:rPr>
                <w:b/>
                <w:kern w:val="2"/>
                <w:szCs w:val="17"/>
                <w14:ligatures w14:val="standardContextual"/>
              </w:rPr>
              <w:t>our equipment</w:t>
            </w:r>
          </w:p>
        </w:tc>
        <w:tc>
          <w:tcPr>
            <w:tcW w:w="3224" w:type="pct"/>
          </w:tcPr>
          <w:p w14:paraId="3865AECF" w14:textId="77777777" w:rsidR="002013B4" w:rsidRPr="002013B4" w:rsidRDefault="002013B4" w:rsidP="002013B4">
            <w:pPr>
              <w:ind w:right="141"/>
              <w:jc w:val="left"/>
              <w:rPr>
                <w:kern w:val="2"/>
                <w:szCs w:val="17"/>
                <w14:ligatures w14:val="standardContextual"/>
              </w:rPr>
            </w:pPr>
            <w:r w:rsidRPr="002013B4">
              <w:rPr>
                <w:kern w:val="2"/>
                <w:szCs w:val="17"/>
                <w14:ligatures w14:val="standardContextual"/>
              </w:rPr>
              <w:t>m</w:t>
            </w:r>
            <w:r w:rsidRPr="002013B4" w:rsidDel="00275624">
              <w:rPr>
                <w:kern w:val="2"/>
                <w:szCs w:val="17"/>
                <w14:ligatures w14:val="standardContextual"/>
              </w:rPr>
              <w:t xml:space="preserve">eans the equipment at the </w:t>
            </w:r>
            <w:r w:rsidRPr="002013B4" w:rsidDel="00275624">
              <w:rPr>
                <w:b/>
                <w:bCs/>
                <w:kern w:val="2"/>
                <w:szCs w:val="17"/>
                <w14:ligatures w14:val="standardContextual"/>
              </w:rPr>
              <w:t>customer</w:t>
            </w:r>
            <w:r w:rsidRPr="002013B4">
              <w:rPr>
                <w:b/>
                <w:bCs/>
                <w:kern w:val="2"/>
                <w:szCs w:val="17"/>
                <w14:ligatures w14:val="standardContextual"/>
              </w:rPr>
              <w:t>’</w:t>
            </w:r>
            <w:r w:rsidRPr="002013B4" w:rsidDel="00275624">
              <w:rPr>
                <w:b/>
                <w:bCs/>
                <w:kern w:val="2"/>
                <w:szCs w:val="17"/>
                <w14:ligatures w14:val="standardContextual"/>
              </w:rPr>
              <w:t>s</w:t>
            </w:r>
            <w:r w:rsidRPr="002013B4" w:rsidDel="00275624">
              <w:rPr>
                <w:kern w:val="2"/>
                <w:szCs w:val="17"/>
                <w14:ligatures w14:val="standardContextual"/>
              </w:rPr>
              <w:t xml:space="preserve"> premises for the distribution and use of electricity, which is not </w:t>
            </w:r>
            <w:r w:rsidRPr="002013B4" w:rsidDel="00275624">
              <w:rPr>
                <w:b/>
                <w:bCs/>
                <w:kern w:val="2"/>
                <w:szCs w:val="17"/>
                <w14:ligatures w14:val="standardContextual"/>
              </w:rPr>
              <w:t>our</w:t>
            </w:r>
            <w:r w:rsidRPr="002013B4" w:rsidDel="00275624">
              <w:rPr>
                <w:kern w:val="2"/>
                <w:szCs w:val="17"/>
                <w14:ligatures w14:val="standardContextual"/>
              </w:rPr>
              <w:t xml:space="preserve"> equipment.</w:t>
            </w:r>
          </w:p>
        </w:tc>
      </w:tr>
      <w:tr w:rsidR="002013B4" w:rsidRPr="002013B4" w14:paraId="6BC4B249" w14:textId="77777777" w:rsidTr="005E3EFD">
        <w:trPr>
          <w:cantSplit/>
        </w:trPr>
        <w:tc>
          <w:tcPr>
            <w:tcW w:w="1776" w:type="pct"/>
          </w:tcPr>
          <w:p w14:paraId="24B51CBA" w14:textId="77777777" w:rsidR="002013B4" w:rsidRPr="002013B4" w:rsidRDefault="002013B4" w:rsidP="002013B4">
            <w:pPr>
              <w:ind w:right="141"/>
              <w:jc w:val="left"/>
              <w:rPr>
                <w:b/>
                <w:kern w:val="2"/>
                <w:szCs w:val="17"/>
                <w14:ligatures w14:val="standardContextual"/>
              </w:rPr>
            </w:pPr>
          </w:p>
        </w:tc>
        <w:tc>
          <w:tcPr>
            <w:tcW w:w="3224" w:type="pct"/>
          </w:tcPr>
          <w:p w14:paraId="531BC796" w14:textId="77777777" w:rsidR="002013B4" w:rsidRPr="002013B4" w:rsidRDefault="002013B4" w:rsidP="002013B4">
            <w:pPr>
              <w:ind w:right="141"/>
              <w:jc w:val="left"/>
              <w:rPr>
                <w:kern w:val="2"/>
                <w:szCs w:val="17"/>
                <w14:ligatures w14:val="standardContextual"/>
              </w:rPr>
            </w:pPr>
          </w:p>
        </w:tc>
      </w:tr>
    </w:tbl>
    <w:bookmarkEnd w:id="59"/>
    <w:p w14:paraId="73F890D4" w14:textId="77777777" w:rsidR="002013B4" w:rsidRPr="002013B4" w:rsidRDefault="002013B4" w:rsidP="002013B4">
      <w:pPr>
        <w:numPr>
          <w:ilvl w:val="0"/>
          <w:numId w:val="48"/>
        </w:numPr>
        <w:ind w:left="284" w:hanging="284"/>
        <w:rPr>
          <w:kern w:val="2"/>
          <w:szCs w:val="17"/>
          <w14:ligatures w14:val="standardContextual"/>
        </w:rPr>
      </w:pPr>
      <w:r w:rsidRPr="002013B4">
        <w:rPr>
          <w:kern w:val="2"/>
          <w:szCs w:val="17"/>
          <w14:ligatures w14:val="standardContextual"/>
        </w:rPr>
        <w:t>Does this contract apply to you?</w:t>
      </w:r>
    </w:p>
    <w:p w14:paraId="21D90E07" w14:textId="77777777" w:rsidR="002013B4" w:rsidRPr="002013B4" w:rsidRDefault="002013B4" w:rsidP="002013B4">
      <w:pPr>
        <w:numPr>
          <w:ilvl w:val="1"/>
          <w:numId w:val="48"/>
        </w:numPr>
        <w:ind w:left="709"/>
        <w:rPr>
          <w:szCs w:val="17"/>
        </w:rPr>
      </w:pPr>
      <w:r w:rsidRPr="002013B4">
        <w:rPr>
          <w:szCs w:val="17"/>
        </w:rPr>
        <w:t xml:space="preserve">This document applies to </w:t>
      </w:r>
      <w:r w:rsidRPr="002013B4">
        <w:rPr>
          <w:b/>
          <w:bCs/>
          <w:szCs w:val="17"/>
        </w:rPr>
        <w:t>you</w:t>
      </w:r>
      <w:r w:rsidRPr="002013B4">
        <w:rPr>
          <w:szCs w:val="17"/>
        </w:rPr>
        <w:t xml:space="preserve"> if </w:t>
      </w:r>
      <w:r w:rsidRPr="002013B4">
        <w:rPr>
          <w:b/>
          <w:bCs/>
          <w:szCs w:val="17"/>
        </w:rPr>
        <w:t>your</w:t>
      </w:r>
      <w:r w:rsidRPr="002013B4">
        <w:rPr>
          <w:szCs w:val="17"/>
        </w:rPr>
        <w:t xml:space="preserve"> </w:t>
      </w:r>
      <w:r w:rsidRPr="002013B4">
        <w:rPr>
          <w:b/>
          <w:szCs w:val="17"/>
        </w:rPr>
        <w:t>supply address</w:t>
      </w:r>
      <w:r w:rsidRPr="002013B4">
        <w:rPr>
          <w:szCs w:val="17"/>
        </w:rPr>
        <w:t xml:space="preserve"> is connected or becomes connected to </w:t>
      </w:r>
      <w:r w:rsidRPr="002013B4">
        <w:rPr>
          <w:b/>
          <w:bCs/>
          <w:szCs w:val="17"/>
        </w:rPr>
        <w:t>our</w:t>
      </w:r>
      <w:r w:rsidRPr="002013B4">
        <w:rPr>
          <w:szCs w:val="17"/>
        </w:rPr>
        <w:t xml:space="preserve"> distribution network and, in either case, </w:t>
      </w:r>
      <w:r w:rsidRPr="002013B4">
        <w:rPr>
          <w:b/>
          <w:bCs/>
          <w:szCs w:val="17"/>
        </w:rPr>
        <w:t>you</w:t>
      </w:r>
      <w:r w:rsidRPr="002013B4">
        <w:rPr>
          <w:szCs w:val="17"/>
        </w:rPr>
        <w:t xml:space="preserve"> have not expressly agreed to different terms and conditions with </w:t>
      </w:r>
      <w:r w:rsidRPr="002013B4">
        <w:rPr>
          <w:b/>
          <w:bCs/>
          <w:szCs w:val="17"/>
        </w:rPr>
        <w:t>us</w:t>
      </w:r>
      <w:r w:rsidRPr="002013B4">
        <w:rPr>
          <w:szCs w:val="17"/>
        </w:rPr>
        <w:t>.</w:t>
      </w:r>
    </w:p>
    <w:p w14:paraId="1EFBE382" w14:textId="77777777" w:rsidR="002013B4" w:rsidRPr="002013B4" w:rsidRDefault="002013B4" w:rsidP="002013B4">
      <w:pPr>
        <w:numPr>
          <w:ilvl w:val="0"/>
          <w:numId w:val="48"/>
        </w:numPr>
        <w:ind w:left="284" w:hanging="284"/>
        <w:rPr>
          <w:kern w:val="2"/>
          <w:szCs w:val="17"/>
          <w14:ligatures w14:val="standardContextual"/>
        </w:rPr>
      </w:pPr>
      <w:bookmarkStart w:id="99" w:name="_Toc140147440"/>
      <w:r w:rsidRPr="002013B4">
        <w:rPr>
          <w:kern w:val="2"/>
          <w:szCs w:val="17"/>
          <w14:ligatures w14:val="standardContextual"/>
        </w:rPr>
        <w:t>When does the contract start?</w:t>
      </w:r>
      <w:bookmarkStart w:id="100" w:name="_Hlk156823603"/>
      <w:bookmarkEnd w:id="99"/>
    </w:p>
    <w:p w14:paraId="4053B836" w14:textId="77777777" w:rsidR="002013B4" w:rsidRPr="002013B4" w:rsidRDefault="002013B4" w:rsidP="002013B4">
      <w:pPr>
        <w:numPr>
          <w:ilvl w:val="1"/>
          <w:numId w:val="48"/>
        </w:numPr>
        <w:ind w:left="709"/>
        <w:rPr>
          <w:kern w:val="2"/>
          <w:szCs w:val="17"/>
          <w14:ligatures w14:val="standardContextual"/>
        </w:rPr>
      </w:pPr>
      <w:r w:rsidRPr="002013B4">
        <w:rPr>
          <w:szCs w:val="17"/>
        </w:rPr>
        <w:t xml:space="preserve">If </w:t>
      </w:r>
      <w:r w:rsidRPr="002013B4">
        <w:rPr>
          <w:b/>
          <w:bCs/>
          <w:szCs w:val="17"/>
        </w:rPr>
        <w:t>your</w:t>
      </w:r>
      <w:r w:rsidRPr="002013B4">
        <w:rPr>
          <w:szCs w:val="17"/>
        </w:rPr>
        <w:t xml:space="preserve"> </w:t>
      </w:r>
      <w:r w:rsidRPr="002013B4">
        <w:rPr>
          <w:b/>
          <w:szCs w:val="17"/>
        </w:rPr>
        <w:t>supply address</w:t>
      </w:r>
      <w:r w:rsidRPr="002013B4">
        <w:rPr>
          <w:b/>
          <w:i/>
          <w:szCs w:val="17"/>
        </w:rPr>
        <w:t xml:space="preserve"> </w:t>
      </w:r>
      <w:r w:rsidRPr="002013B4">
        <w:rPr>
          <w:szCs w:val="17"/>
        </w:rPr>
        <w:t xml:space="preserve">is already connected to </w:t>
      </w:r>
      <w:r w:rsidRPr="002013B4">
        <w:rPr>
          <w:b/>
          <w:bCs/>
          <w:szCs w:val="17"/>
        </w:rPr>
        <w:t>our</w:t>
      </w:r>
      <w:r w:rsidRPr="002013B4">
        <w:rPr>
          <w:szCs w:val="17"/>
        </w:rPr>
        <w:t xml:space="preserve"> distribution network, this </w:t>
      </w:r>
      <w:r w:rsidRPr="002013B4">
        <w:rPr>
          <w:b/>
          <w:bCs/>
          <w:szCs w:val="17"/>
        </w:rPr>
        <w:t>contract</w:t>
      </w:r>
      <w:r w:rsidRPr="002013B4">
        <w:rPr>
          <w:szCs w:val="17"/>
        </w:rPr>
        <w:t xml:space="preserve"> will start on the day this document comes into force. This </w:t>
      </w:r>
      <w:r w:rsidRPr="002013B4">
        <w:rPr>
          <w:b/>
          <w:bCs/>
          <w:szCs w:val="17"/>
        </w:rPr>
        <w:t>contract</w:t>
      </w:r>
      <w:r w:rsidRPr="002013B4">
        <w:rPr>
          <w:szCs w:val="17"/>
        </w:rPr>
        <w:t xml:space="preserve"> will take over </w:t>
      </w:r>
      <w:r w:rsidRPr="002013B4">
        <w:rPr>
          <w:b/>
          <w:bCs/>
          <w:szCs w:val="17"/>
        </w:rPr>
        <w:t xml:space="preserve">our </w:t>
      </w:r>
      <w:r w:rsidRPr="002013B4">
        <w:rPr>
          <w:szCs w:val="17"/>
        </w:rPr>
        <w:t xml:space="preserve">previous arrangement with </w:t>
      </w:r>
      <w:r w:rsidRPr="002013B4">
        <w:rPr>
          <w:b/>
          <w:bCs/>
          <w:szCs w:val="17"/>
        </w:rPr>
        <w:t>you</w:t>
      </w:r>
      <w:r w:rsidRPr="002013B4">
        <w:rPr>
          <w:szCs w:val="17"/>
        </w:rPr>
        <w:t xml:space="preserve"> for </w:t>
      </w:r>
      <w:r w:rsidRPr="002013B4">
        <w:rPr>
          <w:b/>
          <w:szCs w:val="17"/>
        </w:rPr>
        <w:t>connection, sale and supply services</w:t>
      </w:r>
      <w:r w:rsidRPr="002013B4">
        <w:rPr>
          <w:bCs/>
          <w:szCs w:val="17"/>
        </w:rPr>
        <w:t xml:space="preserve"> </w:t>
      </w:r>
      <w:bookmarkStart w:id="101" w:name="_Hlk139289605"/>
      <w:r w:rsidRPr="002013B4">
        <w:rPr>
          <w:bCs/>
          <w:szCs w:val="17"/>
        </w:rPr>
        <w:t>including and from the date that this document comes into force</w:t>
      </w:r>
      <w:bookmarkEnd w:id="100"/>
      <w:bookmarkEnd w:id="101"/>
      <w:r w:rsidRPr="002013B4">
        <w:rPr>
          <w:b/>
          <w:i/>
          <w:szCs w:val="17"/>
        </w:rPr>
        <w:t>.</w:t>
      </w:r>
      <w:bookmarkStart w:id="102" w:name="_Hlk156823652"/>
      <w:bookmarkStart w:id="103" w:name="_Hlk156823622"/>
    </w:p>
    <w:p w14:paraId="66CEBC1E" w14:textId="77777777" w:rsidR="002013B4" w:rsidRPr="002013B4" w:rsidRDefault="002013B4" w:rsidP="002013B4">
      <w:pPr>
        <w:numPr>
          <w:ilvl w:val="1"/>
          <w:numId w:val="48"/>
        </w:numPr>
        <w:ind w:left="709"/>
        <w:rPr>
          <w:kern w:val="2"/>
          <w:szCs w:val="17"/>
          <w14:ligatures w14:val="standardContextual"/>
        </w:rPr>
      </w:pPr>
      <w:r w:rsidRPr="002013B4">
        <w:rPr>
          <w:bCs/>
          <w:iCs/>
          <w:szCs w:val="17"/>
        </w:rPr>
        <w:t>This document comes into force</w:t>
      </w:r>
      <w:r w:rsidRPr="002013B4">
        <w:rPr>
          <w:b/>
          <w:iCs/>
          <w:szCs w:val="17"/>
        </w:rPr>
        <w:t xml:space="preserve"> </w:t>
      </w:r>
      <w:r w:rsidRPr="002013B4">
        <w:rPr>
          <w:szCs w:val="17"/>
        </w:rPr>
        <w:t xml:space="preserve">on the day specified by </w:t>
      </w:r>
      <w:r w:rsidRPr="002013B4">
        <w:rPr>
          <w:b/>
          <w:bCs/>
          <w:szCs w:val="17"/>
        </w:rPr>
        <w:t>us</w:t>
      </w:r>
      <w:r w:rsidRPr="002013B4">
        <w:rPr>
          <w:szCs w:val="17"/>
        </w:rPr>
        <w:t xml:space="preserve"> in the notice of the standard terms and conditions published in accordance with s36 of the </w:t>
      </w:r>
      <w:r w:rsidRPr="002013B4">
        <w:rPr>
          <w:b/>
          <w:bCs/>
          <w:szCs w:val="17"/>
        </w:rPr>
        <w:t>Act</w:t>
      </w:r>
      <w:r w:rsidRPr="002013B4">
        <w:rPr>
          <w:szCs w:val="17"/>
        </w:rPr>
        <w:t>.</w:t>
      </w:r>
    </w:p>
    <w:p w14:paraId="2413B633" w14:textId="77777777" w:rsidR="002013B4" w:rsidRPr="002013B4" w:rsidRDefault="002013B4" w:rsidP="002013B4">
      <w:pPr>
        <w:numPr>
          <w:ilvl w:val="1"/>
          <w:numId w:val="48"/>
        </w:numPr>
        <w:ind w:left="709"/>
        <w:rPr>
          <w:kern w:val="2"/>
          <w:szCs w:val="17"/>
          <w14:ligatures w14:val="standardContextual"/>
        </w:rPr>
      </w:pPr>
      <w:r w:rsidRPr="002013B4">
        <w:rPr>
          <w:szCs w:val="17"/>
        </w:rPr>
        <w:t xml:space="preserve">If </w:t>
      </w:r>
      <w:r w:rsidRPr="002013B4">
        <w:rPr>
          <w:b/>
          <w:bCs/>
          <w:szCs w:val="17"/>
        </w:rPr>
        <w:t>your</w:t>
      </w:r>
      <w:r w:rsidRPr="002013B4">
        <w:rPr>
          <w:szCs w:val="17"/>
        </w:rPr>
        <w:t xml:space="preserve"> </w:t>
      </w:r>
      <w:r w:rsidRPr="002013B4">
        <w:rPr>
          <w:b/>
          <w:szCs w:val="17"/>
        </w:rPr>
        <w:t>supply address</w:t>
      </w:r>
      <w:r w:rsidRPr="002013B4">
        <w:rPr>
          <w:szCs w:val="17"/>
        </w:rPr>
        <w:t xml:space="preserve"> is not connected to </w:t>
      </w:r>
      <w:r w:rsidRPr="002013B4">
        <w:rPr>
          <w:b/>
          <w:bCs/>
          <w:szCs w:val="17"/>
        </w:rPr>
        <w:t>our</w:t>
      </w:r>
      <w:r w:rsidRPr="002013B4">
        <w:rPr>
          <w:szCs w:val="17"/>
        </w:rPr>
        <w:t xml:space="preserve"> distribution network, this </w:t>
      </w:r>
      <w:r w:rsidRPr="002013B4">
        <w:rPr>
          <w:b/>
          <w:bCs/>
          <w:szCs w:val="17"/>
        </w:rPr>
        <w:t xml:space="preserve">contract </w:t>
      </w:r>
      <w:r w:rsidRPr="002013B4">
        <w:rPr>
          <w:szCs w:val="17"/>
        </w:rPr>
        <w:t xml:space="preserve">will start on the earlier </w:t>
      </w:r>
      <w:bookmarkEnd w:id="102"/>
      <w:r w:rsidRPr="002013B4">
        <w:rPr>
          <w:szCs w:val="17"/>
        </w:rPr>
        <w:t>of</w:t>
      </w:r>
      <w:bookmarkEnd w:id="103"/>
      <w:r w:rsidRPr="002013B4">
        <w:rPr>
          <w:szCs w:val="17"/>
        </w:rPr>
        <w:t>:</w:t>
      </w:r>
    </w:p>
    <w:p w14:paraId="23417A33" w14:textId="77777777" w:rsidR="002013B4" w:rsidRPr="002013B4" w:rsidRDefault="002013B4" w:rsidP="002013B4">
      <w:pPr>
        <w:numPr>
          <w:ilvl w:val="0"/>
          <w:numId w:val="51"/>
        </w:numPr>
        <w:ind w:left="1134" w:hanging="425"/>
        <w:rPr>
          <w:rFonts w:eastAsia="Times New Roman"/>
          <w:szCs w:val="17"/>
        </w:rPr>
      </w:pPr>
      <w:r w:rsidRPr="002013B4">
        <w:rPr>
          <w:rFonts w:eastAsia="Times New Roman"/>
          <w:szCs w:val="17"/>
        </w:rPr>
        <w:t xml:space="preserve">the day on which </w:t>
      </w:r>
      <w:r w:rsidRPr="002013B4">
        <w:rPr>
          <w:rFonts w:eastAsia="Times New Roman"/>
          <w:b/>
          <w:bCs/>
          <w:szCs w:val="17"/>
        </w:rPr>
        <w:t>you</w:t>
      </w:r>
      <w:r w:rsidRPr="002013B4">
        <w:rPr>
          <w:rFonts w:eastAsia="Times New Roman"/>
          <w:szCs w:val="17"/>
        </w:rPr>
        <w:t xml:space="preserve"> start using electricity at that </w:t>
      </w:r>
      <w:r w:rsidRPr="002013B4">
        <w:rPr>
          <w:rFonts w:eastAsia="Times New Roman"/>
          <w:b/>
          <w:szCs w:val="17"/>
        </w:rPr>
        <w:t>supply address,</w:t>
      </w:r>
      <w:r w:rsidRPr="002013B4">
        <w:rPr>
          <w:rFonts w:eastAsia="Times New Roman"/>
          <w:szCs w:val="17"/>
        </w:rPr>
        <w:t xml:space="preserve"> and</w:t>
      </w:r>
    </w:p>
    <w:p w14:paraId="21F9CECC" w14:textId="77777777" w:rsidR="002013B4" w:rsidRPr="002013B4" w:rsidRDefault="002013B4" w:rsidP="002013B4">
      <w:pPr>
        <w:numPr>
          <w:ilvl w:val="0"/>
          <w:numId w:val="51"/>
        </w:numPr>
        <w:ind w:left="1134" w:hanging="425"/>
        <w:rPr>
          <w:rFonts w:eastAsia="Times New Roman"/>
          <w:szCs w:val="17"/>
        </w:rPr>
      </w:pPr>
      <w:r w:rsidRPr="002013B4">
        <w:rPr>
          <w:rFonts w:eastAsia="Times New Roman"/>
          <w:szCs w:val="17"/>
        </w:rPr>
        <w:t xml:space="preserve">the day on which </w:t>
      </w:r>
      <w:r w:rsidRPr="002013B4">
        <w:rPr>
          <w:rFonts w:eastAsia="Times New Roman"/>
          <w:b/>
          <w:bCs/>
          <w:szCs w:val="17"/>
        </w:rPr>
        <w:t>we</w:t>
      </w:r>
      <w:r w:rsidRPr="002013B4">
        <w:rPr>
          <w:rFonts w:eastAsia="Times New Roman"/>
          <w:szCs w:val="17"/>
        </w:rPr>
        <w:t xml:space="preserve"> advise </w:t>
      </w:r>
      <w:r w:rsidRPr="002013B4">
        <w:rPr>
          <w:rFonts w:eastAsia="Times New Roman"/>
          <w:b/>
          <w:bCs/>
          <w:szCs w:val="17"/>
        </w:rPr>
        <w:t>you</w:t>
      </w:r>
      <w:r w:rsidRPr="002013B4">
        <w:rPr>
          <w:rFonts w:eastAsia="Times New Roman"/>
          <w:szCs w:val="17"/>
        </w:rPr>
        <w:t xml:space="preserve"> that </w:t>
      </w:r>
      <w:r w:rsidRPr="002013B4">
        <w:rPr>
          <w:rFonts w:eastAsia="Times New Roman"/>
          <w:b/>
          <w:bCs/>
          <w:szCs w:val="17"/>
        </w:rPr>
        <w:t>we</w:t>
      </w:r>
      <w:r w:rsidRPr="002013B4">
        <w:rPr>
          <w:rFonts w:eastAsia="Times New Roman"/>
          <w:szCs w:val="17"/>
        </w:rPr>
        <w:t xml:space="preserve"> have approved </w:t>
      </w:r>
      <w:r w:rsidRPr="002013B4">
        <w:rPr>
          <w:rFonts w:eastAsia="Times New Roman"/>
          <w:b/>
          <w:bCs/>
          <w:szCs w:val="17"/>
        </w:rPr>
        <w:t>your</w:t>
      </w:r>
      <w:r w:rsidRPr="002013B4">
        <w:rPr>
          <w:rFonts w:eastAsia="Times New Roman"/>
          <w:szCs w:val="17"/>
        </w:rPr>
        <w:t xml:space="preserve"> application under clause </w:t>
      </w:r>
      <w:r w:rsidRPr="002013B4">
        <w:rPr>
          <w:rFonts w:eastAsia="Times New Roman"/>
          <w:szCs w:val="17"/>
        </w:rPr>
        <w:fldChar w:fldCharType="begin"/>
      </w:r>
      <w:r w:rsidRPr="002013B4">
        <w:rPr>
          <w:rFonts w:eastAsia="Times New Roman"/>
          <w:szCs w:val="17"/>
        </w:rPr>
        <w:instrText xml:space="preserve"> REF _Ref140137502 \r \h  \* MERGEFORMAT </w:instrText>
      </w:r>
      <w:r w:rsidRPr="002013B4">
        <w:rPr>
          <w:rFonts w:eastAsia="Times New Roman"/>
          <w:szCs w:val="17"/>
        </w:rPr>
      </w:r>
      <w:r w:rsidRPr="002013B4">
        <w:rPr>
          <w:rFonts w:eastAsia="Times New Roman"/>
          <w:szCs w:val="17"/>
        </w:rPr>
        <w:fldChar w:fldCharType="separate"/>
      </w:r>
      <w:r w:rsidRPr="002013B4">
        <w:rPr>
          <w:rFonts w:eastAsia="Times New Roman"/>
          <w:szCs w:val="17"/>
        </w:rPr>
        <w:t>7</w:t>
      </w:r>
      <w:r w:rsidRPr="002013B4">
        <w:rPr>
          <w:rFonts w:eastAsia="Times New Roman"/>
          <w:szCs w:val="17"/>
        </w:rPr>
        <w:fldChar w:fldCharType="end"/>
      </w:r>
      <w:r w:rsidRPr="002013B4">
        <w:rPr>
          <w:rFonts w:eastAsia="Times New Roman"/>
          <w:szCs w:val="17"/>
        </w:rPr>
        <w:t>.</w:t>
      </w:r>
    </w:p>
    <w:p w14:paraId="077F1A8A" w14:textId="77777777" w:rsidR="002013B4" w:rsidRPr="002013B4" w:rsidRDefault="002013B4" w:rsidP="002013B4">
      <w:pPr>
        <w:numPr>
          <w:ilvl w:val="0"/>
          <w:numId w:val="48"/>
        </w:numPr>
        <w:ind w:left="284" w:hanging="284"/>
        <w:rPr>
          <w:kern w:val="2"/>
          <w:szCs w:val="17"/>
          <w14:ligatures w14:val="standardContextual"/>
        </w:rPr>
      </w:pPr>
      <w:bookmarkStart w:id="104" w:name="_Toc140147441"/>
      <w:r w:rsidRPr="002013B4">
        <w:rPr>
          <w:kern w:val="2"/>
          <w:szCs w:val="17"/>
          <w14:ligatures w14:val="standardContextual"/>
        </w:rPr>
        <w:t>When does this contract end?</w:t>
      </w:r>
      <w:bookmarkEnd w:id="104"/>
    </w:p>
    <w:p w14:paraId="3229DCFA" w14:textId="77777777" w:rsidR="002013B4" w:rsidRPr="002013B4" w:rsidRDefault="002013B4" w:rsidP="002013B4">
      <w:pPr>
        <w:numPr>
          <w:ilvl w:val="1"/>
          <w:numId w:val="48"/>
        </w:numPr>
        <w:ind w:left="709"/>
        <w:rPr>
          <w:kern w:val="2"/>
          <w:szCs w:val="17"/>
          <w14:ligatures w14:val="standardContextual"/>
        </w:rPr>
      </w:pPr>
      <w:r w:rsidRPr="002013B4">
        <w:rPr>
          <w:szCs w:val="17"/>
        </w:rPr>
        <w:t xml:space="preserve">This </w:t>
      </w:r>
      <w:r w:rsidRPr="002013B4">
        <w:rPr>
          <w:b/>
          <w:bCs/>
          <w:szCs w:val="17"/>
        </w:rPr>
        <w:t>contract</w:t>
      </w:r>
      <w:r w:rsidRPr="002013B4">
        <w:rPr>
          <w:szCs w:val="17"/>
        </w:rPr>
        <w:t xml:space="preserve"> will come to an end on the day:</w:t>
      </w:r>
    </w:p>
    <w:p w14:paraId="0B0F292E" w14:textId="77777777" w:rsidR="002013B4" w:rsidRPr="002013B4" w:rsidRDefault="002013B4" w:rsidP="002013B4">
      <w:pPr>
        <w:numPr>
          <w:ilvl w:val="0"/>
          <w:numId w:val="52"/>
        </w:numPr>
        <w:ind w:left="1134" w:hanging="436"/>
        <w:rPr>
          <w:rFonts w:eastAsia="Times New Roman"/>
          <w:szCs w:val="17"/>
        </w:rPr>
      </w:pPr>
      <w:r w:rsidRPr="002013B4">
        <w:rPr>
          <w:rFonts w:eastAsia="Times New Roman"/>
          <w:b/>
          <w:bCs/>
          <w:szCs w:val="17"/>
        </w:rPr>
        <w:t xml:space="preserve">we </w:t>
      </w:r>
      <w:r w:rsidRPr="002013B4">
        <w:rPr>
          <w:rFonts w:eastAsia="Times New Roman"/>
          <w:szCs w:val="17"/>
        </w:rPr>
        <w:t xml:space="preserve">disconnect </w:t>
      </w:r>
      <w:r w:rsidRPr="002013B4">
        <w:rPr>
          <w:rFonts w:eastAsia="Times New Roman"/>
          <w:b/>
          <w:bCs/>
          <w:szCs w:val="17"/>
        </w:rPr>
        <w:t>your</w:t>
      </w:r>
      <w:r w:rsidRPr="002013B4">
        <w:rPr>
          <w:rFonts w:eastAsia="Times New Roman"/>
          <w:szCs w:val="17"/>
        </w:rPr>
        <w:t xml:space="preserve"> </w:t>
      </w:r>
      <w:r w:rsidRPr="002013B4">
        <w:rPr>
          <w:rFonts w:eastAsia="Times New Roman"/>
          <w:b/>
          <w:szCs w:val="17"/>
        </w:rPr>
        <w:t>supply address</w:t>
      </w:r>
      <w:r w:rsidRPr="002013B4">
        <w:rPr>
          <w:rFonts w:eastAsia="Times New Roman"/>
          <w:szCs w:val="17"/>
        </w:rPr>
        <w:t xml:space="preserve"> under clause 38 and </w:t>
      </w:r>
      <w:r w:rsidRPr="002013B4">
        <w:rPr>
          <w:rFonts w:eastAsia="Times New Roman"/>
          <w:b/>
          <w:bCs/>
          <w:szCs w:val="17"/>
        </w:rPr>
        <w:t>you</w:t>
      </w:r>
      <w:r w:rsidRPr="002013B4">
        <w:rPr>
          <w:rFonts w:eastAsia="Times New Roman"/>
          <w:szCs w:val="17"/>
        </w:rPr>
        <w:t xml:space="preserve"> are no longer entitled to be reconnected, or</w:t>
      </w:r>
    </w:p>
    <w:p w14:paraId="5FAB92B1" w14:textId="77777777" w:rsidR="002013B4" w:rsidRPr="002013B4" w:rsidRDefault="002013B4" w:rsidP="002013B4">
      <w:pPr>
        <w:numPr>
          <w:ilvl w:val="0"/>
          <w:numId w:val="52"/>
        </w:numPr>
        <w:ind w:left="1134" w:hanging="436"/>
        <w:rPr>
          <w:rFonts w:eastAsia="Times New Roman"/>
          <w:szCs w:val="17"/>
        </w:rPr>
      </w:pPr>
      <w:r w:rsidRPr="002013B4">
        <w:rPr>
          <w:rFonts w:eastAsia="Times New Roman"/>
          <w:b/>
          <w:bCs/>
          <w:szCs w:val="17"/>
        </w:rPr>
        <w:t>we</w:t>
      </w:r>
      <w:r w:rsidRPr="002013B4">
        <w:rPr>
          <w:rFonts w:eastAsia="Times New Roman"/>
          <w:szCs w:val="17"/>
        </w:rPr>
        <w:t xml:space="preserve"> issue </w:t>
      </w:r>
      <w:r w:rsidRPr="002013B4">
        <w:rPr>
          <w:rFonts w:eastAsia="Times New Roman"/>
          <w:b/>
          <w:bCs/>
          <w:szCs w:val="17"/>
        </w:rPr>
        <w:t>you</w:t>
      </w:r>
      <w:r w:rsidRPr="002013B4">
        <w:rPr>
          <w:rFonts w:eastAsia="Times New Roman"/>
          <w:szCs w:val="17"/>
        </w:rPr>
        <w:t xml:space="preserve"> with a final account and </w:t>
      </w:r>
      <w:r w:rsidRPr="002013B4">
        <w:rPr>
          <w:rFonts w:eastAsia="Times New Roman"/>
          <w:b/>
          <w:bCs/>
          <w:szCs w:val="17"/>
        </w:rPr>
        <w:t>you</w:t>
      </w:r>
      <w:r w:rsidRPr="002013B4">
        <w:rPr>
          <w:rFonts w:eastAsia="Times New Roman"/>
          <w:szCs w:val="17"/>
        </w:rPr>
        <w:t xml:space="preserve"> have paid that amount.</w:t>
      </w:r>
    </w:p>
    <w:p w14:paraId="542766FE" w14:textId="77777777" w:rsidR="002013B4" w:rsidRPr="002013B4" w:rsidRDefault="002013B4" w:rsidP="002013B4">
      <w:pPr>
        <w:numPr>
          <w:ilvl w:val="0"/>
          <w:numId w:val="48"/>
        </w:numPr>
        <w:ind w:left="284" w:hanging="284"/>
        <w:rPr>
          <w:kern w:val="2"/>
          <w:szCs w:val="17"/>
          <w14:ligatures w14:val="standardContextual"/>
        </w:rPr>
      </w:pPr>
      <w:bookmarkStart w:id="105" w:name="_Toc140151796"/>
      <w:bookmarkStart w:id="106" w:name="_Hlk158372951"/>
      <w:bookmarkStart w:id="107" w:name="_Toc130212522"/>
      <w:bookmarkStart w:id="108" w:name="_Ref140137502"/>
      <w:bookmarkStart w:id="109" w:name="_Ref140144758"/>
      <w:bookmarkStart w:id="110" w:name="_Toc140147442"/>
      <w:r w:rsidRPr="002013B4">
        <w:rPr>
          <w:kern w:val="2"/>
          <w:szCs w:val="17"/>
          <w14:ligatures w14:val="standardContextual"/>
        </w:rPr>
        <w:t>Privacy and confidentiality</w:t>
      </w:r>
      <w:bookmarkEnd w:id="105"/>
      <w:r w:rsidRPr="002013B4">
        <w:rPr>
          <w:kern w:val="2"/>
          <w:szCs w:val="17"/>
          <w14:ligatures w14:val="standardContextual"/>
        </w:rPr>
        <w:t xml:space="preserve"> </w:t>
      </w:r>
    </w:p>
    <w:p w14:paraId="06A6FE2F" w14:textId="77777777" w:rsidR="002013B4" w:rsidRPr="002013B4" w:rsidRDefault="002013B4" w:rsidP="002013B4">
      <w:pPr>
        <w:numPr>
          <w:ilvl w:val="1"/>
          <w:numId w:val="48"/>
        </w:numPr>
        <w:ind w:left="709"/>
        <w:rPr>
          <w:kern w:val="2"/>
          <w:szCs w:val="17"/>
          <w14:ligatures w14:val="standardContextual"/>
        </w:rPr>
      </w:pPr>
      <w:r w:rsidRPr="002013B4">
        <w:rPr>
          <w:szCs w:val="17"/>
        </w:rPr>
        <w:t xml:space="preserve">Subject to clause </w:t>
      </w:r>
      <w:r w:rsidRPr="002013B4">
        <w:rPr>
          <w:szCs w:val="17"/>
        </w:rPr>
        <w:fldChar w:fldCharType="begin"/>
      </w:r>
      <w:r w:rsidRPr="002013B4">
        <w:rPr>
          <w:szCs w:val="17"/>
        </w:rPr>
        <w:instrText xml:space="preserve"> REF _Ref130227482 \r \h  \* MERGEFORMAT </w:instrText>
      </w:r>
      <w:r w:rsidRPr="002013B4">
        <w:rPr>
          <w:szCs w:val="17"/>
        </w:rPr>
      </w:r>
      <w:r w:rsidRPr="002013B4">
        <w:rPr>
          <w:szCs w:val="17"/>
        </w:rPr>
        <w:fldChar w:fldCharType="separate"/>
      </w:r>
      <w:r w:rsidRPr="002013B4">
        <w:rPr>
          <w:szCs w:val="17"/>
        </w:rPr>
        <w:t>7.2</w:t>
      </w:r>
      <w:r w:rsidRPr="002013B4">
        <w:rPr>
          <w:szCs w:val="17"/>
        </w:rPr>
        <w:fldChar w:fldCharType="end"/>
      </w:r>
      <w:r w:rsidRPr="002013B4">
        <w:rPr>
          <w:szCs w:val="17"/>
        </w:rPr>
        <w:t xml:space="preserve"> of this</w:t>
      </w:r>
      <w:r w:rsidRPr="002013B4">
        <w:rPr>
          <w:b/>
          <w:bCs/>
          <w:szCs w:val="17"/>
        </w:rPr>
        <w:t xml:space="preserve"> contract</w:t>
      </w:r>
      <w:r w:rsidRPr="002013B4">
        <w:rPr>
          <w:szCs w:val="17"/>
        </w:rPr>
        <w:t xml:space="preserve"> </w:t>
      </w:r>
      <w:r w:rsidRPr="002013B4">
        <w:rPr>
          <w:b/>
          <w:bCs/>
          <w:szCs w:val="17"/>
        </w:rPr>
        <w:t>we</w:t>
      </w:r>
      <w:r w:rsidRPr="002013B4">
        <w:rPr>
          <w:szCs w:val="17"/>
        </w:rPr>
        <w:t xml:space="preserve"> must keep information about </w:t>
      </w:r>
      <w:r w:rsidRPr="002013B4">
        <w:rPr>
          <w:b/>
          <w:bCs/>
          <w:szCs w:val="17"/>
        </w:rPr>
        <w:t xml:space="preserve">you </w:t>
      </w:r>
      <w:r w:rsidRPr="002013B4">
        <w:rPr>
          <w:szCs w:val="17"/>
        </w:rPr>
        <w:t>confidential.</w:t>
      </w:r>
    </w:p>
    <w:p w14:paraId="4F7217BB" w14:textId="77777777" w:rsidR="002013B4" w:rsidRPr="002013B4" w:rsidRDefault="002013B4" w:rsidP="002013B4">
      <w:pPr>
        <w:numPr>
          <w:ilvl w:val="1"/>
          <w:numId w:val="48"/>
        </w:numPr>
        <w:ind w:left="709"/>
        <w:rPr>
          <w:kern w:val="2"/>
          <w:szCs w:val="17"/>
          <w14:ligatures w14:val="standardContextual"/>
        </w:rPr>
      </w:pPr>
      <w:r w:rsidRPr="002013B4">
        <w:rPr>
          <w:b/>
          <w:bCs/>
          <w:szCs w:val="17"/>
        </w:rPr>
        <w:t>We</w:t>
      </w:r>
      <w:r w:rsidRPr="002013B4">
        <w:rPr>
          <w:szCs w:val="17"/>
        </w:rPr>
        <w:t xml:space="preserve"> may, however, disclose information about </w:t>
      </w:r>
      <w:r w:rsidRPr="002013B4">
        <w:rPr>
          <w:b/>
          <w:bCs/>
          <w:szCs w:val="17"/>
        </w:rPr>
        <w:t>you</w:t>
      </w:r>
      <w:r w:rsidRPr="002013B4">
        <w:rPr>
          <w:szCs w:val="17"/>
        </w:rPr>
        <w:t>:</w:t>
      </w:r>
    </w:p>
    <w:p w14:paraId="670545C9" w14:textId="77777777" w:rsidR="002013B4" w:rsidRPr="002013B4" w:rsidRDefault="002013B4" w:rsidP="002013B4">
      <w:pPr>
        <w:numPr>
          <w:ilvl w:val="2"/>
          <w:numId w:val="52"/>
        </w:numPr>
        <w:tabs>
          <w:tab w:val="left" w:pos="567"/>
          <w:tab w:val="left" w:pos="851"/>
        </w:tabs>
        <w:ind w:left="1134" w:hanging="425"/>
        <w:rPr>
          <w:szCs w:val="17"/>
        </w:rPr>
      </w:pPr>
      <w:r w:rsidRPr="002013B4">
        <w:rPr>
          <w:szCs w:val="17"/>
        </w:rPr>
        <w:t>if required or permitted by law to do so</w:t>
      </w:r>
    </w:p>
    <w:p w14:paraId="50531C97" w14:textId="77777777" w:rsidR="002013B4" w:rsidRPr="002013B4" w:rsidRDefault="002013B4" w:rsidP="002013B4">
      <w:pPr>
        <w:numPr>
          <w:ilvl w:val="2"/>
          <w:numId w:val="52"/>
        </w:numPr>
        <w:tabs>
          <w:tab w:val="left" w:pos="567"/>
          <w:tab w:val="left" w:pos="851"/>
        </w:tabs>
        <w:ind w:left="1134" w:hanging="425"/>
        <w:rPr>
          <w:szCs w:val="17"/>
        </w:rPr>
      </w:pPr>
      <w:r w:rsidRPr="002013B4">
        <w:rPr>
          <w:szCs w:val="17"/>
        </w:rPr>
        <w:lastRenderedPageBreak/>
        <w:t xml:space="preserve">if </w:t>
      </w:r>
      <w:r w:rsidRPr="002013B4">
        <w:rPr>
          <w:b/>
          <w:bCs/>
          <w:szCs w:val="17"/>
        </w:rPr>
        <w:t xml:space="preserve">we </w:t>
      </w:r>
      <w:r w:rsidRPr="002013B4">
        <w:rPr>
          <w:szCs w:val="17"/>
        </w:rPr>
        <w:t xml:space="preserve">are required or permitted by </w:t>
      </w:r>
      <w:r w:rsidRPr="002013B4">
        <w:rPr>
          <w:b/>
          <w:bCs/>
          <w:szCs w:val="17"/>
        </w:rPr>
        <w:t xml:space="preserve">our licence </w:t>
      </w:r>
      <w:r w:rsidRPr="002013B4">
        <w:rPr>
          <w:szCs w:val="17"/>
        </w:rPr>
        <w:t xml:space="preserve">and the </w:t>
      </w:r>
      <w:r w:rsidRPr="002013B4">
        <w:rPr>
          <w:b/>
          <w:bCs/>
          <w:szCs w:val="17"/>
        </w:rPr>
        <w:t>Code</w:t>
      </w:r>
      <w:r w:rsidRPr="002013B4">
        <w:rPr>
          <w:szCs w:val="17"/>
        </w:rPr>
        <w:t xml:space="preserve"> to do so, such as to a law enforcement agency or a regulatory agency, and/or</w:t>
      </w:r>
    </w:p>
    <w:p w14:paraId="1F7CAE44" w14:textId="77777777" w:rsidR="002013B4" w:rsidRPr="002013B4" w:rsidRDefault="002013B4" w:rsidP="002013B4">
      <w:pPr>
        <w:numPr>
          <w:ilvl w:val="2"/>
          <w:numId w:val="52"/>
        </w:numPr>
        <w:tabs>
          <w:tab w:val="left" w:pos="567"/>
          <w:tab w:val="left" w:pos="851"/>
        </w:tabs>
        <w:ind w:left="1134" w:hanging="425"/>
        <w:rPr>
          <w:szCs w:val="17"/>
        </w:rPr>
      </w:pPr>
      <w:r w:rsidRPr="002013B4">
        <w:rPr>
          <w:szCs w:val="17"/>
        </w:rPr>
        <w:t xml:space="preserve">where </w:t>
      </w:r>
      <w:r w:rsidRPr="002013B4">
        <w:rPr>
          <w:b/>
          <w:bCs/>
          <w:szCs w:val="17"/>
        </w:rPr>
        <w:t xml:space="preserve">you </w:t>
      </w:r>
      <w:r w:rsidRPr="002013B4">
        <w:rPr>
          <w:szCs w:val="17"/>
        </w:rPr>
        <w:t xml:space="preserve">give us written </w:t>
      </w:r>
      <w:bookmarkStart w:id="111" w:name="_Hlk139362710"/>
      <w:r w:rsidRPr="002013B4">
        <w:rPr>
          <w:szCs w:val="17"/>
        </w:rPr>
        <w:t>consent to disclose specific information for a particular purpose</w:t>
      </w:r>
      <w:bookmarkEnd w:id="111"/>
      <w:r w:rsidRPr="002013B4">
        <w:rPr>
          <w:szCs w:val="17"/>
        </w:rPr>
        <w:t>.</w:t>
      </w:r>
    </w:p>
    <w:p w14:paraId="0D361F47" w14:textId="77777777" w:rsidR="002013B4" w:rsidRPr="002013B4" w:rsidRDefault="002013B4" w:rsidP="002013B4">
      <w:pPr>
        <w:numPr>
          <w:ilvl w:val="1"/>
          <w:numId w:val="48"/>
        </w:numPr>
        <w:ind w:left="709"/>
        <w:rPr>
          <w:b/>
          <w:bCs/>
          <w:szCs w:val="17"/>
        </w:rPr>
      </w:pPr>
      <w:r w:rsidRPr="002013B4">
        <w:rPr>
          <w:b/>
          <w:bCs/>
          <w:kern w:val="2"/>
          <w:szCs w:val="17"/>
          <w14:ligatures w14:val="standardContextual"/>
        </w:rPr>
        <w:t>We</w:t>
      </w:r>
      <w:r w:rsidRPr="002013B4">
        <w:rPr>
          <w:kern w:val="2"/>
          <w:szCs w:val="17"/>
          <w14:ligatures w14:val="standardContextual"/>
        </w:rPr>
        <w:t xml:space="preserve"> are required to keep records of </w:t>
      </w:r>
      <w:r w:rsidRPr="002013B4">
        <w:rPr>
          <w:b/>
          <w:bCs/>
          <w:kern w:val="2"/>
          <w:szCs w:val="17"/>
          <w14:ligatures w14:val="standardContextual"/>
        </w:rPr>
        <w:t>our customers</w:t>
      </w:r>
      <w:r w:rsidRPr="002013B4">
        <w:rPr>
          <w:kern w:val="2"/>
          <w:szCs w:val="17"/>
          <w14:ligatures w14:val="standardContextual"/>
        </w:rPr>
        <w:t xml:space="preserve"> in accordance with the </w:t>
      </w:r>
      <w:r w:rsidRPr="002013B4">
        <w:rPr>
          <w:b/>
          <w:bCs/>
          <w:kern w:val="2"/>
          <w:szCs w:val="17"/>
          <w14:ligatures w14:val="standardContextual"/>
        </w:rPr>
        <w:t>Code</w:t>
      </w:r>
      <w:r w:rsidRPr="002013B4">
        <w:rPr>
          <w:kern w:val="2"/>
          <w:szCs w:val="17"/>
          <w14:ligatures w14:val="standardContextual"/>
        </w:rPr>
        <w:t xml:space="preserve"> and other legal requirements, as well as good business practice. </w:t>
      </w:r>
      <w:r w:rsidRPr="002013B4">
        <w:rPr>
          <w:b/>
          <w:bCs/>
          <w:kern w:val="2"/>
          <w:szCs w:val="17"/>
          <w14:ligatures w14:val="standardContextual"/>
        </w:rPr>
        <w:t>We</w:t>
      </w:r>
      <w:r w:rsidRPr="002013B4">
        <w:rPr>
          <w:kern w:val="2"/>
          <w:szCs w:val="17"/>
          <w14:ligatures w14:val="standardContextual"/>
        </w:rPr>
        <w:t xml:space="preserve"> will keep records of the follow information</w:t>
      </w:r>
      <w:r w:rsidRPr="002013B4">
        <w:rPr>
          <w:b/>
          <w:bCs/>
          <w:szCs w:val="17"/>
        </w:rPr>
        <w:t>:</w:t>
      </w:r>
    </w:p>
    <w:p w14:paraId="705A9F96" w14:textId="77777777" w:rsidR="002013B4" w:rsidRPr="002013B4" w:rsidRDefault="002013B4" w:rsidP="002013B4">
      <w:pPr>
        <w:numPr>
          <w:ilvl w:val="0"/>
          <w:numId w:val="57"/>
        </w:numPr>
        <w:tabs>
          <w:tab w:val="left" w:pos="567"/>
        </w:tabs>
        <w:ind w:left="1134" w:hanging="425"/>
        <w:rPr>
          <w:szCs w:val="17"/>
        </w:rPr>
      </w:pPr>
      <w:r w:rsidRPr="002013B4">
        <w:rPr>
          <w:b/>
          <w:bCs/>
          <w:szCs w:val="17"/>
        </w:rPr>
        <w:t>your</w:t>
      </w:r>
      <w:r w:rsidRPr="002013B4">
        <w:rPr>
          <w:szCs w:val="17"/>
        </w:rPr>
        <w:t xml:space="preserve"> energy usage</w:t>
      </w:r>
    </w:p>
    <w:p w14:paraId="5FA9318E" w14:textId="77777777" w:rsidR="002013B4" w:rsidRPr="002013B4" w:rsidRDefault="002013B4" w:rsidP="002013B4">
      <w:pPr>
        <w:numPr>
          <w:ilvl w:val="0"/>
          <w:numId w:val="57"/>
        </w:numPr>
        <w:tabs>
          <w:tab w:val="left" w:pos="567"/>
        </w:tabs>
        <w:ind w:left="1134" w:hanging="425"/>
        <w:rPr>
          <w:szCs w:val="17"/>
        </w:rPr>
      </w:pPr>
      <w:r w:rsidRPr="002013B4">
        <w:rPr>
          <w:b/>
          <w:bCs/>
          <w:szCs w:val="17"/>
        </w:rPr>
        <w:t xml:space="preserve">your </w:t>
      </w:r>
      <w:r w:rsidRPr="002013B4">
        <w:rPr>
          <w:szCs w:val="17"/>
        </w:rPr>
        <w:t>payment history</w:t>
      </w:r>
    </w:p>
    <w:p w14:paraId="78DEFC5C" w14:textId="77777777" w:rsidR="002013B4" w:rsidRPr="002013B4" w:rsidRDefault="002013B4" w:rsidP="002013B4">
      <w:pPr>
        <w:numPr>
          <w:ilvl w:val="0"/>
          <w:numId w:val="57"/>
        </w:numPr>
        <w:tabs>
          <w:tab w:val="left" w:pos="567"/>
        </w:tabs>
        <w:ind w:left="1134" w:hanging="425"/>
        <w:rPr>
          <w:szCs w:val="17"/>
        </w:rPr>
      </w:pPr>
      <w:r w:rsidRPr="002013B4">
        <w:rPr>
          <w:b/>
          <w:bCs/>
          <w:szCs w:val="17"/>
        </w:rPr>
        <w:t>your</w:t>
      </w:r>
      <w:r w:rsidRPr="002013B4">
        <w:rPr>
          <w:szCs w:val="17"/>
        </w:rPr>
        <w:t xml:space="preserve"> contact </w:t>
      </w:r>
      <w:proofErr w:type="gramStart"/>
      <w:r w:rsidRPr="002013B4">
        <w:rPr>
          <w:szCs w:val="17"/>
        </w:rPr>
        <w:t>details</w:t>
      </w:r>
      <w:proofErr w:type="gramEnd"/>
    </w:p>
    <w:p w14:paraId="1D844538" w14:textId="77777777" w:rsidR="002013B4" w:rsidRPr="002013B4" w:rsidRDefault="002013B4" w:rsidP="002013B4">
      <w:pPr>
        <w:numPr>
          <w:ilvl w:val="0"/>
          <w:numId w:val="57"/>
        </w:numPr>
        <w:tabs>
          <w:tab w:val="left" w:pos="567"/>
          <w:tab w:val="left" w:pos="851"/>
        </w:tabs>
        <w:ind w:left="1134" w:hanging="425"/>
        <w:rPr>
          <w:szCs w:val="17"/>
        </w:rPr>
      </w:pPr>
      <w:r w:rsidRPr="002013B4">
        <w:rPr>
          <w:szCs w:val="17"/>
        </w:rPr>
        <w:t>information about the standard terms and conditions made available to</w:t>
      </w:r>
      <w:r w:rsidRPr="002013B4">
        <w:rPr>
          <w:b/>
          <w:bCs/>
          <w:szCs w:val="17"/>
        </w:rPr>
        <w:t xml:space="preserve"> </w:t>
      </w:r>
      <w:proofErr w:type="gramStart"/>
      <w:r w:rsidRPr="002013B4">
        <w:rPr>
          <w:b/>
          <w:bCs/>
          <w:szCs w:val="17"/>
        </w:rPr>
        <w:t>you</w:t>
      </w:r>
      <w:proofErr w:type="gramEnd"/>
    </w:p>
    <w:p w14:paraId="7660291E" w14:textId="77777777" w:rsidR="002013B4" w:rsidRPr="002013B4" w:rsidRDefault="002013B4" w:rsidP="002013B4">
      <w:pPr>
        <w:numPr>
          <w:ilvl w:val="0"/>
          <w:numId w:val="57"/>
        </w:numPr>
        <w:tabs>
          <w:tab w:val="left" w:pos="567"/>
          <w:tab w:val="left" w:pos="851"/>
        </w:tabs>
        <w:ind w:left="1134" w:hanging="425"/>
        <w:rPr>
          <w:szCs w:val="17"/>
        </w:rPr>
      </w:pPr>
      <w:r w:rsidRPr="002013B4">
        <w:rPr>
          <w:szCs w:val="17"/>
        </w:rPr>
        <w:t xml:space="preserve">information about and referral to State Government assistance programs made to </w:t>
      </w:r>
      <w:proofErr w:type="gramStart"/>
      <w:r w:rsidRPr="002013B4">
        <w:rPr>
          <w:b/>
          <w:bCs/>
          <w:szCs w:val="17"/>
        </w:rPr>
        <w:t>you</w:t>
      </w:r>
      <w:proofErr w:type="gramEnd"/>
    </w:p>
    <w:p w14:paraId="62165171" w14:textId="77777777" w:rsidR="002013B4" w:rsidRPr="002013B4" w:rsidRDefault="002013B4" w:rsidP="002013B4">
      <w:pPr>
        <w:numPr>
          <w:ilvl w:val="0"/>
          <w:numId w:val="57"/>
        </w:numPr>
        <w:tabs>
          <w:tab w:val="left" w:pos="567"/>
          <w:tab w:val="left" w:pos="851"/>
        </w:tabs>
        <w:ind w:left="1134" w:hanging="425"/>
        <w:rPr>
          <w:szCs w:val="17"/>
        </w:rPr>
      </w:pPr>
      <w:r w:rsidRPr="002013B4">
        <w:rPr>
          <w:szCs w:val="17"/>
        </w:rPr>
        <w:t xml:space="preserve">information on independent financial and other relevant counselling services recommended to </w:t>
      </w:r>
      <w:r w:rsidRPr="002013B4">
        <w:rPr>
          <w:b/>
          <w:bCs/>
          <w:szCs w:val="17"/>
        </w:rPr>
        <w:t>you</w:t>
      </w:r>
      <w:r w:rsidRPr="002013B4">
        <w:rPr>
          <w:szCs w:val="17"/>
        </w:rPr>
        <w:t xml:space="preserve">, and </w:t>
      </w:r>
    </w:p>
    <w:p w14:paraId="0D3F4B79" w14:textId="77777777" w:rsidR="002013B4" w:rsidRPr="002013B4" w:rsidRDefault="002013B4" w:rsidP="002013B4">
      <w:pPr>
        <w:numPr>
          <w:ilvl w:val="0"/>
          <w:numId w:val="57"/>
        </w:numPr>
        <w:tabs>
          <w:tab w:val="left" w:pos="567"/>
          <w:tab w:val="left" w:pos="851"/>
        </w:tabs>
        <w:ind w:left="1134" w:hanging="425"/>
        <w:rPr>
          <w:szCs w:val="17"/>
        </w:rPr>
      </w:pPr>
      <w:r w:rsidRPr="002013B4">
        <w:rPr>
          <w:szCs w:val="17"/>
        </w:rPr>
        <w:t>any general energy efficiency advice or referral to an energy efficiency advice service made to</w:t>
      </w:r>
      <w:r w:rsidRPr="002013B4">
        <w:rPr>
          <w:b/>
          <w:bCs/>
          <w:szCs w:val="17"/>
        </w:rPr>
        <w:t xml:space="preserve"> you</w:t>
      </w:r>
      <w:r w:rsidRPr="002013B4">
        <w:rPr>
          <w:szCs w:val="17"/>
        </w:rPr>
        <w:t>.</w:t>
      </w:r>
    </w:p>
    <w:p w14:paraId="503F1841" w14:textId="77777777" w:rsidR="002013B4" w:rsidRPr="002013B4" w:rsidRDefault="002013B4" w:rsidP="002013B4">
      <w:pPr>
        <w:numPr>
          <w:ilvl w:val="0"/>
          <w:numId w:val="48"/>
        </w:numPr>
        <w:ind w:left="284" w:hanging="284"/>
        <w:rPr>
          <w:kern w:val="2"/>
          <w:szCs w:val="17"/>
          <w14:ligatures w14:val="standardContextual"/>
        </w:rPr>
      </w:pPr>
      <w:bookmarkStart w:id="112" w:name="_Toc140151797"/>
      <w:r w:rsidRPr="002013B4">
        <w:rPr>
          <w:kern w:val="2"/>
          <w:szCs w:val="17"/>
          <w14:ligatures w14:val="standardContextual"/>
        </w:rPr>
        <w:t xml:space="preserve">We can amend this </w:t>
      </w:r>
      <w:proofErr w:type="gramStart"/>
      <w:r w:rsidRPr="002013B4">
        <w:rPr>
          <w:kern w:val="2"/>
          <w:szCs w:val="17"/>
          <w14:ligatures w14:val="standardContextual"/>
        </w:rPr>
        <w:t>contract</w:t>
      </w:r>
      <w:bookmarkEnd w:id="112"/>
      <w:proofErr w:type="gramEnd"/>
    </w:p>
    <w:p w14:paraId="1F925167" w14:textId="77777777" w:rsidR="002013B4" w:rsidRPr="002013B4" w:rsidRDefault="002013B4" w:rsidP="002013B4">
      <w:pPr>
        <w:numPr>
          <w:ilvl w:val="1"/>
          <w:numId w:val="48"/>
        </w:numPr>
        <w:ind w:left="709" w:hanging="425"/>
        <w:rPr>
          <w:szCs w:val="17"/>
        </w:rPr>
      </w:pPr>
      <w:r w:rsidRPr="002013B4">
        <w:rPr>
          <w:b/>
          <w:bCs/>
          <w:szCs w:val="17"/>
        </w:rPr>
        <w:t>We</w:t>
      </w:r>
      <w:r w:rsidRPr="002013B4">
        <w:rPr>
          <w:szCs w:val="17"/>
        </w:rPr>
        <w:t xml:space="preserve"> can amend </w:t>
      </w:r>
      <w:r w:rsidRPr="002013B4">
        <w:rPr>
          <w:b/>
          <w:bCs/>
          <w:szCs w:val="17"/>
        </w:rPr>
        <w:t xml:space="preserve">our contract </w:t>
      </w:r>
      <w:r w:rsidRPr="002013B4">
        <w:rPr>
          <w:szCs w:val="17"/>
        </w:rPr>
        <w:t xml:space="preserve">with </w:t>
      </w:r>
      <w:r w:rsidRPr="002013B4">
        <w:rPr>
          <w:b/>
          <w:bCs/>
          <w:szCs w:val="17"/>
        </w:rPr>
        <w:t>you</w:t>
      </w:r>
      <w:r w:rsidRPr="002013B4">
        <w:rPr>
          <w:szCs w:val="17"/>
        </w:rPr>
        <w:t xml:space="preserve"> at any time in accordance with section 36 of the </w:t>
      </w:r>
      <w:r w:rsidRPr="002013B4">
        <w:rPr>
          <w:b/>
          <w:szCs w:val="17"/>
        </w:rPr>
        <w:t>Act</w:t>
      </w:r>
      <w:r w:rsidRPr="002013B4">
        <w:rPr>
          <w:szCs w:val="17"/>
        </w:rPr>
        <w:t xml:space="preserve">, provided the amendments satisfy the requirements of </w:t>
      </w:r>
      <w:r w:rsidRPr="002013B4">
        <w:rPr>
          <w:b/>
          <w:szCs w:val="17"/>
        </w:rPr>
        <w:t>our licence</w:t>
      </w:r>
      <w:r w:rsidRPr="002013B4">
        <w:rPr>
          <w:bCs/>
          <w:szCs w:val="17"/>
        </w:rPr>
        <w:t xml:space="preserve"> and the </w:t>
      </w:r>
      <w:r w:rsidRPr="002013B4">
        <w:rPr>
          <w:b/>
          <w:szCs w:val="17"/>
        </w:rPr>
        <w:t>Code</w:t>
      </w:r>
      <w:r w:rsidRPr="002013B4">
        <w:rPr>
          <w:szCs w:val="17"/>
        </w:rPr>
        <w:t>.  Any amendment will take effect from the date referred to in the Gazette.</w:t>
      </w:r>
    </w:p>
    <w:bookmarkEnd w:id="106"/>
    <w:p w14:paraId="4B49A373" w14:textId="77777777" w:rsidR="002013B4" w:rsidRPr="002013B4" w:rsidRDefault="002013B4" w:rsidP="002013B4">
      <w:pPr>
        <w:numPr>
          <w:ilvl w:val="0"/>
          <w:numId w:val="48"/>
        </w:numPr>
        <w:ind w:left="284" w:hanging="284"/>
        <w:rPr>
          <w:kern w:val="2"/>
          <w:szCs w:val="17"/>
          <w14:ligatures w14:val="standardContextual"/>
        </w:rPr>
      </w:pPr>
      <w:r w:rsidRPr="002013B4">
        <w:rPr>
          <w:kern w:val="2"/>
          <w:szCs w:val="17"/>
          <w14:ligatures w14:val="standardContextual"/>
        </w:rPr>
        <w:t>Notices</w:t>
      </w:r>
      <w:bookmarkEnd w:id="107"/>
      <w:bookmarkEnd w:id="108"/>
      <w:bookmarkEnd w:id="109"/>
      <w:bookmarkEnd w:id="110"/>
    </w:p>
    <w:p w14:paraId="6310541B" w14:textId="77777777" w:rsidR="002013B4" w:rsidRPr="002013B4" w:rsidRDefault="002013B4" w:rsidP="002013B4">
      <w:pPr>
        <w:numPr>
          <w:ilvl w:val="1"/>
          <w:numId w:val="48"/>
        </w:numPr>
        <w:ind w:left="709" w:hanging="431"/>
        <w:rPr>
          <w:szCs w:val="17"/>
        </w:rPr>
      </w:pPr>
      <w:r w:rsidRPr="002013B4">
        <w:rPr>
          <w:szCs w:val="17"/>
        </w:rPr>
        <w:t xml:space="preserve">Unless this document or </w:t>
      </w:r>
      <w:r w:rsidRPr="002013B4">
        <w:rPr>
          <w:b/>
          <w:szCs w:val="17"/>
        </w:rPr>
        <w:t>our licence</w:t>
      </w:r>
      <w:r w:rsidRPr="002013B4">
        <w:rPr>
          <w:szCs w:val="17"/>
        </w:rPr>
        <w:t xml:space="preserve">, or the </w:t>
      </w:r>
      <w:r w:rsidRPr="002013B4">
        <w:rPr>
          <w:b/>
          <w:bCs/>
          <w:szCs w:val="17"/>
        </w:rPr>
        <w:t>Code</w:t>
      </w:r>
      <w:r w:rsidRPr="002013B4">
        <w:rPr>
          <w:szCs w:val="17"/>
        </w:rPr>
        <w:t xml:space="preserve"> says otherwise (for example, where phone calls are allowed), all notices must be sent in writing.  </w:t>
      </w:r>
    </w:p>
    <w:p w14:paraId="04778E24" w14:textId="77777777" w:rsidR="002013B4" w:rsidRPr="002013B4" w:rsidRDefault="002013B4" w:rsidP="002013B4">
      <w:pPr>
        <w:numPr>
          <w:ilvl w:val="1"/>
          <w:numId w:val="48"/>
        </w:numPr>
        <w:ind w:left="709" w:hanging="431"/>
        <w:rPr>
          <w:szCs w:val="17"/>
        </w:rPr>
      </w:pPr>
      <w:r w:rsidRPr="002013B4">
        <w:rPr>
          <w:szCs w:val="17"/>
        </w:rPr>
        <w:t xml:space="preserve">Unless otherwise specified in this </w:t>
      </w:r>
      <w:r w:rsidRPr="002013B4">
        <w:rPr>
          <w:b/>
          <w:bCs/>
          <w:szCs w:val="17"/>
        </w:rPr>
        <w:t>contract</w:t>
      </w:r>
      <w:r w:rsidRPr="002013B4">
        <w:rPr>
          <w:szCs w:val="17"/>
        </w:rPr>
        <w:t>, a reference to writing includes email.</w:t>
      </w:r>
    </w:p>
    <w:p w14:paraId="7994B7FE" w14:textId="77777777" w:rsidR="002013B4" w:rsidRPr="002013B4" w:rsidRDefault="002013B4" w:rsidP="002013B4">
      <w:pPr>
        <w:numPr>
          <w:ilvl w:val="1"/>
          <w:numId w:val="48"/>
        </w:numPr>
        <w:ind w:left="709" w:hanging="431"/>
        <w:rPr>
          <w:szCs w:val="17"/>
        </w:rPr>
      </w:pPr>
      <w:r w:rsidRPr="002013B4">
        <w:rPr>
          <w:szCs w:val="17"/>
        </w:rPr>
        <w:t xml:space="preserve">If </w:t>
      </w:r>
      <w:r w:rsidRPr="002013B4">
        <w:rPr>
          <w:b/>
          <w:bCs/>
          <w:szCs w:val="17"/>
        </w:rPr>
        <w:t>we</w:t>
      </w:r>
      <w:r w:rsidRPr="002013B4">
        <w:rPr>
          <w:szCs w:val="17"/>
        </w:rPr>
        <w:t xml:space="preserve"> are required under </w:t>
      </w:r>
      <w:r w:rsidRPr="002013B4">
        <w:rPr>
          <w:b/>
          <w:bCs/>
          <w:szCs w:val="17"/>
        </w:rPr>
        <w:t>our</w:t>
      </w:r>
      <w:r w:rsidRPr="002013B4">
        <w:rPr>
          <w:szCs w:val="17"/>
        </w:rPr>
        <w:t xml:space="preserve"> </w:t>
      </w:r>
      <w:r w:rsidRPr="002013B4">
        <w:rPr>
          <w:b/>
          <w:bCs/>
          <w:szCs w:val="17"/>
        </w:rPr>
        <w:t>licence</w:t>
      </w:r>
      <w:r w:rsidRPr="002013B4">
        <w:rPr>
          <w:szCs w:val="17"/>
        </w:rPr>
        <w:t xml:space="preserve"> or the </w:t>
      </w:r>
      <w:r w:rsidRPr="002013B4">
        <w:rPr>
          <w:b/>
          <w:bCs/>
          <w:szCs w:val="17"/>
        </w:rPr>
        <w:t xml:space="preserve">Code </w:t>
      </w:r>
      <w:r w:rsidRPr="002013B4">
        <w:rPr>
          <w:szCs w:val="17"/>
        </w:rPr>
        <w:t xml:space="preserve">to provide or issue any document, bill, or written notice to </w:t>
      </w:r>
      <w:r w:rsidRPr="002013B4">
        <w:rPr>
          <w:b/>
          <w:bCs/>
          <w:szCs w:val="17"/>
        </w:rPr>
        <w:t>you</w:t>
      </w:r>
      <w:r w:rsidRPr="002013B4">
        <w:rPr>
          <w:szCs w:val="17"/>
        </w:rPr>
        <w:t xml:space="preserve"> and </w:t>
      </w:r>
      <w:r w:rsidRPr="002013B4">
        <w:rPr>
          <w:b/>
          <w:bCs/>
          <w:szCs w:val="17"/>
        </w:rPr>
        <w:t>you</w:t>
      </w:r>
      <w:r w:rsidRPr="002013B4">
        <w:rPr>
          <w:szCs w:val="17"/>
        </w:rPr>
        <w:t xml:space="preserve"> have provided to </w:t>
      </w:r>
      <w:r w:rsidRPr="002013B4">
        <w:rPr>
          <w:b/>
          <w:bCs/>
          <w:szCs w:val="17"/>
        </w:rPr>
        <w:t>us</w:t>
      </w:r>
      <w:r w:rsidRPr="002013B4">
        <w:rPr>
          <w:szCs w:val="17"/>
        </w:rPr>
        <w:t xml:space="preserve"> an electronic mail (email) address and consent for </w:t>
      </w:r>
      <w:r w:rsidRPr="002013B4">
        <w:rPr>
          <w:b/>
          <w:bCs/>
          <w:szCs w:val="17"/>
        </w:rPr>
        <w:t>us</w:t>
      </w:r>
      <w:r w:rsidRPr="002013B4">
        <w:rPr>
          <w:szCs w:val="17"/>
        </w:rPr>
        <w:t xml:space="preserve"> to use that email address to send communications to </w:t>
      </w:r>
      <w:r w:rsidRPr="002013B4">
        <w:rPr>
          <w:b/>
          <w:bCs/>
          <w:szCs w:val="17"/>
        </w:rPr>
        <w:t>you</w:t>
      </w:r>
      <w:r w:rsidRPr="002013B4">
        <w:rPr>
          <w:szCs w:val="17"/>
        </w:rPr>
        <w:t xml:space="preserve">, </w:t>
      </w:r>
      <w:r w:rsidRPr="002013B4">
        <w:rPr>
          <w:b/>
          <w:bCs/>
          <w:szCs w:val="17"/>
        </w:rPr>
        <w:t>we</w:t>
      </w:r>
      <w:r w:rsidRPr="002013B4">
        <w:rPr>
          <w:szCs w:val="17"/>
        </w:rPr>
        <w:t xml:space="preserve"> may send or issue that document, </w:t>
      </w:r>
      <w:proofErr w:type="gramStart"/>
      <w:r w:rsidRPr="002013B4">
        <w:rPr>
          <w:szCs w:val="17"/>
        </w:rPr>
        <w:t>bill</w:t>
      </w:r>
      <w:proofErr w:type="gramEnd"/>
      <w:r w:rsidRPr="002013B4">
        <w:rPr>
          <w:szCs w:val="17"/>
        </w:rPr>
        <w:t xml:space="preserve"> or notice to that email address for that purpose.</w:t>
      </w:r>
    </w:p>
    <w:p w14:paraId="59637EF6" w14:textId="77777777" w:rsidR="002013B4" w:rsidRPr="002013B4" w:rsidRDefault="002013B4" w:rsidP="002013B4">
      <w:pPr>
        <w:numPr>
          <w:ilvl w:val="1"/>
          <w:numId w:val="48"/>
        </w:numPr>
        <w:ind w:left="709" w:hanging="431"/>
        <w:rPr>
          <w:szCs w:val="17"/>
        </w:rPr>
      </w:pPr>
      <w:r w:rsidRPr="002013B4">
        <w:rPr>
          <w:b/>
          <w:bCs/>
          <w:szCs w:val="17"/>
        </w:rPr>
        <w:t>We</w:t>
      </w:r>
      <w:r w:rsidRPr="002013B4">
        <w:rPr>
          <w:szCs w:val="17"/>
        </w:rPr>
        <w:t xml:space="preserve"> will revert to alternative means of communication at </w:t>
      </w:r>
      <w:r w:rsidRPr="002013B4">
        <w:rPr>
          <w:b/>
          <w:bCs/>
          <w:szCs w:val="17"/>
        </w:rPr>
        <w:t>your</w:t>
      </w:r>
      <w:r w:rsidRPr="002013B4">
        <w:rPr>
          <w:szCs w:val="17"/>
        </w:rPr>
        <w:t xml:space="preserve"> request, or where the email address provided by </w:t>
      </w:r>
      <w:r w:rsidRPr="002013B4">
        <w:rPr>
          <w:b/>
          <w:bCs/>
          <w:szCs w:val="17"/>
        </w:rPr>
        <w:t>you</w:t>
      </w:r>
      <w:r w:rsidRPr="002013B4">
        <w:rPr>
          <w:szCs w:val="17"/>
        </w:rPr>
        <w:t xml:space="preserve"> indicates to </w:t>
      </w:r>
      <w:r w:rsidRPr="002013B4">
        <w:rPr>
          <w:b/>
          <w:bCs/>
          <w:szCs w:val="17"/>
        </w:rPr>
        <w:t>us</w:t>
      </w:r>
      <w:r w:rsidRPr="002013B4">
        <w:rPr>
          <w:szCs w:val="17"/>
        </w:rPr>
        <w:t xml:space="preserve"> that the message has failed to deliver to </w:t>
      </w:r>
      <w:r w:rsidRPr="002013B4">
        <w:rPr>
          <w:b/>
          <w:bCs/>
          <w:szCs w:val="17"/>
        </w:rPr>
        <w:t>you</w:t>
      </w:r>
      <w:r w:rsidRPr="002013B4">
        <w:rPr>
          <w:szCs w:val="17"/>
        </w:rPr>
        <w:t xml:space="preserve"> and resend any document, bill or written notice that has failed to deliver by email to </w:t>
      </w:r>
      <w:r w:rsidRPr="002013B4">
        <w:rPr>
          <w:b/>
          <w:bCs/>
          <w:szCs w:val="17"/>
        </w:rPr>
        <w:t>your</w:t>
      </w:r>
      <w:r w:rsidRPr="002013B4">
        <w:rPr>
          <w:szCs w:val="17"/>
        </w:rPr>
        <w:t xml:space="preserve"> alternative means of communication.</w:t>
      </w:r>
    </w:p>
    <w:p w14:paraId="590A8E97" w14:textId="77777777" w:rsidR="002013B4" w:rsidRPr="002013B4" w:rsidRDefault="002013B4" w:rsidP="002013B4">
      <w:pPr>
        <w:numPr>
          <w:ilvl w:val="1"/>
          <w:numId w:val="48"/>
        </w:numPr>
        <w:ind w:left="709" w:hanging="431"/>
        <w:rPr>
          <w:kern w:val="2"/>
          <w:szCs w:val="17"/>
          <w14:ligatures w14:val="standardContextual"/>
        </w:rPr>
      </w:pPr>
      <w:r w:rsidRPr="002013B4">
        <w:rPr>
          <w:b/>
          <w:bCs/>
          <w:szCs w:val="17"/>
        </w:rPr>
        <w:t xml:space="preserve">We </w:t>
      </w:r>
      <w:r w:rsidRPr="002013B4">
        <w:rPr>
          <w:szCs w:val="17"/>
        </w:rPr>
        <w:t xml:space="preserve">can also send </w:t>
      </w:r>
      <w:r w:rsidRPr="002013B4">
        <w:rPr>
          <w:b/>
          <w:bCs/>
          <w:szCs w:val="17"/>
        </w:rPr>
        <w:t>you</w:t>
      </w:r>
      <w:r w:rsidRPr="002013B4">
        <w:rPr>
          <w:szCs w:val="17"/>
        </w:rPr>
        <w:t xml:space="preserve"> notices at </w:t>
      </w:r>
      <w:r w:rsidRPr="002013B4">
        <w:rPr>
          <w:b/>
          <w:bCs/>
          <w:szCs w:val="17"/>
        </w:rPr>
        <w:t>your supply address</w:t>
      </w:r>
      <w:r w:rsidRPr="002013B4">
        <w:rPr>
          <w:szCs w:val="17"/>
        </w:rPr>
        <w:t xml:space="preserve"> or the most recent address that </w:t>
      </w:r>
      <w:r w:rsidRPr="002013B4">
        <w:rPr>
          <w:b/>
          <w:bCs/>
          <w:szCs w:val="17"/>
        </w:rPr>
        <w:t xml:space="preserve">we </w:t>
      </w:r>
      <w:r w:rsidRPr="002013B4">
        <w:rPr>
          <w:szCs w:val="17"/>
        </w:rPr>
        <w:t xml:space="preserve">have for </w:t>
      </w:r>
      <w:r w:rsidRPr="002013B4">
        <w:rPr>
          <w:b/>
          <w:bCs/>
          <w:szCs w:val="17"/>
        </w:rPr>
        <w:t>you</w:t>
      </w:r>
      <w:r w:rsidRPr="002013B4">
        <w:rPr>
          <w:szCs w:val="17"/>
        </w:rPr>
        <w:t xml:space="preserve">.  If a notice is sent by priority post, </w:t>
      </w:r>
      <w:r w:rsidRPr="002013B4">
        <w:rPr>
          <w:b/>
          <w:bCs/>
          <w:szCs w:val="17"/>
        </w:rPr>
        <w:t>we</w:t>
      </w:r>
      <w:r w:rsidRPr="002013B4">
        <w:rPr>
          <w:szCs w:val="17"/>
        </w:rPr>
        <w:t xml:space="preserve"> can assume that</w:t>
      </w:r>
      <w:r w:rsidRPr="002013B4">
        <w:rPr>
          <w:b/>
          <w:bCs/>
          <w:szCs w:val="17"/>
        </w:rPr>
        <w:t xml:space="preserve"> you</w:t>
      </w:r>
      <w:r w:rsidRPr="002013B4">
        <w:rPr>
          <w:szCs w:val="17"/>
        </w:rPr>
        <w:t xml:space="preserve"> have received the notice on the second </w:t>
      </w:r>
      <w:r w:rsidRPr="002013B4">
        <w:rPr>
          <w:b/>
          <w:bCs/>
          <w:szCs w:val="17"/>
        </w:rPr>
        <w:t xml:space="preserve">business day </w:t>
      </w:r>
      <w:r w:rsidRPr="002013B4">
        <w:rPr>
          <w:szCs w:val="17"/>
        </w:rPr>
        <w:t xml:space="preserve">after it was sent and if a notice is sent by regular/standard post </w:t>
      </w:r>
      <w:r w:rsidRPr="002013B4">
        <w:rPr>
          <w:b/>
          <w:bCs/>
          <w:szCs w:val="17"/>
        </w:rPr>
        <w:t>we</w:t>
      </w:r>
      <w:r w:rsidRPr="002013B4">
        <w:rPr>
          <w:szCs w:val="17"/>
        </w:rPr>
        <w:t xml:space="preserve"> can assume that </w:t>
      </w:r>
      <w:r w:rsidRPr="002013B4">
        <w:rPr>
          <w:b/>
          <w:bCs/>
          <w:szCs w:val="17"/>
        </w:rPr>
        <w:t>you</w:t>
      </w:r>
      <w:r w:rsidRPr="002013B4">
        <w:rPr>
          <w:szCs w:val="17"/>
        </w:rPr>
        <w:t xml:space="preserve"> have received the notice on the fourth </w:t>
      </w:r>
      <w:r w:rsidRPr="002013B4">
        <w:rPr>
          <w:b/>
          <w:bCs/>
          <w:szCs w:val="17"/>
        </w:rPr>
        <w:t>business day</w:t>
      </w:r>
      <w:r w:rsidRPr="002013B4">
        <w:rPr>
          <w:szCs w:val="17"/>
        </w:rPr>
        <w:t xml:space="preserve"> after it was sent.</w:t>
      </w:r>
    </w:p>
    <w:p w14:paraId="050D0DED" w14:textId="77777777" w:rsidR="002013B4" w:rsidRPr="002013B4" w:rsidRDefault="002013B4" w:rsidP="002013B4">
      <w:pPr>
        <w:numPr>
          <w:ilvl w:val="0"/>
          <w:numId w:val="48"/>
        </w:numPr>
        <w:ind w:left="284" w:hanging="284"/>
        <w:rPr>
          <w:kern w:val="2"/>
          <w:szCs w:val="17"/>
          <w14:ligatures w14:val="standardContextual"/>
        </w:rPr>
      </w:pPr>
      <w:bookmarkStart w:id="113" w:name="_Toc140151799"/>
      <w:bookmarkStart w:id="114" w:name="_Toc140147443"/>
      <w:r w:rsidRPr="002013B4">
        <w:rPr>
          <w:kern w:val="2"/>
          <w:szCs w:val="17"/>
          <w14:ligatures w14:val="standardContextual"/>
        </w:rPr>
        <w:t xml:space="preserve">Information we </w:t>
      </w:r>
      <w:proofErr w:type="gramStart"/>
      <w:r w:rsidRPr="002013B4">
        <w:rPr>
          <w:kern w:val="2"/>
          <w:szCs w:val="17"/>
          <w14:ligatures w14:val="standardContextual"/>
        </w:rPr>
        <w:t>need</w:t>
      </w:r>
      <w:bookmarkEnd w:id="113"/>
      <w:bookmarkEnd w:id="114"/>
      <w:proofErr w:type="gramEnd"/>
    </w:p>
    <w:p w14:paraId="60DBF31F" w14:textId="77777777" w:rsidR="002013B4" w:rsidRPr="002013B4" w:rsidRDefault="002013B4" w:rsidP="002013B4">
      <w:pPr>
        <w:numPr>
          <w:ilvl w:val="1"/>
          <w:numId w:val="48"/>
        </w:numPr>
        <w:ind w:left="709"/>
        <w:rPr>
          <w:kern w:val="2"/>
          <w:szCs w:val="17"/>
          <w14:ligatures w14:val="standardContextual"/>
        </w:rPr>
      </w:pPr>
      <w:r w:rsidRPr="002013B4">
        <w:rPr>
          <w:b/>
          <w:bCs/>
          <w:kern w:val="2"/>
          <w:szCs w:val="17"/>
          <w14:ligatures w14:val="standardContextual"/>
        </w:rPr>
        <w:t>You</w:t>
      </w:r>
      <w:r w:rsidRPr="002013B4">
        <w:rPr>
          <w:kern w:val="2"/>
          <w:szCs w:val="17"/>
          <w14:ligatures w14:val="standardContextual"/>
        </w:rPr>
        <w:t xml:space="preserve"> must provide</w:t>
      </w:r>
      <w:r w:rsidRPr="002013B4">
        <w:rPr>
          <w:b/>
          <w:bCs/>
          <w:kern w:val="2"/>
          <w:szCs w:val="17"/>
          <w14:ligatures w14:val="standardContextual"/>
        </w:rPr>
        <w:t xml:space="preserve"> us</w:t>
      </w:r>
      <w:r w:rsidRPr="002013B4">
        <w:rPr>
          <w:kern w:val="2"/>
          <w:szCs w:val="17"/>
          <w14:ligatures w14:val="standardContextual"/>
        </w:rPr>
        <w:t xml:space="preserve"> with all information </w:t>
      </w:r>
      <w:r w:rsidRPr="002013B4">
        <w:rPr>
          <w:b/>
          <w:bCs/>
          <w:kern w:val="2"/>
          <w:szCs w:val="17"/>
          <w14:ligatures w14:val="standardContextual"/>
        </w:rPr>
        <w:t>we</w:t>
      </w:r>
      <w:r w:rsidRPr="002013B4">
        <w:rPr>
          <w:kern w:val="2"/>
          <w:szCs w:val="17"/>
          <w14:ligatures w14:val="standardContextual"/>
        </w:rPr>
        <w:t xml:space="preserve"> reasonably require for the purposes of this </w:t>
      </w:r>
      <w:r w:rsidRPr="002013B4">
        <w:rPr>
          <w:b/>
          <w:bCs/>
          <w:kern w:val="2"/>
          <w:szCs w:val="17"/>
          <w14:ligatures w14:val="standardContextual"/>
        </w:rPr>
        <w:t>contract</w:t>
      </w:r>
      <w:r w:rsidRPr="002013B4">
        <w:rPr>
          <w:kern w:val="2"/>
          <w:szCs w:val="17"/>
          <w14:ligatures w14:val="standardContextual"/>
        </w:rPr>
        <w:t xml:space="preserve">.  All information </w:t>
      </w:r>
      <w:r w:rsidRPr="002013B4">
        <w:rPr>
          <w:b/>
          <w:bCs/>
          <w:kern w:val="2"/>
          <w:szCs w:val="17"/>
          <w14:ligatures w14:val="standardContextual"/>
        </w:rPr>
        <w:t xml:space="preserve">you </w:t>
      </w:r>
      <w:r w:rsidRPr="002013B4">
        <w:rPr>
          <w:kern w:val="2"/>
          <w:szCs w:val="17"/>
          <w14:ligatures w14:val="standardContextual"/>
        </w:rPr>
        <w:t xml:space="preserve">provide must be correct.  </w:t>
      </w:r>
      <w:r w:rsidRPr="002013B4">
        <w:rPr>
          <w:b/>
          <w:bCs/>
          <w:kern w:val="2"/>
          <w:szCs w:val="17"/>
          <w14:ligatures w14:val="standardContextual"/>
        </w:rPr>
        <w:t>You</w:t>
      </w:r>
      <w:r w:rsidRPr="002013B4">
        <w:rPr>
          <w:kern w:val="2"/>
          <w:szCs w:val="17"/>
          <w14:ligatures w14:val="standardContextual"/>
        </w:rPr>
        <w:t xml:space="preserve"> must tell</w:t>
      </w:r>
      <w:r w:rsidRPr="002013B4">
        <w:rPr>
          <w:b/>
          <w:bCs/>
          <w:kern w:val="2"/>
          <w:szCs w:val="17"/>
          <w14:ligatures w14:val="standardContextual"/>
        </w:rPr>
        <w:t xml:space="preserve"> us</w:t>
      </w:r>
      <w:r w:rsidRPr="002013B4">
        <w:rPr>
          <w:kern w:val="2"/>
          <w:szCs w:val="17"/>
          <w14:ligatures w14:val="standardContextual"/>
        </w:rPr>
        <w:t xml:space="preserve"> within a reasonable </w:t>
      </w:r>
      <w:proofErr w:type="gramStart"/>
      <w:r w:rsidRPr="002013B4">
        <w:rPr>
          <w:kern w:val="2"/>
          <w:szCs w:val="17"/>
          <w14:ligatures w14:val="standardContextual"/>
        </w:rPr>
        <w:t>period of time</w:t>
      </w:r>
      <w:proofErr w:type="gramEnd"/>
      <w:r w:rsidRPr="002013B4">
        <w:rPr>
          <w:kern w:val="2"/>
          <w:szCs w:val="17"/>
          <w14:ligatures w14:val="standardContextual"/>
        </w:rPr>
        <w:t xml:space="preserve">, if information </w:t>
      </w:r>
      <w:r w:rsidRPr="002013B4">
        <w:rPr>
          <w:b/>
          <w:bCs/>
          <w:kern w:val="2"/>
          <w:szCs w:val="17"/>
          <w14:ligatures w14:val="standardContextual"/>
        </w:rPr>
        <w:t xml:space="preserve">you </w:t>
      </w:r>
      <w:r w:rsidRPr="002013B4">
        <w:rPr>
          <w:kern w:val="2"/>
          <w:szCs w:val="17"/>
          <w14:ligatures w14:val="standardContextual"/>
        </w:rPr>
        <w:t xml:space="preserve">have provided to </w:t>
      </w:r>
      <w:r w:rsidRPr="002013B4">
        <w:rPr>
          <w:b/>
          <w:bCs/>
          <w:kern w:val="2"/>
          <w:szCs w:val="17"/>
          <w14:ligatures w14:val="standardContextual"/>
        </w:rPr>
        <w:t>us</w:t>
      </w:r>
      <w:r w:rsidRPr="002013B4">
        <w:rPr>
          <w:kern w:val="2"/>
          <w:szCs w:val="17"/>
          <w14:ligatures w14:val="standardContextual"/>
        </w:rPr>
        <w:t xml:space="preserve"> changes (for example, if </w:t>
      </w:r>
      <w:r w:rsidRPr="002013B4">
        <w:rPr>
          <w:b/>
          <w:bCs/>
          <w:kern w:val="2"/>
          <w:szCs w:val="17"/>
          <w14:ligatures w14:val="standardContextual"/>
        </w:rPr>
        <w:t>your</w:t>
      </w:r>
      <w:r w:rsidRPr="002013B4">
        <w:rPr>
          <w:kern w:val="2"/>
          <w:szCs w:val="17"/>
          <w14:ligatures w14:val="standardContextual"/>
        </w:rPr>
        <w:t xml:space="preserve"> address changes, or the purpose for which </w:t>
      </w:r>
      <w:r w:rsidRPr="002013B4">
        <w:rPr>
          <w:b/>
          <w:bCs/>
          <w:kern w:val="2"/>
          <w:szCs w:val="17"/>
          <w14:ligatures w14:val="standardContextual"/>
        </w:rPr>
        <w:t xml:space="preserve">you </w:t>
      </w:r>
      <w:r w:rsidRPr="002013B4">
        <w:rPr>
          <w:kern w:val="2"/>
          <w:szCs w:val="17"/>
          <w14:ligatures w14:val="standardContextual"/>
        </w:rPr>
        <w:t>are buying electricity changes)</w:t>
      </w:r>
      <w:r w:rsidRPr="002013B4">
        <w:rPr>
          <w:szCs w:val="17"/>
        </w:rPr>
        <w:t>.</w:t>
      </w:r>
    </w:p>
    <w:p w14:paraId="710AC4AD" w14:textId="77777777" w:rsidR="002013B4" w:rsidRPr="002013B4" w:rsidRDefault="002013B4" w:rsidP="002013B4">
      <w:pPr>
        <w:numPr>
          <w:ilvl w:val="1"/>
          <w:numId w:val="48"/>
        </w:numPr>
        <w:ind w:left="709"/>
        <w:rPr>
          <w:kern w:val="2"/>
          <w:szCs w:val="17"/>
          <w14:ligatures w14:val="standardContextual"/>
        </w:rPr>
      </w:pPr>
      <w:r w:rsidRPr="002013B4">
        <w:rPr>
          <w:b/>
          <w:bCs/>
          <w:szCs w:val="17"/>
        </w:rPr>
        <w:t>Our</w:t>
      </w:r>
      <w:r w:rsidRPr="002013B4">
        <w:rPr>
          <w:szCs w:val="17"/>
        </w:rPr>
        <w:t xml:space="preserve"> obligation to give </w:t>
      </w:r>
      <w:r w:rsidRPr="002013B4">
        <w:rPr>
          <w:b/>
          <w:bCs/>
          <w:szCs w:val="17"/>
        </w:rPr>
        <w:t>you</w:t>
      </w:r>
      <w:r w:rsidRPr="002013B4">
        <w:rPr>
          <w:szCs w:val="17"/>
        </w:rPr>
        <w:t xml:space="preserve"> </w:t>
      </w:r>
      <w:r w:rsidRPr="002013B4">
        <w:rPr>
          <w:b/>
          <w:szCs w:val="17"/>
        </w:rPr>
        <w:t>connection, sale and supply services</w:t>
      </w:r>
      <w:r w:rsidRPr="002013B4">
        <w:rPr>
          <w:szCs w:val="17"/>
        </w:rPr>
        <w:t xml:space="preserve"> for </w:t>
      </w:r>
      <w:r w:rsidRPr="002013B4">
        <w:rPr>
          <w:b/>
          <w:bCs/>
          <w:szCs w:val="17"/>
        </w:rPr>
        <w:t>your</w:t>
      </w:r>
      <w:r w:rsidRPr="002013B4">
        <w:rPr>
          <w:szCs w:val="17"/>
        </w:rPr>
        <w:t xml:space="preserve"> </w:t>
      </w:r>
      <w:r w:rsidRPr="002013B4">
        <w:rPr>
          <w:b/>
          <w:szCs w:val="17"/>
        </w:rPr>
        <w:t>supply address</w:t>
      </w:r>
      <w:r w:rsidRPr="002013B4">
        <w:rPr>
          <w:szCs w:val="17"/>
        </w:rPr>
        <w:t xml:space="preserve"> does not start until </w:t>
      </w:r>
      <w:r w:rsidRPr="002013B4">
        <w:rPr>
          <w:b/>
          <w:bCs/>
          <w:szCs w:val="17"/>
        </w:rPr>
        <w:t>you</w:t>
      </w:r>
      <w:r w:rsidRPr="002013B4">
        <w:rPr>
          <w:szCs w:val="17"/>
        </w:rPr>
        <w:t xml:space="preserve"> satisfy </w:t>
      </w:r>
      <w:r w:rsidRPr="002013B4">
        <w:rPr>
          <w:b/>
          <w:bCs/>
          <w:szCs w:val="17"/>
        </w:rPr>
        <w:t>us</w:t>
      </w:r>
      <w:r w:rsidRPr="002013B4">
        <w:rPr>
          <w:szCs w:val="17"/>
        </w:rPr>
        <w:t xml:space="preserve"> that </w:t>
      </w:r>
      <w:r w:rsidRPr="002013B4">
        <w:rPr>
          <w:b/>
          <w:bCs/>
          <w:szCs w:val="17"/>
        </w:rPr>
        <w:t>your</w:t>
      </w:r>
      <w:r w:rsidRPr="002013B4">
        <w:rPr>
          <w:szCs w:val="17"/>
        </w:rPr>
        <w:t xml:space="preserve"> </w:t>
      </w:r>
      <w:r w:rsidRPr="002013B4">
        <w:rPr>
          <w:b/>
          <w:szCs w:val="17"/>
        </w:rPr>
        <w:t>supply address</w:t>
      </w:r>
      <w:r w:rsidRPr="002013B4">
        <w:rPr>
          <w:b/>
          <w:i/>
          <w:szCs w:val="17"/>
        </w:rPr>
        <w:t xml:space="preserve"> </w:t>
      </w:r>
      <w:r w:rsidRPr="002013B4">
        <w:rPr>
          <w:szCs w:val="17"/>
        </w:rPr>
        <w:t xml:space="preserve">and </w:t>
      </w:r>
      <w:r w:rsidRPr="002013B4">
        <w:rPr>
          <w:b/>
          <w:bCs/>
          <w:szCs w:val="17"/>
        </w:rPr>
        <w:t>your</w:t>
      </w:r>
      <w:r w:rsidRPr="002013B4">
        <w:rPr>
          <w:szCs w:val="17"/>
        </w:rPr>
        <w:t xml:space="preserve"> connection to </w:t>
      </w:r>
      <w:r w:rsidRPr="002013B4">
        <w:rPr>
          <w:b/>
          <w:bCs/>
          <w:szCs w:val="17"/>
        </w:rPr>
        <w:t>our</w:t>
      </w:r>
      <w:r w:rsidRPr="002013B4">
        <w:rPr>
          <w:szCs w:val="17"/>
        </w:rPr>
        <w:t xml:space="preserve"> distribution network comply with </w:t>
      </w:r>
      <w:r w:rsidRPr="002013B4">
        <w:rPr>
          <w:b/>
          <w:bCs/>
          <w:szCs w:val="17"/>
        </w:rPr>
        <w:t xml:space="preserve">our </w:t>
      </w:r>
      <w:r w:rsidRPr="002013B4">
        <w:rPr>
          <w:szCs w:val="17"/>
        </w:rPr>
        <w:t>requirements.</w:t>
      </w:r>
    </w:p>
    <w:p w14:paraId="45280793" w14:textId="77777777" w:rsidR="002013B4" w:rsidRPr="002013B4" w:rsidRDefault="002013B4" w:rsidP="002013B4">
      <w:pPr>
        <w:numPr>
          <w:ilvl w:val="0"/>
          <w:numId w:val="48"/>
        </w:numPr>
        <w:ind w:left="284" w:hanging="284"/>
        <w:rPr>
          <w:kern w:val="2"/>
          <w:szCs w:val="17"/>
          <w14:ligatures w14:val="standardContextual"/>
        </w:rPr>
      </w:pPr>
      <w:bookmarkStart w:id="115" w:name="_Ref140151356"/>
      <w:bookmarkStart w:id="116" w:name="_Toc140151800"/>
      <w:bookmarkStart w:id="117" w:name="_Toc140147444"/>
      <w:r w:rsidRPr="002013B4">
        <w:rPr>
          <w:kern w:val="2"/>
          <w:szCs w:val="17"/>
          <w14:ligatures w14:val="standardContextual"/>
        </w:rPr>
        <w:t>Access to your supply address</w:t>
      </w:r>
      <w:bookmarkEnd w:id="115"/>
      <w:bookmarkEnd w:id="116"/>
      <w:r w:rsidRPr="002013B4">
        <w:rPr>
          <w:kern w:val="2"/>
          <w:szCs w:val="17"/>
          <w14:ligatures w14:val="standardContextual"/>
        </w:rPr>
        <w:t>?</w:t>
      </w:r>
      <w:bookmarkEnd w:id="117"/>
    </w:p>
    <w:p w14:paraId="2BB76D71" w14:textId="77777777" w:rsidR="002013B4" w:rsidRPr="002013B4" w:rsidRDefault="002013B4" w:rsidP="002013B4">
      <w:pPr>
        <w:numPr>
          <w:ilvl w:val="1"/>
          <w:numId w:val="48"/>
        </w:numPr>
        <w:ind w:left="709"/>
        <w:rPr>
          <w:kern w:val="2"/>
          <w:szCs w:val="17"/>
          <w14:ligatures w14:val="standardContextual"/>
        </w:rPr>
      </w:pPr>
      <w:r w:rsidRPr="002013B4">
        <w:rPr>
          <w:b/>
          <w:bCs/>
          <w:szCs w:val="17"/>
        </w:rPr>
        <w:t xml:space="preserve">We </w:t>
      </w:r>
      <w:r w:rsidRPr="002013B4">
        <w:rPr>
          <w:szCs w:val="17"/>
        </w:rPr>
        <w:t xml:space="preserve">may enter and remain in </w:t>
      </w:r>
      <w:r w:rsidRPr="002013B4">
        <w:rPr>
          <w:b/>
          <w:bCs/>
          <w:szCs w:val="17"/>
        </w:rPr>
        <w:t>your supply</w:t>
      </w:r>
      <w:r w:rsidRPr="002013B4">
        <w:rPr>
          <w:b/>
          <w:szCs w:val="17"/>
        </w:rPr>
        <w:t xml:space="preserve"> address</w:t>
      </w:r>
      <w:r w:rsidRPr="002013B4">
        <w:rPr>
          <w:szCs w:val="17"/>
        </w:rPr>
        <w:t xml:space="preserve"> to:</w:t>
      </w:r>
    </w:p>
    <w:p w14:paraId="36EE5620" w14:textId="77777777" w:rsidR="002013B4" w:rsidRPr="002013B4" w:rsidRDefault="002013B4" w:rsidP="002013B4">
      <w:pPr>
        <w:numPr>
          <w:ilvl w:val="0"/>
          <w:numId w:val="58"/>
        </w:numPr>
        <w:tabs>
          <w:tab w:val="left" w:pos="567"/>
        </w:tabs>
        <w:ind w:left="1134" w:hanging="425"/>
        <w:rPr>
          <w:szCs w:val="17"/>
        </w:rPr>
      </w:pPr>
      <w:r w:rsidRPr="002013B4">
        <w:rPr>
          <w:szCs w:val="17"/>
        </w:rPr>
        <w:t xml:space="preserve">inspect electrical installations to ensure that it is safe to connect or reconnect electricity </w:t>
      </w:r>
      <w:proofErr w:type="gramStart"/>
      <w:r w:rsidRPr="002013B4">
        <w:rPr>
          <w:szCs w:val="17"/>
        </w:rPr>
        <w:t>supply</w:t>
      </w:r>
      <w:proofErr w:type="gramEnd"/>
    </w:p>
    <w:p w14:paraId="706AEDCD" w14:textId="77777777" w:rsidR="002013B4" w:rsidRPr="002013B4" w:rsidRDefault="002013B4" w:rsidP="002013B4">
      <w:pPr>
        <w:numPr>
          <w:ilvl w:val="0"/>
          <w:numId w:val="58"/>
        </w:numPr>
        <w:tabs>
          <w:tab w:val="left" w:pos="567"/>
        </w:tabs>
        <w:ind w:left="1134" w:hanging="425"/>
        <w:rPr>
          <w:szCs w:val="17"/>
        </w:rPr>
      </w:pPr>
      <w:r w:rsidRPr="002013B4">
        <w:rPr>
          <w:szCs w:val="17"/>
        </w:rPr>
        <w:t xml:space="preserve">take action to prevent or minimise an electrical </w:t>
      </w:r>
      <w:proofErr w:type="gramStart"/>
      <w:r w:rsidRPr="002013B4">
        <w:rPr>
          <w:szCs w:val="17"/>
        </w:rPr>
        <w:t>hazard</w:t>
      </w:r>
      <w:proofErr w:type="gramEnd"/>
    </w:p>
    <w:p w14:paraId="5131CC0E" w14:textId="77777777" w:rsidR="002013B4" w:rsidRPr="002013B4" w:rsidRDefault="002013B4" w:rsidP="002013B4">
      <w:pPr>
        <w:numPr>
          <w:ilvl w:val="0"/>
          <w:numId w:val="58"/>
        </w:numPr>
        <w:tabs>
          <w:tab w:val="left" w:pos="567"/>
        </w:tabs>
        <w:ind w:left="1134" w:hanging="425"/>
        <w:rPr>
          <w:szCs w:val="17"/>
        </w:rPr>
      </w:pPr>
      <w:r w:rsidRPr="002013B4">
        <w:rPr>
          <w:szCs w:val="17"/>
        </w:rPr>
        <w:t xml:space="preserve">investigate a suspected theft or diversion of </w:t>
      </w:r>
      <w:proofErr w:type="gramStart"/>
      <w:r w:rsidRPr="002013B4">
        <w:rPr>
          <w:szCs w:val="17"/>
        </w:rPr>
        <w:t>electricity</w:t>
      </w:r>
      <w:proofErr w:type="gramEnd"/>
    </w:p>
    <w:p w14:paraId="7E6E1537" w14:textId="77777777" w:rsidR="002013B4" w:rsidRPr="002013B4" w:rsidRDefault="002013B4" w:rsidP="002013B4">
      <w:pPr>
        <w:numPr>
          <w:ilvl w:val="0"/>
          <w:numId w:val="58"/>
        </w:numPr>
        <w:tabs>
          <w:tab w:val="left" w:pos="567"/>
        </w:tabs>
        <w:ind w:left="1134" w:hanging="425"/>
        <w:rPr>
          <w:szCs w:val="17"/>
        </w:rPr>
      </w:pPr>
      <w:r w:rsidRPr="002013B4">
        <w:rPr>
          <w:szCs w:val="17"/>
        </w:rPr>
        <w:t xml:space="preserve">read or check the accuracy of the electricity </w:t>
      </w:r>
      <w:proofErr w:type="gramStart"/>
      <w:r w:rsidRPr="002013B4">
        <w:rPr>
          <w:szCs w:val="17"/>
        </w:rPr>
        <w:t>meter</w:t>
      </w:r>
      <w:proofErr w:type="gramEnd"/>
    </w:p>
    <w:p w14:paraId="6030E0E8" w14:textId="77777777" w:rsidR="002013B4" w:rsidRPr="002013B4" w:rsidRDefault="002013B4" w:rsidP="002013B4">
      <w:pPr>
        <w:numPr>
          <w:ilvl w:val="0"/>
          <w:numId w:val="58"/>
        </w:numPr>
        <w:tabs>
          <w:tab w:val="left" w:pos="567"/>
        </w:tabs>
        <w:ind w:left="1134" w:hanging="425"/>
        <w:rPr>
          <w:szCs w:val="17"/>
        </w:rPr>
      </w:pPr>
      <w:r w:rsidRPr="002013B4">
        <w:rPr>
          <w:szCs w:val="17"/>
        </w:rPr>
        <w:t xml:space="preserve">examine electrical installations to determine load </w:t>
      </w:r>
      <w:proofErr w:type="gramStart"/>
      <w:r w:rsidRPr="002013B4">
        <w:rPr>
          <w:szCs w:val="17"/>
        </w:rPr>
        <w:t>classifications</w:t>
      </w:r>
      <w:proofErr w:type="gramEnd"/>
    </w:p>
    <w:p w14:paraId="4E30FCEC" w14:textId="77777777" w:rsidR="002013B4" w:rsidRPr="002013B4" w:rsidRDefault="002013B4" w:rsidP="002013B4">
      <w:pPr>
        <w:numPr>
          <w:ilvl w:val="0"/>
          <w:numId w:val="58"/>
        </w:numPr>
        <w:tabs>
          <w:tab w:val="left" w:pos="567"/>
        </w:tabs>
        <w:ind w:left="1134" w:hanging="425"/>
        <w:rPr>
          <w:szCs w:val="17"/>
        </w:rPr>
      </w:pPr>
      <w:r w:rsidRPr="002013B4">
        <w:rPr>
          <w:szCs w:val="17"/>
        </w:rPr>
        <w:t xml:space="preserve">install, repair, replace or remove electricity meters, control apparatus and other electrical </w:t>
      </w:r>
      <w:proofErr w:type="gramStart"/>
      <w:r w:rsidRPr="002013B4">
        <w:rPr>
          <w:szCs w:val="17"/>
        </w:rPr>
        <w:t>installations</w:t>
      </w:r>
      <w:proofErr w:type="gramEnd"/>
    </w:p>
    <w:p w14:paraId="4863BF01" w14:textId="77777777" w:rsidR="002013B4" w:rsidRPr="002013B4" w:rsidRDefault="002013B4" w:rsidP="002013B4">
      <w:pPr>
        <w:numPr>
          <w:ilvl w:val="0"/>
          <w:numId w:val="58"/>
        </w:numPr>
        <w:tabs>
          <w:tab w:val="left" w:pos="567"/>
        </w:tabs>
        <w:ind w:left="1134" w:hanging="425"/>
        <w:rPr>
          <w:szCs w:val="17"/>
        </w:rPr>
      </w:pPr>
      <w:r w:rsidRPr="002013B4">
        <w:rPr>
          <w:szCs w:val="17"/>
        </w:rPr>
        <w:t>disconnect electricity supply for safety or non-payment reasons, or</w:t>
      </w:r>
    </w:p>
    <w:p w14:paraId="35A357F7" w14:textId="77777777" w:rsidR="002013B4" w:rsidRPr="002013B4" w:rsidRDefault="002013B4" w:rsidP="002013B4">
      <w:pPr>
        <w:numPr>
          <w:ilvl w:val="0"/>
          <w:numId w:val="58"/>
        </w:numPr>
        <w:tabs>
          <w:tab w:val="left" w:pos="567"/>
        </w:tabs>
        <w:ind w:left="1134" w:hanging="425"/>
        <w:rPr>
          <w:szCs w:val="17"/>
        </w:rPr>
      </w:pPr>
      <w:r w:rsidRPr="002013B4">
        <w:rPr>
          <w:szCs w:val="17"/>
        </w:rPr>
        <w:t xml:space="preserve">for other purpose(s) as authorised under the </w:t>
      </w:r>
      <w:r w:rsidRPr="002013B4">
        <w:rPr>
          <w:b/>
          <w:bCs/>
          <w:szCs w:val="17"/>
        </w:rPr>
        <w:t>Act</w:t>
      </w:r>
      <w:r w:rsidRPr="002013B4">
        <w:rPr>
          <w:szCs w:val="17"/>
        </w:rPr>
        <w:t>.</w:t>
      </w:r>
    </w:p>
    <w:p w14:paraId="567266F6" w14:textId="77777777" w:rsidR="002013B4" w:rsidRPr="002013B4" w:rsidRDefault="002013B4" w:rsidP="002013B4">
      <w:pPr>
        <w:numPr>
          <w:ilvl w:val="1"/>
          <w:numId w:val="48"/>
        </w:numPr>
        <w:ind w:left="709"/>
        <w:rPr>
          <w:szCs w:val="17"/>
        </w:rPr>
      </w:pPr>
      <w:r w:rsidRPr="002013B4">
        <w:rPr>
          <w:szCs w:val="17"/>
        </w:rPr>
        <w:t>Only</w:t>
      </w:r>
      <w:r w:rsidRPr="002013B4">
        <w:rPr>
          <w:b/>
          <w:bCs/>
          <w:szCs w:val="17"/>
        </w:rPr>
        <w:t xml:space="preserve"> our</w:t>
      </w:r>
      <w:r w:rsidRPr="002013B4">
        <w:rPr>
          <w:szCs w:val="17"/>
        </w:rPr>
        <w:t xml:space="preserve"> electricity officers who are appointed in accordance with Part 7 of the </w:t>
      </w:r>
      <w:r w:rsidRPr="002013B4">
        <w:rPr>
          <w:b/>
          <w:szCs w:val="17"/>
        </w:rPr>
        <w:t>Act</w:t>
      </w:r>
      <w:r w:rsidRPr="002013B4">
        <w:rPr>
          <w:szCs w:val="17"/>
        </w:rPr>
        <w:t xml:space="preserve"> may </w:t>
      </w:r>
      <w:proofErr w:type="gramStart"/>
      <w:r w:rsidRPr="002013B4">
        <w:rPr>
          <w:szCs w:val="17"/>
        </w:rPr>
        <w:t>enter into</w:t>
      </w:r>
      <w:proofErr w:type="gramEnd"/>
      <w:r w:rsidRPr="002013B4">
        <w:rPr>
          <w:szCs w:val="17"/>
        </w:rPr>
        <w:t xml:space="preserve"> or remain on </w:t>
      </w:r>
      <w:r w:rsidRPr="002013B4">
        <w:rPr>
          <w:b/>
          <w:bCs/>
          <w:szCs w:val="17"/>
        </w:rPr>
        <w:t>your</w:t>
      </w:r>
      <w:r w:rsidRPr="002013B4">
        <w:rPr>
          <w:szCs w:val="17"/>
        </w:rPr>
        <w:t xml:space="preserve"> </w:t>
      </w:r>
      <w:r w:rsidRPr="002013B4">
        <w:rPr>
          <w:b/>
          <w:szCs w:val="17"/>
        </w:rPr>
        <w:t>supply address</w:t>
      </w:r>
      <w:r w:rsidRPr="002013B4">
        <w:rPr>
          <w:szCs w:val="17"/>
        </w:rPr>
        <w:t xml:space="preserve"> for the purposes set out in clause </w:t>
      </w:r>
      <w:r w:rsidRPr="002013B4">
        <w:rPr>
          <w:szCs w:val="17"/>
        </w:rPr>
        <w:fldChar w:fldCharType="begin"/>
      </w:r>
      <w:r w:rsidRPr="002013B4">
        <w:rPr>
          <w:szCs w:val="17"/>
        </w:rPr>
        <w:instrText xml:space="preserve"> REF _Ref130227446 \r \h  \* MERGEFORMAT </w:instrText>
      </w:r>
      <w:r w:rsidRPr="002013B4">
        <w:rPr>
          <w:szCs w:val="17"/>
        </w:rPr>
      </w:r>
      <w:r w:rsidRPr="002013B4">
        <w:rPr>
          <w:szCs w:val="17"/>
        </w:rPr>
        <w:fldChar w:fldCharType="separate"/>
      </w:r>
      <w:r w:rsidRPr="002013B4">
        <w:rPr>
          <w:szCs w:val="17"/>
        </w:rPr>
        <w:t>11.1</w:t>
      </w:r>
      <w:r w:rsidRPr="002013B4">
        <w:rPr>
          <w:szCs w:val="17"/>
        </w:rPr>
        <w:fldChar w:fldCharType="end"/>
      </w:r>
      <w:r w:rsidRPr="002013B4">
        <w:rPr>
          <w:szCs w:val="17"/>
        </w:rPr>
        <w:t>.</w:t>
      </w:r>
    </w:p>
    <w:p w14:paraId="7DE4C919" w14:textId="77777777" w:rsidR="002013B4" w:rsidRPr="002013B4" w:rsidRDefault="002013B4" w:rsidP="002013B4">
      <w:pPr>
        <w:numPr>
          <w:ilvl w:val="1"/>
          <w:numId w:val="48"/>
        </w:numPr>
        <w:ind w:left="709"/>
        <w:rPr>
          <w:szCs w:val="17"/>
        </w:rPr>
      </w:pPr>
      <w:r w:rsidRPr="002013B4">
        <w:rPr>
          <w:b/>
          <w:bCs/>
          <w:szCs w:val="17"/>
        </w:rPr>
        <w:t xml:space="preserve">You </w:t>
      </w:r>
      <w:r w:rsidRPr="002013B4">
        <w:rPr>
          <w:szCs w:val="17"/>
        </w:rPr>
        <w:t xml:space="preserve">do not have to give access to someone who does not, when </w:t>
      </w:r>
      <w:r w:rsidRPr="002013B4">
        <w:rPr>
          <w:b/>
          <w:bCs/>
          <w:szCs w:val="17"/>
        </w:rPr>
        <w:t>you</w:t>
      </w:r>
      <w:r w:rsidRPr="002013B4">
        <w:rPr>
          <w:szCs w:val="17"/>
        </w:rPr>
        <w:t xml:space="preserve"> ask:</w:t>
      </w:r>
    </w:p>
    <w:p w14:paraId="4D03CD33" w14:textId="77777777" w:rsidR="002013B4" w:rsidRPr="002013B4" w:rsidRDefault="002013B4" w:rsidP="002013B4">
      <w:pPr>
        <w:numPr>
          <w:ilvl w:val="0"/>
          <w:numId w:val="59"/>
        </w:numPr>
        <w:ind w:left="1134" w:hanging="425"/>
        <w:rPr>
          <w:szCs w:val="17"/>
        </w:rPr>
      </w:pPr>
      <w:r w:rsidRPr="002013B4">
        <w:rPr>
          <w:szCs w:val="17"/>
        </w:rPr>
        <w:t>identify themself as one of our employees or agents, and</w:t>
      </w:r>
    </w:p>
    <w:p w14:paraId="25E406F4" w14:textId="77777777" w:rsidR="002013B4" w:rsidRPr="002013B4" w:rsidRDefault="002013B4" w:rsidP="002013B4">
      <w:pPr>
        <w:numPr>
          <w:ilvl w:val="0"/>
          <w:numId w:val="59"/>
        </w:numPr>
        <w:ind w:left="1134" w:hanging="425"/>
        <w:rPr>
          <w:szCs w:val="17"/>
        </w:rPr>
      </w:pPr>
      <w:r w:rsidRPr="002013B4">
        <w:rPr>
          <w:szCs w:val="17"/>
        </w:rPr>
        <w:t>identify themself as our electricity officer appointed in accordance with Part 7 of the Act, and</w:t>
      </w:r>
    </w:p>
    <w:p w14:paraId="37EB87EC" w14:textId="77777777" w:rsidR="002013B4" w:rsidRPr="002013B4" w:rsidRDefault="002013B4" w:rsidP="002013B4">
      <w:pPr>
        <w:numPr>
          <w:ilvl w:val="0"/>
          <w:numId w:val="59"/>
        </w:numPr>
        <w:ind w:left="1134" w:hanging="425"/>
        <w:rPr>
          <w:szCs w:val="17"/>
        </w:rPr>
      </w:pPr>
      <w:r w:rsidRPr="002013B4">
        <w:rPr>
          <w:szCs w:val="17"/>
        </w:rPr>
        <w:t xml:space="preserve">produce a proper identity card issued by us. </w:t>
      </w:r>
    </w:p>
    <w:p w14:paraId="61CA34EF" w14:textId="77777777" w:rsidR="002013B4" w:rsidRPr="002013B4" w:rsidRDefault="002013B4" w:rsidP="002013B4">
      <w:pPr>
        <w:numPr>
          <w:ilvl w:val="1"/>
          <w:numId w:val="48"/>
        </w:numPr>
        <w:tabs>
          <w:tab w:val="left" w:pos="851"/>
        </w:tabs>
        <w:ind w:left="709"/>
        <w:contextualSpacing/>
        <w:rPr>
          <w:szCs w:val="17"/>
        </w:rPr>
      </w:pPr>
      <w:r w:rsidRPr="002013B4">
        <w:rPr>
          <w:b/>
          <w:bCs/>
          <w:szCs w:val="17"/>
        </w:rPr>
        <w:t>We</w:t>
      </w:r>
      <w:r w:rsidRPr="002013B4">
        <w:rPr>
          <w:szCs w:val="17"/>
        </w:rPr>
        <w:t xml:space="preserve"> must give</w:t>
      </w:r>
      <w:r w:rsidRPr="002013B4">
        <w:rPr>
          <w:b/>
          <w:bCs/>
          <w:szCs w:val="17"/>
        </w:rPr>
        <w:t xml:space="preserve"> you</w:t>
      </w:r>
      <w:r w:rsidRPr="002013B4">
        <w:rPr>
          <w:szCs w:val="17"/>
        </w:rPr>
        <w:t xml:space="preserve"> reasonable notice before coming onto </w:t>
      </w:r>
      <w:r w:rsidRPr="002013B4">
        <w:rPr>
          <w:b/>
          <w:bCs/>
          <w:szCs w:val="17"/>
        </w:rPr>
        <w:t>your supply address</w:t>
      </w:r>
      <w:r w:rsidRPr="002013B4">
        <w:rPr>
          <w:szCs w:val="17"/>
        </w:rPr>
        <w:t xml:space="preserve"> unless:</w:t>
      </w:r>
    </w:p>
    <w:p w14:paraId="255DAA9D" w14:textId="77777777" w:rsidR="002013B4" w:rsidRPr="002013B4" w:rsidRDefault="002013B4" w:rsidP="002013B4">
      <w:pPr>
        <w:numPr>
          <w:ilvl w:val="2"/>
          <w:numId w:val="0"/>
        </w:numPr>
        <w:tabs>
          <w:tab w:val="left" w:pos="567"/>
          <w:tab w:val="left" w:pos="851"/>
        </w:tabs>
        <w:ind w:left="1276" w:hanging="513"/>
        <w:rPr>
          <w:szCs w:val="17"/>
        </w:rPr>
      </w:pPr>
      <w:r w:rsidRPr="002013B4">
        <w:rPr>
          <w:szCs w:val="17"/>
        </w:rPr>
        <w:t>it is an emergency, or</w:t>
      </w:r>
    </w:p>
    <w:p w14:paraId="15671132" w14:textId="77777777" w:rsidR="002013B4" w:rsidRPr="002013B4" w:rsidRDefault="002013B4" w:rsidP="002013B4">
      <w:pPr>
        <w:numPr>
          <w:ilvl w:val="2"/>
          <w:numId w:val="0"/>
        </w:numPr>
        <w:tabs>
          <w:tab w:val="left" w:pos="567"/>
          <w:tab w:val="left" w:pos="851"/>
        </w:tabs>
        <w:ind w:left="1276" w:hanging="513"/>
        <w:rPr>
          <w:szCs w:val="17"/>
        </w:rPr>
      </w:pPr>
      <w:r w:rsidRPr="002013B4">
        <w:rPr>
          <w:szCs w:val="17"/>
        </w:rPr>
        <w:t xml:space="preserve">an occupier of the </w:t>
      </w:r>
      <w:r w:rsidRPr="002013B4">
        <w:rPr>
          <w:b/>
          <w:bCs/>
          <w:szCs w:val="17"/>
        </w:rPr>
        <w:t>supply address</w:t>
      </w:r>
      <w:r w:rsidRPr="002013B4">
        <w:rPr>
          <w:szCs w:val="17"/>
        </w:rPr>
        <w:t xml:space="preserve"> has agreed, or</w:t>
      </w:r>
    </w:p>
    <w:p w14:paraId="2E0B5B92" w14:textId="77777777" w:rsidR="002013B4" w:rsidRPr="002013B4" w:rsidRDefault="002013B4" w:rsidP="002013B4">
      <w:pPr>
        <w:numPr>
          <w:ilvl w:val="2"/>
          <w:numId w:val="0"/>
        </w:numPr>
        <w:tabs>
          <w:tab w:val="left" w:pos="567"/>
          <w:tab w:val="left" w:pos="851"/>
        </w:tabs>
        <w:ind w:left="1276" w:hanging="513"/>
        <w:rPr>
          <w:szCs w:val="17"/>
        </w:rPr>
      </w:pPr>
      <w:r w:rsidRPr="002013B4">
        <w:rPr>
          <w:szCs w:val="17"/>
        </w:rPr>
        <w:t xml:space="preserve">access is otherwise authorised under the </w:t>
      </w:r>
      <w:r w:rsidRPr="002013B4">
        <w:rPr>
          <w:b/>
          <w:bCs/>
          <w:szCs w:val="17"/>
        </w:rPr>
        <w:t>Act</w:t>
      </w:r>
      <w:r w:rsidRPr="002013B4">
        <w:rPr>
          <w:szCs w:val="17"/>
        </w:rPr>
        <w:t xml:space="preserve"> or other legal powers.</w:t>
      </w:r>
    </w:p>
    <w:p w14:paraId="04C4B08E" w14:textId="77777777" w:rsidR="002013B4" w:rsidRPr="002013B4" w:rsidRDefault="002013B4" w:rsidP="002013B4">
      <w:pPr>
        <w:numPr>
          <w:ilvl w:val="1"/>
          <w:numId w:val="48"/>
        </w:numPr>
        <w:ind w:left="709" w:hanging="431"/>
        <w:rPr>
          <w:szCs w:val="17"/>
        </w:rPr>
      </w:pPr>
      <w:r w:rsidRPr="002013B4">
        <w:rPr>
          <w:kern w:val="2"/>
          <w:szCs w:val="17"/>
          <w14:ligatures w14:val="standardContextual"/>
        </w:rPr>
        <w:t xml:space="preserve">Where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 xml:space="preserve"> contains a hazard, </w:t>
      </w:r>
      <w:r w:rsidRPr="002013B4">
        <w:rPr>
          <w:b/>
          <w:bCs/>
          <w:kern w:val="2"/>
          <w:szCs w:val="17"/>
          <w14:ligatures w14:val="standardContextual"/>
        </w:rPr>
        <w:t>you</w:t>
      </w:r>
      <w:r w:rsidRPr="002013B4">
        <w:rPr>
          <w:kern w:val="2"/>
          <w:szCs w:val="17"/>
          <w14:ligatures w14:val="standardContextual"/>
        </w:rPr>
        <w:t xml:space="preserve"> must inform the authorised officers of the hazard and provide our authorised officers with safe access to </w:t>
      </w:r>
      <w:r w:rsidRPr="002013B4">
        <w:rPr>
          <w:b/>
          <w:bCs/>
          <w:kern w:val="2"/>
          <w:szCs w:val="17"/>
          <w14:ligatures w14:val="standardContextual"/>
        </w:rPr>
        <w:t xml:space="preserve">your </w:t>
      </w:r>
      <w:r w:rsidRPr="002013B4">
        <w:rPr>
          <w:b/>
          <w:kern w:val="2"/>
          <w:szCs w:val="17"/>
          <w14:ligatures w14:val="standardContextual"/>
        </w:rPr>
        <w:t>supply address</w:t>
      </w:r>
      <w:r w:rsidRPr="002013B4">
        <w:rPr>
          <w:kern w:val="2"/>
          <w:szCs w:val="17"/>
          <w14:ligatures w14:val="standardContextual"/>
        </w:rPr>
        <w:t xml:space="preserve"> including providing any necessary protective clothing or equipment</w:t>
      </w:r>
      <w:r w:rsidRPr="002013B4">
        <w:rPr>
          <w:szCs w:val="17"/>
        </w:rPr>
        <w:t>.</w:t>
      </w:r>
    </w:p>
    <w:p w14:paraId="08B5FA20" w14:textId="77777777" w:rsidR="002013B4" w:rsidRPr="002013B4" w:rsidRDefault="002013B4" w:rsidP="002013B4">
      <w:pPr>
        <w:numPr>
          <w:ilvl w:val="0"/>
          <w:numId w:val="48"/>
        </w:numPr>
        <w:ind w:left="284" w:hanging="284"/>
        <w:rPr>
          <w:kern w:val="2"/>
          <w:szCs w:val="17"/>
          <w14:ligatures w14:val="standardContextual"/>
        </w:rPr>
      </w:pPr>
      <w:bookmarkStart w:id="118" w:name="_Toc130212523"/>
      <w:bookmarkStart w:id="119" w:name="_Toc140147452"/>
      <w:bookmarkStart w:id="120" w:name="_Toc140147445"/>
      <w:r w:rsidRPr="002013B4">
        <w:rPr>
          <w:kern w:val="2"/>
          <w:szCs w:val="17"/>
          <w14:ligatures w14:val="standardContextual"/>
        </w:rPr>
        <w:t xml:space="preserve">Queries, </w:t>
      </w:r>
      <w:proofErr w:type="gramStart"/>
      <w:r w:rsidRPr="002013B4">
        <w:rPr>
          <w:kern w:val="2"/>
          <w:szCs w:val="17"/>
          <w14:ligatures w14:val="standardContextual"/>
        </w:rPr>
        <w:t>complaints</w:t>
      </w:r>
      <w:proofErr w:type="gramEnd"/>
      <w:r w:rsidRPr="002013B4">
        <w:rPr>
          <w:kern w:val="2"/>
          <w:szCs w:val="17"/>
          <w14:ligatures w14:val="standardContextual"/>
        </w:rPr>
        <w:t xml:space="preserve"> and dispute resolution</w:t>
      </w:r>
      <w:bookmarkEnd w:id="118"/>
      <w:bookmarkEnd w:id="119"/>
    </w:p>
    <w:p w14:paraId="48495C7D" w14:textId="1E1EE434" w:rsidR="002013B4" w:rsidRDefault="002013B4" w:rsidP="002013B4">
      <w:pPr>
        <w:numPr>
          <w:ilvl w:val="1"/>
          <w:numId w:val="48"/>
        </w:numPr>
        <w:tabs>
          <w:tab w:val="left" w:pos="851"/>
        </w:tabs>
        <w:ind w:left="709"/>
        <w:rPr>
          <w:szCs w:val="17"/>
        </w:rPr>
      </w:pPr>
      <w:r w:rsidRPr="002013B4">
        <w:rPr>
          <w:szCs w:val="17"/>
        </w:rPr>
        <w:t xml:space="preserve">If </w:t>
      </w:r>
      <w:r w:rsidRPr="002013B4">
        <w:rPr>
          <w:b/>
          <w:bCs/>
          <w:szCs w:val="17"/>
        </w:rPr>
        <w:t>you</w:t>
      </w:r>
      <w:r w:rsidRPr="002013B4">
        <w:rPr>
          <w:szCs w:val="17"/>
        </w:rPr>
        <w:t xml:space="preserve"> have a query or a complaint relating to the connection or supply of electricity </w:t>
      </w:r>
      <w:r w:rsidRPr="002013B4">
        <w:rPr>
          <w:b/>
          <w:bCs/>
          <w:szCs w:val="17"/>
        </w:rPr>
        <w:t>to your supply address</w:t>
      </w:r>
      <w:r w:rsidRPr="002013B4">
        <w:rPr>
          <w:szCs w:val="17"/>
        </w:rPr>
        <w:t xml:space="preserve">, or this </w:t>
      </w:r>
      <w:r w:rsidRPr="002013B4">
        <w:rPr>
          <w:b/>
          <w:bCs/>
          <w:szCs w:val="17"/>
        </w:rPr>
        <w:t>contract</w:t>
      </w:r>
      <w:r w:rsidRPr="002013B4">
        <w:rPr>
          <w:szCs w:val="17"/>
        </w:rPr>
        <w:t xml:space="preserve"> generally, </w:t>
      </w:r>
      <w:r w:rsidRPr="002013B4">
        <w:rPr>
          <w:b/>
          <w:bCs/>
          <w:szCs w:val="17"/>
        </w:rPr>
        <w:t>you</w:t>
      </w:r>
      <w:r w:rsidRPr="002013B4">
        <w:rPr>
          <w:szCs w:val="17"/>
        </w:rPr>
        <w:t xml:space="preserve"> may contact</w:t>
      </w:r>
      <w:r w:rsidRPr="002013B4">
        <w:rPr>
          <w:b/>
          <w:bCs/>
          <w:szCs w:val="17"/>
        </w:rPr>
        <w:t xml:space="preserve"> us</w:t>
      </w:r>
      <w:r w:rsidRPr="002013B4">
        <w:rPr>
          <w:szCs w:val="17"/>
        </w:rPr>
        <w:t xml:space="preserve"> as follows (as updated and notified to </w:t>
      </w:r>
      <w:r w:rsidRPr="002013B4">
        <w:rPr>
          <w:b/>
          <w:bCs/>
          <w:szCs w:val="17"/>
        </w:rPr>
        <w:t xml:space="preserve">you </w:t>
      </w:r>
      <w:r w:rsidRPr="002013B4">
        <w:rPr>
          <w:szCs w:val="17"/>
        </w:rPr>
        <w:t>from time to time):</w:t>
      </w:r>
    </w:p>
    <w:p w14:paraId="22256061" w14:textId="77777777" w:rsidR="002013B4" w:rsidRDefault="002013B4">
      <w:pPr>
        <w:spacing w:after="0" w:line="240" w:lineRule="auto"/>
        <w:jc w:val="left"/>
        <w:rPr>
          <w:szCs w:val="17"/>
        </w:rPr>
      </w:pPr>
      <w:r>
        <w:rPr>
          <w:szCs w:val="17"/>
        </w:rPr>
        <w:br w:type="page"/>
      </w:r>
    </w:p>
    <w:p w14:paraId="416E1076" w14:textId="77777777" w:rsidR="002013B4" w:rsidRPr="002013B4" w:rsidRDefault="002013B4" w:rsidP="002013B4">
      <w:pPr>
        <w:spacing w:after="0"/>
        <w:ind w:left="851"/>
        <w:rPr>
          <w:rFonts w:eastAsia="Times New Roman"/>
          <w:szCs w:val="17"/>
        </w:rPr>
      </w:pPr>
      <w:r w:rsidRPr="002013B4">
        <w:rPr>
          <w:rFonts w:eastAsia="Times New Roman"/>
          <w:szCs w:val="17"/>
        </w:rPr>
        <w:lastRenderedPageBreak/>
        <w:t xml:space="preserve">Email: </w:t>
      </w:r>
      <w:hyperlink r:id="rId27" w:history="1">
        <w:r w:rsidRPr="002013B4">
          <w:rPr>
            <w:rFonts w:eastAsia="Times New Roman"/>
            <w:color w:val="0000FF"/>
            <w:szCs w:val="17"/>
            <w:u w:val="single"/>
          </w:rPr>
          <w:t>aph@jeril.com.au</w:t>
        </w:r>
      </w:hyperlink>
      <w:r w:rsidRPr="002013B4">
        <w:rPr>
          <w:rFonts w:eastAsia="Times New Roman"/>
          <w:szCs w:val="17"/>
        </w:rPr>
        <w:t xml:space="preserve"> </w:t>
      </w:r>
    </w:p>
    <w:p w14:paraId="367A4BAB" w14:textId="77777777" w:rsidR="002013B4" w:rsidRPr="002013B4" w:rsidRDefault="002013B4" w:rsidP="002013B4">
      <w:pPr>
        <w:spacing w:after="0"/>
        <w:ind w:left="851"/>
        <w:rPr>
          <w:rFonts w:eastAsia="Times New Roman"/>
          <w:szCs w:val="17"/>
        </w:rPr>
      </w:pPr>
      <w:r w:rsidRPr="002013B4">
        <w:rPr>
          <w:rFonts w:eastAsia="Times New Roman"/>
          <w:szCs w:val="17"/>
        </w:rPr>
        <w:t>Phone: 1300 151 935</w:t>
      </w:r>
    </w:p>
    <w:p w14:paraId="0CB5BFEF" w14:textId="77777777" w:rsidR="002013B4" w:rsidRPr="002013B4" w:rsidRDefault="002013B4" w:rsidP="002013B4">
      <w:pPr>
        <w:ind w:left="851"/>
        <w:rPr>
          <w:rFonts w:eastAsia="Times New Roman"/>
          <w:szCs w:val="17"/>
        </w:rPr>
      </w:pPr>
      <w:r w:rsidRPr="002013B4">
        <w:rPr>
          <w:rFonts w:eastAsia="Times New Roman"/>
          <w:szCs w:val="17"/>
        </w:rPr>
        <w:t>Post: PO Box 2340, Kent Town SA 5071</w:t>
      </w:r>
    </w:p>
    <w:p w14:paraId="3390DB03" w14:textId="77777777" w:rsidR="002013B4" w:rsidRPr="002013B4" w:rsidRDefault="002013B4" w:rsidP="002013B4">
      <w:pPr>
        <w:numPr>
          <w:ilvl w:val="1"/>
          <w:numId w:val="48"/>
        </w:numPr>
        <w:ind w:left="709"/>
        <w:rPr>
          <w:szCs w:val="17"/>
        </w:rPr>
      </w:pPr>
      <w:r w:rsidRPr="002013B4">
        <w:rPr>
          <w:szCs w:val="17"/>
        </w:rPr>
        <w:t xml:space="preserve">If </w:t>
      </w:r>
      <w:r w:rsidRPr="002013B4">
        <w:rPr>
          <w:b/>
          <w:bCs/>
          <w:szCs w:val="17"/>
        </w:rPr>
        <w:t>you</w:t>
      </w:r>
      <w:r w:rsidRPr="002013B4">
        <w:rPr>
          <w:szCs w:val="17"/>
        </w:rPr>
        <w:t xml:space="preserve"> remain dissatisfied with </w:t>
      </w:r>
      <w:r w:rsidRPr="002013B4">
        <w:rPr>
          <w:b/>
          <w:bCs/>
          <w:szCs w:val="17"/>
        </w:rPr>
        <w:t>our</w:t>
      </w:r>
      <w:r w:rsidRPr="002013B4">
        <w:rPr>
          <w:szCs w:val="17"/>
        </w:rPr>
        <w:t xml:space="preserve"> </w:t>
      </w:r>
      <w:proofErr w:type="gramStart"/>
      <w:r w:rsidRPr="002013B4">
        <w:rPr>
          <w:szCs w:val="17"/>
        </w:rPr>
        <w:t>response, or</w:t>
      </w:r>
      <w:proofErr w:type="gramEnd"/>
      <w:r w:rsidRPr="002013B4">
        <w:rPr>
          <w:szCs w:val="17"/>
        </w:rPr>
        <w:t xml:space="preserve"> are unable to reach a satisfactory solution after contacting </w:t>
      </w:r>
      <w:r w:rsidRPr="002013B4">
        <w:rPr>
          <w:b/>
          <w:bCs/>
          <w:szCs w:val="17"/>
        </w:rPr>
        <w:t>us</w:t>
      </w:r>
      <w:r w:rsidRPr="002013B4">
        <w:rPr>
          <w:szCs w:val="17"/>
        </w:rPr>
        <w:t xml:space="preserve">, </w:t>
      </w:r>
      <w:r w:rsidRPr="002013B4">
        <w:rPr>
          <w:b/>
          <w:bCs/>
          <w:szCs w:val="17"/>
        </w:rPr>
        <w:t>you</w:t>
      </w:r>
      <w:r w:rsidRPr="002013B4">
        <w:rPr>
          <w:szCs w:val="17"/>
        </w:rPr>
        <w:t xml:space="preserve"> may refer the matter to the Energy and Water Ombudsman (SA) (EWOSA) for assistance. EWOSA is a free, independent service that investigates and resolves disputes between customers and electricity retailers when </w:t>
      </w:r>
      <w:r w:rsidRPr="002013B4">
        <w:rPr>
          <w:b/>
          <w:bCs/>
          <w:szCs w:val="17"/>
        </w:rPr>
        <w:t>you</w:t>
      </w:r>
      <w:r w:rsidRPr="002013B4">
        <w:rPr>
          <w:szCs w:val="17"/>
        </w:rPr>
        <w:t xml:space="preserve"> are unable to solve an issue directly. </w:t>
      </w:r>
    </w:p>
    <w:p w14:paraId="572EDBDA" w14:textId="77777777" w:rsidR="002013B4" w:rsidRPr="002013B4" w:rsidRDefault="002013B4" w:rsidP="002013B4">
      <w:pPr>
        <w:tabs>
          <w:tab w:val="left" w:pos="567"/>
          <w:tab w:val="left" w:pos="851"/>
        </w:tabs>
        <w:ind w:left="1276" w:hanging="567"/>
        <w:rPr>
          <w:szCs w:val="17"/>
        </w:rPr>
      </w:pPr>
      <w:r w:rsidRPr="002013B4">
        <w:rPr>
          <w:szCs w:val="17"/>
        </w:rPr>
        <w:t>The EWOSA contact details are (as updated from time to time):</w:t>
      </w:r>
    </w:p>
    <w:p w14:paraId="3BB52B43" w14:textId="77777777" w:rsidR="002013B4" w:rsidRPr="002013B4" w:rsidRDefault="002013B4" w:rsidP="002013B4">
      <w:pPr>
        <w:spacing w:after="0"/>
        <w:ind w:left="851"/>
        <w:rPr>
          <w:szCs w:val="17"/>
        </w:rPr>
      </w:pPr>
      <w:r w:rsidRPr="002013B4">
        <w:rPr>
          <w:szCs w:val="17"/>
        </w:rPr>
        <w:t xml:space="preserve">Website: </w:t>
      </w:r>
      <w:hyperlink r:id="rId28" w:history="1">
        <w:r w:rsidRPr="002013B4">
          <w:rPr>
            <w:color w:val="0000FF"/>
            <w:szCs w:val="17"/>
            <w:u w:val="single"/>
          </w:rPr>
          <w:t>ewosa.com.au</w:t>
        </w:r>
      </w:hyperlink>
    </w:p>
    <w:p w14:paraId="304986DA" w14:textId="77777777" w:rsidR="002013B4" w:rsidRPr="002013B4" w:rsidRDefault="002013B4" w:rsidP="002013B4">
      <w:pPr>
        <w:spacing w:after="0"/>
        <w:ind w:left="851"/>
        <w:rPr>
          <w:szCs w:val="17"/>
        </w:rPr>
      </w:pPr>
      <w:r w:rsidRPr="002013B4">
        <w:rPr>
          <w:szCs w:val="17"/>
        </w:rPr>
        <w:t>Telephone: 1800 665 565</w:t>
      </w:r>
    </w:p>
    <w:p w14:paraId="0FC7270D" w14:textId="77777777" w:rsidR="002013B4" w:rsidRPr="002013B4" w:rsidRDefault="002013B4" w:rsidP="002013B4">
      <w:pPr>
        <w:ind w:left="851"/>
        <w:rPr>
          <w:szCs w:val="17"/>
        </w:rPr>
      </w:pPr>
      <w:r w:rsidRPr="002013B4">
        <w:rPr>
          <w:szCs w:val="17"/>
        </w:rPr>
        <w:t>Post: GPO Box 2947, Adelaide, SA, 5001</w:t>
      </w:r>
    </w:p>
    <w:p w14:paraId="6631C6A2" w14:textId="77777777" w:rsidR="002013B4" w:rsidRPr="002013B4" w:rsidRDefault="002013B4" w:rsidP="002013B4">
      <w:pPr>
        <w:numPr>
          <w:ilvl w:val="0"/>
          <w:numId w:val="48"/>
        </w:numPr>
        <w:ind w:left="284" w:hanging="284"/>
        <w:rPr>
          <w:kern w:val="2"/>
          <w:szCs w:val="17"/>
          <w14:ligatures w14:val="standardContextual"/>
        </w:rPr>
      </w:pPr>
      <w:bookmarkStart w:id="121" w:name="_Toc140147450"/>
      <w:r w:rsidRPr="002013B4">
        <w:rPr>
          <w:kern w:val="2"/>
          <w:szCs w:val="17"/>
          <w14:ligatures w14:val="standardContextual"/>
        </w:rPr>
        <w:t>Force majeure</w:t>
      </w:r>
      <w:bookmarkEnd w:id="121"/>
    </w:p>
    <w:p w14:paraId="1E9E1570" w14:textId="77777777" w:rsidR="002013B4" w:rsidRPr="002013B4" w:rsidRDefault="002013B4" w:rsidP="002013B4">
      <w:pPr>
        <w:numPr>
          <w:ilvl w:val="1"/>
          <w:numId w:val="48"/>
        </w:numPr>
        <w:tabs>
          <w:tab w:val="left" w:pos="851"/>
        </w:tabs>
        <w:ind w:left="709"/>
        <w:rPr>
          <w:szCs w:val="17"/>
        </w:rPr>
      </w:pPr>
      <w:r w:rsidRPr="002013B4">
        <w:rPr>
          <w:szCs w:val="17"/>
        </w:rPr>
        <w:t xml:space="preserve">If but for this clause, either party would breach these conditions of connection and supply </w:t>
      </w:r>
      <w:r w:rsidRPr="002013B4">
        <w:rPr>
          <w:b/>
          <w:bCs/>
          <w:szCs w:val="17"/>
        </w:rPr>
        <w:t xml:space="preserve">contract </w:t>
      </w:r>
      <w:r w:rsidRPr="002013B4">
        <w:rPr>
          <w:szCs w:val="17"/>
        </w:rPr>
        <w:t xml:space="preserve">due to the occurrence of a </w:t>
      </w:r>
      <w:r w:rsidRPr="002013B4">
        <w:rPr>
          <w:b/>
          <w:bCs/>
          <w:szCs w:val="17"/>
        </w:rPr>
        <w:t>force majeure event</w:t>
      </w:r>
      <w:r w:rsidRPr="002013B4">
        <w:rPr>
          <w:szCs w:val="17"/>
        </w:rPr>
        <w:t>:</w:t>
      </w:r>
    </w:p>
    <w:p w14:paraId="31A92256" w14:textId="77777777" w:rsidR="002013B4" w:rsidRPr="002013B4" w:rsidRDefault="002013B4" w:rsidP="002013B4">
      <w:pPr>
        <w:numPr>
          <w:ilvl w:val="0"/>
          <w:numId w:val="53"/>
        </w:numPr>
        <w:tabs>
          <w:tab w:val="left" w:pos="567"/>
          <w:tab w:val="left" w:pos="851"/>
        </w:tabs>
        <w:ind w:left="1134" w:hanging="425"/>
        <w:rPr>
          <w:szCs w:val="17"/>
        </w:rPr>
      </w:pPr>
      <w:r w:rsidRPr="002013B4">
        <w:rPr>
          <w:szCs w:val="17"/>
        </w:rPr>
        <w:t xml:space="preserve">The obligations of the party under this </w:t>
      </w:r>
      <w:r w:rsidRPr="002013B4">
        <w:rPr>
          <w:b/>
          <w:bCs/>
          <w:szCs w:val="17"/>
        </w:rPr>
        <w:t>contract</w:t>
      </w:r>
      <w:r w:rsidRPr="002013B4">
        <w:rPr>
          <w:szCs w:val="17"/>
        </w:rPr>
        <w:t xml:space="preserve">, other than an obligation to pay money, are suspended to the extent to which they are affected by the </w:t>
      </w:r>
      <w:r w:rsidRPr="002013B4">
        <w:rPr>
          <w:b/>
          <w:bCs/>
          <w:szCs w:val="17"/>
        </w:rPr>
        <w:t>force majeure event</w:t>
      </w:r>
      <w:r w:rsidRPr="002013B4">
        <w:rPr>
          <w:szCs w:val="17"/>
        </w:rPr>
        <w:t xml:space="preserve"> for so long as the </w:t>
      </w:r>
      <w:r w:rsidRPr="002013B4">
        <w:rPr>
          <w:b/>
          <w:bCs/>
          <w:szCs w:val="17"/>
        </w:rPr>
        <w:t>force majeure event</w:t>
      </w:r>
      <w:r w:rsidRPr="002013B4">
        <w:rPr>
          <w:szCs w:val="17"/>
        </w:rPr>
        <w:t xml:space="preserve"> continues, and</w:t>
      </w:r>
    </w:p>
    <w:p w14:paraId="4096FD02" w14:textId="77777777" w:rsidR="002013B4" w:rsidRPr="002013B4" w:rsidRDefault="002013B4" w:rsidP="002013B4">
      <w:pPr>
        <w:numPr>
          <w:ilvl w:val="0"/>
          <w:numId w:val="53"/>
        </w:numPr>
        <w:tabs>
          <w:tab w:val="left" w:pos="567"/>
          <w:tab w:val="left" w:pos="851"/>
        </w:tabs>
        <w:ind w:left="1134" w:hanging="425"/>
        <w:rPr>
          <w:szCs w:val="17"/>
        </w:rPr>
      </w:pPr>
      <w:r w:rsidRPr="002013B4">
        <w:rPr>
          <w:szCs w:val="17"/>
        </w:rPr>
        <w:t xml:space="preserve">The affected party must use its </w:t>
      </w:r>
      <w:r w:rsidRPr="002013B4">
        <w:rPr>
          <w:b/>
          <w:bCs/>
          <w:szCs w:val="17"/>
        </w:rPr>
        <w:t>best endeavours</w:t>
      </w:r>
      <w:r w:rsidRPr="002013B4">
        <w:rPr>
          <w:szCs w:val="17"/>
        </w:rPr>
        <w:t xml:space="preserve"> to give the other party prompt notice of that fact including full particulars of the </w:t>
      </w:r>
      <w:r w:rsidRPr="002013B4">
        <w:rPr>
          <w:b/>
          <w:bCs/>
          <w:szCs w:val="17"/>
        </w:rPr>
        <w:t>force majeure event</w:t>
      </w:r>
      <w:r w:rsidRPr="002013B4">
        <w:rPr>
          <w:szCs w:val="17"/>
        </w:rPr>
        <w:t>, an estimate of its likely duration, the obligations affected by it and the extent of its effects on those obligations and the steps taken to remove, overcome or minimise those effects.</w:t>
      </w:r>
    </w:p>
    <w:p w14:paraId="7B74FF4E" w14:textId="77777777" w:rsidR="002013B4" w:rsidRPr="002013B4" w:rsidRDefault="002013B4" w:rsidP="002013B4">
      <w:pPr>
        <w:numPr>
          <w:ilvl w:val="1"/>
          <w:numId w:val="48"/>
        </w:numPr>
        <w:ind w:left="709"/>
        <w:rPr>
          <w:szCs w:val="17"/>
        </w:rPr>
      </w:pPr>
      <w:r w:rsidRPr="002013B4">
        <w:rPr>
          <w:szCs w:val="17"/>
        </w:rPr>
        <w:t xml:space="preserve">For the purposes of this clause, if the effects of a </w:t>
      </w:r>
      <w:r w:rsidRPr="002013B4">
        <w:rPr>
          <w:b/>
          <w:bCs/>
          <w:szCs w:val="17"/>
        </w:rPr>
        <w:t xml:space="preserve">force majeure event </w:t>
      </w:r>
      <w:r w:rsidRPr="002013B4">
        <w:rPr>
          <w:szCs w:val="17"/>
        </w:rPr>
        <w:t xml:space="preserve">are widespread </w:t>
      </w:r>
      <w:r w:rsidRPr="002013B4">
        <w:rPr>
          <w:b/>
          <w:bCs/>
          <w:szCs w:val="17"/>
        </w:rPr>
        <w:t xml:space="preserve">we </w:t>
      </w:r>
      <w:r w:rsidRPr="002013B4">
        <w:rPr>
          <w:szCs w:val="17"/>
        </w:rPr>
        <w:t xml:space="preserve">will be deemed to have given </w:t>
      </w:r>
      <w:proofErr w:type="spellStart"/>
      <w:r w:rsidRPr="002013B4">
        <w:rPr>
          <w:b/>
          <w:bCs/>
          <w:szCs w:val="17"/>
        </w:rPr>
        <w:t>you</w:t>
      </w:r>
      <w:proofErr w:type="spellEnd"/>
      <w:r w:rsidRPr="002013B4">
        <w:rPr>
          <w:szCs w:val="17"/>
        </w:rPr>
        <w:t xml:space="preserve"> prompt notice if we make the necessary information available by way of a 24-hour telephone service within 30 minutes of being advised of the </w:t>
      </w:r>
      <w:r w:rsidRPr="002013B4">
        <w:rPr>
          <w:b/>
          <w:bCs/>
          <w:szCs w:val="17"/>
        </w:rPr>
        <w:t>force majeure event</w:t>
      </w:r>
      <w:r w:rsidRPr="002013B4">
        <w:rPr>
          <w:szCs w:val="17"/>
        </w:rPr>
        <w:t xml:space="preserve"> or otherwise as soon as reasonably practicable.</w:t>
      </w:r>
    </w:p>
    <w:p w14:paraId="52733B69" w14:textId="77777777" w:rsidR="002013B4" w:rsidRPr="002013B4" w:rsidRDefault="002013B4" w:rsidP="002013B4">
      <w:pPr>
        <w:numPr>
          <w:ilvl w:val="1"/>
          <w:numId w:val="48"/>
        </w:numPr>
        <w:ind w:left="709"/>
        <w:rPr>
          <w:szCs w:val="17"/>
        </w:rPr>
      </w:pPr>
      <w:r w:rsidRPr="002013B4">
        <w:rPr>
          <w:szCs w:val="17"/>
        </w:rPr>
        <w:t xml:space="preserve">Either party relying on this clause by claiming a </w:t>
      </w:r>
      <w:r w:rsidRPr="002013B4">
        <w:rPr>
          <w:b/>
          <w:bCs/>
          <w:szCs w:val="17"/>
        </w:rPr>
        <w:t>force majeure event</w:t>
      </w:r>
      <w:r w:rsidRPr="002013B4">
        <w:rPr>
          <w:szCs w:val="17"/>
        </w:rPr>
        <w:t xml:space="preserve"> must use its best endeavours to remove, overcome or minimize the effects of that force majeure event as quickly as reasonably practicable.</w:t>
      </w:r>
    </w:p>
    <w:p w14:paraId="29BB1086" w14:textId="77777777" w:rsidR="002013B4" w:rsidRPr="002013B4" w:rsidRDefault="002013B4" w:rsidP="002013B4">
      <w:pPr>
        <w:numPr>
          <w:ilvl w:val="1"/>
          <w:numId w:val="48"/>
        </w:numPr>
        <w:ind w:left="709"/>
        <w:rPr>
          <w:szCs w:val="17"/>
        </w:rPr>
      </w:pPr>
      <w:r w:rsidRPr="002013B4">
        <w:rPr>
          <w:szCs w:val="17"/>
        </w:rPr>
        <w:t xml:space="preserve">Nothing in this clause will require a distributor or a </w:t>
      </w:r>
      <w:r w:rsidRPr="002013B4">
        <w:rPr>
          <w:b/>
          <w:bCs/>
          <w:szCs w:val="17"/>
        </w:rPr>
        <w:t>customer</w:t>
      </w:r>
      <w:r w:rsidRPr="002013B4">
        <w:rPr>
          <w:szCs w:val="17"/>
        </w:rPr>
        <w:t xml:space="preserve"> to settle an industrial dispute which constitutes a </w:t>
      </w:r>
      <w:r w:rsidRPr="002013B4">
        <w:rPr>
          <w:b/>
          <w:bCs/>
          <w:szCs w:val="17"/>
        </w:rPr>
        <w:t>force majeure event</w:t>
      </w:r>
      <w:r w:rsidRPr="002013B4">
        <w:rPr>
          <w:szCs w:val="17"/>
        </w:rPr>
        <w:t xml:space="preserve"> in any manner other than the manner preferred by that distributor or a</w:t>
      </w:r>
      <w:r w:rsidRPr="002013B4">
        <w:rPr>
          <w:b/>
          <w:bCs/>
          <w:szCs w:val="17"/>
        </w:rPr>
        <w:t xml:space="preserve"> customer</w:t>
      </w:r>
      <w:r w:rsidRPr="002013B4">
        <w:rPr>
          <w:szCs w:val="17"/>
        </w:rPr>
        <w:t>.</w:t>
      </w:r>
    </w:p>
    <w:p w14:paraId="0875B54E" w14:textId="77777777" w:rsidR="002013B4" w:rsidRPr="002013B4" w:rsidRDefault="002013B4" w:rsidP="002013B4">
      <w:pPr>
        <w:numPr>
          <w:ilvl w:val="0"/>
          <w:numId w:val="48"/>
        </w:numPr>
        <w:ind w:left="284" w:hanging="284"/>
        <w:rPr>
          <w:kern w:val="2"/>
          <w:szCs w:val="17"/>
          <w14:ligatures w14:val="standardContextual"/>
        </w:rPr>
      </w:pPr>
      <w:bookmarkStart w:id="122" w:name="_Ref130211287"/>
      <w:bookmarkStart w:id="123" w:name="_Toc130212525"/>
      <w:bookmarkStart w:id="124" w:name="_Toc140147451"/>
      <w:r w:rsidRPr="002013B4">
        <w:rPr>
          <w:kern w:val="2"/>
          <w:szCs w:val="17"/>
          <w14:ligatures w14:val="standardContextual"/>
        </w:rPr>
        <w:t>Applicable law</w:t>
      </w:r>
      <w:bookmarkEnd w:id="122"/>
      <w:bookmarkEnd w:id="123"/>
      <w:bookmarkEnd w:id="124"/>
      <w:r w:rsidRPr="002013B4">
        <w:rPr>
          <w:kern w:val="2"/>
          <w:szCs w:val="17"/>
          <w14:ligatures w14:val="standardContextual"/>
        </w:rPr>
        <w:t xml:space="preserve"> </w:t>
      </w:r>
    </w:p>
    <w:p w14:paraId="26B935E6" w14:textId="77777777" w:rsidR="002013B4" w:rsidRPr="002013B4" w:rsidRDefault="002013B4" w:rsidP="002013B4">
      <w:pPr>
        <w:numPr>
          <w:ilvl w:val="1"/>
          <w:numId w:val="48"/>
        </w:numPr>
        <w:tabs>
          <w:tab w:val="left" w:pos="851"/>
        </w:tabs>
        <w:ind w:left="709"/>
        <w:rPr>
          <w:szCs w:val="17"/>
        </w:rPr>
      </w:pPr>
      <w:r w:rsidRPr="002013B4">
        <w:rPr>
          <w:szCs w:val="17"/>
        </w:rPr>
        <w:t xml:space="preserve">The laws of South Australia govern this </w:t>
      </w:r>
      <w:r w:rsidRPr="002013B4">
        <w:rPr>
          <w:b/>
          <w:bCs/>
          <w:szCs w:val="17"/>
        </w:rPr>
        <w:t>contract</w:t>
      </w:r>
      <w:r w:rsidRPr="002013B4">
        <w:rPr>
          <w:szCs w:val="17"/>
        </w:rPr>
        <w:t>.</w:t>
      </w:r>
    </w:p>
    <w:p w14:paraId="2A5573C0" w14:textId="77777777" w:rsidR="002013B4" w:rsidRPr="002013B4" w:rsidRDefault="002013B4" w:rsidP="002013B4">
      <w:pPr>
        <w:numPr>
          <w:ilvl w:val="1"/>
          <w:numId w:val="48"/>
        </w:numPr>
        <w:tabs>
          <w:tab w:val="left" w:pos="851"/>
        </w:tabs>
        <w:ind w:left="709"/>
        <w:rPr>
          <w:szCs w:val="17"/>
        </w:rPr>
      </w:pPr>
      <w:r w:rsidRPr="002013B4">
        <w:rPr>
          <w:szCs w:val="17"/>
        </w:rPr>
        <w:t>The courts of the State of South Australia and Federal Courts sitting in South Australia have exclusive jurisdiction in connection with this</w:t>
      </w:r>
      <w:r w:rsidRPr="002013B4">
        <w:rPr>
          <w:b/>
          <w:bCs/>
          <w:szCs w:val="17"/>
        </w:rPr>
        <w:t xml:space="preserve"> contract</w:t>
      </w:r>
      <w:r w:rsidRPr="002013B4">
        <w:rPr>
          <w:szCs w:val="17"/>
        </w:rPr>
        <w:t xml:space="preserve">. </w:t>
      </w:r>
    </w:p>
    <w:p w14:paraId="2B465342" w14:textId="77777777" w:rsidR="002013B4" w:rsidRPr="002013B4" w:rsidRDefault="002013B4" w:rsidP="002013B4">
      <w:pPr>
        <w:rPr>
          <w:rFonts w:eastAsia="Times New Roman"/>
          <w:b/>
          <w:bCs/>
          <w:szCs w:val="17"/>
          <w:lang w:eastAsia="en-AU"/>
        </w:rPr>
      </w:pPr>
      <w:r w:rsidRPr="002013B4">
        <w:rPr>
          <w:rFonts w:eastAsia="Times New Roman"/>
          <w:b/>
          <w:bCs/>
          <w:szCs w:val="17"/>
          <w:lang w:eastAsia="en-AU"/>
        </w:rPr>
        <w:t>Your connection and supply</w:t>
      </w:r>
    </w:p>
    <w:p w14:paraId="43F4E1E5" w14:textId="77777777" w:rsidR="002013B4" w:rsidRPr="002013B4" w:rsidRDefault="002013B4" w:rsidP="002013B4">
      <w:pPr>
        <w:numPr>
          <w:ilvl w:val="0"/>
          <w:numId w:val="48"/>
        </w:numPr>
        <w:ind w:left="284" w:hanging="284"/>
        <w:rPr>
          <w:kern w:val="2"/>
          <w:szCs w:val="17"/>
          <w14:ligatures w14:val="standardContextual"/>
        </w:rPr>
      </w:pPr>
      <w:bookmarkStart w:id="125" w:name="_Toc140151805"/>
      <w:bookmarkStart w:id="126" w:name="_Toc130212524"/>
      <w:bookmarkEnd w:id="120"/>
      <w:r w:rsidRPr="002013B4">
        <w:rPr>
          <w:kern w:val="2"/>
          <w:szCs w:val="17"/>
          <w14:ligatures w14:val="standardContextual"/>
        </w:rPr>
        <w:t>What do</w:t>
      </w:r>
      <w:r w:rsidRPr="002013B4">
        <w:rPr>
          <w:b/>
          <w:bCs/>
          <w:kern w:val="2"/>
          <w:szCs w:val="17"/>
          <w14:ligatures w14:val="standardContextual"/>
        </w:rPr>
        <w:t xml:space="preserve"> </w:t>
      </w:r>
      <w:r w:rsidRPr="002013B4">
        <w:rPr>
          <w:kern w:val="2"/>
          <w:szCs w:val="17"/>
          <w14:ligatures w14:val="standardContextual"/>
        </w:rPr>
        <w:t>you</w:t>
      </w:r>
      <w:r w:rsidRPr="002013B4">
        <w:rPr>
          <w:b/>
          <w:bCs/>
          <w:kern w:val="2"/>
          <w:szCs w:val="17"/>
          <w14:ligatures w14:val="standardContextual"/>
        </w:rPr>
        <w:t xml:space="preserve"> </w:t>
      </w:r>
      <w:r w:rsidRPr="002013B4">
        <w:rPr>
          <w:kern w:val="2"/>
          <w:szCs w:val="17"/>
          <w14:ligatures w14:val="standardContextual"/>
        </w:rPr>
        <w:t>have to do to receive a connection?</w:t>
      </w:r>
      <w:bookmarkEnd w:id="125"/>
    </w:p>
    <w:p w14:paraId="248ADCA5"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When </w:t>
      </w:r>
      <w:r w:rsidRPr="002013B4">
        <w:rPr>
          <w:b/>
          <w:bCs/>
          <w:kern w:val="2"/>
          <w:szCs w:val="17"/>
          <w14:ligatures w14:val="standardContextual"/>
        </w:rPr>
        <w:t>you</w:t>
      </w:r>
      <w:r w:rsidRPr="002013B4">
        <w:rPr>
          <w:kern w:val="2"/>
          <w:szCs w:val="17"/>
          <w14:ligatures w14:val="standardContextual"/>
        </w:rPr>
        <w:t xml:space="preserve"> apply for </w:t>
      </w:r>
      <w:r w:rsidRPr="002013B4">
        <w:rPr>
          <w:b/>
          <w:kern w:val="2"/>
          <w:szCs w:val="17"/>
          <w14:ligatures w14:val="standardContextual"/>
        </w:rPr>
        <w:t>connection, sale and supply services</w:t>
      </w:r>
      <w:r w:rsidRPr="002013B4">
        <w:rPr>
          <w:b/>
          <w:i/>
          <w:kern w:val="2"/>
          <w:szCs w:val="17"/>
          <w14:ligatures w14:val="standardContextual"/>
        </w:rPr>
        <w:t xml:space="preserve"> </w:t>
      </w:r>
      <w:r w:rsidRPr="002013B4">
        <w:rPr>
          <w:kern w:val="2"/>
          <w:szCs w:val="17"/>
          <w14:ligatures w14:val="standardContextual"/>
        </w:rPr>
        <w:t xml:space="preserve">or any alteration/s or addition/s at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 xml:space="preserve">, </w:t>
      </w:r>
      <w:r w:rsidRPr="002013B4">
        <w:rPr>
          <w:b/>
          <w:bCs/>
          <w:kern w:val="2"/>
          <w:szCs w:val="17"/>
          <w14:ligatures w14:val="standardContextual"/>
        </w:rPr>
        <w:t>we</w:t>
      </w:r>
      <w:r w:rsidRPr="002013B4">
        <w:rPr>
          <w:kern w:val="2"/>
          <w:szCs w:val="17"/>
          <w14:ligatures w14:val="standardContextual"/>
        </w:rPr>
        <w:t xml:space="preserve"> will require </w:t>
      </w:r>
      <w:r w:rsidRPr="002013B4">
        <w:rPr>
          <w:b/>
          <w:bCs/>
          <w:kern w:val="2"/>
          <w:szCs w:val="17"/>
          <w14:ligatures w14:val="standardContextual"/>
        </w:rPr>
        <w:t>you</w:t>
      </w:r>
      <w:r w:rsidRPr="002013B4">
        <w:rPr>
          <w:kern w:val="2"/>
          <w:szCs w:val="17"/>
          <w14:ligatures w14:val="standardContextual"/>
        </w:rPr>
        <w:t xml:space="preserve"> to satisfy some pre-conditions.  </w:t>
      </w:r>
      <w:r w:rsidRPr="002013B4">
        <w:rPr>
          <w:b/>
          <w:bCs/>
          <w:kern w:val="2"/>
          <w:szCs w:val="17"/>
          <w14:ligatures w14:val="standardContextual"/>
        </w:rPr>
        <w:t>We</w:t>
      </w:r>
      <w:r w:rsidRPr="002013B4">
        <w:rPr>
          <w:kern w:val="2"/>
          <w:szCs w:val="17"/>
          <w14:ligatures w14:val="standardContextual"/>
        </w:rPr>
        <w:t xml:space="preserve"> will explain any pre-conditions that may apply to </w:t>
      </w:r>
      <w:r w:rsidRPr="002013B4">
        <w:rPr>
          <w:b/>
          <w:bCs/>
          <w:kern w:val="2"/>
          <w:szCs w:val="17"/>
          <w14:ligatures w14:val="standardContextual"/>
        </w:rPr>
        <w:t>you</w:t>
      </w:r>
      <w:r w:rsidRPr="002013B4">
        <w:rPr>
          <w:kern w:val="2"/>
          <w:szCs w:val="17"/>
          <w14:ligatures w14:val="standardContextual"/>
        </w:rPr>
        <w:t xml:space="preserve"> when</w:t>
      </w:r>
      <w:r w:rsidRPr="002013B4">
        <w:rPr>
          <w:b/>
          <w:bCs/>
          <w:kern w:val="2"/>
          <w:szCs w:val="17"/>
          <w14:ligatures w14:val="standardContextual"/>
        </w:rPr>
        <w:t xml:space="preserve"> you</w:t>
      </w:r>
      <w:r w:rsidRPr="002013B4">
        <w:rPr>
          <w:kern w:val="2"/>
          <w:szCs w:val="17"/>
          <w14:ligatures w14:val="standardContextual"/>
        </w:rPr>
        <w:t xml:space="preserve"> apply for connection.</w:t>
      </w:r>
    </w:p>
    <w:p w14:paraId="7E3F603B"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Our</w:t>
      </w:r>
      <w:r w:rsidRPr="002013B4">
        <w:rPr>
          <w:kern w:val="2"/>
          <w:szCs w:val="17"/>
          <w14:ligatures w14:val="standardContextual"/>
        </w:rPr>
        <w:t xml:space="preserve"> obligation to give you </w:t>
      </w:r>
      <w:r w:rsidRPr="002013B4">
        <w:rPr>
          <w:b/>
          <w:kern w:val="2"/>
          <w:szCs w:val="17"/>
          <w14:ligatures w14:val="standardContextual"/>
        </w:rPr>
        <w:t>connection, sale and supply services</w:t>
      </w:r>
      <w:r w:rsidRPr="002013B4">
        <w:rPr>
          <w:kern w:val="2"/>
          <w:szCs w:val="17"/>
          <w14:ligatures w14:val="standardContextual"/>
        </w:rPr>
        <w:t xml:space="preserve"> for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 xml:space="preserve"> does not start until </w:t>
      </w:r>
      <w:r w:rsidRPr="002013B4">
        <w:rPr>
          <w:b/>
          <w:bCs/>
          <w:kern w:val="2"/>
          <w:szCs w:val="17"/>
          <w14:ligatures w14:val="standardContextual"/>
        </w:rPr>
        <w:t>you</w:t>
      </w:r>
      <w:r w:rsidRPr="002013B4">
        <w:rPr>
          <w:kern w:val="2"/>
          <w:szCs w:val="17"/>
          <w14:ligatures w14:val="standardContextual"/>
        </w:rPr>
        <w:t xml:space="preserve"> satisfy </w:t>
      </w:r>
      <w:r w:rsidRPr="002013B4">
        <w:rPr>
          <w:b/>
          <w:bCs/>
          <w:kern w:val="2"/>
          <w:szCs w:val="17"/>
          <w14:ligatures w14:val="standardContextual"/>
        </w:rPr>
        <w:t>us</w:t>
      </w:r>
      <w:r w:rsidRPr="002013B4">
        <w:rPr>
          <w:kern w:val="2"/>
          <w:szCs w:val="17"/>
          <w14:ligatures w14:val="standardContextual"/>
        </w:rPr>
        <w:t xml:space="preserve"> that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b/>
          <w:i/>
          <w:kern w:val="2"/>
          <w:szCs w:val="17"/>
          <w14:ligatures w14:val="standardContextual"/>
        </w:rPr>
        <w:t xml:space="preserve"> </w:t>
      </w:r>
      <w:r w:rsidRPr="002013B4">
        <w:rPr>
          <w:kern w:val="2"/>
          <w:szCs w:val="17"/>
          <w14:ligatures w14:val="standardContextual"/>
        </w:rPr>
        <w:t xml:space="preserve">and </w:t>
      </w:r>
      <w:r w:rsidRPr="002013B4">
        <w:rPr>
          <w:b/>
          <w:bCs/>
          <w:kern w:val="2"/>
          <w:szCs w:val="17"/>
          <w14:ligatures w14:val="standardContextual"/>
        </w:rPr>
        <w:t>your</w:t>
      </w:r>
      <w:r w:rsidRPr="002013B4">
        <w:rPr>
          <w:kern w:val="2"/>
          <w:szCs w:val="17"/>
          <w14:ligatures w14:val="standardContextual"/>
        </w:rPr>
        <w:t xml:space="preserve"> connection to </w:t>
      </w:r>
      <w:r w:rsidRPr="002013B4">
        <w:rPr>
          <w:b/>
          <w:bCs/>
          <w:kern w:val="2"/>
          <w:szCs w:val="17"/>
          <w14:ligatures w14:val="standardContextual"/>
        </w:rPr>
        <w:t>our</w:t>
      </w:r>
      <w:r w:rsidRPr="002013B4">
        <w:rPr>
          <w:kern w:val="2"/>
          <w:szCs w:val="17"/>
          <w14:ligatures w14:val="standardContextual"/>
        </w:rPr>
        <w:t xml:space="preserve"> distribution network comply with </w:t>
      </w:r>
      <w:r w:rsidRPr="002013B4">
        <w:rPr>
          <w:b/>
          <w:bCs/>
          <w:kern w:val="2"/>
          <w:szCs w:val="17"/>
          <w14:ligatures w14:val="standardContextual"/>
        </w:rPr>
        <w:t xml:space="preserve">our </w:t>
      </w:r>
      <w:r w:rsidRPr="002013B4">
        <w:rPr>
          <w:kern w:val="2"/>
          <w:szCs w:val="17"/>
          <w14:ligatures w14:val="standardContextual"/>
        </w:rPr>
        <w:t>requirements.</w:t>
      </w:r>
    </w:p>
    <w:p w14:paraId="605BC3C6" w14:textId="77777777" w:rsidR="002013B4" w:rsidRPr="002013B4" w:rsidRDefault="002013B4" w:rsidP="002013B4">
      <w:pPr>
        <w:numPr>
          <w:ilvl w:val="0"/>
          <w:numId w:val="48"/>
        </w:numPr>
        <w:ind w:left="284" w:hanging="284"/>
        <w:rPr>
          <w:kern w:val="2"/>
          <w:szCs w:val="17"/>
          <w14:ligatures w14:val="standardContextual"/>
        </w:rPr>
      </w:pPr>
      <w:bookmarkStart w:id="127" w:name="_Toc140151806"/>
      <w:r w:rsidRPr="002013B4">
        <w:rPr>
          <w:kern w:val="2"/>
          <w:szCs w:val="17"/>
          <w14:ligatures w14:val="standardContextual"/>
        </w:rPr>
        <w:t>Will you have to put in extra equipment?</w:t>
      </w:r>
      <w:bookmarkEnd w:id="127"/>
    </w:p>
    <w:p w14:paraId="3B726503"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 xml:space="preserve">We </w:t>
      </w:r>
      <w:r w:rsidRPr="002013B4">
        <w:rPr>
          <w:kern w:val="2"/>
          <w:szCs w:val="17"/>
          <w14:ligatures w14:val="standardContextual"/>
        </w:rPr>
        <w:t xml:space="preserve">may require </w:t>
      </w:r>
      <w:r w:rsidRPr="002013B4">
        <w:rPr>
          <w:b/>
          <w:bCs/>
          <w:kern w:val="2"/>
          <w:szCs w:val="17"/>
          <w14:ligatures w14:val="standardContextual"/>
        </w:rPr>
        <w:t>you</w:t>
      </w:r>
      <w:r w:rsidRPr="002013B4">
        <w:rPr>
          <w:kern w:val="2"/>
          <w:szCs w:val="17"/>
          <w14:ligatures w14:val="standardContextual"/>
        </w:rPr>
        <w:t xml:space="preserve"> to arrange a licensed electrician to install, at </w:t>
      </w:r>
      <w:r w:rsidRPr="002013B4">
        <w:rPr>
          <w:b/>
          <w:bCs/>
          <w:kern w:val="2"/>
          <w:szCs w:val="17"/>
          <w14:ligatures w14:val="standardContextual"/>
        </w:rPr>
        <w:t>your</w:t>
      </w:r>
      <w:r w:rsidRPr="002013B4">
        <w:rPr>
          <w:kern w:val="2"/>
          <w:szCs w:val="17"/>
          <w14:ligatures w14:val="standardContextual"/>
        </w:rPr>
        <w:t xml:space="preserve"> own cost, </w:t>
      </w:r>
      <w:r w:rsidRPr="002013B4">
        <w:rPr>
          <w:b/>
          <w:bCs/>
          <w:kern w:val="2"/>
          <w:szCs w:val="17"/>
          <w14:ligatures w14:val="standardContextual"/>
        </w:rPr>
        <w:t>electrical equipment</w:t>
      </w:r>
      <w:r w:rsidRPr="002013B4">
        <w:rPr>
          <w:kern w:val="2"/>
          <w:szCs w:val="17"/>
          <w14:ligatures w14:val="standardContextual"/>
        </w:rPr>
        <w:t xml:space="preserve"> (such as meters, service lines, sealing devices, </w:t>
      </w:r>
      <w:proofErr w:type="gramStart"/>
      <w:r w:rsidRPr="002013B4">
        <w:rPr>
          <w:kern w:val="2"/>
          <w:szCs w:val="17"/>
          <w14:ligatures w14:val="standardContextual"/>
        </w:rPr>
        <w:t>transformers</w:t>
      </w:r>
      <w:proofErr w:type="gramEnd"/>
      <w:r w:rsidRPr="002013B4">
        <w:rPr>
          <w:kern w:val="2"/>
          <w:szCs w:val="17"/>
          <w14:ligatures w14:val="standardContextual"/>
        </w:rPr>
        <w:t xml:space="preserve"> or switch gear) to enable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 xml:space="preserve"> to be supplied with electricity safely and efficiently.</w:t>
      </w:r>
    </w:p>
    <w:p w14:paraId="2E99F504"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may impose these requirements when </w:t>
      </w:r>
      <w:r w:rsidRPr="002013B4">
        <w:rPr>
          <w:b/>
          <w:bCs/>
          <w:kern w:val="2"/>
          <w:szCs w:val="17"/>
          <w14:ligatures w14:val="standardContextual"/>
        </w:rPr>
        <w:t>you</w:t>
      </w:r>
      <w:r w:rsidRPr="002013B4">
        <w:rPr>
          <w:kern w:val="2"/>
          <w:szCs w:val="17"/>
          <w14:ligatures w14:val="standardContextual"/>
        </w:rPr>
        <w:t xml:space="preserve"> apply to be connected to </w:t>
      </w:r>
      <w:r w:rsidRPr="002013B4">
        <w:rPr>
          <w:b/>
          <w:bCs/>
          <w:kern w:val="2"/>
          <w:szCs w:val="17"/>
          <w14:ligatures w14:val="standardContextual"/>
        </w:rPr>
        <w:t>our</w:t>
      </w:r>
      <w:r w:rsidRPr="002013B4">
        <w:rPr>
          <w:kern w:val="2"/>
          <w:szCs w:val="17"/>
          <w14:ligatures w14:val="standardContextual"/>
        </w:rPr>
        <w:t xml:space="preserve"> distribution network or at any other time, whilst </w:t>
      </w:r>
      <w:r w:rsidRPr="002013B4">
        <w:rPr>
          <w:b/>
          <w:bCs/>
          <w:kern w:val="2"/>
          <w:szCs w:val="17"/>
          <w14:ligatures w14:val="standardContextual"/>
        </w:rPr>
        <w:t>you</w:t>
      </w:r>
      <w:r w:rsidRPr="002013B4">
        <w:rPr>
          <w:kern w:val="2"/>
          <w:szCs w:val="17"/>
          <w14:ligatures w14:val="standardContextual"/>
        </w:rPr>
        <w:t xml:space="preserve"> are connected. For example, the requirements might be designed to:</w:t>
      </w:r>
    </w:p>
    <w:p w14:paraId="63595485" w14:textId="77777777" w:rsidR="002013B4" w:rsidRPr="002013B4" w:rsidRDefault="002013B4" w:rsidP="002013B4">
      <w:pPr>
        <w:numPr>
          <w:ilvl w:val="0"/>
          <w:numId w:val="60"/>
        </w:numPr>
        <w:ind w:left="1276" w:hanging="425"/>
        <w:rPr>
          <w:kern w:val="2"/>
          <w:szCs w:val="17"/>
          <w14:ligatures w14:val="standardContextual"/>
        </w:rPr>
      </w:pPr>
      <w:r w:rsidRPr="002013B4">
        <w:rPr>
          <w:kern w:val="2"/>
          <w:szCs w:val="17"/>
          <w14:ligatures w14:val="standardContextual"/>
        </w:rPr>
        <w:t xml:space="preserve">prevent or minimise adverse effects on the supply of electricity to other </w:t>
      </w:r>
      <w:proofErr w:type="gramStart"/>
      <w:r w:rsidRPr="002013B4">
        <w:rPr>
          <w:b/>
          <w:bCs/>
          <w:kern w:val="2"/>
          <w:szCs w:val="17"/>
          <w14:ligatures w14:val="standardContextual"/>
        </w:rPr>
        <w:t>customers</w:t>
      </w:r>
      <w:proofErr w:type="gramEnd"/>
      <w:r w:rsidRPr="002013B4">
        <w:rPr>
          <w:b/>
          <w:bCs/>
          <w:kern w:val="2"/>
          <w:szCs w:val="17"/>
          <w14:ligatures w14:val="standardContextual"/>
        </w:rPr>
        <w:t xml:space="preserve"> </w:t>
      </w:r>
    </w:p>
    <w:p w14:paraId="750C69C0" w14:textId="77777777" w:rsidR="002013B4" w:rsidRPr="002013B4" w:rsidRDefault="002013B4" w:rsidP="002013B4">
      <w:pPr>
        <w:numPr>
          <w:ilvl w:val="0"/>
          <w:numId w:val="60"/>
        </w:numPr>
        <w:ind w:left="1276" w:hanging="425"/>
        <w:rPr>
          <w:kern w:val="2"/>
          <w:szCs w:val="17"/>
          <w14:ligatures w14:val="standardContextual"/>
        </w:rPr>
      </w:pPr>
      <w:r w:rsidRPr="002013B4">
        <w:rPr>
          <w:kern w:val="2"/>
          <w:szCs w:val="17"/>
          <w14:ligatures w14:val="standardContextual"/>
        </w:rPr>
        <w:t xml:space="preserve">balance the load over the phases of </w:t>
      </w:r>
      <w:r w:rsidRPr="002013B4">
        <w:rPr>
          <w:b/>
          <w:bCs/>
          <w:kern w:val="2"/>
          <w:szCs w:val="17"/>
          <w14:ligatures w14:val="standardContextual"/>
        </w:rPr>
        <w:t>your</w:t>
      </w:r>
      <w:r w:rsidRPr="002013B4">
        <w:rPr>
          <w:kern w:val="2"/>
          <w:szCs w:val="17"/>
          <w14:ligatures w14:val="standardContextual"/>
        </w:rPr>
        <w:t xml:space="preserve"> electricity </w:t>
      </w:r>
      <w:proofErr w:type="gramStart"/>
      <w:r w:rsidRPr="002013B4">
        <w:rPr>
          <w:kern w:val="2"/>
          <w:szCs w:val="17"/>
          <w14:ligatures w14:val="standardContextual"/>
        </w:rPr>
        <w:t>supply</w:t>
      </w:r>
      <w:proofErr w:type="gramEnd"/>
    </w:p>
    <w:p w14:paraId="7841D91E" w14:textId="77777777" w:rsidR="002013B4" w:rsidRPr="002013B4" w:rsidRDefault="002013B4" w:rsidP="002013B4">
      <w:pPr>
        <w:numPr>
          <w:ilvl w:val="0"/>
          <w:numId w:val="60"/>
        </w:numPr>
        <w:ind w:left="1276" w:hanging="425"/>
        <w:rPr>
          <w:kern w:val="2"/>
          <w:szCs w:val="17"/>
          <w14:ligatures w14:val="standardContextual"/>
        </w:rPr>
      </w:pPr>
      <w:r w:rsidRPr="002013B4">
        <w:rPr>
          <w:kern w:val="2"/>
          <w:szCs w:val="17"/>
          <w14:ligatures w14:val="standardContextual"/>
        </w:rPr>
        <w:t xml:space="preserve">help </w:t>
      </w:r>
      <w:r w:rsidRPr="002013B4">
        <w:rPr>
          <w:b/>
          <w:bCs/>
          <w:kern w:val="2"/>
          <w:szCs w:val="17"/>
          <w14:ligatures w14:val="standardContextual"/>
        </w:rPr>
        <w:t>us</w:t>
      </w:r>
      <w:r w:rsidRPr="002013B4">
        <w:rPr>
          <w:kern w:val="2"/>
          <w:szCs w:val="17"/>
          <w14:ligatures w14:val="standardContextual"/>
        </w:rPr>
        <w:t xml:space="preserve"> locate and get to your metering equipment </w:t>
      </w:r>
      <w:proofErr w:type="gramStart"/>
      <w:r w:rsidRPr="002013B4">
        <w:rPr>
          <w:kern w:val="2"/>
          <w:szCs w:val="17"/>
          <w14:ligatures w14:val="standardContextual"/>
        </w:rPr>
        <w:t>easily</w:t>
      </w:r>
      <w:proofErr w:type="gramEnd"/>
    </w:p>
    <w:p w14:paraId="1133432C" w14:textId="77777777" w:rsidR="002013B4" w:rsidRPr="002013B4" w:rsidRDefault="002013B4" w:rsidP="002013B4">
      <w:pPr>
        <w:numPr>
          <w:ilvl w:val="0"/>
          <w:numId w:val="60"/>
        </w:numPr>
        <w:ind w:left="1276" w:hanging="425"/>
        <w:rPr>
          <w:kern w:val="2"/>
          <w:szCs w:val="17"/>
          <w14:ligatures w14:val="standardContextual"/>
        </w:rPr>
      </w:pPr>
      <w:r w:rsidRPr="002013B4">
        <w:rPr>
          <w:kern w:val="2"/>
          <w:szCs w:val="17"/>
          <w14:ligatures w14:val="standardContextual"/>
        </w:rPr>
        <w:t>ensure that proper protective equipment is installed and used, or</w:t>
      </w:r>
    </w:p>
    <w:p w14:paraId="76A4986B" w14:textId="77777777" w:rsidR="002013B4" w:rsidRPr="002013B4" w:rsidRDefault="002013B4" w:rsidP="002013B4">
      <w:pPr>
        <w:numPr>
          <w:ilvl w:val="0"/>
          <w:numId w:val="60"/>
        </w:numPr>
        <w:ind w:left="1276" w:hanging="425"/>
        <w:rPr>
          <w:kern w:val="2"/>
          <w:szCs w:val="17"/>
          <w14:ligatures w14:val="standardContextual"/>
        </w:rPr>
      </w:pPr>
      <w:r w:rsidRPr="002013B4">
        <w:rPr>
          <w:kern w:val="2"/>
          <w:szCs w:val="17"/>
          <w14:ligatures w14:val="standardContextual"/>
        </w:rPr>
        <w:t>ensure that proper safety standards are observed.</w:t>
      </w:r>
    </w:p>
    <w:p w14:paraId="23782BDF"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may also decide where and how overhead and underground cables are connected to </w:t>
      </w:r>
      <w:r w:rsidRPr="002013B4">
        <w:rPr>
          <w:b/>
          <w:bCs/>
          <w:kern w:val="2"/>
          <w:szCs w:val="17"/>
          <w14:ligatures w14:val="standardContextual"/>
        </w:rPr>
        <w:t xml:space="preserve">your </w:t>
      </w:r>
      <w:r w:rsidRPr="002013B4">
        <w:rPr>
          <w:b/>
          <w:kern w:val="2"/>
          <w:szCs w:val="17"/>
          <w14:ligatures w14:val="standardContextual"/>
        </w:rPr>
        <w:t>supply address</w:t>
      </w:r>
      <w:r w:rsidRPr="002013B4">
        <w:rPr>
          <w:kern w:val="2"/>
          <w:szCs w:val="17"/>
          <w14:ligatures w14:val="standardContextual"/>
        </w:rPr>
        <w:t xml:space="preserve">, as well as how many </w:t>
      </w:r>
      <w:r w:rsidRPr="002013B4">
        <w:rPr>
          <w:b/>
          <w:kern w:val="2"/>
          <w:szCs w:val="17"/>
          <w14:ligatures w14:val="standardContextual"/>
        </w:rPr>
        <w:t>supply points</w:t>
      </w:r>
      <w:r w:rsidRPr="002013B4">
        <w:rPr>
          <w:b/>
          <w:i/>
          <w:kern w:val="2"/>
          <w:szCs w:val="17"/>
          <w14:ligatures w14:val="standardContextual"/>
        </w:rPr>
        <w:t xml:space="preserve"> </w:t>
      </w:r>
      <w:r w:rsidRPr="002013B4">
        <w:rPr>
          <w:kern w:val="2"/>
          <w:szCs w:val="17"/>
          <w14:ligatures w14:val="standardContextual"/>
        </w:rPr>
        <w:t>will be needed and where they will be situated.</w:t>
      </w:r>
    </w:p>
    <w:p w14:paraId="5437CC2C"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In deciding whether to impose such requirements, </w:t>
      </w:r>
      <w:r w:rsidRPr="002013B4">
        <w:rPr>
          <w:b/>
          <w:bCs/>
          <w:kern w:val="2"/>
          <w:szCs w:val="17"/>
          <w14:ligatures w14:val="standardContextual"/>
        </w:rPr>
        <w:t>we</w:t>
      </w:r>
      <w:r w:rsidRPr="002013B4">
        <w:rPr>
          <w:kern w:val="2"/>
          <w:szCs w:val="17"/>
          <w14:ligatures w14:val="standardContextual"/>
        </w:rPr>
        <w:t xml:space="preserve"> will </w:t>
      </w:r>
      <w:proofErr w:type="gramStart"/>
      <w:r w:rsidRPr="002013B4">
        <w:rPr>
          <w:kern w:val="2"/>
          <w:szCs w:val="17"/>
          <w14:ligatures w14:val="standardContextual"/>
        </w:rPr>
        <w:t>take into account</w:t>
      </w:r>
      <w:proofErr w:type="gramEnd"/>
      <w:r w:rsidRPr="002013B4">
        <w:rPr>
          <w:kern w:val="2"/>
          <w:szCs w:val="17"/>
          <w14:ligatures w14:val="standardContextual"/>
        </w:rPr>
        <w:t xml:space="preserve"> the requirements of </w:t>
      </w:r>
      <w:r w:rsidRPr="002013B4">
        <w:rPr>
          <w:b/>
          <w:bCs/>
          <w:kern w:val="2"/>
          <w:szCs w:val="17"/>
          <w14:ligatures w14:val="standardContextual"/>
        </w:rPr>
        <w:t>our</w:t>
      </w:r>
      <w:r w:rsidRPr="002013B4">
        <w:rPr>
          <w:kern w:val="2"/>
          <w:szCs w:val="17"/>
          <w14:ligatures w14:val="standardContextual"/>
        </w:rPr>
        <w:t xml:space="preserve"> </w:t>
      </w:r>
      <w:r w:rsidRPr="002013B4">
        <w:rPr>
          <w:b/>
          <w:kern w:val="2"/>
          <w:szCs w:val="17"/>
          <w14:ligatures w14:val="standardContextual"/>
        </w:rPr>
        <w:t xml:space="preserve">licence </w:t>
      </w:r>
      <w:r w:rsidRPr="002013B4">
        <w:rPr>
          <w:bCs/>
          <w:kern w:val="2"/>
          <w:szCs w:val="17"/>
          <w14:ligatures w14:val="standardContextual"/>
        </w:rPr>
        <w:t>and the</w:t>
      </w:r>
      <w:r w:rsidRPr="002013B4">
        <w:rPr>
          <w:b/>
          <w:kern w:val="2"/>
          <w:szCs w:val="17"/>
          <w14:ligatures w14:val="standardContextual"/>
        </w:rPr>
        <w:t xml:space="preserve"> Code</w:t>
      </w:r>
      <w:r w:rsidRPr="002013B4">
        <w:rPr>
          <w:kern w:val="2"/>
          <w:szCs w:val="17"/>
          <w14:ligatures w14:val="standardContextual"/>
        </w:rPr>
        <w:t>.</w:t>
      </w:r>
    </w:p>
    <w:p w14:paraId="7BA09CBB" w14:textId="77777777" w:rsidR="002013B4" w:rsidRPr="002013B4" w:rsidRDefault="002013B4" w:rsidP="002013B4">
      <w:pPr>
        <w:numPr>
          <w:ilvl w:val="0"/>
          <w:numId w:val="48"/>
        </w:numPr>
        <w:ind w:left="284" w:hanging="284"/>
        <w:rPr>
          <w:kern w:val="2"/>
          <w:szCs w:val="17"/>
          <w14:ligatures w14:val="standardContextual"/>
        </w:rPr>
      </w:pPr>
      <w:bookmarkStart w:id="128" w:name="_Toc140151807"/>
      <w:r w:rsidRPr="002013B4">
        <w:rPr>
          <w:kern w:val="2"/>
          <w:szCs w:val="17"/>
          <w14:ligatures w14:val="standardContextual"/>
        </w:rPr>
        <w:t xml:space="preserve">Quality and reliability of electricity supplied to your supply </w:t>
      </w:r>
      <w:proofErr w:type="gramStart"/>
      <w:r w:rsidRPr="002013B4">
        <w:rPr>
          <w:kern w:val="2"/>
          <w:szCs w:val="17"/>
          <w14:ligatures w14:val="standardContextual"/>
        </w:rPr>
        <w:t>address</w:t>
      </w:r>
      <w:bookmarkEnd w:id="128"/>
      <w:proofErr w:type="gramEnd"/>
    </w:p>
    <w:p w14:paraId="5BA9AF96"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are required by the conditions of </w:t>
      </w:r>
      <w:r w:rsidRPr="002013B4">
        <w:rPr>
          <w:b/>
          <w:bCs/>
          <w:kern w:val="2"/>
          <w:szCs w:val="17"/>
          <w14:ligatures w14:val="standardContextual"/>
        </w:rPr>
        <w:t>our</w:t>
      </w:r>
      <w:r w:rsidRPr="002013B4">
        <w:rPr>
          <w:b/>
          <w:i/>
          <w:kern w:val="2"/>
          <w:szCs w:val="17"/>
          <w14:ligatures w14:val="standardContextual"/>
        </w:rPr>
        <w:t xml:space="preserve"> </w:t>
      </w:r>
      <w:r w:rsidRPr="002013B4">
        <w:rPr>
          <w:b/>
          <w:kern w:val="2"/>
          <w:szCs w:val="17"/>
          <w14:ligatures w14:val="standardContextual"/>
        </w:rPr>
        <w:t>licence</w:t>
      </w:r>
      <w:r w:rsidRPr="002013B4">
        <w:rPr>
          <w:kern w:val="2"/>
          <w:szCs w:val="17"/>
          <w14:ligatures w14:val="standardContextual"/>
        </w:rPr>
        <w:t xml:space="preserve"> to supply electricity to </w:t>
      </w:r>
      <w:r w:rsidRPr="002013B4">
        <w:rPr>
          <w:b/>
          <w:bCs/>
          <w:kern w:val="2"/>
          <w:szCs w:val="17"/>
          <w14:ligatures w14:val="standardContextual"/>
        </w:rPr>
        <w:t>you</w:t>
      </w:r>
      <w:r w:rsidRPr="002013B4">
        <w:rPr>
          <w:kern w:val="2"/>
          <w:szCs w:val="17"/>
          <w14:ligatures w14:val="standardContextual"/>
        </w:rPr>
        <w:t xml:space="preserve"> under this </w:t>
      </w:r>
      <w:r w:rsidRPr="002013B4">
        <w:rPr>
          <w:b/>
          <w:bCs/>
          <w:kern w:val="2"/>
          <w:szCs w:val="17"/>
          <w14:ligatures w14:val="standardContextual"/>
        </w:rPr>
        <w:t>contract</w:t>
      </w:r>
      <w:r w:rsidRPr="002013B4">
        <w:rPr>
          <w:kern w:val="2"/>
          <w:szCs w:val="17"/>
          <w14:ligatures w14:val="standardContextual"/>
        </w:rPr>
        <w:t xml:space="preserve"> at specified standards of quality and reliability.</w:t>
      </w:r>
    </w:p>
    <w:p w14:paraId="17C1FEDD"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 xml:space="preserve">You </w:t>
      </w:r>
      <w:r w:rsidRPr="002013B4">
        <w:rPr>
          <w:kern w:val="2"/>
          <w:szCs w:val="17"/>
          <w14:ligatures w14:val="standardContextual"/>
        </w:rPr>
        <w:t>should be aware that the quality and reliability of electricity supplied at</w:t>
      </w:r>
      <w:r w:rsidRPr="002013B4">
        <w:rPr>
          <w:b/>
          <w:bCs/>
          <w:kern w:val="2"/>
          <w:szCs w:val="17"/>
          <w14:ligatures w14:val="standardContextual"/>
        </w:rPr>
        <w:t xml:space="preserve"> your</w:t>
      </w:r>
      <w:r w:rsidRPr="002013B4">
        <w:rPr>
          <w:kern w:val="2"/>
          <w:szCs w:val="17"/>
          <w14:ligatures w14:val="standardContextual"/>
        </w:rPr>
        <w:t xml:space="preserve"> </w:t>
      </w:r>
      <w:r w:rsidRPr="002013B4">
        <w:rPr>
          <w:b/>
          <w:kern w:val="2"/>
          <w:szCs w:val="17"/>
          <w14:ligatures w14:val="standardContextual"/>
        </w:rPr>
        <w:t>supply address</w:t>
      </w:r>
      <w:r w:rsidRPr="002013B4">
        <w:rPr>
          <w:b/>
          <w:i/>
          <w:kern w:val="2"/>
          <w:szCs w:val="17"/>
          <w14:ligatures w14:val="standardContextual"/>
        </w:rPr>
        <w:t xml:space="preserve"> </w:t>
      </w:r>
      <w:r w:rsidRPr="002013B4">
        <w:rPr>
          <w:kern w:val="2"/>
          <w:szCs w:val="17"/>
          <w14:ligatures w14:val="standardContextual"/>
        </w:rPr>
        <w:t xml:space="preserve">might be affected by fluctuations and interruptions from time to time for </w:t>
      </w:r>
      <w:proofErr w:type="gramStart"/>
      <w:r w:rsidRPr="002013B4">
        <w:rPr>
          <w:kern w:val="2"/>
          <w:szCs w:val="17"/>
          <w14:ligatures w14:val="standardContextual"/>
        </w:rPr>
        <w:t>a number of</w:t>
      </w:r>
      <w:proofErr w:type="gramEnd"/>
      <w:r w:rsidRPr="002013B4">
        <w:rPr>
          <w:kern w:val="2"/>
          <w:szCs w:val="17"/>
          <w14:ligatures w14:val="standardContextual"/>
        </w:rPr>
        <w:t xml:space="preserve"> reasons, including:</w:t>
      </w:r>
    </w:p>
    <w:p w14:paraId="085B10F2" w14:textId="77777777" w:rsidR="002013B4" w:rsidRPr="002013B4" w:rsidRDefault="002013B4" w:rsidP="002013B4">
      <w:pPr>
        <w:numPr>
          <w:ilvl w:val="0"/>
          <w:numId w:val="61"/>
        </w:numPr>
        <w:ind w:left="1276" w:hanging="425"/>
        <w:rPr>
          <w:kern w:val="2"/>
          <w:szCs w:val="17"/>
          <w14:ligatures w14:val="standardContextual"/>
        </w:rPr>
      </w:pPr>
      <w:r w:rsidRPr="002013B4">
        <w:rPr>
          <w:kern w:val="2"/>
          <w:szCs w:val="17"/>
          <w14:ligatures w14:val="standardContextual"/>
        </w:rPr>
        <w:t>the location of</w:t>
      </w:r>
      <w:r w:rsidRPr="002013B4">
        <w:rPr>
          <w:bCs/>
          <w:kern w:val="2"/>
          <w:szCs w:val="17"/>
          <w14:ligatures w14:val="standardContextual"/>
        </w:rPr>
        <w:t xml:space="preserve"> </w:t>
      </w:r>
      <w:r w:rsidRPr="002013B4">
        <w:rPr>
          <w:b/>
          <w:kern w:val="2"/>
          <w:szCs w:val="17"/>
          <w14:ligatures w14:val="standardContextual"/>
        </w:rPr>
        <w:t>your</w:t>
      </w:r>
      <w:r w:rsidRPr="002013B4">
        <w:rPr>
          <w:kern w:val="2"/>
          <w:szCs w:val="17"/>
          <w14:ligatures w14:val="standardContextual"/>
        </w:rPr>
        <w:t xml:space="preserve"> </w:t>
      </w:r>
      <w:r w:rsidRPr="002013B4">
        <w:rPr>
          <w:b/>
          <w:bCs/>
          <w:kern w:val="2"/>
          <w:szCs w:val="17"/>
          <w14:ligatures w14:val="standardContextual"/>
        </w:rPr>
        <w:t>supply</w:t>
      </w:r>
      <w:r w:rsidRPr="002013B4">
        <w:rPr>
          <w:kern w:val="2"/>
          <w:szCs w:val="17"/>
          <w14:ligatures w14:val="standardContextual"/>
        </w:rPr>
        <w:t xml:space="preserve"> </w:t>
      </w:r>
      <w:r w:rsidRPr="002013B4">
        <w:rPr>
          <w:b/>
          <w:bCs/>
          <w:kern w:val="2"/>
          <w:szCs w:val="17"/>
          <w14:ligatures w14:val="standardContextual"/>
        </w:rPr>
        <w:t>address</w:t>
      </w:r>
    </w:p>
    <w:p w14:paraId="28A5D148" w14:textId="77777777" w:rsidR="002013B4" w:rsidRPr="002013B4" w:rsidRDefault="002013B4" w:rsidP="002013B4">
      <w:pPr>
        <w:numPr>
          <w:ilvl w:val="0"/>
          <w:numId w:val="61"/>
        </w:numPr>
        <w:ind w:left="1276" w:hanging="425"/>
        <w:rPr>
          <w:kern w:val="2"/>
          <w:szCs w:val="17"/>
          <w14:ligatures w14:val="standardContextual"/>
        </w:rPr>
      </w:pPr>
      <w:r w:rsidRPr="002013B4">
        <w:rPr>
          <w:kern w:val="2"/>
          <w:szCs w:val="17"/>
          <w14:ligatures w14:val="standardContextual"/>
        </w:rPr>
        <w:t xml:space="preserve">whether </w:t>
      </w:r>
      <w:r w:rsidRPr="002013B4">
        <w:rPr>
          <w:b/>
          <w:bCs/>
          <w:kern w:val="2"/>
          <w:szCs w:val="17"/>
          <w14:ligatures w14:val="standardContextual"/>
        </w:rPr>
        <w:t xml:space="preserve">your </w:t>
      </w:r>
      <w:r w:rsidRPr="002013B4">
        <w:rPr>
          <w:b/>
          <w:kern w:val="2"/>
          <w:szCs w:val="17"/>
          <w14:ligatures w14:val="standardContextual"/>
        </w:rPr>
        <w:t>supply address</w:t>
      </w:r>
      <w:r w:rsidRPr="002013B4">
        <w:rPr>
          <w:kern w:val="2"/>
          <w:szCs w:val="17"/>
          <w14:ligatures w14:val="standardContextual"/>
        </w:rPr>
        <w:t xml:space="preserve"> is served by underground or overhead mains</w:t>
      </w:r>
    </w:p>
    <w:p w14:paraId="7C5A87ED" w14:textId="77777777" w:rsidR="002013B4" w:rsidRPr="002013B4" w:rsidRDefault="002013B4" w:rsidP="002013B4">
      <w:pPr>
        <w:numPr>
          <w:ilvl w:val="0"/>
          <w:numId w:val="61"/>
        </w:numPr>
        <w:ind w:left="1276" w:hanging="425"/>
        <w:rPr>
          <w:kern w:val="2"/>
          <w:szCs w:val="17"/>
          <w14:ligatures w14:val="standardContextual"/>
        </w:rPr>
      </w:pPr>
      <w:r w:rsidRPr="002013B4">
        <w:rPr>
          <w:kern w:val="2"/>
          <w:szCs w:val="17"/>
          <w14:ligatures w14:val="standardContextual"/>
        </w:rPr>
        <w:t xml:space="preserve">the weather </w:t>
      </w:r>
      <w:proofErr w:type="gramStart"/>
      <w:r w:rsidRPr="002013B4">
        <w:rPr>
          <w:kern w:val="2"/>
          <w:szCs w:val="17"/>
          <w14:ligatures w14:val="standardContextual"/>
        </w:rPr>
        <w:t>conditions</w:t>
      </w:r>
      <w:proofErr w:type="gramEnd"/>
    </w:p>
    <w:p w14:paraId="381D87F5" w14:textId="77777777" w:rsidR="002013B4" w:rsidRPr="002013B4" w:rsidRDefault="002013B4" w:rsidP="002013B4">
      <w:pPr>
        <w:numPr>
          <w:ilvl w:val="0"/>
          <w:numId w:val="61"/>
        </w:numPr>
        <w:ind w:left="1276" w:hanging="425"/>
        <w:rPr>
          <w:kern w:val="2"/>
          <w:szCs w:val="17"/>
          <w14:ligatures w14:val="standardContextual"/>
        </w:rPr>
      </w:pPr>
      <w:r w:rsidRPr="002013B4">
        <w:rPr>
          <w:kern w:val="2"/>
          <w:szCs w:val="17"/>
          <w14:ligatures w14:val="standardContextual"/>
        </w:rPr>
        <w:t>animals, vegetation, the actions of vandals and other people</w:t>
      </w:r>
    </w:p>
    <w:p w14:paraId="5FF59B64" w14:textId="77777777" w:rsidR="002013B4" w:rsidRPr="002013B4" w:rsidRDefault="002013B4" w:rsidP="002013B4">
      <w:pPr>
        <w:numPr>
          <w:ilvl w:val="0"/>
          <w:numId w:val="61"/>
        </w:numPr>
        <w:ind w:left="1276" w:hanging="425"/>
        <w:rPr>
          <w:kern w:val="2"/>
          <w:szCs w:val="17"/>
          <w14:ligatures w14:val="standardContextual"/>
        </w:rPr>
      </w:pPr>
      <w:r w:rsidRPr="002013B4">
        <w:rPr>
          <w:kern w:val="2"/>
          <w:szCs w:val="17"/>
          <w14:ligatures w14:val="standardContextual"/>
        </w:rPr>
        <w:t>the existence of emergency or dangerous conditions</w:t>
      </w:r>
    </w:p>
    <w:p w14:paraId="6C573FEA" w14:textId="77777777" w:rsidR="002013B4" w:rsidRPr="002013B4" w:rsidRDefault="002013B4" w:rsidP="002013B4">
      <w:pPr>
        <w:numPr>
          <w:ilvl w:val="0"/>
          <w:numId w:val="61"/>
        </w:numPr>
        <w:ind w:left="1276" w:hanging="425"/>
        <w:rPr>
          <w:kern w:val="2"/>
          <w:szCs w:val="17"/>
          <w14:ligatures w14:val="standardContextual"/>
        </w:rPr>
      </w:pPr>
      <w:r w:rsidRPr="002013B4">
        <w:rPr>
          <w:kern w:val="2"/>
          <w:szCs w:val="17"/>
          <w14:ligatures w14:val="standardContextual"/>
        </w:rPr>
        <w:t>damage to an electricity network</w:t>
      </w:r>
    </w:p>
    <w:p w14:paraId="6A3BE61F" w14:textId="77777777" w:rsidR="002013B4" w:rsidRPr="002013B4" w:rsidRDefault="002013B4" w:rsidP="002013B4">
      <w:pPr>
        <w:numPr>
          <w:ilvl w:val="0"/>
          <w:numId w:val="61"/>
        </w:numPr>
        <w:ind w:left="1276" w:hanging="425"/>
        <w:rPr>
          <w:kern w:val="2"/>
          <w:szCs w:val="17"/>
          <w14:ligatures w14:val="standardContextual"/>
        </w:rPr>
      </w:pPr>
      <w:r w:rsidRPr="002013B4">
        <w:rPr>
          <w:kern w:val="2"/>
          <w:szCs w:val="17"/>
          <w14:ligatures w14:val="standardContextual"/>
        </w:rPr>
        <w:t xml:space="preserve">the design and technical limitations of </w:t>
      </w:r>
      <w:r w:rsidRPr="002013B4">
        <w:rPr>
          <w:b/>
          <w:bCs/>
          <w:kern w:val="2"/>
          <w:szCs w:val="17"/>
          <w14:ligatures w14:val="standardContextual"/>
        </w:rPr>
        <w:t>our</w:t>
      </w:r>
      <w:r w:rsidRPr="002013B4">
        <w:rPr>
          <w:kern w:val="2"/>
          <w:szCs w:val="17"/>
          <w14:ligatures w14:val="standardContextual"/>
        </w:rPr>
        <w:t xml:space="preserve"> network </w:t>
      </w:r>
    </w:p>
    <w:p w14:paraId="16F825AE" w14:textId="77777777" w:rsidR="002013B4" w:rsidRPr="002013B4" w:rsidRDefault="002013B4" w:rsidP="002013B4">
      <w:pPr>
        <w:numPr>
          <w:ilvl w:val="0"/>
          <w:numId w:val="61"/>
        </w:numPr>
        <w:ind w:left="1276" w:hanging="425"/>
        <w:rPr>
          <w:kern w:val="2"/>
          <w:szCs w:val="17"/>
          <w14:ligatures w14:val="standardContextual"/>
        </w:rPr>
      </w:pPr>
      <w:r w:rsidRPr="002013B4">
        <w:rPr>
          <w:kern w:val="2"/>
          <w:szCs w:val="17"/>
          <w14:ligatures w14:val="standardContextual"/>
        </w:rPr>
        <w:t xml:space="preserve">normal maintenance and operational switching by </w:t>
      </w:r>
      <w:r w:rsidRPr="002013B4">
        <w:rPr>
          <w:b/>
          <w:bCs/>
          <w:kern w:val="2"/>
          <w:szCs w:val="17"/>
          <w14:ligatures w14:val="standardContextual"/>
        </w:rPr>
        <w:t>us</w:t>
      </w:r>
      <w:r w:rsidRPr="002013B4">
        <w:rPr>
          <w:kern w:val="2"/>
          <w:szCs w:val="17"/>
          <w14:ligatures w14:val="standardContextual"/>
        </w:rPr>
        <w:t xml:space="preserve">, and </w:t>
      </w:r>
    </w:p>
    <w:p w14:paraId="48CA45B3" w14:textId="77777777" w:rsidR="002013B4" w:rsidRPr="002013B4" w:rsidRDefault="002013B4" w:rsidP="002013B4">
      <w:pPr>
        <w:numPr>
          <w:ilvl w:val="0"/>
          <w:numId w:val="61"/>
        </w:numPr>
        <w:ind w:left="1276" w:hanging="425"/>
        <w:rPr>
          <w:kern w:val="2"/>
          <w:szCs w:val="17"/>
          <w14:ligatures w14:val="standardContextual"/>
        </w:rPr>
      </w:pPr>
      <w:r w:rsidRPr="002013B4">
        <w:rPr>
          <w:kern w:val="2"/>
          <w:szCs w:val="17"/>
          <w14:ligatures w14:val="standardContextual"/>
        </w:rPr>
        <w:t xml:space="preserve">the demand for electricity at any point in time. </w:t>
      </w:r>
    </w:p>
    <w:p w14:paraId="12E0B46E"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lastRenderedPageBreak/>
        <w:t>You</w:t>
      </w:r>
      <w:r w:rsidRPr="002013B4">
        <w:rPr>
          <w:kern w:val="2"/>
          <w:szCs w:val="17"/>
          <w14:ligatures w14:val="standardContextual"/>
        </w:rPr>
        <w:t xml:space="preserve"> should understand that unexpected fluctuations or interruptions in the electricity supply might cause damage to</w:t>
      </w:r>
      <w:r w:rsidRPr="002013B4">
        <w:rPr>
          <w:b/>
          <w:bCs/>
          <w:kern w:val="2"/>
          <w:szCs w:val="17"/>
          <w14:ligatures w14:val="standardContextual"/>
        </w:rPr>
        <w:t xml:space="preserve"> your</w:t>
      </w:r>
      <w:r w:rsidRPr="002013B4">
        <w:rPr>
          <w:kern w:val="2"/>
          <w:szCs w:val="17"/>
          <w14:ligatures w14:val="standardContextual"/>
        </w:rPr>
        <w:t xml:space="preserve"> equipment or cause it to malfunction.</w:t>
      </w:r>
      <w:r w:rsidRPr="002013B4">
        <w:rPr>
          <w:b/>
          <w:bCs/>
          <w:kern w:val="2"/>
          <w:szCs w:val="17"/>
          <w14:ligatures w14:val="standardContextual"/>
        </w:rPr>
        <w:t xml:space="preserve"> We</w:t>
      </w:r>
      <w:r w:rsidRPr="002013B4">
        <w:rPr>
          <w:kern w:val="2"/>
          <w:szCs w:val="17"/>
          <w14:ligatures w14:val="standardContextual"/>
        </w:rPr>
        <w:t xml:space="preserve"> recommend that </w:t>
      </w:r>
      <w:r w:rsidRPr="002013B4">
        <w:rPr>
          <w:b/>
          <w:bCs/>
          <w:kern w:val="2"/>
          <w:szCs w:val="17"/>
          <w14:ligatures w14:val="standardContextual"/>
        </w:rPr>
        <w:t>you</w:t>
      </w:r>
      <w:r w:rsidRPr="002013B4">
        <w:rPr>
          <w:kern w:val="2"/>
          <w:szCs w:val="17"/>
          <w14:ligatures w14:val="standardContextual"/>
        </w:rPr>
        <w:t xml:space="preserve"> </w:t>
      </w:r>
      <w:proofErr w:type="gramStart"/>
      <w:r w:rsidRPr="002013B4">
        <w:rPr>
          <w:kern w:val="2"/>
          <w:szCs w:val="17"/>
          <w14:ligatures w14:val="standardContextual"/>
        </w:rPr>
        <w:t>give careful consideration to</w:t>
      </w:r>
      <w:proofErr w:type="gramEnd"/>
      <w:r w:rsidRPr="002013B4">
        <w:rPr>
          <w:kern w:val="2"/>
          <w:szCs w:val="17"/>
          <w14:ligatures w14:val="standardContextual"/>
        </w:rPr>
        <w:t xml:space="preserve"> taking out insurance or installing devices (at </w:t>
      </w:r>
      <w:r w:rsidRPr="002013B4">
        <w:rPr>
          <w:b/>
          <w:bCs/>
          <w:kern w:val="2"/>
          <w:szCs w:val="17"/>
          <w14:ligatures w14:val="standardContextual"/>
        </w:rPr>
        <w:t>your</w:t>
      </w:r>
      <w:r w:rsidRPr="002013B4">
        <w:rPr>
          <w:kern w:val="2"/>
          <w:szCs w:val="17"/>
          <w14:ligatures w14:val="standardContextual"/>
        </w:rPr>
        <w:t xml:space="preserve"> own cost) to protect </w:t>
      </w:r>
      <w:r w:rsidRPr="002013B4">
        <w:rPr>
          <w:b/>
          <w:bCs/>
          <w:kern w:val="2"/>
          <w:szCs w:val="17"/>
          <w14:ligatures w14:val="standardContextual"/>
        </w:rPr>
        <w:t xml:space="preserve">your </w:t>
      </w:r>
      <w:r w:rsidRPr="002013B4">
        <w:rPr>
          <w:kern w:val="2"/>
          <w:szCs w:val="17"/>
          <w14:ligatures w14:val="standardContextual"/>
        </w:rPr>
        <w:t>equipment and property when these fluctuations or interruptions occur.</w:t>
      </w:r>
    </w:p>
    <w:p w14:paraId="51768F9D" w14:textId="77777777" w:rsidR="002013B4" w:rsidRPr="002013B4" w:rsidRDefault="002013B4" w:rsidP="002013B4">
      <w:pPr>
        <w:numPr>
          <w:ilvl w:val="0"/>
          <w:numId w:val="48"/>
        </w:numPr>
        <w:ind w:left="284" w:hanging="284"/>
        <w:rPr>
          <w:kern w:val="2"/>
          <w:szCs w:val="17"/>
          <w14:ligatures w14:val="standardContextual"/>
        </w:rPr>
      </w:pPr>
      <w:bookmarkStart w:id="129" w:name="_Toc140151808"/>
      <w:r w:rsidRPr="002013B4">
        <w:rPr>
          <w:kern w:val="2"/>
          <w:szCs w:val="17"/>
          <w14:ligatures w14:val="standardContextual"/>
        </w:rPr>
        <w:t>Interruptions to supply</w:t>
      </w:r>
      <w:bookmarkEnd w:id="129"/>
    </w:p>
    <w:p w14:paraId="4C7067F4"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may interrupt or limit the electricity supply to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 xml:space="preserve"> at any time for any of the following purposes:</w:t>
      </w:r>
    </w:p>
    <w:p w14:paraId="0F50E764" w14:textId="77777777" w:rsidR="002013B4" w:rsidRPr="002013B4" w:rsidRDefault="002013B4" w:rsidP="002013B4">
      <w:pPr>
        <w:numPr>
          <w:ilvl w:val="0"/>
          <w:numId w:val="62"/>
        </w:numPr>
        <w:ind w:left="1276" w:hanging="425"/>
        <w:rPr>
          <w:kern w:val="2"/>
          <w:szCs w:val="17"/>
          <w14:ligatures w14:val="standardContextual"/>
        </w:rPr>
      </w:pPr>
      <w:r w:rsidRPr="002013B4">
        <w:rPr>
          <w:kern w:val="2"/>
          <w:szCs w:val="17"/>
          <w14:ligatures w14:val="standardContextual"/>
        </w:rPr>
        <w:t xml:space="preserve">inspecting, testing, repairing, </w:t>
      </w:r>
      <w:proofErr w:type="gramStart"/>
      <w:r w:rsidRPr="002013B4">
        <w:rPr>
          <w:kern w:val="2"/>
          <w:szCs w:val="17"/>
          <w14:ligatures w14:val="standardContextual"/>
        </w:rPr>
        <w:t>adjusting</w:t>
      </w:r>
      <w:proofErr w:type="gramEnd"/>
      <w:r w:rsidRPr="002013B4">
        <w:rPr>
          <w:kern w:val="2"/>
          <w:szCs w:val="17"/>
          <w14:ligatures w14:val="standardContextual"/>
        </w:rPr>
        <w:t xml:space="preserve"> or removing </w:t>
      </w:r>
      <w:r w:rsidRPr="002013B4">
        <w:rPr>
          <w:b/>
          <w:bCs/>
          <w:kern w:val="2"/>
          <w:szCs w:val="17"/>
          <w14:ligatures w14:val="standardContextual"/>
        </w:rPr>
        <w:t>our</w:t>
      </w:r>
      <w:r w:rsidRPr="002013B4">
        <w:rPr>
          <w:kern w:val="2"/>
          <w:szCs w:val="17"/>
          <w14:ligatures w14:val="standardContextual"/>
        </w:rPr>
        <w:t xml:space="preserve"> equipment</w:t>
      </w:r>
    </w:p>
    <w:p w14:paraId="2DC9A273" w14:textId="77777777" w:rsidR="002013B4" w:rsidRPr="002013B4" w:rsidRDefault="002013B4" w:rsidP="002013B4">
      <w:pPr>
        <w:numPr>
          <w:ilvl w:val="0"/>
          <w:numId w:val="62"/>
        </w:numPr>
        <w:ind w:left="1276" w:hanging="425"/>
        <w:rPr>
          <w:kern w:val="2"/>
          <w:szCs w:val="17"/>
          <w14:ligatures w14:val="standardContextual"/>
        </w:rPr>
      </w:pPr>
      <w:r w:rsidRPr="002013B4">
        <w:rPr>
          <w:kern w:val="2"/>
          <w:szCs w:val="17"/>
          <w14:ligatures w14:val="standardContextual"/>
        </w:rPr>
        <w:t xml:space="preserve">inspecting, testing, </w:t>
      </w:r>
      <w:proofErr w:type="gramStart"/>
      <w:r w:rsidRPr="002013B4">
        <w:rPr>
          <w:kern w:val="2"/>
          <w:szCs w:val="17"/>
          <w14:ligatures w14:val="standardContextual"/>
        </w:rPr>
        <w:t>repairing</w:t>
      </w:r>
      <w:proofErr w:type="gramEnd"/>
      <w:r w:rsidRPr="002013B4">
        <w:rPr>
          <w:kern w:val="2"/>
          <w:szCs w:val="17"/>
          <w14:ligatures w14:val="standardContextual"/>
        </w:rPr>
        <w:t xml:space="preserve"> or adjusting </w:t>
      </w:r>
      <w:r w:rsidRPr="002013B4">
        <w:rPr>
          <w:b/>
          <w:bCs/>
          <w:kern w:val="2"/>
          <w:szCs w:val="17"/>
          <w14:ligatures w14:val="standardContextual"/>
        </w:rPr>
        <w:t>your</w:t>
      </w:r>
      <w:r w:rsidRPr="002013B4">
        <w:rPr>
          <w:kern w:val="2"/>
          <w:szCs w:val="17"/>
          <w14:ligatures w14:val="standardContextual"/>
        </w:rPr>
        <w:t xml:space="preserve"> equipment</w:t>
      </w:r>
    </w:p>
    <w:p w14:paraId="2B69D551" w14:textId="77777777" w:rsidR="002013B4" w:rsidRPr="002013B4" w:rsidRDefault="002013B4" w:rsidP="002013B4">
      <w:pPr>
        <w:numPr>
          <w:ilvl w:val="0"/>
          <w:numId w:val="62"/>
        </w:numPr>
        <w:ind w:left="1276" w:hanging="425"/>
        <w:rPr>
          <w:kern w:val="2"/>
          <w:szCs w:val="17"/>
          <w14:ligatures w14:val="standardContextual"/>
        </w:rPr>
      </w:pPr>
      <w:r w:rsidRPr="002013B4">
        <w:rPr>
          <w:kern w:val="2"/>
          <w:szCs w:val="17"/>
          <w14:ligatures w14:val="standardContextual"/>
        </w:rPr>
        <w:t xml:space="preserve">inspecting, testing, </w:t>
      </w:r>
      <w:proofErr w:type="gramStart"/>
      <w:r w:rsidRPr="002013B4">
        <w:rPr>
          <w:kern w:val="2"/>
          <w:szCs w:val="17"/>
          <w14:ligatures w14:val="standardContextual"/>
        </w:rPr>
        <w:t>repairing</w:t>
      </w:r>
      <w:proofErr w:type="gramEnd"/>
      <w:r w:rsidRPr="002013B4">
        <w:rPr>
          <w:kern w:val="2"/>
          <w:szCs w:val="17"/>
          <w14:ligatures w14:val="standardContextual"/>
        </w:rPr>
        <w:t xml:space="preserve"> or adjusting</w:t>
      </w:r>
      <w:r w:rsidRPr="002013B4">
        <w:rPr>
          <w:b/>
          <w:bCs/>
          <w:kern w:val="2"/>
          <w:szCs w:val="17"/>
          <w14:ligatures w14:val="standardContextual"/>
        </w:rPr>
        <w:t xml:space="preserve"> our</w:t>
      </w:r>
      <w:r w:rsidRPr="002013B4">
        <w:rPr>
          <w:kern w:val="2"/>
          <w:szCs w:val="17"/>
          <w14:ligatures w14:val="standardContextual"/>
        </w:rPr>
        <w:t xml:space="preserve"> electricity distribution network</w:t>
      </w:r>
    </w:p>
    <w:p w14:paraId="16295F77" w14:textId="77777777" w:rsidR="002013B4" w:rsidRPr="002013B4" w:rsidRDefault="002013B4" w:rsidP="002013B4">
      <w:pPr>
        <w:numPr>
          <w:ilvl w:val="0"/>
          <w:numId w:val="62"/>
        </w:numPr>
        <w:ind w:left="1276" w:hanging="425"/>
        <w:rPr>
          <w:kern w:val="2"/>
          <w:szCs w:val="17"/>
          <w14:ligatures w14:val="standardContextual"/>
        </w:rPr>
      </w:pPr>
      <w:r w:rsidRPr="002013B4">
        <w:rPr>
          <w:kern w:val="2"/>
          <w:szCs w:val="17"/>
          <w14:ligatures w14:val="standardContextual"/>
        </w:rPr>
        <w:t xml:space="preserve">maintaining the safe and efficient operation of </w:t>
      </w:r>
      <w:r w:rsidRPr="002013B4">
        <w:rPr>
          <w:b/>
          <w:bCs/>
          <w:kern w:val="2"/>
          <w:szCs w:val="17"/>
          <w14:ligatures w14:val="standardContextual"/>
        </w:rPr>
        <w:t>our</w:t>
      </w:r>
      <w:r w:rsidRPr="002013B4">
        <w:rPr>
          <w:kern w:val="2"/>
          <w:szCs w:val="17"/>
          <w14:ligatures w14:val="standardContextual"/>
        </w:rPr>
        <w:t xml:space="preserve"> electricity distribution network</w:t>
      </w:r>
    </w:p>
    <w:p w14:paraId="4C40264E" w14:textId="77777777" w:rsidR="002013B4" w:rsidRPr="002013B4" w:rsidRDefault="002013B4" w:rsidP="002013B4">
      <w:pPr>
        <w:numPr>
          <w:ilvl w:val="0"/>
          <w:numId w:val="62"/>
        </w:numPr>
        <w:ind w:left="1276" w:hanging="425"/>
        <w:rPr>
          <w:kern w:val="2"/>
          <w:szCs w:val="17"/>
          <w14:ligatures w14:val="standardContextual"/>
        </w:rPr>
      </w:pPr>
      <w:r w:rsidRPr="002013B4">
        <w:rPr>
          <w:kern w:val="2"/>
          <w:szCs w:val="17"/>
          <w14:ligatures w14:val="standardContextual"/>
        </w:rPr>
        <w:t>complying with the lawful directions of the system controller, or</w:t>
      </w:r>
    </w:p>
    <w:p w14:paraId="540A6284" w14:textId="77777777" w:rsidR="002013B4" w:rsidRPr="002013B4" w:rsidRDefault="002013B4" w:rsidP="002013B4">
      <w:pPr>
        <w:numPr>
          <w:ilvl w:val="0"/>
          <w:numId w:val="62"/>
        </w:numPr>
        <w:ind w:left="1276" w:hanging="425"/>
        <w:rPr>
          <w:kern w:val="2"/>
          <w:szCs w:val="17"/>
          <w14:ligatures w14:val="standardContextual"/>
        </w:rPr>
      </w:pPr>
      <w:r w:rsidRPr="002013B4">
        <w:rPr>
          <w:kern w:val="2"/>
          <w:szCs w:val="17"/>
          <w14:ligatures w14:val="standardContextual"/>
        </w:rPr>
        <w:t>to deal with an emergency.</w:t>
      </w:r>
    </w:p>
    <w:p w14:paraId="2D72362D"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must give </w:t>
      </w:r>
      <w:r w:rsidRPr="002013B4">
        <w:rPr>
          <w:b/>
          <w:bCs/>
          <w:kern w:val="2"/>
          <w:szCs w:val="17"/>
          <w14:ligatures w14:val="standardContextual"/>
        </w:rPr>
        <w:t>you</w:t>
      </w:r>
      <w:r w:rsidRPr="002013B4">
        <w:rPr>
          <w:kern w:val="2"/>
          <w:szCs w:val="17"/>
          <w14:ligatures w14:val="standardContextual"/>
        </w:rPr>
        <w:t xml:space="preserve"> reasonable notice before interrupting or limiting the electricity supply to your </w:t>
      </w:r>
      <w:r w:rsidRPr="002013B4">
        <w:rPr>
          <w:b/>
          <w:kern w:val="2"/>
          <w:szCs w:val="17"/>
          <w14:ligatures w14:val="standardContextual"/>
        </w:rPr>
        <w:t>supply address</w:t>
      </w:r>
      <w:r w:rsidRPr="002013B4">
        <w:rPr>
          <w:kern w:val="2"/>
          <w:szCs w:val="17"/>
          <w14:ligatures w14:val="standardContextual"/>
        </w:rPr>
        <w:t xml:space="preserve"> unless:</w:t>
      </w:r>
    </w:p>
    <w:p w14:paraId="1195161F" w14:textId="77777777" w:rsidR="002013B4" w:rsidRPr="002013B4" w:rsidRDefault="002013B4" w:rsidP="002013B4">
      <w:pPr>
        <w:numPr>
          <w:ilvl w:val="0"/>
          <w:numId w:val="63"/>
        </w:numPr>
        <w:ind w:left="1276" w:hanging="425"/>
        <w:rPr>
          <w:kern w:val="2"/>
          <w:szCs w:val="17"/>
          <w14:ligatures w14:val="standardContextual"/>
        </w:rPr>
      </w:pPr>
      <w:r w:rsidRPr="002013B4">
        <w:rPr>
          <w:kern w:val="2"/>
          <w:szCs w:val="17"/>
          <w14:ligatures w14:val="standardContextual"/>
        </w:rPr>
        <w:t xml:space="preserve">the interruption is for less than 15 </w:t>
      </w:r>
      <w:proofErr w:type="gramStart"/>
      <w:r w:rsidRPr="002013B4">
        <w:rPr>
          <w:kern w:val="2"/>
          <w:szCs w:val="17"/>
          <w14:ligatures w14:val="standardContextual"/>
        </w:rPr>
        <w:t>minutes</w:t>
      </w:r>
      <w:proofErr w:type="gramEnd"/>
    </w:p>
    <w:p w14:paraId="1F7E5877" w14:textId="77777777" w:rsidR="002013B4" w:rsidRPr="002013B4" w:rsidRDefault="002013B4" w:rsidP="002013B4">
      <w:pPr>
        <w:numPr>
          <w:ilvl w:val="0"/>
          <w:numId w:val="63"/>
        </w:numPr>
        <w:ind w:left="1276" w:hanging="425"/>
        <w:rPr>
          <w:kern w:val="2"/>
          <w:szCs w:val="17"/>
          <w14:ligatures w14:val="standardContextual"/>
        </w:rPr>
      </w:pPr>
      <w:r w:rsidRPr="002013B4">
        <w:rPr>
          <w:kern w:val="2"/>
          <w:szCs w:val="17"/>
          <w14:ligatures w14:val="standardContextual"/>
        </w:rPr>
        <w:t>it is an emergency, or</w:t>
      </w:r>
    </w:p>
    <w:p w14:paraId="4D147F5B" w14:textId="77777777" w:rsidR="002013B4" w:rsidRPr="002013B4" w:rsidRDefault="002013B4" w:rsidP="002013B4">
      <w:pPr>
        <w:numPr>
          <w:ilvl w:val="0"/>
          <w:numId w:val="63"/>
        </w:numPr>
        <w:ind w:left="1276" w:hanging="425"/>
        <w:rPr>
          <w:kern w:val="2"/>
          <w:szCs w:val="17"/>
          <w14:ligatures w14:val="standardContextual"/>
        </w:rPr>
      </w:pPr>
      <w:r w:rsidRPr="002013B4">
        <w:rPr>
          <w:kern w:val="2"/>
          <w:szCs w:val="17"/>
          <w14:ligatures w14:val="standardContextual"/>
        </w:rPr>
        <w:t xml:space="preserve">the occupier of the </w:t>
      </w:r>
      <w:r w:rsidRPr="002013B4">
        <w:rPr>
          <w:b/>
          <w:kern w:val="2"/>
          <w:szCs w:val="17"/>
          <w14:ligatures w14:val="standardContextual"/>
        </w:rPr>
        <w:t>supply address</w:t>
      </w:r>
      <w:r w:rsidRPr="002013B4">
        <w:rPr>
          <w:kern w:val="2"/>
          <w:szCs w:val="17"/>
          <w14:ligatures w14:val="standardContextual"/>
        </w:rPr>
        <w:t xml:space="preserve"> has agreed.</w:t>
      </w:r>
    </w:p>
    <w:p w14:paraId="2666B3C1" w14:textId="77777777" w:rsidR="002013B4" w:rsidRPr="002013B4" w:rsidRDefault="002013B4" w:rsidP="002013B4">
      <w:pPr>
        <w:numPr>
          <w:ilvl w:val="0"/>
          <w:numId w:val="48"/>
        </w:numPr>
        <w:ind w:left="284" w:hanging="284"/>
        <w:rPr>
          <w:kern w:val="2"/>
          <w:szCs w:val="17"/>
          <w14:ligatures w14:val="standardContextual"/>
        </w:rPr>
      </w:pPr>
      <w:bookmarkStart w:id="130" w:name="_Toc140151809"/>
      <w:r w:rsidRPr="002013B4">
        <w:rPr>
          <w:kern w:val="2"/>
          <w:szCs w:val="17"/>
          <w14:ligatures w14:val="standardContextual"/>
        </w:rPr>
        <w:t>Our liability</w:t>
      </w:r>
      <w:bookmarkEnd w:id="130"/>
      <w:r w:rsidRPr="002013B4">
        <w:rPr>
          <w:kern w:val="2"/>
          <w:szCs w:val="17"/>
          <w14:ligatures w14:val="standardContextual"/>
        </w:rPr>
        <w:t xml:space="preserve"> </w:t>
      </w:r>
    </w:p>
    <w:p w14:paraId="4D0AC9F4"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The </w:t>
      </w:r>
      <w:r w:rsidRPr="002013B4">
        <w:rPr>
          <w:i/>
          <w:kern w:val="2"/>
          <w:szCs w:val="17"/>
          <w14:ligatures w14:val="standardContextual"/>
        </w:rPr>
        <w:t xml:space="preserve">Competition and Consumer Act 2010 </w:t>
      </w:r>
      <w:r w:rsidRPr="002013B4">
        <w:rPr>
          <w:iCs/>
          <w:kern w:val="2"/>
          <w:szCs w:val="17"/>
          <w14:ligatures w14:val="standardContextual"/>
        </w:rPr>
        <w:t>(</w:t>
      </w:r>
      <w:proofErr w:type="spellStart"/>
      <w:r w:rsidRPr="002013B4">
        <w:rPr>
          <w:iCs/>
          <w:kern w:val="2"/>
          <w:szCs w:val="17"/>
          <w14:ligatures w14:val="standardContextual"/>
        </w:rPr>
        <w:t>Cth</w:t>
      </w:r>
      <w:proofErr w:type="spellEnd"/>
      <w:r w:rsidRPr="002013B4">
        <w:rPr>
          <w:iCs/>
          <w:kern w:val="2"/>
          <w:szCs w:val="17"/>
          <w14:ligatures w14:val="standardContextual"/>
        </w:rPr>
        <w:t>)</w:t>
      </w:r>
      <w:r w:rsidRPr="002013B4">
        <w:rPr>
          <w:i/>
          <w:kern w:val="2"/>
          <w:szCs w:val="17"/>
          <w14:ligatures w14:val="standardContextual"/>
        </w:rPr>
        <w:t xml:space="preserve"> </w:t>
      </w:r>
      <w:r w:rsidRPr="002013B4">
        <w:rPr>
          <w:kern w:val="2"/>
          <w:szCs w:val="17"/>
          <w14:ligatures w14:val="standardContextual"/>
        </w:rPr>
        <w:t>and other laws imply certain conditions, warranties and rights into contracts that cannot be excluded or limited.</w:t>
      </w:r>
    </w:p>
    <w:p w14:paraId="31F2837D"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Unless one of these laws requires it, </w:t>
      </w:r>
      <w:r w:rsidRPr="002013B4">
        <w:rPr>
          <w:b/>
          <w:bCs/>
          <w:kern w:val="2"/>
          <w:szCs w:val="17"/>
          <w14:ligatures w14:val="standardContextual"/>
        </w:rPr>
        <w:t>we</w:t>
      </w:r>
      <w:r w:rsidRPr="002013B4">
        <w:rPr>
          <w:kern w:val="2"/>
          <w:szCs w:val="17"/>
          <w14:ligatures w14:val="standardContextual"/>
        </w:rPr>
        <w:t xml:space="preserve"> give no condition, warranty or undertaking and </w:t>
      </w:r>
      <w:r w:rsidRPr="002013B4">
        <w:rPr>
          <w:b/>
          <w:bCs/>
          <w:kern w:val="2"/>
          <w:szCs w:val="17"/>
          <w14:ligatures w14:val="standardContextual"/>
        </w:rPr>
        <w:t xml:space="preserve">we </w:t>
      </w:r>
      <w:r w:rsidRPr="002013B4">
        <w:rPr>
          <w:kern w:val="2"/>
          <w:szCs w:val="17"/>
          <w14:ligatures w14:val="standardContextual"/>
        </w:rPr>
        <w:t xml:space="preserve">make no representation to </w:t>
      </w:r>
      <w:r w:rsidRPr="002013B4">
        <w:rPr>
          <w:b/>
          <w:bCs/>
          <w:kern w:val="2"/>
          <w:szCs w:val="17"/>
          <w14:ligatures w14:val="standardContextual"/>
        </w:rPr>
        <w:t>you</w:t>
      </w:r>
      <w:r w:rsidRPr="002013B4">
        <w:rPr>
          <w:kern w:val="2"/>
          <w:szCs w:val="17"/>
          <w14:ligatures w14:val="standardContextual"/>
        </w:rPr>
        <w:t xml:space="preserve"> about the condition or suitability of electricity, its quality, fitness, or safety, other than those set out in this </w:t>
      </w:r>
      <w:r w:rsidRPr="002013B4">
        <w:rPr>
          <w:b/>
          <w:bCs/>
          <w:kern w:val="2"/>
          <w:szCs w:val="17"/>
          <w14:ligatures w14:val="standardContextual"/>
        </w:rPr>
        <w:t>contract</w:t>
      </w:r>
      <w:r w:rsidRPr="002013B4">
        <w:rPr>
          <w:kern w:val="2"/>
          <w:szCs w:val="17"/>
          <w14:ligatures w14:val="standardContextual"/>
        </w:rPr>
        <w:t xml:space="preserve">. </w:t>
      </w:r>
    </w:p>
    <w:p w14:paraId="3FAB10D3"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Any liability </w:t>
      </w:r>
      <w:r w:rsidRPr="002013B4">
        <w:rPr>
          <w:b/>
          <w:bCs/>
          <w:kern w:val="2"/>
          <w:szCs w:val="17"/>
          <w14:ligatures w14:val="standardContextual"/>
        </w:rPr>
        <w:t xml:space="preserve">we </w:t>
      </w:r>
      <w:r w:rsidRPr="002013B4">
        <w:rPr>
          <w:kern w:val="2"/>
          <w:szCs w:val="17"/>
          <w14:ligatures w14:val="standardContextual"/>
        </w:rPr>
        <w:t xml:space="preserve">have to </w:t>
      </w:r>
      <w:r w:rsidRPr="002013B4">
        <w:rPr>
          <w:b/>
          <w:bCs/>
          <w:kern w:val="2"/>
          <w:szCs w:val="17"/>
          <w14:ligatures w14:val="standardContextual"/>
        </w:rPr>
        <w:t>you</w:t>
      </w:r>
      <w:r w:rsidRPr="002013B4">
        <w:rPr>
          <w:kern w:val="2"/>
          <w:szCs w:val="17"/>
          <w14:ligatures w14:val="standardContextual"/>
        </w:rPr>
        <w:t xml:space="preserve"> under these laws that cannot be excluded but that can be limited is (at </w:t>
      </w:r>
      <w:r w:rsidRPr="002013B4">
        <w:rPr>
          <w:b/>
          <w:bCs/>
          <w:kern w:val="2"/>
          <w:szCs w:val="17"/>
          <w14:ligatures w14:val="standardContextual"/>
        </w:rPr>
        <w:t xml:space="preserve">our </w:t>
      </w:r>
      <w:r w:rsidRPr="002013B4">
        <w:rPr>
          <w:kern w:val="2"/>
          <w:szCs w:val="17"/>
          <w14:ligatures w14:val="standardContextual"/>
        </w:rPr>
        <w:t>option) limited to:</w:t>
      </w:r>
    </w:p>
    <w:p w14:paraId="20B15442" w14:textId="77777777" w:rsidR="002013B4" w:rsidRPr="002013B4" w:rsidRDefault="002013B4" w:rsidP="002013B4">
      <w:pPr>
        <w:numPr>
          <w:ilvl w:val="0"/>
          <w:numId w:val="64"/>
        </w:numPr>
        <w:ind w:left="1276" w:hanging="425"/>
        <w:rPr>
          <w:kern w:val="2"/>
          <w:szCs w:val="17"/>
          <w14:ligatures w14:val="standardContextual"/>
        </w:rPr>
      </w:pPr>
      <w:r w:rsidRPr="002013B4">
        <w:rPr>
          <w:kern w:val="2"/>
          <w:szCs w:val="17"/>
          <w14:ligatures w14:val="standardContextual"/>
        </w:rPr>
        <w:t>providing equivalent goods or services provided under this</w:t>
      </w:r>
      <w:r w:rsidRPr="002013B4">
        <w:rPr>
          <w:b/>
          <w:bCs/>
          <w:kern w:val="2"/>
          <w:szCs w:val="17"/>
          <w14:ligatures w14:val="standardContextual"/>
        </w:rPr>
        <w:t xml:space="preserve"> contract</w:t>
      </w:r>
      <w:r w:rsidRPr="002013B4">
        <w:rPr>
          <w:kern w:val="2"/>
          <w:szCs w:val="17"/>
          <w14:ligatures w14:val="standardContextual"/>
        </w:rPr>
        <w:t xml:space="preserve"> to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w:t>
      </w:r>
      <w:r w:rsidRPr="002013B4">
        <w:rPr>
          <w:b/>
          <w:i/>
          <w:kern w:val="2"/>
          <w:szCs w:val="17"/>
          <w14:ligatures w14:val="standardContextual"/>
        </w:rPr>
        <w:t xml:space="preserve"> </w:t>
      </w:r>
      <w:r w:rsidRPr="002013B4">
        <w:rPr>
          <w:kern w:val="2"/>
          <w:szCs w:val="17"/>
          <w14:ligatures w14:val="standardContextual"/>
        </w:rPr>
        <w:t>or</w:t>
      </w:r>
    </w:p>
    <w:p w14:paraId="4DFA2724" w14:textId="77777777" w:rsidR="002013B4" w:rsidRPr="002013B4" w:rsidRDefault="002013B4" w:rsidP="002013B4">
      <w:pPr>
        <w:numPr>
          <w:ilvl w:val="0"/>
          <w:numId w:val="64"/>
        </w:numPr>
        <w:ind w:left="1276" w:hanging="425"/>
        <w:rPr>
          <w:kern w:val="2"/>
          <w:szCs w:val="17"/>
          <w14:ligatures w14:val="standardContextual"/>
        </w:rPr>
      </w:pPr>
      <w:r w:rsidRPr="002013B4">
        <w:rPr>
          <w:kern w:val="2"/>
          <w:szCs w:val="17"/>
          <w14:ligatures w14:val="standardContextual"/>
        </w:rPr>
        <w:t xml:space="preserve">paying </w:t>
      </w:r>
      <w:r w:rsidRPr="002013B4">
        <w:rPr>
          <w:b/>
          <w:bCs/>
          <w:kern w:val="2"/>
          <w:szCs w:val="17"/>
          <w14:ligatures w14:val="standardContextual"/>
        </w:rPr>
        <w:t xml:space="preserve">you </w:t>
      </w:r>
      <w:r w:rsidRPr="002013B4">
        <w:rPr>
          <w:kern w:val="2"/>
          <w:szCs w:val="17"/>
          <w14:ligatures w14:val="standardContextual"/>
        </w:rPr>
        <w:t>the cost of replacing the goods or services provided under this</w:t>
      </w:r>
      <w:r w:rsidRPr="002013B4">
        <w:rPr>
          <w:b/>
          <w:bCs/>
          <w:kern w:val="2"/>
          <w:szCs w:val="17"/>
          <w14:ligatures w14:val="standardContextual"/>
        </w:rPr>
        <w:t xml:space="preserve"> contract</w:t>
      </w:r>
      <w:r w:rsidRPr="002013B4">
        <w:rPr>
          <w:kern w:val="2"/>
          <w:szCs w:val="17"/>
          <w14:ligatures w14:val="standardContextual"/>
        </w:rPr>
        <w:t xml:space="preserve"> to </w:t>
      </w:r>
      <w:r w:rsidRPr="002013B4">
        <w:rPr>
          <w:b/>
          <w:bCs/>
          <w:kern w:val="2"/>
          <w:szCs w:val="17"/>
          <w14:ligatures w14:val="standardContextual"/>
        </w:rPr>
        <w:t xml:space="preserve">your </w:t>
      </w:r>
      <w:r w:rsidRPr="002013B4">
        <w:rPr>
          <w:b/>
          <w:kern w:val="2"/>
          <w:szCs w:val="17"/>
          <w14:ligatures w14:val="standardContextual"/>
        </w:rPr>
        <w:t xml:space="preserve">supply </w:t>
      </w:r>
      <w:proofErr w:type="gramStart"/>
      <w:r w:rsidRPr="002013B4">
        <w:rPr>
          <w:b/>
          <w:kern w:val="2"/>
          <w:szCs w:val="17"/>
          <w14:ligatures w14:val="standardContextual"/>
        </w:rPr>
        <w:t>address</w:t>
      </w:r>
      <w:r w:rsidRPr="002013B4">
        <w:rPr>
          <w:kern w:val="2"/>
          <w:szCs w:val="17"/>
          <w14:ligatures w14:val="standardContextual"/>
        </w:rPr>
        <w:t>, or</w:t>
      </w:r>
      <w:proofErr w:type="gramEnd"/>
      <w:r w:rsidRPr="002013B4">
        <w:rPr>
          <w:kern w:val="2"/>
          <w:szCs w:val="17"/>
          <w14:ligatures w14:val="standardContextual"/>
        </w:rPr>
        <w:t xml:space="preserve"> acquiring equivalent goods or services.</w:t>
      </w:r>
    </w:p>
    <w:p w14:paraId="10BC6EA4" w14:textId="77777777" w:rsidR="002013B4" w:rsidRPr="002013B4" w:rsidRDefault="002013B4" w:rsidP="002013B4">
      <w:pPr>
        <w:rPr>
          <w:b/>
          <w:bCs/>
          <w:kern w:val="2"/>
          <w:szCs w:val="17"/>
          <w14:ligatures w14:val="standardContextual"/>
        </w:rPr>
      </w:pPr>
      <w:bookmarkStart w:id="131" w:name="_Toc140151810"/>
      <w:r w:rsidRPr="002013B4">
        <w:rPr>
          <w:b/>
          <w:bCs/>
          <w:kern w:val="2"/>
          <w:szCs w:val="17"/>
          <w14:ligatures w14:val="standardContextual"/>
        </w:rPr>
        <w:t xml:space="preserve">Tariffs, </w:t>
      </w:r>
      <w:proofErr w:type="gramStart"/>
      <w:r w:rsidRPr="002013B4">
        <w:rPr>
          <w:b/>
          <w:bCs/>
          <w:kern w:val="2"/>
          <w:szCs w:val="17"/>
          <w14:ligatures w14:val="standardContextual"/>
        </w:rPr>
        <w:t>charges</w:t>
      </w:r>
      <w:proofErr w:type="gramEnd"/>
      <w:r w:rsidRPr="002013B4">
        <w:rPr>
          <w:b/>
          <w:bCs/>
          <w:kern w:val="2"/>
          <w:szCs w:val="17"/>
          <w14:ligatures w14:val="standardContextual"/>
        </w:rPr>
        <w:t xml:space="preserve"> and billing</w:t>
      </w:r>
      <w:bookmarkEnd w:id="131"/>
    </w:p>
    <w:p w14:paraId="27ED45E6" w14:textId="77777777" w:rsidR="002013B4" w:rsidRPr="002013B4" w:rsidRDefault="002013B4" w:rsidP="002013B4">
      <w:pPr>
        <w:numPr>
          <w:ilvl w:val="0"/>
          <w:numId w:val="48"/>
        </w:numPr>
        <w:ind w:left="284" w:hanging="284"/>
        <w:rPr>
          <w:kern w:val="2"/>
          <w:szCs w:val="17"/>
          <w14:ligatures w14:val="standardContextual"/>
        </w:rPr>
      </w:pPr>
      <w:bookmarkStart w:id="132" w:name="_Toc140151811"/>
      <w:r w:rsidRPr="002013B4">
        <w:rPr>
          <w:kern w:val="2"/>
          <w:szCs w:val="17"/>
          <w14:ligatures w14:val="standardContextual"/>
        </w:rPr>
        <w:t xml:space="preserve">Price for service </w:t>
      </w:r>
      <w:proofErr w:type="gramStart"/>
      <w:r w:rsidRPr="002013B4">
        <w:rPr>
          <w:kern w:val="2"/>
          <w:szCs w:val="17"/>
          <w14:ligatures w14:val="standardContextual"/>
        </w:rPr>
        <w:t>provided</w:t>
      </w:r>
      <w:bookmarkEnd w:id="132"/>
      <w:proofErr w:type="gramEnd"/>
      <w:r w:rsidRPr="002013B4">
        <w:rPr>
          <w:kern w:val="2"/>
          <w:szCs w:val="17"/>
          <w14:ligatures w14:val="standardContextual"/>
        </w:rPr>
        <w:t xml:space="preserve"> </w:t>
      </w:r>
    </w:p>
    <w:p w14:paraId="549F447F" w14:textId="77777777" w:rsidR="002013B4" w:rsidRPr="002013B4" w:rsidRDefault="002013B4" w:rsidP="002013B4">
      <w:pPr>
        <w:numPr>
          <w:ilvl w:val="1"/>
          <w:numId w:val="48"/>
        </w:numPr>
        <w:ind w:left="851" w:hanging="491"/>
        <w:rPr>
          <w:kern w:val="2"/>
          <w:szCs w:val="17"/>
          <w14:ligatures w14:val="standardContextual"/>
        </w:rPr>
      </w:pPr>
      <w:r w:rsidRPr="002013B4">
        <w:rPr>
          <w:b/>
          <w:bCs/>
          <w:kern w:val="2"/>
          <w:szCs w:val="17"/>
          <w14:ligatures w14:val="standardContextual"/>
        </w:rPr>
        <w:t>Our</w:t>
      </w:r>
      <w:r w:rsidRPr="002013B4">
        <w:rPr>
          <w:kern w:val="2"/>
          <w:szCs w:val="17"/>
          <w14:ligatures w14:val="standardContextual"/>
        </w:rPr>
        <w:t xml:space="preserve"> current </w:t>
      </w:r>
      <w:r w:rsidRPr="002013B4">
        <w:rPr>
          <w:b/>
          <w:kern w:val="2"/>
          <w:szCs w:val="17"/>
          <w14:ligatures w14:val="standardContextual"/>
        </w:rPr>
        <w:t>tariffs</w:t>
      </w:r>
      <w:r w:rsidRPr="002013B4">
        <w:rPr>
          <w:kern w:val="2"/>
          <w:szCs w:val="17"/>
          <w14:ligatures w14:val="standardContextual"/>
        </w:rPr>
        <w:t xml:space="preserve"> and charges for the </w:t>
      </w:r>
      <w:r w:rsidRPr="002013B4">
        <w:rPr>
          <w:b/>
          <w:kern w:val="2"/>
          <w:szCs w:val="17"/>
          <w14:ligatures w14:val="standardContextual"/>
        </w:rPr>
        <w:t>connection, sale and supply services</w:t>
      </w:r>
      <w:r w:rsidRPr="002013B4">
        <w:rPr>
          <w:kern w:val="2"/>
          <w:szCs w:val="17"/>
          <w14:ligatures w14:val="standardContextual"/>
        </w:rPr>
        <w:t xml:space="preserve"> and other services are set out in the </w:t>
      </w:r>
      <w:r w:rsidRPr="002013B4">
        <w:rPr>
          <w:b/>
          <w:kern w:val="2"/>
          <w:szCs w:val="17"/>
          <w14:ligatures w14:val="standardContextual"/>
        </w:rPr>
        <w:t xml:space="preserve">fees and charges </w:t>
      </w:r>
      <w:r w:rsidRPr="002013B4">
        <w:rPr>
          <w:b/>
          <w:bCs/>
          <w:kern w:val="2"/>
          <w:szCs w:val="17"/>
          <w14:ligatures w14:val="standardContextual"/>
        </w:rPr>
        <w:t>schedule</w:t>
      </w:r>
      <w:r w:rsidRPr="002013B4">
        <w:rPr>
          <w:b/>
          <w:i/>
          <w:kern w:val="2"/>
          <w:szCs w:val="17"/>
          <w14:ligatures w14:val="standardContextual"/>
        </w:rPr>
        <w:t xml:space="preserve"> </w:t>
      </w:r>
      <w:r w:rsidRPr="002013B4">
        <w:rPr>
          <w:bCs/>
          <w:iCs/>
          <w:kern w:val="2"/>
          <w:szCs w:val="17"/>
          <w14:ligatures w14:val="standardContextual"/>
        </w:rPr>
        <w:t xml:space="preserve">that is available </w:t>
      </w:r>
      <w:r w:rsidRPr="002013B4">
        <w:rPr>
          <w:kern w:val="2"/>
          <w:szCs w:val="17"/>
          <w14:ligatures w14:val="standardContextual"/>
        </w:rPr>
        <w:t xml:space="preserve">on </w:t>
      </w:r>
      <w:r w:rsidRPr="002013B4">
        <w:rPr>
          <w:b/>
          <w:bCs/>
          <w:kern w:val="2"/>
          <w:szCs w:val="17"/>
          <w14:ligatures w14:val="standardContextual"/>
        </w:rPr>
        <w:t>our</w:t>
      </w:r>
      <w:r w:rsidRPr="002013B4">
        <w:rPr>
          <w:kern w:val="2"/>
          <w:szCs w:val="17"/>
          <w14:ligatures w14:val="standardContextual"/>
        </w:rPr>
        <w:t xml:space="preserve"> website, www.andamookapowerhouse.com</w:t>
      </w:r>
    </w:p>
    <w:p w14:paraId="7D13A1F6" w14:textId="77777777" w:rsidR="002013B4" w:rsidRPr="002013B4" w:rsidRDefault="002013B4" w:rsidP="002013B4">
      <w:pPr>
        <w:numPr>
          <w:ilvl w:val="1"/>
          <w:numId w:val="48"/>
        </w:numPr>
        <w:ind w:left="851" w:hanging="491"/>
        <w:rPr>
          <w:kern w:val="2"/>
          <w:szCs w:val="17"/>
          <w14:ligatures w14:val="standardContextual"/>
        </w:rPr>
      </w:pPr>
      <w:r w:rsidRPr="002013B4">
        <w:rPr>
          <w:b/>
          <w:bCs/>
          <w:kern w:val="2"/>
          <w:szCs w:val="17"/>
          <w14:ligatures w14:val="standardContextual"/>
        </w:rPr>
        <w:t>Our</w:t>
      </w:r>
      <w:r w:rsidRPr="002013B4">
        <w:rPr>
          <w:kern w:val="2"/>
          <w:szCs w:val="17"/>
          <w14:ligatures w14:val="standardContextual"/>
        </w:rPr>
        <w:t xml:space="preserve"> </w:t>
      </w:r>
      <w:r w:rsidRPr="002013B4">
        <w:rPr>
          <w:b/>
          <w:kern w:val="2"/>
          <w:szCs w:val="17"/>
          <w14:ligatures w14:val="standardContextual"/>
        </w:rPr>
        <w:t xml:space="preserve">fees and charges </w:t>
      </w:r>
      <w:r w:rsidRPr="002013B4">
        <w:rPr>
          <w:b/>
          <w:bCs/>
          <w:kern w:val="2"/>
          <w:szCs w:val="17"/>
          <w14:ligatures w14:val="standardContextual"/>
        </w:rPr>
        <w:t>schedule</w:t>
      </w:r>
      <w:r w:rsidRPr="002013B4">
        <w:rPr>
          <w:b/>
          <w:i/>
          <w:kern w:val="2"/>
          <w:szCs w:val="17"/>
          <w14:ligatures w14:val="standardContextual"/>
        </w:rPr>
        <w:t xml:space="preserve"> </w:t>
      </w:r>
      <w:r w:rsidRPr="002013B4">
        <w:rPr>
          <w:kern w:val="2"/>
          <w:szCs w:val="17"/>
          <w14:ligatures w14:val="standardContextual"/>
        </w:rPr>
        <w:t xml:space="preserve">explains the conditions that need to be satisfied for each </w:t>
      </w:r>
      <w:proofErr w:type="gramStart"/>
      <w:r w:rsidRPr="002013B4">
        <w:rPr>
          <w:kern w:val="2"/>
          <w:szCs w:val="17"/>
          <w14:ligatures w14:val="standardContextual"/>
        </w:rPr>
        <w:t xml:space="preserve">particular </w:t>
      </w:r>
      <w:r w:rsidRPr="002013B4">
        <w:rPr>
          <w:b/>
          <w:kern w:val="2"/>
          <w:szCs w:val="17"/>
          <w14:ligatures w14:val="standardContextual"/>
        </w:rPr>
        <w:t>tariff</w:t>
      </w:r>
      <w:proofErr w:type="gramEnd"/>
      <w:r w:rsidRPr="002013B4">
        <w:rPr>
          <w:kern w:val="2"/>
          <w:szCs w:val="17"/>
          <w14:ligatures w14:val="standardContextual"/>
        </w:rPr>
        <w:t>.</w:t>
      </w:r>
    </w:p>
    <w:p w14:paraId="753954CC" w14:textId="77777777" w:rsidR="002013B4" w:rsidRPr="002013B4" w:rsidRDefault="002013B4" w:rsidP="002013B4">
      <w:pPr>
        <w:numPr>
          <w:ilvl w:val="1"/>
          <w:numId w:val="48"/>
        </w:numPr>
        <w:ind w:left="851" w:hanging="491"/>
        <w:rPr>
          <w:kern w:val="2"/>
          <w:szCs w:val="17"/>
          <w14:ligatures w14:val="standardContextual"/>
        </w:rPr>
      </w:pPr>
      <w:r w:rsidRPr="002013B4">
        <w:rPr>
          <w:kern w:val="2"/>
          <w:szCs w:val="17"/>
          <w14:ligatures w14:val="standardContextual"/>
        </w:rPr>
        <w:t xml:space="preserve">If, at the time this </w:t>
      </w:r>
      <w:r w:rsidRPr="002013B4">
        <w:rPr>
          <w:b/>
          <w:bCs/>
          <w:kern w:val="2"/>
          <w:szCs w:val="17"/>
          <w14:ligatures w14:val="standardContextual"/>
        </w:rPr>
        <w:t xml:space="preserve">contract </w:t>
      </w:r>
      <w:r w:rsidRPr="002013B4">
        <w:rPr>
          <w:kern w:val="2"/>
          <w:szCs w:val="17"/>
          <w14:ligatures w14:val="standardContextual"/>
        </w:rPr>
        <w:t xml:space="preserve">is published and comes into legal affect,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b/>
          <w:i/>
          <w:kern w:val="2"/>
          <w:szCs w:val="17"/>
          <w14:ligatures w14:val="standardContextual"/>
        </w:rPr>
        <w:t xml:space="preserve"> </w:t>
      </w:r>
      <w:r w:rsidRPr="002013B4">
        <w:rPr>
          <w:kern w:val="2"/>
          <w:szCs w:val="17"/>
          <w14:ligatures w14:val="standardContextual"/>
        </w:rPr>
        <w:t xml:space="preserve">is already connected to </w:t>
      </w:r>
      <w:r w:rsidRPr="002013B4">
        <w:rPr>
          <w:b/>
          <w:bCs/>
          <w:kern w:val="2"/>
          <w:szCs w:val="17"/>
          <w14:ligatures w14:val="standardContextual"/>
        </w:rPr>
        <w:t>our</w:t>
      </w:r>
      <w:r w:rsidRPr="002013B4">
        <w:rPr>
          <w:kern w:val="2"/>
          <w:szCs w:val="17"/>
          <w14:ligatures w14:val="standardContextual"/>
        </w:rPr>
        <w:t xml:space="preserve"> distribution network, the </w:t>
      </w:r>
      <w:r w:rsidRPr="002013B4">
        <w:rPr>
          <w:b/>
          <w:kern w:val="2"/>
          <w:szCs w:val="17"/>
          <w14:ligatures w14:val="standardContextual"/>
        </w:rPr>
        <w:t>tariff</w:t>
      </w:r>
      <w:r w:rsidRPr="002013B4">
        <w:rPr>
          <w:kern w:val="2"/>
          <w:szCs w:val="17"/>
          <w14:ligatures w14:val="standardContextual"/>
        </w:rPr>
        <w:t xml:space="preserve"> and other charges currently applying to </w:t>
      </w:r>
      <w:r w:rsidRPr="002013B4">
        <w:rPr>
          <w:b/>
          <w:bCs/>
          <w:kern w:val="2"/>
          <w:szCs w:val="17"/>
          <w14:ligatures w14:val="standardContextual"/>
        </w:rPr>
        <w:t>you</w:t>
      </w:r>
      <w:r w:rsidRPr="002013B4">
        <w:rPr>
          <w:kern w:val="2"/>
          <w:szCs w:val="17"/>
          <w14:ligatures w14:val="standardContextual"/>
        </w:rPr>
        <w:t xml:space="preserve"> for</w:t>
      </w:r>
      <w:r w:rsidRPr="002013B4">
        <w:rPr>
          <w:b/>
          <w:kern w:val="2"/>
          <w:szCs w:val="17"/>
          <w14:ligatures w14:val="standardContextual"/>
        </w:rPr>
        <w:t xml:space="preserve"> connection, sale and other services</w:t>
      </w:r>
      <w:r w:rsidRPr="002013B4">
        <w:rPr>
          <w:kern w:val="2"/>
          <w:szCs w:val="17"/>
          <w14:ligatures w14:val="standardContextual"/>
        </w:rPr>
        <w:t xml:space="preserve"> at the </w:t>
      </w:r>
      <w:r w:rsidRPr="002013B4">
        <w:rPr>
          <w:b/>
          <w:kern w:val="2"/>
          <w:szCs w:val="17"/>
          <w14:ligatures w14:val="standardContextual"/>
        </w:rPr>
        <w:t xml:space="preserve">supply address </w:t>
      </w:r>
      <w:r w:rsidRPr="002013B4">
        <w:rPr>
          <w:kern w:val="2"/>
          <w:szCs w:val="17"/>
          <w14:ligatures w14:val="standardContextual"/>
        </w:rPr>
        <w:t xml:space="preserve">will continue to apply, until </w:t>
      </w:r>
      <w:r w:rsidRPr="002013B4">
        <w:rPr>
          <w:b/>
          <w:bCs/>
          <w:kern w:val="2"/>
          <w:szCs w:val="17"/>
          <w14:ligatures w14:val="standardContextual"/>
        </w:rPr>
        <w:t>we</w:t>
      </w:r>
      <w:r w:rsidRPr="002013B4">
        <w:rPr>
          <w:kern w:val="2"/>
          <w:szCs w:val="17"/>
          <w14:ligatures w14:val="standardContextual"/>
        </w:rPr>
        <w:t xml:space="preserve"> inform </w:t>
      </w:r>
      <w:r w:rsidRPr="002013B4">
        <w:rPr>
          <w:b/>
          <w:bCs/>
          <w:kern w:val="2"/>
          <w:szCs w:val="17"/>
          <w14:ligatures w14:val="standardContextual"/>
        </w:rPr>
        <w:t>you</w:t>
      </w:r>
      <w:r w:rsidRPr="002013B4">
        <w:rPr>
          <w:kern w:val="2"/>
          <w:szCs w:val="17"/>
          <w14:ligatures w14:val="standardContextual"/>
        </w:rPr>
        <w:t xml:space="preserve"> in accordance with clause </w:t>
      </w:r>
      <w:r w:rsidRPr="002013B4">
        <w:rPr>
          <w:kern w:val="2"/>
          <w:szCs w:val="17"/>
          <w14:ligatures w14:val="standardContextual"/>
        </w:rPr>
        <w:fldChar w:fldCharType="begin"/>
      </w:r>
      <w:r w:rsidRPr="002013B4">
        <w:rPr>
          <w:kern w:val="2"/>
          <w:szCs w:val="17"/>
          <w14:ligatures w14:val="standardContextual"/>
        </w:rPr>
        <w:instrText xml:space="preserve"> REF _Ref140150578 \r \h  \* MERGEFORMAT </w:instrText>
      </w:r>
      <w:r w:rsidRPr="002013B4">
        <w:rPr>
          <w:kern w:val="2"/>
          <w:szCs w:val="17"/>
          <w14:ligatures w14:val="standardContextual"/>
        </w:rPr>
      </w:r>
      <w:r w:rsidRPr="002013B4">
        <w:rPr>
          <w:kern w:val="2"/>
          <w:szCs w:val="17"/>
          <w14:ligatures w14:val="standardContextual"/>
        </w:rPr>
        <w:fldChar w:fldCharType="separate"/>
      </w:r>
      <w:r w:rsidRPr="002013B4">
        <w:rPr>
          <w:kern w:val="2"/>
          <w:szCs w:val="17"/>
          <w14:ligatures w14:val="standardContextual"/>
        </w:rPr>
        <w:t>9</w:t>
      </w:r>
      <w:r w:rsidRPr="002013B4">
        <w:rPr>
          <w:kern w:val="2"/>
          <w:szCs w:val="17"/>
          <w14:ligatures w14:val="standardContextual"/>
        </w:rPr>
        <w:fldChar w:fldCharType="end"/>
      </w:r>
      <w:r w:rsidRPr="002013B4">
        <w:rPr>
          <w:kern w:val="2"/>
          <w:szCs w:val="17"/>
          <w14:ligatures w14:val="standardContextual"/>
        </w:rPr>
        <w:t>.</w:t>
      </w:r>
    </w:p>
    <w:p w14:paraId="33770ED2" w14:textId="77777777" w:rsidR="002013B4" w:rsidRPr="002013B4" w:rsidRDefault="002013B4" w:rsidP="002013B4">
      <w:pPr>
        <w:numPr>
          <w:ilvl w:val="1"/>
          <w:numId w:val="48"/>
        </w:numPr>
        <w:ind w:left="851" w:hanging="491"/>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your </w:t>
      </w:r>
      <w:r w:rsidRPr="002013B4">
        <w:rPr>
          <w:b/>
          <w:kern w:val="2"/>
          <w:szCs w:val="17"/>
          <w14:ligatures w14:val="standardContextual"/>
        </w:rPr>
        <w:t>supply address</w:t>
      </w:r>
      <w:r w:rsidRPr="002013B4">
        <w:rPr>
          <w:b/>
          <w:i/>
          <w:kern w:val="2"/>
          <w:szCs w:val="17"/>
          <w14:ligatures w14:val="standardContextual"/>
        </w:rPr>
        <w:t xml:space="preserve"> </w:t>
      </w:r>
      <w:r w:rsidRPr="002013B4">
        <w:rPr>
          <w:kern w:val="2"/>
          <w:szCs w:val="17"/>
          <w14:ligatures w14:val="standardContextual"/>
        </w:rPr>
        <w:t>is not already connected to</w:t>
      </w:r>
      <w:r w:rsidRPr="002013B4">
        <w:rPr>
          <w:b/>
          <w:bCs/>
          <w:kern w:val="2"/>
          <w:szCs w:val="17"/>
          <w14:ligatures w14:val="standardContextual"/>
        </w:rPr>
        <w:t xml:space="preserve"> our</w:t>
      </w:r>
      <w:r w:rsidRPr="002013B4">
        <w:rPr>
          <w:kern w:val="2"/>
          <w:szCs w:val="17"/>
          <w14:ligatures w14:val="standardContextual"/>
        </w:rPr>
        <w:t xml:space="preserve"> distribution network, or </w:t>
      </w:r>
      <w:r w:rsidRPr="002013B4">
        <w:rPr>
          <w:b/>
          <w:bCs/>
          <w:kern w:val="2"/>
          <w:szCs w:val="17"/>
          <w14:ligatures w14:val="standardContextual"/>
        </w:rPr>
        <w:t>you</w:t>
      </w:r>
      <w:r w:rsidRPr="002013B4">
        <w:rPr>
          <w:kern w:val="2"/>
          <w:szCs w:val="17"/>
          <w14:ligatures w14:val="standardContextual"/>
        </w:rPr>
        <w:t xml:space="preserve"> have changed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b/>
          <w:i/>
          <w:kern w:val="2"/>
          <w:szCs w:val="17"/>
          <w14:ligatures w14:val="standardContextual"/>
        </w:rPr>
        <w:t xml:space="preserve"> </w:t>
      </w:r>
      <w:r w:rsidRPr="002013B4">
        <w:rPr>
          <w:kern w:val="2"/>
          <w:szCs w:val="17"/>
          <w14:ligatures w14:val="standardContextual"/>
        </w:rPr>
        <w:t xml:space="preserve">at any time, the </w:t>
      </w:r>
      <w:r w:rsidRPr="002013B4">
        <w:rPr>
          <w:b/>
          <w:kern w:val="2"/>
          <w:szCs w:val="17"/>
          <w14:ligatures w14:val="standardContextual"/>
        </w:rPr>
        <w:t>tariff</w:t>
      </w:r>
      <w:r w:rsidRPr="002013B4">
        <w:rPr>
          <w:kern w:val="2"/>
          <w:szCs w:val="17"/>
          <w14:ligatures w14:val="standardContextual"/>
        </w:rPr>
        <w:t xml:space="preserve"> and other charges applying to </w:t>
      </w:r>
      <w:r w:rsidRPr="002013B4">
        <w:rPr>
          <w:b/>
          <w:bCs/>
          <w:kern w:val="2"/>
          <w:szCs w:val="17"/>
          <w14:ligatures w14:val="standardContextual"/>
        </w:rPr>
        <w:t>you</w:t>
      </w:r>
      <w:r w:rsidRPr="002013B4">
        <w:rPr>
          <w:b/>
          <w:i/>
          <w:kern w:val="2"/>
          <w:szCs w:val="17"/>
          <w14:ligatures w14:val="standardContextual"/>
        </w:rPr>
        <w:t xml:space="preserve"> </w:t>
      </w:r>
      <w:r w:rsidRPr="002013B4">
        <w:rPr>
          <w:kern w:val="2"/>
          <w:szCs w:val="17"/>
          <w14:ligatures w14:val="standardContextual"/>
        </w:rPr>
        <w:t>will be as set out in</w:t>
      </w:r>
      <w:r w:rsidRPr="002013B4">
        <w:rPr>
          <w:b/>
          <w:bCs/>
          <w:kern w:val="2"/>
          <w:szCs w:val="17"/>
          <w14:ligatures w14:val="standardContextual"/>
        </w:rPr>
        <w:t xml:space="preserve"> our</w:t>
      </w:r>
      <w:r w:rsidRPr="002013B4">
        <w:rPr>
          <w:kern w:val="2"/>
          <w:szCs w:val="17"/>
          <w14:ligatures w14:val="standardContextual"/>
        </w:rPr>
        <w:t xml:space="preserve"> </w:t>
      </w:r>
      <w:r w:rsidRPr="002013B4">
        <w:rPr>
          <w:b/>
          <w:kern w:val="2"/>
          <w:szCs w:val="17"/>
          <w14:ligatures w14:val="standardContextual"/>
        </w:rPr>
        <w:t xml:space="preserve">fees and charges </w:t>
      </w:r>
      <w:r w:rsidRPr="002013B4">
        <w:rPr>
          <w:b/>
          <w:bCs/>
          <w:kern w:val="2"/>
          <w:szCs w:val="17"/>
          <w14:ligatures w14:val="standardContextual"/>
        </w:rPr>
        <w:t>schedule</w:t>
      </w:r>
      <w:r w:rsidRPr="002013B4">
        <w:rPr>
          <w:i/>
          <w:kern w:val="2"/>
          <w:szCs w:val="17"/>
          <w14:ligatures w14:val="standardContextual"/>
        </w:rPr>
        <w:t>.</w:t>
      </w:r>
    </w:p>
    <w:p w14:paraId="798059BD" w14:textId="77777777" w:rsidR="002013B4" w:rsidRPr="002013B4" w:rsidRDefault="002013B4" w:rsidP="002013B4">
      <w:pPr>
        <w:numPr>
          <w:ilvl w:val="1"/>
          <w:numId w:val="48"/>
        </w:numPr>
        <w:ind w:left="851" w:hanging="491"/>
        <w:rPr>
          <w:kern w:val="2"/>
          <w:szCs w:val="17"/>
          <w14:ligatures w14:val="standardContextual"/>
        </w:rPr>
      </w:pPr>
      <w:r w:rsidRPr="002013B4">
        <w:rPr>
          <w:kern w:val="2"/>
          <w:szCs w:val="17"/>
          <w14:ligatures w14:val="standardContextual"/>
        </w:rPr>
        <w:t xml:space="preserve">In some cases, </w:t>
      </w:r>
      <w:r w:rsidRPr="002013B4">
        <w:rPr>
          <w:b/>
          <w:bCs/>
          <w:kern w:val="2"/>
          <w:szCs w:val="17"/>
          <w14:ligatures w14:val="standardContextual"/>
        </w:rPr>
        <w:t>you</w:t>
      </w:r>
      <w:r w:rsidRPr="002013B4">
        <w:rPr>
          <w:kern w:val="2"/>
          <w:szCs w:val="17"/>
          <w14:ligatures w14:val="standardContextual"/>
        </w:rPr>
        <w:t xml:space="preserve"> will be able to select a </w:t>
      </w:r>
      <w:r w:rsidRPr="002013B4">
        <w:rPr>
          <w:b/>
          <w:kern w:val="2"/>
          <w:szCs w:val="17"/>
          <w14:ligatures w14:val="standardContextual"/>
        </w:rPr>
        <w:t>tariff</w:t>
      </w:r>
      <w:r w:rsidRPr="002013B4">
        <w:rPr>
          <w:kern w:val="2"/>
          <w:szCs w:val="17"/>
          <w14:ligatures w14:val="standardContextual"/>
        </w:rPr>
        <w:t xml:space="preserve"> to apply to </w:t>
      </w:r>
      <w:r w:rsidRPr="002013B4">
        <w:rPr>
          <w:b/>
          <w:bCs/>
          <w:kern w:val="2"/>
          <w:szCs w:val="17"/>
          <w14:ligatures w14:val="standardContextual"/>
        </w:rPr>
        <w:t>you</w:t>
      </w:r>
      <w:r w:rsidRPr="002013B4">
        <w:rPr>
          <w:kern w:val="2"/>
          <w:szCs w:val="17"/>
          <w14:ligatures w14:val="standardContextual"/>
        </w:rPr>
        <w:t xml:space="preserve">. In those cases, if </w:t>
      </w:r>
      <w:r w:rsidRPr="002013B4">
        <w:rPr>
          <w:b/>
          <w:bCs/>
          <w:kern w:val="2"/>
          <w:szCs w:val="17"/>
          <w14:ligatures w14:val="standardContextual"/>
        </w:rPr>
        <w:t>you</w:t>
      </w:r>
      <w:r w:rsidRPr="002013B4">
        <w:rPr>
          <w:kern w:val="2"/>
          <w:szCs w:val="17"/>
          <w14:ligatures w14:val="standardContextual"/>
        </w:rPr>
        <w:t xml:space="preserve"> do not choose a </w:t>
      </w:r>
      <w:r w:rsidRPr="002013B4">
        <w:rPr>
          <w:b/>
          <w:kern w:val="2"/>
          <w:szCs w:val="17"/>
          <w14:ligatures w14:val="standardContextual"/>
        </w:rPr>
        <w:t>tariff</w:t>
      </w:r>
      <w:r w:rsidRPr="002013B4">
        <w:rPr>
          <w:bCs/>
          <w:kern w:val="2"/>
          <w:szCs w:val="17"/>
          <w14:ligatures w14:val="standardContextual"/>
        </w:rPr>
        <w:t xml:space="preserve"> at the time of applying for connection, </w:t>
      </w:r>
      <w:r w:rsidRPr="002013B4">
        <w:rPr>
          <w:b/>
          <w:kern w:val="2"/>
          <w:szCs w:val="17"/>
          <w14:ligatures w14:val="standardContextual"/>
        </w:rPr>
        <w:t>we</w:t>
      </w:r>
      <w:r w:rsidRPr="002013B4">
        <w:rPr>
          <w:bCs/>
          <w:kern w:val="2"/>
          <w:szCs w:val="17"/>
          <w14:ligatures w14:val="standardContextual"/>
        </w:rPr>
        <w:t xml:space="preserve"> will assign one to </w:t>
      </w:r>
      <w:r w:rsidRPr="002013B4">
        <w:rPr>
          <w:b/>
          <w:kern w:val="2"/>
          <w:szCs w:val="17"/>
          <w14:ligatures w14:val="standardContextual"/>
        </w:rPr>
        <w:t>you</w:t>
      </w:r>
      <w:r w:rsidRPr="002013B4">
        <w:rPr>
          <w:bCs/>
          <w:kern w:val="2"/>
          <w:szCs w:val="17"/>
          <w14:ligatures w14:val="standardContextual"/>
        </w:rPr>
        <w:t xml:space="preserve"> until </w:t>
      </w:r>
      <w:r w:rsidRPr="002013B4">
        <w:rPr>
          <w:b/>
          <w:kern w:val="2"/>
          <w:szCs w:val="17"/>
          <w14:ligatures w14:val="standardContextual"/>
        </w:rPr>
        <w:t>you</w:t>
      </w:r>
      <w:r w:rsidRPr="002013B4">
        <w:rPr>
          <w:bCs/>
          <w:kern w:val="2"/>
          <w:szCs w:val="17"/>
          <w14:ligatures w14:val="standardContextual"/>
        </w:rPr>
        <w:t xml:space="preserve"> notify </w:t>
      </w:r>
      <w:r w:rsidRPr="002013B4">
        <w:rPr>
          <w:b/>
          <w:kern w:val="2"/>
          <w:szCs w:val="17"/>
          <w14:ligatures w14:val="standardContextual"/>
        </w:rPr>
        <w:t>us</w:t>
      </w:r>
      <w:r w:rsidRPr="002013B4">
        <w:rPr>
          <w:bCs/>
          <w:kern w:val="2"/>
          <w:szCs w:val="17"/>
          <w14:ligatures w14:val="standardContextual"/>
        </w:rPr>
        <w:t xml:space="preserve"> differently</w:t>
      </w:r>
      <w:r w:rsidRPr="002013B4">
        <w:rPr>
          <w:b/>
          <w:kern w:val="2"/>
          <w:szCs w:val="17"/>
          <w14:ligatures w14:val="standardContextual"/>
        </w:rPr>
        <w:t xml:space="preserve">. </w:t>
      </w:r>
    </w:p>
    <w:p w14:paraId="4BFFA47E" w14:textId="77777777" w:rsidR="002013B4" w:rsidRPr="002013B4" w:rsidRDefault="002013B4" w:rsidP="002013B4">
      <w:pPr>
        <w:numPr>
          <w:ilvl w:val="0"/>
          <w:numId w:val="48"/>
        </w:numPr>
        <w:ind w:left="284" w:hanging="284"/>
        <w:rPr>
          <w:kern w:val="2"/>
          <w:szCs w:val="17"/>
          <w14:ligatures w14:val="standardContextual"/>
        </w:rPr>
      </w:pPr>
      <w:bookmarkStart w:id="133" w:name="_Toc140151812"/>
      <w:r w:rsidRPr="002013B4">
        <w:rPr>
          <w:kern w:val="2"/>
          <w:szCs w:val="17"/>
          <w14:ligatures w14:val="standardContextual"/>
        </w:rPr>
        <w:t>Billing</w:t>
      </w:r>
      <w:bookmarkEnd w:id="133"/>
    </w:p>
    <w:p w14:paraId="295640EE"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 xml:space="preserve">We </w:t>
      </w:r>
      <w:r w:rsidRPr="002013B4">
        <w:rPr>
          <w:kern w:val="2"/>
          <w:szCs w:val="17"/>
          <w14:ligatures w14:val="standardContextual"/>
        </w:rPr>
        <w:t xml:space="preserve">will send </w:t>
      </w:r>
      <w:r w:rsidRPr="002013B4">
        <w:rPr>
          <w:b/>
          <w:bCs/>
          <w:kern w:val="2"/>
          <w:szCs w:val="17"/>
          <w14:ligatures w14:val="standardContextual"/>
        </w:rPr>
        <w:t xml:space="preserve">you </w:t>
      </w:r>
      <w:r w:rsidRPr="002013B4">
        <w:rPr>
          <w:kern w:val="2"/>
          <w:szCs w:val="17"/>
          <w14:ligatures w14:val="standardContextual"/>
        </w:rPr>
        <w:t xml:space="preserve">a bill as soon as reasonably practicable after the end of each </w:t>
      </w:r>
      <w:r w:rsidRPr="002013B4">
        <w:rPr>
          <w:b/>
          <w:kern w:val="2"/>
          <w:szCs w:val="17"/>
          <w14:ligatures w14:val="standardContextual"/>
        </w:rPr>
        <w:t>billing cycle</w:t>
      </w:r>
      <w:r w:rsidRPr="002013B4">
        <w:rPr>
          <w:kern w:val="2"/>
          <w:szCs w:val="17"/>
          <w14:ligatures w14:val="standardContextual"/>
        </w:rPr>
        <w:t xml:space="preserve">. </w:t>
      </w:r>
    </w:p>
    <w:p w14:paraId="6D05A50D"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The bill will be in a form and contain such information as is required by </w:t>
      </w:r>
      <w:r w:rsidRPr="002013B4">
        <w:rPr>
          <w:b/>
          <w:bCs/>
          <w:kern w:val="2"/>
          <w:szCs w:val="17"/>
          <w14:ligatures w14:val="standardContextual"/>
        </w:rPr>
        <w:t>our</w:t>
      </w:r>
      <w:r w:rsidRPr="002013B4">
        <w:rPr>
          <w:b/>
          <w:kern w:val="2"/>
          <w:szCs w:val="17"/>
          <w14:ligatures w14:val="standardContextual"/>
        </w:rPr>
        <w:t xml:space="preserve"> licence </w:t>
      </w:r>
      <w:r w:rsidRPr="002013B4">
        <w:rPr>
          <w:bCs/>
          <w:kern w:val="2"/>
          <w:szCs w:val="17"/>
          <w14:ligatures w14:val="standardContextual"/>
        </w:rPr>
        <w:t xml:space="preserve">and any applicable requirements of the </w:t>
      </w:r>
      <w:r w:rsidRPr="002013B4">
        <w:rPr>
          <w:b/>
          <w:kern w:val="2"/>
          <w:szCs w:val="17"/>
          <w14:ligatures w14:val="standardContextual"/>
        </w:rPr>
        <w:t>Code</w:t>
      </w:r>
      <w:r w:rsidRPr="002013B4">
        <w:rPr>
          <w:bCs/>
          <w:kern w:val="2"/>
          <w:szCs w:val="17"/>
          <w14:ligatures w14:val="standardContextual"/>
        </w:rPr>
        <w:t>, as amended from time to time</w:t>
      </w:r>
      <w:r w:rsidRPr="002013B4">
        <w:rPr>
          <w:kern w:val="2"/>
          <w:szCs w:val="17"/>
          <w14:ligatures w14:val="standardContextual"/>
        </w:rPr>
        <w:t>.</w:t>
      </w:r>
    </w:p>
    <w:p w14:paraId="0C99E594"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must send a bill:</w:t>
      </w:r>
    </w:p>
    <w:p w14:paraId="07090A01" w14:textId="77777777" w:rsidR="002013B4" w:rsidRPr="002013B4" w:rsidRDefault="002013B4" w:rsidP="002013B4">
      <w:pPr>
        <w:numPr>
          <w:ilvl w:val="0"/>
          <w:numId w:val="65"/>
        </w:numPr>
        <w:ind w:left="1276" w:hanging="425"/>
        <w:rPr>
          <w:kern w:val="2"/>
          <w:szCs w:val="17"/>
          <w14:ligatures w14:val="standardContextual"/>
        </w:rPr>
      </w:pPr>
      <w:r w:rsidRPr="002013B4">
        <w:rPr>
          <w:kern w:val="2"/>
          <w:szCs w:val="17"/>
          <w14:ligatures w14:val="standardContextual"/>
        </w:rPr>
        <w:t xml:space="preserve">to </w:t>
      </w:r>
      <w:r w:rsidRPr="002013B4">
        <w:rPr>
          <w:b/>
          <w:bCs/>
          <w:kern w:val="2"/>
          <w:szCs w:val="17"/>
          <w14:ligatures w14:val="standardContextual"/>
        </w:rPr>
        <w:t>you</w:t>
      </w:r>
      <w:r w:rsidRPr="002013B4">
        <w:rPr>
          <w:kern w:val="2"/>
          <w:szCs w:val="17"/>
          <w14:ligatures w14:val="standardContextual"/>
        </w:rPr>
        <w:t xml:space="preserve"> at the email address or physical address currently nominated by </w:t>
      </w:r>
      <w:r w:rsidRPr="002013B4">
        <w:rPr>
          <w:b/>
          <w:bCs/>
          <w:kern w:val="2"/>
          <w:szCs w:val="17"/>
          <w14:ligatures w14:val="standardContextual"/>
        </w:rPr>
        <w:t>you</w:t>
      </w:r>
      <w:r w:rsidRPr="002013B4">
        <w:rPr>
          <w:kern w:val="2"/>
          <w:szCs w:val="17"/>
          <w14:ligatures w14:val="standardContextual"/>
        </w:rPr>
        <w:t>, or</w:t>
      </w:r>
    </w:p>
    <w:p w14:paraId="00D1746D" w14:textId="77777777" w:rsidR="002013B4" w:rsidRPr="002013B4" w:rsidRDefault="002013B4" w:rsidP="002013B4">
      <w:pPr>
        <w:numPr>
          <w:ilvl w:val="0"/>
          <w:numId w:val="65"/>
        </w:numPr>
        <w:ind w:left="1276" w:hanging="425"/>
        <w:rPr>
          <w:kern w:val="2"/>
          <w:szCs w:val="17"/>
          <w14:ligatures w14:val="standardContextual"/>
        </w:rPr>
      </w:pPr>
      <w:r w:rsidRPr="002013B4">
        <w:rPr>
          <w:kern w:val="2"/>
          <w:szCs w:val="17"/>
          <w14:ligatures w14:val="standardContextual"/>
        </w:rPr>
        <w:t xml:space="preserve">to a person authorised in writing by you to act on your behalf at the email address or physical address currently specified by </w:t>
      </w:r>
      <w:r w:rsidRPr="002013B4">
        <w:rPr>
          <w:b/>
          <w:bCs/>
          <w:kern w:val="2"/>
          <w:szCs w:val="17"/>
          <w14:ligatures w14:val="standardContextual"/>
        </w:rPr>
        <w:t>you</w:t>
      </w:r>
      <w:r w:rsidRPr="002013B4">
        <w:rPr>
          <w:kern w:val="2"/>
          <w:szCs w:val="17"/>
          <w14:ligatures w14:val="standardContextual"/>
        </w:rPr>
        <w:t>.</w:t>
      </w:r>
    </w:p>
    <w:p w14:paraId="7E6C2594"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we </w:t>
      </w:r>
      <w:r w:rsidRPr="002013B4">
        <w:rPr>
          <w:kern w:val="2"/>
          <w:szCs w:val="17"/>
          <w14:ligatures w14:val="standardContextual"/>
        </w:rPr>
        <w:t xml:space="preserve">fail to issue a bill following the end of a </w:t>
      </w:r>
      <w:r w:rsidRPr="002013B4">
        <w:rPr>
          <w:b/>
          <w:kern w:val="2"/>
          <w:szCs w:val="17"/>
          <w14:ligatures w14:val="standardContextual"/>
        </w:rPr>
        <w:t>billing cycle</w:t>
      </w:r>
      <w:r w:rsidRPr="002013B4">
        <w:rPr>
          <w:kern w:val="2"/>
          <w:szCs w:val="17"/>
          <w14:ligatures w14:val="standardContextual"/>
        </w:rPr>
        <w:t xml:space="preserve">, </w:t>
      </w:r>
      <w:r w:rsidRPr="002013B4">
        <w:rPr>
          <w:b/>
          <w:bCs/>
          <w:kern w:val="2"/>
          <w:szCs w:val="17"/>
          <w14:ligatures w14:val="standardContextual"/>
        </w:rPr>
        <w:t>we</w:t>
      </w:r>
      <w:r w:rsidRPr="002013B4">
        <w:rPr>
          <w:kern w:val="2"/>
          <w:szCs w:val="17"/>
          <w14:ligatures w14:val="standardContextual"/>
        </w:rPr>
        <w:t xml:space="preserve"> will offer </w:t>
      </w:r>
      <w:r w:rsidRPr="002013B4">
        <w:rPr>
          <w:b/>
          <w:bCs/>
          <w:kern w:val="2"/>
          <w:szCs w:val="17"/>
          <w14:ligatures w14:val="standardContextual"/>
        </w:rPr>
        <w:t>you</w:t>
      </w:r>
      <w:r w:rsidRPr="002013B4">
        <w:rPr>
          <w:kern w:val="2"/>
          <w:szCs w:val="17"/>
          <w14:ligatures w14:val="standardContextual"/>
        </w:rPr>
        <w:t xml:space="preserve"> the option of paying for any electricity used during the </w:t>
      </w:r>
      <w:r w:rsidRPr="002013B4">
        <w:rPr>
          <w:iCs/>
          <w:kern w:val="2"/>
          <w:szCs w:val="17"/>
          <w14:ligatures w14:val="standardContextual"/>
        </w:rPr>
        <w:t>relevant</w:t>
      </w:r>
      <w:r w:rsidRPr="002013B4">
        <w:rPr>
          <w:i/>
          <w:kern w:val="2"/>
          <w:szCs w:val="17"/>
          <w14:ligatures w14:val="standardContextual"/>
        </w:rPr>
        <w:t xml:space="preserve"> </w:t>
      </w:r>
      <w:r w:rsidRPr="002013B4">
        <w:rPr>
          <w:b/>
          <w:kern w:val="2"/>
          <w:szCs w:val="17"/>
          <w14:ligatures w14:val="standardContextual"/>
        </w:rPr>
        <w:t>billing cycle</w:t>
      </w:r>
      <w:r w:rsidRPr="002013B4">
        <w:rPr>
          <w:kern w:val="2"/>
          <w:szCs w:val="17"/>
          <w14:ligatures w14:val="standardContextual"/>
        </w:rPr>
        <w:t xml:space="preserve"> under an instalment plan.  The maximum period of that instalment plan will be the greater of the period during which </w:t>
      </w:r>
      <w:r w:rsidRPr="002013B4">
        <w:rPr>
          <w:b/>
          <w:bCs/>
          <w:kern w:val="2"/>
          <w:szCs w:val="17"/>
          <w14:ligatures w14:val="standardContextual"/>
        </w:rPr>
        <w:t xml:space="preserve">we </w:t>
      </w:r>
      <w:r w:rsidRPr="002013B4">
        <w:rPr>
          <w:kern w:val="2"/>
          <w:szCs w:val="17"/>
          <w14:ligatures w14:val="standardContextual"/>
        </w:rPr>
        <w:t xml:space="preserve">did not bill </w:t>
      </w:r>
      <w:r w:rsidRPr="002013B4">
        <w:rPr>
          <w:b/>
          <w:bCs/>
          <w:kern w:val="2"/>
          <w:szCs w:val="17"/>
          <w14:ligatures w14:val="standardContextual"/>
        </w:rPr>
        <w:t>you</w:t>
      </w:r>
      <w:r w:rsidRPr="002013B4">
        <w:rPr>
          <w:kern w:val="2"/>
          <w:szCs w:val="17"/>
          <w14:ligatures w14:val="standardContextual"/>
        </w:rPr>
        <w:t xml:space="preserve"> or twelve months.</w:t>
      </w:r>
    </w:p>
    <w:p w14:paraId="15EA9083" w14:textId="77777777" w:rsidR="002013B4" w:rsidRPr="002013B4" w:rsidRDefault="002013B4" w:rsidP="002013B4">
      <w:pPr>
        <w:numPr>
          <w:ilvl w:val="0"/>
          <w:numId w:val="48"/>
        </w:numPr>
        <w:ind w:left="284" w:hanging="284"/>
        <w:rPr>
          <w:kern w:val="2"/>
          <w:szCs w:val="17"/>
          <w14:ligatures w14:val="standardContextual"/>
        </w:rPr>
      </w:pPr>
      <w:bookmarkStart w:id="134" w:name="_Toc140151813"/>
      <w:r w:rsidRPr="002013B4">
        <w:rPr>
          <w:kern w:val="2"/>
          <w:szCs w:val="17"/>
          <w14:ligatures w14:val="standardContextual"/>
        </w:rPr>
        <w:t>Calculating the bill</w:t>
      </w:r>
      <w:bookmarkEnd w:id="134"/>
    </w:p>
    <w:p w14:paraId="62B6A643"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The amounts </w:t>
      </w:r>
      <w:r w:rsidRPr="002013B4">
        <w:rPr>
          <w:b/>
          <w:bCs/>
          <w:kern w:val="2"/>
          <w:szCs w:val="17"/>
          <w14:ligatures w14:val="standardContextual"/>
        </w:rPr>
        <w:t xml:space="preserve">you </w:t>
      </w:r>
      <w:r w:rsidRPr="002013B4">
        <w:rPr>
          <w:kern w:val="2"/>
          <w:szCs w:val="17"/>
          <w14:ligatures w14:val="standardContextual"/>
        </w:rPr>
        <w:t xml:space="preserve">owe under this </w:t>
      </w:r>
      <w:r w:rsidRPr="002013B4">
        <w:rPr>
          <w:b/>
          <w:bCs/>
          <w:kern w:val="2"/>
          <w:szCs w:val="17"/>
          <w14:ligatures w14:val="standardContextual"/>
        </w:rPr>
        <w:t xml:space="preserve">contract </w:t>
      </w:r>
      <w:r w:rsidRPr="002013B4">
        <w:rPr>
          <w:kern w:val="2"/>
          <w:szCs w:val="17"/>
          <w14:ligatures w14:val="standardContextual"/>
        </w:rPr>
        <w:t>will be calculated based on:</w:t>
      </w:r>
    </w:p>
    <w:p w14:paraId="14154CC8" w14:textId="77777777" w:rsidR="002013B4" w:rsidRPr="002013B4" w:rsidRDefault="002013B4" w:rsidP="002013B4">
      <w:pPr>
        <w:numPr>
          <w:ilvl w:val="0"/>
          <w:numId w:val="66"/>
        </w:numPr>
        <w:ind w:left="1276" w:hanging="425"/>
        <w:rPr>
          <w:kern w:val="2"/>
          <w:szCs w:val="17"/>
          <w14:ligatures w14:val="standardContextual"/>
        </w:rPr>
      </w:pPr>
      <w:r w:rsidRPr="002013B4">
        <w:rPr>
          <w:kern w:val="2"/>
          <w:szCs w:val="17"/>
          <w14:ligatures w14:val="standardContextual"/>
        </w:rPr>
        <w:t xml:space="preserve"> the application of the prices set out in </w:t>
      </w:r>
      <w:r w:rsidRPr="002013B4">
        <w:rPr>
          <w:b/>
          <w:bCs/>
          <w:kern w:val="2"/>
          <w:szCs w:val="17"/>
          <w14:ligatures w14:val="standardContextual"/>
        </w:rPr>
        <w:t>our</w:t>
      </w:r>
      <w:r w:rsidRPr="002013B4">
        <w:rPr>
          <w:kern w:val="2"/>
          <w:szCs w:val="17"/>
          <w14:ligatures w14:val="standardContextual"/>
        </w:rPr>
        <w:t xml:space="preserve"> </w:t>
      </w:r>
      <w:r w:rsidRPr="002013B4">
        <w:rPr>
          <w:b/>
          <w:kern w:val="2"/>
          <w:szCs w:val="17"/>
          <w14:ligatures w14:val="standardContextual"/>
        </w:rPr>
        <w:t>fees and charges</w:t>
      </w:r>
      <w:r w:rsidRPr="002013B4">
        <w:rPr>
          <w:b/>
          <w:i/>
          <w:kern w:val="2"/>
          <w:szCs w:val="17"/>
          <w14:ligatures w14:val="standardContextual"/>
        </w:rPr>
        <w:t xml:space="preserve"> </w:t>
      </w:r>
      <w:r w:rsidRPr="002013B4">
        <w:rPr>
          <w:b/>
          <w:bCs/>
          <w:kern w:val="2"/>
          <w:szCs w:val="17"/>
          <w14:ligatures w14:val="standardContextual"/>
        </w:rPr>
        <w:t>schedule</w:t>
      </w:r>
      <w:r w:rsidRPr="002013B4">
        <w:rPr>
          <w:kern w:val="2"/>
          <w:szCs w:val="17"/>
          <w14:ligatures w14:val="standardContextual"/>
        </w:rPr>
        <w:t>, and</w:t>
      </w:r>
    </w:p>
    <w:p w14:paraId="102F527A" w14:textId="77777777" w:rsidR="002013B4" w:rsidRPr="002013B4" w:rsidRDefault="002013B4" w:rsidP="002013B4">
      <w:pPr>
        <w:numPr>
          <w:ilvl w:val="0"/>
          <w:numId w:val="66"/>
        </w:numPr>
        <w:ind w:left="1276" w:hanging="425"/>
        <w:rPr>
          <w:kern w:val="2"/>
          <w:szCs w:val="17"/>
          <w14:ligatures w14:val="standardContextual"/>
        </w:rPr>
      </w:pPr>
      <w:r w:rsidRPr="002013B4">
        <w:rPr>
          <w:kern w:val="2"/>
          <w:szCs w:val="17"/>
          <w14:ligatures w14:val="standardContextual"/>
        </w:rPr>
        <w:t xml:space="preserve">information from reading </w:t>
      </w:r>
      <w:r w:rsidRPr="002013B4">
        <w:rPr>
          <w:b/>
          <w:bCs/>
          <w:kern w:val="2"/>
          <w:szCs w:val="17"/>
          <w14:ligatures w14:val="standardContextual"/>
        </w:rPr>
        <w:t>your</w:t>
      </w:r>
      <w:r w:rsidRPr="002013B4">
        <w:rPr>
          <w:kern w:val="2"/>
          <w:szCs w:val="17"/>
          <w14:ligatures w14:val="standardContextual"/>
        </w:rPr>
        <w:t xml:space="preserve"> meter or from using an approved estimating system, and</w:t>
      </w:r>
    </w:p>
    <w:p w14:paraId="027BC02E" w14:textId="77777777" w:rsidR="002013B4" w:rsidRPr="002013B4" w:rsidRDefault="002013B4" w:rsidP="002013B4">
      <w:pPr>
        <w:numPr>
          <w:ilvl w:val="0"/>
          <w:numId w:val="66"/>
        </w:numPr>
        <w:ind w:left="1276" w:hanging="425"/>
        <w:rPr>
          <w:kern w:val="2"/>
          <w:szCs w:val="17"/>
          <w14:ligatures w14:val="standardContextual"/>
        </w:rPr>
      </w:pPr>
      <w:r w:rsidRPr="002013B4">
        <w:rPr>
          <w:kern w:val="2"/>
          <w:szCs w:val="17"/>
          <w14:ligatures w14:val="standardContextual"/>
        </w:rPr>
        <w:t xml:space="preserve">the amount for any other services supplied under this </w:t>
      </w:r>
      <w:r w:rsidRPr="002013B4">
        <w:rPr>
          <w:b/>
          <w:bCs/>
          <w:kern w:val="2"/>
          <w:szCs w:val="17"/>
          <w14:ligatures w14:val="standardContextual"/>
        </w:rPr>
        <w:t>contract</w:t>
      </w:r>
      <w:r w:rsidRPr="002013B4">
        <w:rPr>
          <w:kern w:val="2"/>
          <w:szCs w:val="17"/>
          <w14:ligatures w14:val="standardContextual"/>
        </w:rPr>
        <w:t>.</w:t>
      </w:r>
    </w:p>
    <w:p w14:paraId="60885E7B" w14:textId="77777777" w:rsidR="002013B4" w:rsidRPr="002013B4" w:rsidRDefault="002013B4" w:rsidP="002013B4">
      <w:pPr>
        <w:numPr>
          <w:ilvl w:val="0"/>
          <w:numId w:val="48"/>
        </w:numPr>
        <w:ind w:left="284" w:hanging="284"/>
        <w:rPr>
          <w:kern w:val="2"/>
          <w:szCs w:val="17"/>
          <w14:ligatures w14:val="standardContextual"/>
        </w:rPr>
      </w:pPr>
      <w:r w:rsidRPr="002013B4">
        <w:rPr>
          <w:kern w:val="2"/>
          <w:szCs w:val="17"/>
          <w14:ligatures w14:val="standardContextual"/>
        </w:rPr>
        <w:tab/>
      </w:r>
      <w:bookmarkStart w:id="135" w:name="_Toc140151814"/>
      <w:r w:rsidRPr="002013B4">
        <w:rPr>
          <w:kern w:val="2"/>
          <w:szCs w:val="17"/>
          <w14:ligatures w14:val="standardContextual"/>
        </w:rPr>
        <w:t>Estimating the electricity usage</w:t>
      </w:r>
      <w:bookmarkEnd w:id="135"/>
    </w:p>
    <w:p w14:paraId="6A9D703F"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your</w:t>
      </w:r>
      <w:r w:rsidRPr="002013B4">
        <w:rPr>
          <w:b/>
          <w:bCs/>
          <w:i/>
          <w:kern w:val="2"/>
          <w:szCs w:val="17"/>
          <w14:ligatures w14:val="standardContextual"/>
        </w:rPr>
        <w:t xml:space="preserve"> </w:t>
      </w:r>
      <w:r w:rsidRPr="002013B4">
        <w:rPr>
          <w:kern w:val="2"/>
          <w:szCs w:val="17"/>
          <w14:ligatures w14:val="standardContextual"/>
        </w:rPr>
        <w:t xml:space="preserve">meter is unable to be read for any reason (for example, access to the meter cannot be gained, or the meter breaks down or is faulty), </w:t>
      </w:r>
      <w:r w:rsidRPr="002013B4">
        <w:rPr>
          <w:b/>
          <w:bCs/>
          <w:kern w:val="2"/>
          <w:szCs w:val="17"/>
          <w14:ligatures w14:val="standardContextual"/>
        </w:rPr>
        <w:t>we</w:t>
      </w:r>
      <w:r w:rsidRPr="002013B4">
        <w:rPr>
          <w:kern w:val="2"/>
          <w:szCs w:val="17"/>
          <w14:ligatures w14:val="standardContextual"/>
        </w:rPr>
        <w:t xml:space="preserve"> can estimate how much electricity was supplied to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 xml:space="preserve"> by using other information (such as </w:t>
      </w:r>
      <w:r w:rsidRPr="002013B4">
        <w:rPr>
          <w:b/>
          <w:bCs/>
          <w:kern w:val="2"/>
          <w:szCs w:val="17"/>
          <w14:ligatures w14:val="standardContextual"/>
        </w:rPr>
        <w:t>your</w:t>
      </w:r>
      <w:r w:rsidRPr="002013B4">
        <w:rPr>
          <w:kern w:val="2"/>
          <w:szCs w:val="17"/>
          <w14:ligatures w14:val="standardContextual"/>
        </w:rPr>
        <w:t xml:space="preserve"> previous bills or </w:t>
      </w:r>
      <w:r w:rsidRPr="002013B4">
        <w:rPr>
          <w:b/>
          <w:bCs/>
          <w:kern w:val="2"/>
          <w:szCs w:val="17"/>
          <w14:ligatures w14:val="standardContextual"/>
        </w:rPr>
        <w:t xml:space="preserve">your </w:t>
      </w:r>
      <w:r w:rsidRPr="002013B4">
        <w:rPr>
          <w:kern w:val="2"/>
          <w:szCs w:val="17"/>
          <w14:ligatures w14:val="standardContextual"/>
        </w:rPr>
        <w:t>electricity usage history).</w:t>
      </w:r>
    </w:p>
    <w:p w14:paraId="34E81062"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your </w:t>
      </w:r>
      <w:r w:rsidRPr="002013B4">
        <w:rPr>
          <w:kern w:val="2"/>
          <w:szCs w:val="17"/>
          <w14:ligatures w14:val="standardContextual"/>
        </w:rPr>
        <w:t xml:space="preserve">meter is subsequently able to be read, the bill will be adjusted for the difference between </w:t>
      </w:r>
      <w:r w:rsidRPr="002013B4">
        <w:rPr>
          <w:b/>
          <w:bCs/>
          <w:kern w:val="2"/>
          <w:szCs w:val="17"/>
          <w14:ligatures w14:val="standardContextual"/>
        </w:rPr>
        <w:t>our</w:t>
      </w:r>
      <w:r w:rsidRPr="002013B4">
        <w:rPr>
          <w:kern w:val="2"/>
          <w:szCs w:val="17"/>
          <w14:ligatures w14:val="standardContextual"/>
        </w:rPr>
        <w:t xml:space="preserve"> estimate and the actual amount of electricity used, based on the reading of the meter. </w:t>
      </w:r>
    </w:p>
    <w:p w14:paraId="45C93DDE" w14:textId="5D79DD5A" w:rsid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your </w:t>
      </w:r>
      <w:r w:rsidRPr="002013B4">
        <w:rPr>
          <w:kern w:val="2"/>
          <w:szCs w:val="17"/>
          <w14:ligatures w14:val="standardContextual"/>
        </w:rPr>
        <w:t xml:space="preserve">meter was unable to be read due to </w:t>
      </w:r>
      <w:r w:rsidRPr="002013B4">
        <w:rPr>
          <w:b/>
          <w:bCs/>
          <w:kern w:val="2"/>
          <w:szCs w:val="17"/>
          <w14:ligatures w14:val="standardContextual"/>
        </w:rPr>
        <w:t>your</w:t>
      </w:r>
      <w:r w:rsidRPr="002013B4">
        <w:rPr>
          <w:kern w:val="2"/>
          <w:szCs w:val="17"/>
          <w14:ligatures w14:val="standardContextual"/>
        </w:rPr>
        <w:t xml:space="preserve"> actions or inaction, </w:t>
      </w:r>
      <w:r w:rsidRPr="002013B4">
        <w:rPr>
          <w:b/>
          <w:bCs/>
          <w:kern w:val="2"/>
          <w:szCs w:val="17"/>
          <w14:ligatures w14:val="standardContextual"/>
        </w:rPr>
        <w:t>we</w:t>
      </w:r>
      <w:r w:rsidRPr="002013B4">
        <w:rPr>
          <w:kern w:val="2"/>
          <w:szCs w:val="17"/>
          <w14:ligatures w14:val="standardContextual"/>
        </w:rPr>
        <w:t xml:space="preserve"> may impose the charge in the </w:t>
      </w:r>
      <w:r w:rsidRPr="002013B4">
        <w:rPr>
          <w:b/>
          <w:kern w:val="2"/>
          <w:szCs w:val="17"/>
          <w14:ligatures w14:val="standardContextual"/>
        </w:rPr>
        <w:t>fees and charges</w:t>
      </w:r>
      <w:r w:rsidRPr="002013B4">
        <w:rPr>
          <w:i/>
          <w:kern w:val="2"/>
          <w:szCs w:val="17"/>
          <w14:ligatures w14:val="standardContextual"/>
        </w:rPr>
        <w:t xml:space="preserve"> </w:t>
      </w:r>
      <w:r w:rsidRPr="002013B4">
        <w:rPr>
          <w:b/>
          <w:bCs/>
          <w:kern w:val="2"/>
          <w:szCs w:val="17"/>
          <w14:ligatures w14:val="standardContextual"/>
        </w:rPr>
        <w:t>schedule</w:t>
      </w:r>
      <w:r w:rsidRPr="002013B4">
        <w:rPr>
          <w:b/>
          <w:i/>
          <w:kern w:val="2"/>
          <w:szCs w:val="17"/>
          <w14:ligatures w14:val="standardContextual"/>
        </w:rPr>
        <w:t xml:space="preserve"> </w:t>
      </w:r>
      <w:r w:rsidRPr="002013B4">
        <w:rPr>
          <w:kern w:val="2"/>
          <w:szCs w:val="17"/>
          <w14:ligatures w14:val="standardContextual"/>
        </w:rPr>
        <w:t xml:space="preserve">for arranging for </w:t>
      </w:r>
      <w:r w:rsidRPr="002013B4">
        <w:rPr>
          <w:b/>
          <w:bCs/>
          <w:kern w:val="2"/>
          <w:szCs w:val="17"/>
          <w14:ligatures w14:val="standardContextual"/>
        </w:rPr>
        <w:t>your</w:t>
      </w:r>
      <w:r w:rsidRPr="002013B4">
        <w:rPr>
          <w:kern w:val="2"/>
          <w:szCs w:val="17"/>
          <w14:ligatures w14:val="standardContextual"/>
        </w:rPr>
        <w:t xml:space="preserve"> meter to be read at a subsequent time. </w:t>
      </w:r>
    </w:p>
    <w:p w14:paraId="272DB172" w14:textId="77777777" w:rsidR="002013B4" w:rsidRDefault="002013B4">
      <w:pPr>
        <w:spacing w:after="0" w:line="240" w:lineRule="auto"/>
        <w:jc w:val="left"/>
        <w:rPr>
          <w:kern w:val="2"/>
          <w:szCs w:val="17"/>
          <w14:ligatures w14:val="standardContextual"/>
        </w:rPr>
      </w:pPr>
      <w:r>
        <w:rPr>
          <w:kern w:val="2"/>
          <w:szCs w:val="17"/>
          <w14:ligatures w14:val="standardContextual"/>
        </w:rPr>
        <w:br w:type="page"/>
      </w:r>
    </w:p>
    <w:p w14:paraId="54574550" w14:textId="77777777" w:rsidR="002013B4" w:rsidRPr="002013B4" w:rsidRDefault="002013B4" w:rsidP="002013B4">
      <w:pPr>
        <w:numPr>
          <w:ilvl w:val="0"/>
          <w:numId w:val="48"/>
        </w:numPr>
        <w:ind w:left="284" w:hanging="284"/>
        <w:rPr>
          <w:kern w:val="2"/>
          <w:szCs w:val="17"/>
          <w14:ligatures w14:val="standardContextual"/>
        </w:rPr>
      </w:pPr>
      <w:bookmarkStart w:id="136" w:name="_Toc140151815"/>
      <w:r w:rsidRPr="002013B4">
        <w:rPr>
          <w:kern w:val="2"/>
          <w:szCs w:val="17"/>
          <w14:ligatures w14:val="standardContextual"/>
        </w:rPr>
        <w:lastRenderedPageBreak/>
        <w:t>Paying your bill</w:t>
      </w:r>
      <w:bookmarkEnd w:id="136"/>
    </w:p>
    <w:p w14:paraId="330AFBD5"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 The amount </w:t>
      </w:r>
      <w:r w:rsidRPr="002013B4">
        <w:rPr>
          <w:b/>
          <w:bCs/>
          <w:kern w:val="2"/>
          <w:szCs w:val="17"/>
          <w14:ligatures w14:val="standardContextual"/>
        </w:rPr>
        <w:t>you</w:t>
      </w:r>
      <w:r w:rsidRPr="002013B4">
        <w:rPr>
          <w:kern w:val="2"/>
          <w:szCs w:val="17"/>
          <w14:ligatures w14:val="standardContextual"/>
        </w:rPr>
        <w:t xml:space="preserve"> must pay, the due date and the method(s) of payment for the services </w:t>
      </w:r>
      <w:r w:rsidRPr="002013B4">
        <w:rPr>
          <w:b/>
          <w:bCs/>
          <w:kern w:val="2"/>
          <w:szCs w:val="17"/>
          <w14:ligatures w14:val="standardContextual"/>
        </w:rPr>
        <w:t>we</w:t>
      </w:r>
      <w:r w:rsidRPr="002013B4">
        <w:rPr>
          <w:kern w:val="2"/>
          <w:szCs w:val="17"/>
          <w14:ligatures w14:val="standardContextual"/>
        </w:rPr>
        <w:t xml:space="preserve"> provide under this </w:t>
      </w:r>
      <w:r w:rsidRPr="002013B4">
        <w:rPr>
          <w:b/>
          <w:bCs/>
          <w:kern w:val="2"/>
          <w:szCs w:val="17"/>
          <w14:ligatures w14:val="standardContextual"/>
        </w:rPr>
        <w:t>contract</w:t>
      </w:r>
      <w:r w:rsidRPr="002013B4">
        <w:rPr>
          <w:kern w:val="2"/>
          <w:szCs w:val="17"/>
          <w14:ligatures w14:val="standardContextual"/>
        </w:rPr>
        <w:t xml:space="preserve"> will be set out in the bill sent to</w:t>
      </w:r>
      <w:r w:rsidRPr="002013B4">
        <w:rPr>
          <w:b/>
          <w:bCs/>
          <w:kern w:val="2"/>
          <w:szCs w:val="17"/>
          <w14:ligatures w14:val="standardContextual"/>
        </w:rPr>
        <w:t xml:space="preserve"> you</w:t>
      </w:r>
      <w:r w:rsidRPr="002013B4">
        <w:rPr>
          <w:kern w:val="2"/>
          <w:szCs w:val="17"/>
          <w14:ligatures w14:val="standardContextual"/>
        </w:rPr>
        <w:t>.</w:t>
      </w:r>
    </w:p>
    <w:p w14:paraId="476BF830"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 xml:space="preserve"> You </w:t>
      </w:r>
      <w:r w:rsidRPr="002013B4">
        <w:rPr>
          <w:kern w:val="2"/>
          <w:szCs w:val="17"/>
          <w14:ligatures w14:val="standardContextual"/>
        </w:rPr>
        <w:t xml:space="preserve">can pay the bill using any of the payment methods listed on the bill.  If a payment </w:t>
      </w:r>
      <w:r w:rsidRPr="002013B4">
        <w:rPr>
          <w:b/>
          <w:bCs/>
          <w:kern w:val="2"/>
          <w:szCs w:val="17"/>
          <w14:ligatures w14:val="standardContextual"/>
        </w:rPr>
        <w:t>you</w:t>
      </w:r>
      <w:r w:rsidRPr="002013B4">
        <w:rPr>
          <w:kern w:val="2"/>
          <w:szCs w:val="17"/>
          <w14:ligatures w14:val="standardContextual"/>
        </w:rPr>
        <w:t xml:space="preserve"> make is dishonoured (e.g. where a cheque or credit card payment is not honoured), and </w:t>
      </w:r>
      <w:r w:rsidRPr="002013B4">
        <w:rPr>
          <w:b/>
          <w:bCs/>
          <w:kern w:val="2"/>
          <w:szCs w:val="17"/>
          <w14:ligatures w14:val="standardContextual"/>
        </w:rPr>
        <w:t>we</w:t>
      </w:r>
      <w:r w:rsidRPr="002013B4">
        <w:rPr>
          <w:kern w:val="2"/>
          <w:szCs w:val="17"/>
          <w14:ligatures w14:val="standardContextual"/>
        </w:rPr>
        <w:t xml:space="preserve"> incur a fee as a result, </w:t>
      </w:r>
      <w:r w:rsidRPr="002013B4">
        <w:rPr>
          <w:b/>
          <w:bCs/>
          <w:kern w:val="2"/>
          <w:szCs w:val="17"/>
          <w14:ligatures w14:val="standardContextual"/>
        </w:rPr>
        <w:t>you</w:t>
      </w:r>
      <w:r w:rsidRPr="002013B4">
        <w:rPr>
          <w:kern w:val="2"/>
          <w:szCs w:val="17"/>
          <w14:ligatures w14:val="standardContextual"/>
        </w:rPr>
        <w:t xml:space="preserve"> must reimburse </w:t>
      </w:r>
      <w:r w:rsidRPr="002013B4">
        <w:rPr>
          <w:b/>
          <w:bCs/>
          <w:kern w:val="2"/>
          <w:szCs w:val="17"/>
          <w14:ligatures w14:val="standardContextual"/>
        </w:rPr>
        <w:t>us</w:t>
      </w:r>
      <w:r w:rsidRPr="002013B4">
        <w:rPr>
          <w:kern w:val="2"/>
          <w:szCs w:val="17"/>
          <w14:ligatures w14:val="standardContextual"/>
        </w:rPr>
        <w:t xml:space="preserve"> the amount of that fee.</w:t>
      </w:r>
    </w:p>
    <w:p w14:paraId="3F40910C" w14:textId="77777777" w:rsidR="002013B4" w:rsidRPr="002013B4" w:rsidRDefault="002013B4" w:rsidP="002013B4">
      <w:pPr>
        <w:numPr>
          <w:ilvl w:val="0"/>
          <w:numId w:val="48"/>
        </w:numPr>
        <w:ind w:left="284" w:hanging="284"/>
        <w:rPr>
          <w:kern w:val="2"/>
          <w:szCs w:val="17"/>
          <w14:ligatures w14:val="standardContextual"/>
        </w:rPr>
      </w:pPr>
      <w:bookmarkStart w:id="137" w:name="_Toc140151816"/>
      <w:r w:rsidRPr="002013B4">
        <w:rPr>
          <w:kern w:val="2"/>
          <w:szCs w:val="17"/>
          <w14:ligatures w14:val="standardContextual"/>
        </w:rPr>
        <w:t>Reviewing your bill</w:t>
      </w:r>
      <w:bookmarkEnd w:id="137"/>
    </w:p>
    <w:p w14:paraId="2B095B71" w14:textId="77777777" w:rsidR="002013B4" w:rsidRPr="002013B4" w:rsidRDefault="002013B4" w:rsidP="002013B4">
      <w:pPr>
        <w:numPr>
          <w:ilvl w:val="1"/>
          <w:numId w:val="48"/>
        </w:numPr>
        <w:rPr>
          <w:kern w:val="2"/>
          <w:szCs w:val="17"/>
          <w14:ligatures w14:val="standardContextual"/>
        </w:rPr>
      </w:pPr>
      <w:r w:rsidRPr="002013B4">
        <w:rPr>
          <w:bCs/>
          <w:kern w:val="2"/>
          <w:szCs w:val="17"/>
          <w14:ligatures w14:val="standardContextual"/>
        </w:rPr>
        <w:t xml:space="preserve">If </w:t>
      </w:r>
      <w:r w:rsidRPr="002013B4">
        <w:rPr>
          <w:b/>
          <w:bCs/>
          <w:kern w:val="2"/>
          <w:szCs w:val="17"/>
          <w14:ligatures w14:val="standardContextual"/>
        </w:rPr>
        <w:t>you</w:t>
      </w:r>
      <w:r w:rsidRPr="002013B4">
        <w:rPr>
          <w:kern w:val="2"/>
          <w:szCs w:val="17"/>
          <w14:ligatures w14:val="standardContextual"/>
        </w:rPr>
        <w:t xml:space="preserve"> disagree with the </w:t>
      </w:r>
      <w:proofErr w:type="gramStart"/>
      <w:r w:rsidRPr="002013B4">
        <w:rPr>
          <w:kern w:val="2"/>
          <w:szCs w:val="17"/>
          <w14:ligatures w14:val="standardContextual"/>
        </w:rPr>
        <w:t>amount</w:t>
      </w:r>
      <w:proofErr w:type="gramEnd"/>
      <w:r w:rsidRPr="002013B4">
        <w:rPr>
          <w:kern w:val="2"/>
          <w:szCs w:val="17"/>
          <w14:ligatures w14:val="standardContextual"/>
        </w:rPr>
        <w:t xml:space="preserve"> </w:t>
      </w:r>
      <w:r w:rsidRPr="002013B4">
        <w:rPr>
          <w:b/>
          <w:bCs/>
          <w:kern w:val="2"/>
          <w:szCs w:val="17"/>
          <w14:ligatures w14:val="standardContextual"/>
        </w:rPr>
        <w:t>you</w:t>
      </w:r>
      <w:r w:rsidRPr="002013B4">
        <w:rPr>
          <w:kern w:val="2"/>
          <w:szCs w:val="17"/>
          <w14:ligatures w14:val="standardContextual"/>
        </w:rPr>
        <w:t xml:space="preserve"> have been charged, </w:t>
      </w:r>
      <w:r w:rsidRPr="002013B4">
        <w:rPr>
          <w:b/>
          <w:bCs/>
          <w:kern w:val="2"/>
          <w:szCs w:val="17"/>
          <w14:ligatures w14:val="standardContextual"/>
        </w:rPr>
        <w:t>you</w:t>
      </w:r>
      <w:r w:rsidRPr="002013B4">
        <w:rPr>
          <w:kern w:val="2"/>
          <w:szCs w:val="17"/>
          <w14:ligatures w14:val="standardContextual"/>
        </w:rPr>
        <w:t xml:space="preserve"> can ask </w:t>
      </w:r>
      <w:r w:rsidRPr="002013B4">
        <w:rPr>
          <w:b/>
          <w:bCs/>
          <w:kern w:val="2"/>
          <w:szCs w:val="17"/>
          <w14:ligatures w14:val="standardContextual"/>
        </w:rPr>
        <w:t>us</w:t>
      </w:r>
      <w:r w:rsidRPr="002013B4">
        <w:rPr>
          <w:kern w:val="2"/>
          <w:szCs w:val="17"/>
          <w14:ligatures w14:val="standardContextual"/>
        </w:rPr>
        <w:t xml:space="preserve"> to review </w:t>
      </w:r>
      <w:r w:rsidRPr="002013B4">
        <w:rPr>
          <w:b/>
          <w:bCs/>
          <w:kern w:val="2"/>
          <w:szCs w:val="17"/>
          <w14:ligatures w14:val="standardContextual"/>
        </w:rPr>
        <w:t xml:space="preserve">your </w:t>
      </w:r>
      <w:r w:rsidRPr="002013B4">
        <w:rPr>
          <w:kern w:val="2"/>
          <w:szCs w:val="17"/>
          <w14:ligatures w14:val="standardContextual"/>
        </w:rPr>
        <w:t xml:space="preserve">bill or account. The review will be undertaken in accordance with the requirements of </w:t>
      </w:r>
      <w:r w:rsidRPr="002013B4">
        <w:rPr>
          <w:b/>
          <w:bCs/>
          <w:kern w:val="2"/>
          <w:szCs w:val="17"/>
          <w14:ligatures w14:val="standardContextual"/>
        </w:rPr>
        <w:t>our</w:t>
      </w:r>
      <w:r w:rsidRPr="002013B4">
        <w:rPr>
          <w:b/>
          <w:kern w:val="2"/>
          <w:szCs w:val="17"/>
          <w14:ligatures w14:val="standardContextual"/>
        </w:rPr>
        <w:t xml:space="preserve"> licence </w:t>
      </w:r>
      <w:r w:rsidRPr="002013B4">
        <w:rPr>
          <w:bCs/>
          <w:kern w:val="2"/>
          <w:szCs w:val="17"/>
          <w14:ligatures w14:val="standardContextual"/>
        </w:rPr>
        <w:t>and</w:t>
      </w:r>
      <w:r w:rsidRPr="002013B4">
        <w:rPr>
          <w:b/>
          <w:kern w:val="2"/>
          <w:szCs w:val="17"/>
          <w14:ligatures w14:val="standardContextual"/>
        </w:rPr>
        <w:t xml:space="preserve"> </w:t>
      </w:r>
      <w:r w:rsidRPr="002013B4">
        <w:rPr>
          <w:kern w:val="2"/>
          <w:szCs w:val="17"/>
          <w14:ligatures w14:val="standardContextual"/>
        </w:rPr>
        <w:t xml:space="preserve">the </w:t>
      </w:r>
      <w:r w:rsidRPr="002013B4">
        <w:rPr>
          <w:b/>
          <w:bCs/>
          <w:kern w:val="2"/>
          <w:szCs w:val="17"/>
          <w14:ligatures w14:val="standardContextual"/>
        </w:rPr>
        <w:t>Code</w:t>
      </w:r>
      <w:r w:rsidRPr="002013B4">
        <w:rPr>
          <w:kern w:val="2"/>
          <w:szCs w:val="17"/>
          <w14:ligatures w14:val="standardContextual"/>
        </w:rPr>
        <w:t>.</w:t>
      </w:r>
    </w:p>
    <w:p w14:paraId="2105CEFA"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your</w:t>
      </w:r>
      <w:r w:rsidRPr="002013B4">
        <w:rPr>
          <w:kern w:val="2"/>
          <w:szCs w:val="17"/>
          <w14:ligatures w14:val="standardContextual"/>
        </w:rPr>
        <w:t xml:space="preserve"> bill or account is being reviewed,</w:t>
      </w:r>
      <w:r w:rsidRPr="002013B4">
        <w:rPr>
          <w:b/>
          <w:bCs/>
          <w:kern w:val="2"/>
          <w:szCs w:val="17"/>
          <w14:ligatures w14:val="standardContextual"/>
        </w:rPr>
        <w:t xml:space="preserve"> you</w:t>
      </w:r>
      <w:r w:rsidRPr="002013B4">
        <w:rPr>
          <w:kern w:val="2"/>
          <w:szCs w:val="17"/>
          <w14:ligatures w14:val="standardContextual"/>
        </w:rPr>
        <w:t xml:space="preserve"> are still required to pay the greater of:</w:t>
      </w:r>
    </w:p>
    <w:p w14:paraId="76E206E3" w14:textId="77777777" w:rsidR="002013B4" w:rsidRPr="002013B4" w:rsidRDefault="002013B4" w:rsidP="002013B4">
      <w:pPr>
        <w:numPr>
          <w:ilvl w:val="0"/>
          <w:numId w:val="67"/>
        </w:numPr>
        <w:ind w:left="1276" w:hanging="425"/>
        <w:rPr>
          <w:kern w:val="2"/>
          <w:szCs w:val="17"/>
          <w14:ligatures w14:val="standardContextual"/>
        </w:rPr>
      </w:pPr>
      <w:r w:rsidRPr="002013B4">
        <w:rPr>
          <w:kern w:val="2"/>
          <w:szCs w:val="17"/>
          <w14:ligatures w14:val="standardContextual"/>
        </w:rPr>
        <w:t xml:space="preserve">the portion of the bill which </w:t>
      </w:r>
      <w:r w:rsidRPr="002013B4">
        <w:rPr>
          <w:b/>
          <w:bCs/>
          <w:kern w:val="2"/>
          <w:szCs w:val="17"/>
          <w14:ligatures w14:val="standardContextual"/>
        </w:rPr>
        <w:t>you</w:t>
      </w:r>
      <w:r w:rsidRPr="002013B4">
        <w:rPr>
          <w:kern w:val="2"/>
          <w:szCs w:val="17"/>
          <w14:ligatures w14:val="standardContextual"/>
        </w:rPr>
        <w:t xml:space="preserve"> do not dispute; or</w:t>
      </w:r>
    </w:p>
    <w:p w14:paraId="582F29E6" w14:textId="77777777" w:rsidR="002013B4" w:rsidRPr="002013B4" w:rsidRDefault="002013B4" w:rsidP="002013B4">
      <w:pPr>
        <w:numPr>
          <w:ilvl w:val="0"/>
          <w:numId w:val="67"/>
        </w:numPr>
        <w:ind w:left="1276" w:hanging="425"/>
        <w:rPr>
          <w:kern w:val="2"/>
          <w:szCs w:val="17"/>
          <w14:ligatures w14:val="standardContextual"/>
        </w:rPr>
      </w:pPr>
      <w:r w:rsidRPr="002013B4">
        <w:rPr>
          <w:kern w:val="2"/>
          <w:szCs w:val="17"/>
          <w14:ligatures w14:val="standardContextual"/>
        </w:rPr>
        <w:t xml:space="preserve">an amount equal to the average of </w:t>
      </w:r>
      <w:r w:rsidRPr="002013B4">
        <w:rPr>
          <w:b/>
          <w:bCs/>
          <w:kern w:val="2"/>
          <w:szCs w:val="17"/>
          <w14:ligatures w14:val="standardContextual"/>
        </w:rPr>
        <w:t>your</w:t>
      </w:r>
      <w:r w:rsidRPr="002013B4">
        <w:rPr>
          <w:kern w:val="2"/>
          <w:szCs w:val="17"/>
          <w14:ligatures w14:val="standardContextual"/>
        </w:rPr>
        <w:t xml:space="preserve"> bills or account charges in the last twelve months (excluding the bill(s) in dispute).</w:t>
      </w:r>
    </w:p>
    <w:p w14:paraId="24674B13"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You</w:t>
      </w:r>
      <w:r w:rsidRPr="002013B4">
        <w:rPr>
          <w:kern w:val="2"/>
          <w:szCs w:val="17"/>
          <w14:ligatures w14:val="standardContextual"/>
        </w:rPr>
        <w:t xml:space="preserve"> must also pay any future bills, or accounts.</w:t>
      </w:r>
    </w:p>
    <w:p w14:paraId="29B7EEAC"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will inform </w:t>
      </w:r>
      <w:r w:rsidRPr="002013B4">
        <w:rPr>
          <w:b/>
          <w:bCs/>
          <w:kern w:val="2"/>
          <w:szCs w:val="17"/>
          <w14:ligatures w14:val="standardContextual"/>
        </w:rPr>
        <w:t>you</w:t>
      </w:r>
      <w:r w:rsidRPr="002013B4">
        <w:rPr>
          <w:kern w:val="2"/>
          <w:szCs w:val="17"/>
          <w14:ligatures w14:val="standardContextual"/>
        </w:rPr>
        <w:t xml:space="preserve"> of the outcome of </w:t>
      </w:r>
      <w:r w:rsidRPr="002013B4">
        <w:rPr>
          <w:b/>
          <w:bCs/>
          <w:kern w:val="2"/>
          <w:szCs w:val="17"/>
          <w14:ligatures w14:val="standardContextual"/>
        </w:rPr>
        <w:t>your</w:t>
      </w:r>
      <w:r w:rsidRPr="002013B4">
        <w:rPr>
          <w:kern w:val="2"/>
          <w:szCs w:val="17"/>
          <w14:ligatures w14:val="standardContextual"/>
        </w:rPr>
        <w:t xml:space="preserve"> bill review as soon as reasonably possible, but in any event, within 20 </w:t>
      </w:r>
      <w:r w:rsidRPr="002013B4">
        <w:rPr>
          <w:b/>
          <w:bCs/>
          <w:kern w:val="2"/>
          <w:szCs w:val="17"/>
          <w14:ligatures w14:val="standardContextual"/>
        </w:rPr>
        <w:t>business days</w:t>
      </w:r>
      <w:r w:rsidRPr="002013B4">
        <w:rPr>
          <w:kern w:val="2"/>
          <w:szCs w:val="17"/>
          <w14:ligatures w14:val="standardContextual"/>
        </w:rPr>
        <w:t>.</w:t>
      </w:r>
    </w:p>
    <w:p w14:paraId="104BFD00"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after conducting a review, the bill is found to be correct, </w:t>
      </w:r>
      <w:r w:rsidRPr="002013B4">
        <w:rPr>
          <w:b/>
          <w:bCs/>
          <w:kern w:val="2"/>
          <w:szCs w:val="17"/>
          <w14:ligatures w14:val="standardContextual"/>
        </w:rPr>
        <w:t>you</w:t>
      </w:r>
      <w:r w:rsidRPr="002013B4">
        <w:rPr>
          <w:kern w:val="2"/>
          <w:szCs w:val="17"/>
          <w14:ligatures w14:val="standardContextual"/>
        </w:rPr>
        <w:t xml:space="preserve"> will be required to pay the outstanding amount of the bill.</w:t>
      </w:r>
    </w:p>
    <w:p w14:paraId="4E35AB89"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If the bill is found to be incorrect, the bill will be adjusted in accordance with clause </w:t>
      </w:r>
      <w:r w:rsidRPr="002013B4">
        <w:rPr>
          <w:kern w:val="2"/>
          <w:szCs w:val="17"/>
          <w14:ligatures w14:val="standardContextual"/>
        </w:rPr>
        <w:fldChar w:fldCharType="begin"/>
      </w:r>
      <w:r w:rsidRPr="002013B4">
        <w:rPr>
          <w:kern w:val="2"/>
          <w:szCs w:val="17"/>
          <w14:ligatures w14:val="standardContextual"/>
        </w:rPr>
        <w:instrText xml:space="preserve"> REF _Ref140150949 \r \h  \* MERGEFORMAT </w:instrText>
      </w:r>
      <w:r w:rsidRPr="002013B4">
        <w:rPr>
          <w:kern w:val="2"/>
          <w:szCs w:val="17"/>
          <w14:ligatures w14:val="standardContextual"/>
        </w:rPr>
      </w:r>
      <w:r w:rsidRPr="002013B4">
        <w:rPr>
          <w:kern w:val="2"/>
          <w:szCs w:val="17"/>
          <w14:ligatures w14:val="standardContextual"/>
        </w:rPr>
        <w:fldChar w:fldCharType="separate"/>
      </w:r>
      <w:r w:rsidRPr="002013B4">
        <w:rPr>
          <w:kern w:val="2"/>
          <w:szCs w:val="17"/>
          <w14:ligatures w14:val="standardContextual"/>
        </w:rPr>
        <w:t>33</w:t>
      </w:r>
      <w:r w:rsidRPr="002013B4">
        <w:rPr>
          <w:kern w:val="2"/>
          <w:szCs w:val="17"/>
          <w14:ligatures w14:val="standardContextual"/>
        </w:rPr>
        <w:fldChar w:fldCharType="end"/>
      </w:r>
      <w:r w:rsidRPr="002013B4">
        <w:rPr>
          <w:kern w:val="2"/>
          <w:szCs w:val="17"/>
          <w14:ligatures w14:val="standardContextual"/>
        </w:rPr>
        <w:t xml:space="preserve"> or clause </w:t>
      </w:r>
      <w:r w:rsidRPr="002013B4">
        <w:rPr>
          <w:kern w:val="2"/>
          <w:szCs w:val="17"/>
          <w14:ligatures w14:val="standardContextual"/>
        </w:rPr>
        <w:fldChar w:fldCharType="begin"/>
      </w:r>
      <w:r w:rsidRPr="002013B4">
        <w:rPr>
          <w:kern w:val="2"/>
          <w:szCs w:val="17"/>
          <w14:ligatures w14:val="standardContextual"/>
        </w:rPr>
        <w:instrText xml:space="preserve"> REF _Ref124435477 \r \h  \* MERGEFORMAT </w:instrText>
      </w:r>
      <w:r w:rsidRPr="002013B4">
        <w:rPr>
          <w:kern w:val="2"/>
          <w:szCs w:val="17"/>
          <w14:ligatures w14:val="standardContextual"/>
        </w:rPr>
      </w:r>
      <w:r w:rsidRPr="002013B4">
        <w:rPr>
          <w:kern w:val="2"/>
          <w:szCs w:val="17"/>
          <w14:ligatures w14:val="standardContextual"/>
        </w:rPr>
        <w:fldChar w:fldCharType="separate"/>
      </w:r>
      <w:r w:rsidRPr="002013B4">
        <w:rPr>
          <w:kern w:val="2"/>
          <w:szCs w:val="17"/>
          <w14:ligatures w14:val="standardContextual"/>
        </w:rPr>
        <w:t>34</w:t>
      </w:r>
      <w:r w:rsidRPr="002013B4">
        <w:rPr>
          <w:kern w:val="2"/>
          <w:szCs w:val="17"/>
          <w14:ligatures w14:val="standardContextual"/>
        </w:rPr>
        <w:fldChar w:fldCharType="end"/>
      </w:r>
      <w:r w:rsidRPr="002013B4">
        <w:rPr>
          <w:kern w:val="2"/>
          <w:szCs w:val="17"/>
          <w14:ligatures w14:val="standardContextual"/>
        </w:rPr>
        <w:t xml:space="preserve">, as the case may require. </w:t>
      </w:r>
    </w:p>
    <w:p w14:paraId="7C028BFF" w14:textId="77777777" w:rsidR="002013B4" w:rsidRPr="002013B4" w:rsidRDefault="002013B4" w:rsidP="002013B4">
      <w:pPr>
        <w:numPr>
          <w:ilvl w:val="0"/>
          <w:numId w:val="48"/>
        </w:numPr>
        <w:ind w:left="284" w:hanging="284"/>
        <w:rPr>
          <w:kern w:val="2"/>
          <w:szCs w:val="17"/>
          <w14:ligatures w14:val="standardContextual"/>
        </w:rPr>
      </w:pPr>
      <w:bookmarkStart w:id="138" w:name="_Toc140151817"/>
      <w:r w:rsidRPr="002013B4">
        <w:rPr>
          <w:kern w:val="2"/>
          <w:szCs w:val="17"/>
          <w14:ligatures w14:val="standardContextual"/>
        </w:rPr>
        <w:t>Late payments</w:t>
      </w:r>
      <w:bookmarkEnd w:id="138"/>
    </w:p>
    <w:p w14:paraId="08C19EB1"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you</w:t>
      </w:r>
      <w:r w:rsidRPr="002013B4">
        <w:rPr>
          <w:kern w:val="2"/>
          <w:szCs w:val="17"/>
          <w14:ligatures w14:val="standardContextual"/>
        </w:rPr>
        <w:t xml:space="preserve"> do not pay </w:t>
      </w:r>
      <w:r w:rsidRPr="002013B4">
        <w:rPr>
          <w:b/>
          <w:bCs/>
          <w:kern w:val="2"/>
          <w:szCs w:val="17"/>
          <w14:ligatures w14:val="standardContextual"/>
        </w:rPr>
        <w:t>your</w:t>
      </w:r>
      <w:r w:rsidRPr="002013B4">
        <w:rPr>
          <w:kern w:val="2"/>
          <w:szCs w:val="17"/>
          <w14:ligatures w14:val="standardContextual"/>
        </w:rPr>
        <w:t xml:space="preserve"> account on time,</w:t>
      </w:r>
      <w:r w:rsidRPr="002013B4">
        <w:rPr>
          <w:b/>
          <w:bCs/>
          <w:kern w:val="2"/>
          <w:szCs w:val="17"/>
          <w14:ligatures w14:val="standardContextual"/>
        </w:rPr>
        <w:t xml:space="preserve"> you</w:t>
      </w:r>
      <w:r w:rsidRPr="002013B4">
        <w:rPr>
          <w:kern w:val="2"/>
          <w:szCs w:val="17"/>
          <w14:ligatures w14:val="standardContextual"/>
        </w:rPr>
        <w:t xml:space="preserve"> may be required to pay </w:t>
      </w:r>
      <w:r w:rsidRPr="002013B4">
        <w:rPr>
          <w:b/>
          <w:bCs/>
          <w:kern w:val="2"/>
          <w:szCs w:val="17"/>
          <w14:ligatures w14:val="standardContextual"/>
        </w:rPr>
        <w:t>our</w:t>
      </w:r>
      <w:r w:rsidRPr="002013B4">
        <w:rPr>
          <w:kern w:val="2"/>
          <w:szCs w:val="17"/>
          <w14:ligatures w14:val="standardContextual"/>
        </w:rPr>
        <w:t xml:space="preserve"> reasonable costs of recovering that amount from </w:t>
      </w:r>
      <w:r w:rsidRPr="002013B4">
        <w:rPr>
          <w:b/>
          <w:bCs/>
          <w:kern w:val="2"/>
          <w:szCs w:val="17"/>
          <w14:ligatures w14:val="standardContextual"/>
        </w:rPr>
        <w:t>you</w:t>
      </w:r>
      <w:r w:rsidRPr="002013B4">
        <w:rPr>
          <w:kern w:val="2"/>
          <w:szCs w:val="17"/>
          <w14:ligatures w14:val="standardContextual"/>
        </w:rPr>
        <w:t xml:space="preserve">. </w:t>
      </w:r>
      <w:r w:rsidRPr="002013B4">
        <w:rPr>
          <w:b/>
          <w:bCs/>
          <w:kern w:val="2"/>
          <w:szCs w:val="17"/>
          <w14:ligatures w14:val="standardContextual"/>
        </w:rPr>
        <w:t>You</w:t>
      </w:r>
      <w:r w:rsidRPr="002013B4">
        <w:rPr>
          <w:kern w:val="2"/>
          <w:szCs w:val="17"/>
          <w14:ligatures w14:val="standardContextual"/>
        </w:rPr>
        <w:t xml:space="preserve"> may also be required to pay interest on the outstanding amounts at a rate approved by the </w:t>
      </w:r>
      <w:r w:rsidRPr="002013B4">
        <w:rPr>
          <w:b/>
          <w:kern w:val="2"/>
          <w:szCs w:val="17"/>
          <w14:ligatures w14:val="standardContextual"/>
        </w:rPr>
        <w:t>Commission</w:t>
      </w:r>
      <w:r w:rsidRPr="002013B4">
        <w:rPr>
          <w:kern w:val="2"/>
          <w:szCs w:val="17"/>
          <w14:ligatures w14:val="standardContextual"/>
        </w:rPr>
        <w:t xml:space="preserve"> from time to time for a specific group of </w:t>
      </w:r>
      <w:r w:rsidRPr="002013B4">
        <w:rPr>
          <w:b/>
          <w:kern w:val="2"/>
          <w:szCs w:val="17"/>
          <w14:ligatures w14:val="standardContextual"/>
        </w:rPr>
        <w:t>customers</w:t>
      </w:r>
      <w:r w:rsidRPr="002013B4">
        <w:rPr>
          <w:bCs/>
          <w:kern w:val="2"/>
          <w:szCs w:val="17"/>
          <w14:ligatures w14:val="standardContextual"/>
        </w:rPr>
        <w:t>, as outlined</w:t>
      </w:r>
      <w:r w:rsidRPr="002013B4">
        <w:rPr>
          <w:kern w:val="2"/>
          <w:szCs w:val="17"/>
          <w14:ligatures w14:val="standardContextual"/>
        </w:rPr>
        <w:t xml:space="preserve"> in the</w:t>
      </w:r>
      <w:r w:rsidRPr="002013B4">
        <w:rPr>
          <w:b/>
          <w:bCs/>
          <w:kern w:val="2"/>
          <w:szCs w:val="17"/>
          <w14:ligatures w14:val="standardContextual"/>
        </w:rPr>
        <w:t xml:space="preserve"> Code.</w:t>
      </w:r>
    </w:p>
    <w:p w14:paraId="06F192E5" w14:textId="77777777" w:rsidR="002013B4" w:rsidRPr="002013B4" w:rsidRDefault="002013B4" w:rsidP="002013B4">
      <w:pPr>
        <w:numPr>
          <w:ilvl w:val="0"/>
          <w:numId w:val="48"/>
        </w:numPr>
        <w:ind w:left="284" w:hanging="284"/>
        <w:rPr>
          <w:kern w:val="2"/>
          <w:szCs w:val="17"/>
          <w14:ligatures w14:val="standardContextual"/>
        </w:rPr>
      </w:pPr>
      <w:bookmarkStart w:id="139" w:name="_Toc140151818"/>
      <w:r w:rsidRPr="002013B4">
        <w:rPr>
          <w:kern w:val="2"/>
          <w:szCs w:val="17"/>
          <w14:ligatures w14:val="standardContextual"/>
        </w:rPr>
        <w:t>Payment difficulties and hardship</w:t>
      </w:r>
      <w:bookmarkEnd w:id="139"/>
    </w:p>
    <w:p w14:paraId="7C9CFD35"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you</w:t>
      </w:r>
      <w:r w:rsidRPr="002013B4">
        <w:rPr>
          <w:kern w:val="2"/>
          <w:szCs w:val="17"/>
          <w14:ligatures w14:val="standardContextual"/>
        </w:rPr>
        <w:t xml:space="preserve"> have difficulties paying</w:t>
      </w:r>
      <w:r w:rsidRPr="002013B4">
        <w:rPr>
          <w:b/>
          <w:bCs/>
          <w:kern w:val="2"/>
          <w:szCs w:val="17"/>
          <w14:ligatures w14:val="standardContextual"/>
        </w:rPr>
        <w:t xml:space="preserve"> your</w:t>
      </w:r>
      <w:r w:rsidRPr="002013B4">
        <w:rPr>
          <w:kern w:val="2"/>
          <w:szCs w:val="17"/>
          <w14:ligatures w14:val="standardContextual"/>
        </w:rPr>
        <w:t xml:space="preserve"> bill or account,</w:t>
      </w:r>
      <w:r w:rsidRPr="002013B4">
        <w:rPr>
          <w:b/>
          <w:bCs/>
          <w:kern w:val="2"/>
          <w:szCs w:val="17"/>
          <w14:ligatures w14:val="standardContextual"/>
        </w:rPr>
        <w:t xml:space="preserve"> you</w:t>
      </w:r>
      <w:r w:rsidRPr="002013B4">
        <w:rPr>
          <w:kern w:val="2"/>
          <w:szCs w:val="17"/>
          <w14:ligatures w14:val="standardContextual"/>
        </w:rPr>
        <w:t xml:space="preserve"> should contact </w:t>
      </w:r>
      <w:r w:rsidRPr="002013B4">
        <w:rPr>
          <w:b/>
          <w:bCs/>
          <w:kern w:val="2"/>
          <w:szCs w:val="17"/>
          <w14:ligatures w14:val="standardContextual"/>
        </w:rPr>
        <w:t>us</w:t>
      </w:r>
      <w:r w:rsidRPr="002013B4">
        <w:rPr>
          <w:kern w:val="2"/>
          <w:szCs w:val="17"/>
          <w14:ligatures w14:val="standardContextual"/>
        </w:rPr>
        <w:t xml:space="preserve"> as soon as possible.  </w:t>
      </w:r>
      <w:r w:rsidRPr="002013B4">
        <w:rPr>
          <w:b/>
          <w:bCs/>
          <w:kern w:val="2"/>
          <w:szCs w:val="17"/>
          <w14:ligatures w14:val="standardContextual"/>
        </w:rPr>
        <w:t xml:space="preserve">We </w:t>
      </w:r>
      <w:r w:rsidRPr="002013B4">
        <w:rPr>
          <w:kern w:val="2"/>
          <w:szCs w:val="17"/>
          <w14:ligatures w14:val="standardContextual"/>
        </w:rPr>
        <w:t xml:space="preserve">will provide </w:t>
      </w:r>
      <w:r w:rsidRPr="002013B4">
        <w:rPr>
          <w:b/>
          <w:bCs/>
          <w:kern w:val="2"/>
          <w:szCs w:val="17"/>
          <w14:ligatures w14:val="standardContextual"/>
        </w:rPr>
        <w:t>you</w:t>
      </w:r>
      <w:r w:rsidRPr="002013B4">
        <w:rPr>
          <w:kern w:val="2"/>
          <w:szCs w:val="17"/>
          <w14:ligatures w14:val="standardContextual"/>
        </w:rPr>
        <w:t xml:space="preserve"> with information about various payment options and, where applicable, payment assistance, including any provisions in the </w:t>
      </w:r>
      <w:r w:rsidRPr="002013B4">
        <w:rPr>
          <w:b/>
          <w:bCs/>
          <w:kern w:val="2"/>
          <w:szCs w:val="17"/>
          <w14:ligatures w14:val="standardContextual"/>
        </w:rPr>
        <w:t>Code</w:t>
      </w:r>
      <w:r w:rsidRPr="002013B4">
        <w:rPr>
          <w:kern w:val="2"/>
          <w:szCs w:val="17"/>
          <w14:ligatures w14:val="standardContextual"/>
        </w:rPr>
        <w:t>.</w:t>
      </w:r>
    </w:p>
    <w:p w14:paraId="2DAAC5ED" w14:textId="77777777" w:rsidR="002013B4" w:rsidRPr="002013B4" w:rsidRDefault="002013B4" w:rsidP="002013B4">
      <w:pPr>
        <w:numPr>
          <w:ilvl w:val="0"/>
          <w:numId w:val="48"/>
        </w:numPr>
        <w:ind w:left="284" w:hanging="284"/>
        <w:rPr>
          <w:kern w:val="2"/>
          <w:szCs w:val="17"/>
          <w14:ligatures w14:val="standardContextual"/>
        </w:rPr>
      </w:pPr>
      <w:bookmarkStart w:id="140" w:name="_Toc140151819"/>
      <w:r w:rsidRPr="002013B4">
        <w:rPr>
          <w:kern w:val="2"/>
          <w:szCs w:val="17"/>
          <w14:ligatures w14:val="standardContextual"/>
        </w:rPr>
        <w:t>Consumption information</w:t>
      </w:r>
      <w:bookmarkEnd w:id="140"/>
    </w:p>
    <w:p w14:paraId="0B77EFB1"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On request, </w:t>
      </w:r>
      <w:r w:rsidRPr="002013B4">
        <w:rPr>
          <w:b/>
          <w:bCs/>
          <w:kern w:val="2"/>
          <w:szCs w:val="17"/>
          <w14:ligatures w14:val="standardContextual"/>
        </w:rPr>
        <w:t>we</w:t>
      </w:r>
      <w:r w:rsidRPr="002013B4">
        <w:rPr>
          <w:kern w:val="2"/>
          <w:szCs w:val="17"/>
          <w14:ligatures w14:val="standardContextual"/>
        </w:rPr>
        <w:t xml:space="preserve"> will make available to</w:t>
      </w:r>
      <w:r w:rsidRPr="002013B4">
        <w:rPr>
          <w:b/>
          <w:bCs/>
          <w:kern w:val="2"/>
          <w:szCs w:val="17"/>
          <w14:ligatures w14:val="standardContextual"/>
        </w:rPr>
        <w:t xml:space="preserve"> you</w:t>
      </w:r>
      <w:r w:rsidRPr="002013B4">
        <w:rPr>
          <w:kern w:val="2"/>
          <w:szCs w:val="17"/>
          <w14:ligatures w14:val="standardContextual"/>
        </w:rPr>
        <w:t xml:space="preserve"> at no charge, such information relating to consumption at </w:t>
      </w:r>
      <w:r w:rsidRPr="002013B4">
        <w:rPr>
          <w:b/>
          <w:bCs/>
          <w:kern w:val="2"/>
          <w:szCs w:val="17"/>
          <w14:ligatures w14:val="standardContextual"/>
        </w:rPr>
        <w:t>your supply address</w:t>
      </w:r>
      <w:r w:rsidRPr="002013B4">
        <w:rPr>
          <w:kern w:val="2"/>
          <w:szCs w:val="17"/>
          <w14:ligatures w14:val="standardContextual"/>
        </w:rPr>
        <w:t xml:space="preserve"> as is required by our </w:t>
      </w:r>
      <w:r w:rsidRPr="002013B4">
        <w:rPr>
          <w:b/>
          <w:bCs/>
          <w:kern w:val="2"/>
          <w:szCs w:val="17"/>
          <w14:ligatures w14:val="standardContextual"/>
        </w:rPr>
        <w:t>licence</w:t>
      </w:r>
      <w:r w:rsidRPr="002013B4">
        <w:rPr>
          <w:kern w:val="2"/>
          <w:szCs w:val="17"/>
          <w14:ligatures w14:val="standardContextual"/>
        </w:rPr>
        <w:t xml:space="preserve">, and the </w:t>
      </w:r>
      <w:r w:rsidRPr="002013B4">
        <w:rPr>
          <w:b/>
          <w:bCs/>
          <w:kern w:val="2"/>
          <w:szCs w:val="17"/>
          <w14:ligatures w14:val="standardContextual"/>
        </w:rPr>
        <w:t>Code</w:t>
      </w:r>
      <w:r w:rsidRPr="002013B4">
        <w:rPr>
          <w:kern w:val="2"/>
          <w:szCs w:val="17"/>
          <w14:ligatures w14:val="standardContextual"/>
        </w:rPr>
        <w:t>.</w:t>
      </w:r>
    </w:p>
    <w:p w14:paraId="1332FD92" w14:textId="77777777" w:rsidR="002013B4" w:rsidRPr="002013B4" w:rsidRDefault="002013B4" w:rsidP="002013B4">
      <w:pPr>
        <w:numPr>
          <w:ilvl w:val="0"/>
          <w:numId w:val="48"/>
        </w:numPr>
        <w:ind w:left="284" w:hanging="284"/>
        <w:rPr>
          <w:kern w:val="2"/>
          <w:szCs w:val="17"/>
          <w14:ligatures w14:val="standardContextual"/>
        </w:rPr>
      </w:pPr>
      <w:bookmarkStart w:id="141" w:name="_Toc140151820"/>
      <w:r w:rsidRPr="002013B4">
        <w:rPr>
          <w:kern w:val="2"/>
          <w:szCs w:val="17"/>
          <w14:ligatures w14:val="standardContextual"/>
        </w:rPr>
        <w:t xml:space="preserve">Switching </w:t>
      </w:r>
      <w:r w:rsidRPr="002013B4">
        <w:rPr>
          <w:bCs/>
          <w:kern w:val="2"/>
          <w:szCs w:val="17"/>
          <w14:ligatures w14:val="standardContextual"/>
        </w:rPr>
        <w:t>tariffs</w:t>
      </w:r>
      <w:bookmarkEnd w:id="141"/>
      <w:r w:rsidRPr="002013B4">
        <w:rPr>
          <w:kern w:val="2"/>
          <w:szCs w:val="17"/>
          <w14:ligatures w14:val="standardContextual"/>
        </w:rPr>
        <w:t xml:space="preserve"> </w:t>
      </w:r>
    </w:p>
    <w:p w14:paraId="26367A38"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You</w:t>
      </w:r>
      <w:r w:rsidRPr="002013B4">
        <w:rPr>
          <w:kern w:val="2"/>
          <w:szCs w:val="17"/>
          <w14:ligatures w14:val="standardContextual"/>
        </w:rPr>
        <w:t xml:space="preserve"> must tell </w:t>
      </w:r>
      <w:r w:rsidRPr="002013B4">
        <w:rPr>
          <w:b/>
          <w:bCs/>
          <w:kern w:val="2"/>
          <w:szCs w:val="17"/>
          <w14:ligatures w14:val="standardContextual"/>
        </w:rPr>
        <w:t xml:space="preserve">us </w:t>
      </w:r>
      <w:r w:rsidRPr="002013B4">
        <w:rPr>
          <w:kern w:val="2"/>
          <w:szCs w:val="17"/>
          <w14:ligatures w14:val="standardContextual"/>
        </w:rPr>
        <w:t>within 10</w:t>
      </w:r>
      <w:r w:rsidRPr="002013B4">
        <w:rPr>
          <w:b/>
          <w:bCs/>
          <w:kern w:val="2"/>
          <w:szCs w:val="17"/>
          <w14:ligatures w14:val="standardContextual"/>
        </w:rPr>
        <w:t xml:space="preserve"> business days </w:t>
      </w:r>
      <w:r w:rsidRPr="002013B4">
        <w:rPr>
          <w:kern w:val="2"/>
          <w:szCs w:val="17"/>
          <w14:ligatures w14:val="standardContextual"/>
        </w:rPr>
        <w:t xml:space="preserve">if </w:t>
      </w:r>
      <w:r w:rsidRPr="002013B4">
        <w:rPr>
          <w:b/>
          <w:bCs/>
          <w:kern w:val="2"/>
          <w:szCs w:val="17"/>
          <w14:ligatures w14:val="standardContextual"/>
        </w:rPr>
        <w:t>your</w:t>
      </w:r>
      <w:r w:rsidRPr="002013B4">
        <w:rPr>
          <w:kern w:val="2"/>
          <w:szCs w:val="17"/>
          <w14:ligatures w14:val="standardContextual"/>
        </w:rPr>
        <w:t xml:space="preserve"> circumstances relating to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tariff</w:t>
      </w:r>
      <w:r w:rsidRPr="002013B4">
        <w:rPr>
          <w:kern w:val="2"/>
          <w:szCs w:val="17"/>
          <w14:ligatures w14:val="standardContextual"/>
        </w:rPr>
        <w:t xml:space="preserve"> or charge change.  </w:t>
      </w:r>
    </w:p>
    <w:p w14:paraId="12FB8852"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you </w:t>
      </w:r>
      <w:r w:rsidRPr="002013B4">
        <w:rPr>
          <w:kern w:val="2"/>
          <w:szCs w:val="17"/>
          <w14:ligatures w14:val="standardContextual"/>
        </w:rPr>
        <w:t xml:space="preserve">think </w:t>
      </w:r>
      <w:r w:rsidRPr="002013B4">
        <w:rPr>
          <w:b/>
          <w:bCs/>
          <w:kern w:val="2"/>
          <w:szCs w:val="17"/>
          <w14:ligatures w14:val="standardContextual"/>
        </w:rPr>
        <w:t>you</w:t>
      </w:r>
      <w:r w:rsidRPr="002013B4">
        <w:rPr>
          <w:kern w:val="2"/>
          <w:szCs w:val="17"/>
          <w14:ligatures w14:val="standardContextual"/>
        </w:rPr>
        <w:t xml:space="preserve"> satisfy all the conditions applying to another </w:t>
      </w:r>
      <w:r w:rsidRPr="002013B4">
        <w:rPr>
          <w:b/>
          <w:kern w:val="2"/>
          <w:szCs w:val="17"/>
          <w14:ligatures w14:val="standardContextual"/>
        </w:rPr>
        <w:t>tariff</w:t>
      </w:r>
      <w:r w:rsidRPr="002013B4">
        <w:rPr>
          <w:kern w:val="2"/>
          <w:szCs w:val="17"/>
          <w14:ligatures w14:val="standardContextual"/>
        </w:rPr>
        <w:t xml:space="preserve"> or charge, </w:t>
      </w:r>
      <w:r w:rsidRPr="002013B4">
        <w:rPr>
          <w:b/>
          <w:bCs/>
          <w:kern w:val="2"/>
          <w:szCs w:val="17"/>
          <w14:ligatures w14:val="standardContextual"/>
        </w:rPr>
        <w:t>you</w:t>
      </w:r>
      <w:r w:rsidRPr="002013B4">
        <w:rPr>
          <w:kern w:val="2"/>
          <w:szCs w:val="17"/>
          <w14:ligatures w14:val="standardContextual"/>
        </w:rPr>
        <w:t xml:space="preserve"> can ask </w:t>
      </w:r>
      <w:r w:rsidRPr="002013B4">
        <w:rPr>
          <w:b/>
          <w:bCs/>
          <w:kern w:val="2"/>
          <w:szCs w:val="17"/>
          <w14:ligatures w14:val="standardContextual"/>
        </w:rPr>
        <w:t>us</w:t>
      </w:r>
      <w:r w:rsidRPr="002013B4">
        <w:rPr>
          <w:b/>
          <w:i/>
          <w:kern w:val="2"/>
          <w:szCs w:val="17"/>
          <w14:ligatures w14:val="standardContextual"/>
        </w:rPr>
        <w:t xml:space="preserve"> </w:t>
      </w:r>
      <w:r w:rsidRPr="002013B4">
        <w:rPr>
          <w:kern w:val="2"/>
          <w:szCs w:val="17"/>
          <w14:ligatures w14:val="standardContextual"/>
        </w:rPr>
        <w:t xml:space="preserve">to review </w:t>
      </w:r>
      <w:r w:rsidRPr="002013B4">
        <w:rPr>
          <w:b/>
          <w:bCs/>
          <w:kern w:val="2"/>
          <w:szCs w:val="17"/>
          <w14:ligatures w14:val="standardContextual"/>
        </w:rPr>
        <w:t xml:space="preserve">your </w:t>
      </w:r>
      <w:r w:rsidRPr="002013B4">
        <w:rPr>
          <w:kern w:val="2"/>
          <w:szCs w:val="17"/>
          <w14:ligatures w14:val="standardContextual"/>
        </w:rPr>
        <w:t xml:space="preserve">current circumstances to see whether that </w:t>
      </w:r>
      <w:r w:rsidRPr="002013B4">
        <w:rPr>
          <w:b/>
          <w:kern w:val="2"/>
          <w:szCs w:val="17"/>
          <w14:ligatures w14:val="standardContextual"/>
        </w:rPr>
        <w:t>tariff</w:t>
      </w:r>
      <w:r w:rsidRPr="002013B4">
        <w:rPr>
          <w:kern w:val="2"/>
          <w:szCs w:val="17"/>
          <w14:ligatures w14:val="standardContextual"/>
        </w:rPr>
        <w:t xml:space="preserve"> or charge can apply to </w:t>
      </w:r>
      <w:r w:rsidRPr="002013B4">
        <w:rPr>
          <w:b/>
          <w:bCs/>
          <w:kern w:val="2"/>
          <w:szCs w:val="17"/>
          <w14:ligatures w14:val="standardContextual"/>
        </w:rPr>
        <w:t>you</w:t>
      </w:r>
      <w:r w:rsidRPr="002013B4">
        <w:rPr>
          <w:kern w:val="2"/>
          <w:szCs w:val="17"/>
          <w14:ligatures w14:val="standardContextual"/>
        </w:rPr>
        <w:t>.</w:t>
      </w:r>
    </w:p>
    <w:p w14:paraId="56A95A53" w14:textId="77777777" w:rsidR="002013B4" w:rsidRPr="002013B4" w:rsidRDefault="002013B4" w:rsidP="002013B4">
      <w:pPr>
        <w:numPr>
          <w:ilvl w:val="0"/>
          <w:numId w:val="48"/>
        </w:numPr>
        <w:ind w:left="284" w:hanging="284"/>
        <w:rPr>
          <w:kern w:val="2"/>
          <w:szCs w:val="17"/>
          <w14:ligatures w14:val="standardContextual"/>
        </w:rPr>
      </w:pPr>
      <w:bookmarkStart w:id="142" w:name="_Toc140151821"/>
      <w:r w:rsidRPr="002013B4">
        <w:rPr>
          <w:kern w:val="2"/>
          <w:szCs w:val="17"/>
          <w14:ligatures w14:val="standardContextual"/>
        </w:rPr>
        <w:t>Variation of tariffs or charges</w:t>
      </w:r>
      <w:bookmarkEnd w:id="142"/>
    </w:p>
    <w:p w14:paraId="39FB0642"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your </w:t>
      </w:r>
      <w:r w:rsidRPr="002013B4">
        <w:rPr>
          <w:b/>
          <w:kern w:val="2"/>
          <w:szCs w:val="17"/>
          <w14:ligatures w14:val="standardContextual"/>
        </w:rPr>
        <w:t>tariff</w:t>
      </w:r>
      <w:r w:rsidRPr="002013B4">
        <w:rPr>
          <w:kern w:val="2"/>
          <w:szCs w:val="17"/>
          <w14:ligatures w14:val="standardContextual"/>
        </w:rPr>
        <w:t xml:space="preserve"> rate or charge applying to </w:t>
      </w:r>
      <w:proofErr w:type="gramStart"/>
      <w:r w:rsidRPr="002013B4">
        <w:rPr>
          <w:b/>
          <w:bCs/>
          <w:kern w:val="2"/>
          <w:szCs w:val="17"/>
          <w14:ligatures w14:val="standardContextual"/>
        </w:rPr>
        <w:t>you</w:t>
      </w:r>
      <w:proofErr w:type="gramEnd"/>
      <w:r w:rsidRPr="002013B4">
        <w:rPr>
          <w:kern w:val="2"/>
          <w:szCs w:val="17"/>
          <w14:ligatures w14:val="standardContextual"/>
        </w:rPr>
        <w:t xml:space="preserve"> changes, </w:t>
      </w:r>
      <w:r w:rsidRPr="002013B4">
        <w:rPr>
          <w:b/>
          <w:bCs/>
          <w:kern w:val="2"/>
          <w:szCs w:val="17"/>
          <w14:ligatures w14:val="standardContextual"/>
        </w:rPr>
        <w:t>we</w:t>
      </w:r>
      <w:r w:rsidRPr="002013B4">
        <w:rPr>
          <w:kern w:val="2"/>
          <w:szCs w:val="17"/>
          <w14:ligatures w14:val="standardContextual"/>
        </w:rPr>
        <w:t xml:space="preserve"> will advise you at least 20 </w:t>
      </w:r>
      <w:r w:rsidRPr="002013B4">
        <w:rPr>
          <w:b/>
          <w:bCs/>
          <w:kern w:val="2"/>
          <w:szCs w:val="17"/>
          <w14:ligatures w14:val="standardContextual"/>
        </w:rPr>
        <w:t>business days</w:t>
      </w:r>
      <w:r w:rsidRPr="002013B4">
        <w:rPr>
          <w:kern w:val="2"/>
          <w:szCs w:val="17"/>
          <w14:ligatures w14:val="standardContextual"/>
        </w:rPr>
        <w:t xml:space="preserve"> in advance before the variation takes effect. </w:t>
      </w:r>
    </w:p>
    <w:p w14:paraId="6E2BDF3A" w14:textId="77777777" w:rsidR="002013B4" w:rsidRPr="002013B4" w:rsidRDefault="002013B4" w:rsidP="002013B4">
      <w:pPr>
        <w:numPr>
          <w:ilvl w:val="0"/>
          <w:numId w:val="68"/>
        </w:numPr>
        <w:ind w:left="1276" w:hanging="425"/>
        <w:rPr>
          <w:kern w:val="2"/>
          <w:szCs w:val="17"/>
          <w14:ligatures w14:val="standardContextual"/>
        </w:rPr>
      </w:pPr>
      <w:r w:rsidRPr="002013B4">
        <w:rPr>
          <w:b/>
          <w:bCs/>
          <w:kern w:val="2"/>
          <w:szCs w:val="17"/>
          <w14:ligatures w14:val="standardContextual"/>
        </w:rPr>
        <w:t xml:space="preserve">We </w:t>
      </w:r>
      <w:r w:rsidRPr="002013B4">
        <w:rPr>
          <w:kern w:val="2"/>
          <w:szCs w:val="17"/>
          <w14:ligatures w14:val="standardContextual"/>
        </w:rPr>
        <w:t xml:space="preserve">will advise </w:t>
      </w:r>
      <w:r w:rsidRPr="002013B4">
        <w:rPr>
          <w:b/>
          <w:bCs/>
          <w:kern w:val="2"/>
          <w:szCs w:val="17"/>
          <w14:ligatures w14:val="standardContextual"/>
        </w:rPr>
        <w:t>you</w:t>
      </w:r>
      <w:r w:rsidRPr="002013B4">
        <w:rPr>
          <w:kern w:val="2"/>
          <w:szCs w:val="17"/>
          <w14:ligatures w14:val="standardContextual"/>
        </w:rPr>
        <w:t xml:space="preserve"> by notice in writing to </w:t>
      </w:r>
      <w:r w:rsidRPr="002013B4">
        <w:rPr>
          <w:b/>
          <w:bCs/>
          <w:kern w:val="2"/>
          <w:szCs w:val="17"/>
          <w14:ligatures w14:val="standardContextual"/>
        </w:rPr>
        <w:t>your</w:t>
      </w:r>
      <w:r w:rsidRPr="002013B4">
        <w:rPr>
          <w:kern w:val="2"/>
          <w:szCs w:val="17"/>
          <w14:ligatures w14:val="standardContextual"/>
        </w:rPr>
        <w:t xml:space="preserve"> email address or to </w:t>
      </w:r>
      <w:r w:rsidRPr="002013B4">
        <w:rPr>
          <w:b/>
          <w:bCs/>
          <w:kern w:val="2"/>
          <w:szCs w:val="17"/>
          <w14:ligatures w14:val="standardContextual"/>
        </w:rPr>
        <w:t>your</w:t>
      </w:r>
      <w:r w:rsidRPr="002013B4">
        <w:rPr>
          <w:kern w:val="2"/>
          <w:szCs w:val="17"/>
          <w14:ligatures w14:val="standardContextual"/>
        </w:rPr>
        <w:t xml:space="preserve"> residential address if an email address has not been provided. </w:t>
      </w:r>
    </w:p>
    <w:p w14:paraId="241F9854" w14:textId="77777777" w:rsidR="002013B4" w:rsidRPr="002013B4" w:rsidRDefault="002013B4" w:rsidP="002013B4">
      <w:pPr>
        <w:numPr>
          <w:ilvl w:val="0"/>
          <w:numId w:val="48"/>
        </w:numPr>
        <w:ind w:left="284" w:hanging="284"/>
        <w:rPr>
          <w:kern w:val="2"/>
          <w:szCs w:val="17"/>
          <w14:ligatures w14:val="standardContextual"/>
        </w:rPr>
      </w:pPr>
      <w:bookmarkStart w:id="143" w:name="_Toc130212505"/>
      <w:bookmarkStart w:id="144" w:name="_Toc140151822"/>
      <w:r w:rsidRPr="002013B4">
        <w:rPr>
          <w:kern w:val="2"/>
          <w:szCs w:val="17"/>
          <w14:ligatures w14:val="standardContextual"/>
        </w:rPr>
        <w:t>Changes to the tariff type during a billing cycle</w:t>
      </w:r>
      <w:bookmarkEnd w:id="143"/>
      <w:bookmarkEnd w:id="144"/>
    </w:p>
    <w:p w14:paraId="6B23837D"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the type of </w:t>
      </w:r>
      <w:r w:rsidRPr="002013B4">
        <w:rPr>
          <w:b/>
          <w:kern w:val="2"/>
          <w:szCs w:val="17"/>
          <w14:ligatures w14:val="standardContextual"/>
        </w:rPr>
        <w:t>tariff</w:t>
      </w:r>
      <w:r w:rsidRPr="002013B4">
        <w:rPr>
          <w:kern w:val="2"/>
          <w:szCs w:val="17"/>
          <w14:ligatures w14:val="standardContextual"/>
        </w:rPr>
        <w:t xml:space="preserve"> or charge applying to </w:t>
      </w:r>
      <w:r w:rsidRPr="002013B4">
        <w:rPr>
          <w:b/>
          <w:bCs/>
          <w:kern w:val="2"/>
          <w:szCs w:val="17"/>
          <w14:ligatures w14:val="standardContextual"/>
        </w:rPr>
        <w:t>you</w:t>
      </w:r>
      <w:r w:rsidRPr="002013B4">
        <w:rPr>
          <w:kern w:val="2"/>
          <w:szCs w:val="17"/>
          <w14:ligatures w14:val="standardContextual"/>
        </w:rPr>
        <w:t xml:space="preserve"> changes during a </w:t>
      </w:r>
      <w:r w:rsidRPr="002013B4">
        <w:rPr>
          <w:b/>
          <w:kern w:val="2"/>
          <w:szCs w:val="17"/>
          <w14:ligatures w14:val="standardContextual"/>
        </w:rPr>
        <w:t>billing cycle</w:t>
      </w:r>
      <w:r w:rsidRPr="002013B4">
        <w:rPr>
          <w:kern w:val="2"/>
          <w:szCs w:val="17"/>
          <w14:ligatures w14:val="standardContextual"/>
        </w:rPr>
        <w:t xml:space="preserve">, </w:t>
      </w:r>
      <w:r w:rsidRPr="002013B4">
        <w:rPr>
          <w:b/>
          <w:bCs/>
          <w:kern w:val="2"/>
          <w:szCs w:val="17"/>
          <w14:ligatures w14:val="standardContextual"/>
        </w:rPr>
        <w:t xml:space="preserve">your </w:t>
      </w:r>
      <w:r w:rsidRPr="002013B4">
        <w:rPr>
          <w:kern w:val="2"/>
          <w:szCs w:val="17"/>
          <w14:ligatures w14:val="standardContextual"/>
        </w:rPr>
        <w:t xml:space="preserve">charges for that </w:t>
      </w:r>
      <w:r w:rsidRPr="002013B4">
        <w:rPr>
          <w:b/>
          <w:kern w:val="2"/>
          <w:szCs w:val="17"/>
          <w14:ligatures w14:val="standardContextual"/>
        </w:rPr>
        <w:t>billing cycle</w:t>
      </w:r>
      <w:r w:rsidRPr="002013B4">
        <w:rPr>
          <w:kern w:val="2"/>
          <w:szCs w:val="17"/>
          <w14:ligatures w14:val="standardContextual"/>
        </w:rPr>
        <w:t xml:space="preserve"> will be calculated on a pro-rata basis using:</w:t>
      </w:r>
    </w:p>
    <w:p w14:paraId="4C783C5C" w14:textId="77777777" w:rsidR="002013B4" w:rsidRPr="002013B4" w:rsidRDefault="002013B4" w:rsidP="002013B4">
      <w:pPr>
        <w:numPr>
          <w:ilvl w:val="0"/>
          <w:numId w:val="69"/>
        </w:numPr>
        <w:ind w:left="1276" w:hanging="425"/>
        <w:rPr>
          <w:kern w:val="2"/>
          <w:szCs w:val="17"/>
          <w14:ligatures w14:val="standardContextual"/>
        </w:rPr>
      </w:pPr>
      <w:r w:rsidRPr="002013B4">
        <w:rPr>
          <w:kern w:val="2"/>
          <w:szCs w:val="17"/>
          <w14:ligatures w14:val="standardContextual"/>
        </w:rPr>
        <w:t xml:space="preserve">the old </w:t>
      </w:r>
      <w:r w:rsidRPr="002013B4">
        <w:rPr>
          <w:b/>
          <w:kern w:val="2"/>
          <w:szCs w:val="17"/>
          <w14:ligatures w14:val="standardContextual"/>
        </w:rPr>
        <w:t>tariff</w:t>
      </w:r>
      <w:r w:rsidRPr="002013B4">
        <w:rPr>
          <w:kern w:val="2"/>
          <w:szCs w:val="17"/>
          <w14:ligatures w14:val="standardContextual"/>
        </w:rPr>
        <w:t xml:space="preserve"> or charge up to and including the date of change; and</w:t>
      </w:r>
    </w:p>
    <w:p w14:paraId="3BB06944" w14:textId="77777777" w:rsidR="002013B4" w:rsidRPr="002013B4" w:rsidRDefault="002013B4" w:rsidP="002013B4">
      <w:pPr>
        <w:numPr>
          <w:ilvl w:val="0"/>
          <w:numId w:val="69"/>
        </w:numPr>
        <w:ind w:left="1276" w:hanging="425"/>
        <w:rPr>
          <w:kern w:val="2"/>
          <w:szCs w:val="17"/>
          <w14:ligatures w14:val="standardContextual"/>
        </w:rPr>
      </w:pPr>
      <w:r w:rsidRPr="002013B4">
        <w:rPr>
          <w:kern w:val="2"/>
          <w:szCs w:val="17"/>
          <w14:ligatures w14:val="standardContextual"/>
        </w:rPr>
        <w:t xml:space="preserve">the new </w:t>
      </w:r>
      <w:r w:rsidRPr="002013B4">
        <w:rPr>
          <w:b/>
          <w:kern w:val="2"/>
          <w:szCs w:val="17"/>
          <w14:ligatures w14:val="standardContextual"/>
        </w:rPr>
        <w:t>tariff</w:t>
      </w:r>
      <w:r w:rsidRPr="002013B4">
        <w:rPr>
          <w:kern w:val="2"/>
          <w:szCs w:val="17"/>
          <w14:ligatures w14:val="standardContextual"/>
        </w:rPr>
        <w:t xml:space="preserve"> or charge from that date to the end of the </w:t>
      </w:r>
      <w:r w:rsidRPr="002013B4">
        <w:rPr>
          <w:b/>
          <w:kern w:val="2"/>
          <w:szCs w:val="17"/>
          <w14:ligatures w14:val="standardContextual"/>
        </w:rPr>
        <w:t>billing cycle</w:t>
      </w:r>
      <w:r w:rsidRPr="002013B4">
        <w:rPr>
          <w:kern w:val="2"/>
          <w:szCs w:val="17"/>
          <w14:ligatures w14:val="standardContextual"/>
        </w:rPr>
        <w:t>.</w:t>
      </w:r>
    </w:p>
    <w:p w14:paraId="79C3395B" w14:textId="77777777" w:rsidR="002013B4" w:rsidRPr="002013B4" w:rsidRDefault="002013B4" w:rsidP="002013B4">
      <w:pPr>
        <w:numPr>
          <w:ilvl w:val="0"/>
          <w:numId w:val="48"/>
        </w:numPr>
        <w:ind w:left="284" w:hanging="284"/>
        <w:rPr>
          <w:kern w:val="2"/>
          <w:szCs w:val="17"/>
          <w14:ligatures w14:val="standardContextual"/>
        </w:rPr>
      </w:pPr>
      <w:bookmarkStart w:id="145" w:name="_Toc140151823"/>
      <w:r w:rsidRPr="002013B4">
        <w:rPr>
          <w:kern w:val="2"/>
          <w:szCs w:val="17"/>
          <w14:ligatures w14:val="standardContextual"/>
        </w:rPr>
        <w:t>Goods and services tax (GST)</w:t>
      </w:r>
      <w:bookmarkEnd w:id="145"/>
    </w:p>
    <w:p w14:paraId="517C483A"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The amounts specified in the </w:t>
      </w:r>
      <w:r w:rsidRPr="002013B4">
        <w:rPr>
          <w:b/>
          <w:kern w:val="2"/>
          <w:szCs w:val="17"/>
          <w14:ligatures w14:val="standardContextual"/>
        </w:rPr>
        <w:t>fees and charges</w:t>
      </w:r>
      <w:r w:rsidRPr="002013B4">
        <w:rPr>
          <w:kern w:val="2"/>
          <w:szCs w:val="17"/>
          <w14:ligatures w14:val="standardContextual"/>
        </w:rPr>
        <w:t xml:space="preserve"> </w:t>
      </w:r>
      <w:r w:rsidRPr="002013B4">
        <w:rPr>
          <w:b/>
          <w:bCs/>
          <w:kern w:val="2"/>
          <w:szCs w:val="17"/>
          <w14:ligatures w14:val="standardContextual"/>
        </w:rPr>
        <w:t>schedule</w:t>
      </w:r>
      <w:r w:rsidRPr="002013B4">
        <w:rPr>
          <w:kern w:val="2"/>
          <w:szCs w:val="17"/>
          <w14:ligatures w14:val="standardContextual"/>
        </w:rPr>
        <w:t xml:space="preserve"> in effect from time to time are (or will be) stated to be inclusive of GST.  Apart from these amounts there may be other amounts paid by </w:t>
      </w:r>
      <w:r w:rsidRPr="002013B4">
        <w:rPr>
          <w:b/>
          <w:bCs/>
          <w:kern w:val="2"/>
          <w:szCs w:val="17"/>
          <w14:ligatures w14:val="standardContextual"/>
        </w:rPr>
        <w:t>you</w:t>
      </w:r>
      <w:r w:rsidRPr="002013B4">
        <w:rPr>
          <w:kern w:val="2"/>
          <w:szCs w:val="17"/>
          <w14:ligatures w14:val="standardContextual"/>
        </w:rPr>
        <w:t xml:space="preserve"> or by </w:t>
      </w:r>
      <w:r w:rsidRPr="002013B4">
        <w:rPr>
          <w:b/>
          <w:bCs/>
          <w:kern w:val="2"/>
          <w:szCs w:val="17"/>
          <w14:ligatures w14:val="standardContextual"/>
        </w:rPr>
        <w:t>us</w:t>
      </w:r>
      <w:r w:rsidRPr="002013B4">
        <w:rPr>
          <w:kern w:val="2"/>
          <w:szCs w:val="17"/>
          <w14:ligatures w14:val="standardContextual"/>
        </w:rPr>
        <w:t xml:space="preserve"> under this </w:t>
      </w:r>
      <w:r w:rsidRPr="002013B4">
        <w:rPr>
          <w:b/>
          <w:bCs/>
          <w:kern w:val="2"/>
          <w:szCs w:val="17"/>
          <w14:ligatures w14:val="standardContextual"/>
        </w:rPr>
        <w:t>contract</w:t>
      </w:r>
      <w:r w:rsidRPr="002013B4">
        <w:rPr>
          <w:kern w:val="2"/>
          <w:szCs w:val="17"/>
          <w14:ligatures w14:val="standardContextual"/>
        </w:rPr>
        <w:t xml:space="preserve"> that are payments for “taxable supplies” as defined for GST purposes.  To the extent permitted by law, these other payments will be increased so that the GST payable on the taxable supply is passed on to</w:t>
      </w:r>
      <w:r w:rsidRPr="002013B4">
        <w:rPr>
          <w:b/>
          <w:bCs/>
          <w:kern w:val="2"/>
          <w:szCs w:val="17"/>
          <w14:ligatures w14:val="standardContextual"/>
        </w:rPr>
        <w:t xml:space="preserve"> you</w:t>
      </w:r>
      <w:r w:rsidRPr="002013B4">
        <w:rPr>
          <w:kern w:val="2"/>
          <w:szCs w:val="17"/>
          <w14:ligatures w14:val="standardContextual"/>
        </w:rPr>
        <w:t xml:space="preserve"> as the recipient of that taxable supply.</w:t>
      </w:r>
    </w:p>
    <w:p w14:paraId="27EBAFC4"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Any adjustments for GST under this clause will be made in accordance with the requirements of the </w:t>
      </w:r>
      <w:r w:rsidRPr="002013B4">
        <w:rPr>
          <w:i/>
          <w:kern w:val="2"/>
          <w:szCs w:val="17"/>
          <w14:ligatures w14:val="standardContextual"/>
        </w:rPr>
        <w:t xml:space="preserve">Competition and Consumer Act 2010 </w:t>
      </w:r>
      <w:r w:rsidRPr="002013B4">
        <w:rPr>
          <w:iCs/>
          <w:kern w:val="2"/>
          <w:szCs w:val="17"/>
          <w14:ligatures w14:val="standardContextual"/>
        </w:rPr>
        <w:t>(</w:t>
      </w:r>
      <w:proofErr w:type="spellStart"/>
      <w:r w:rsidRPr="002013B4">
        <w:rPr>
          <w:iCs/>
          <w:kern w:val="2"/>
          <w:szCs w:val="17"/>
          <w14:ligatures w14:val="standardContextual"/>
        </w:rPr>
        <w:t>Cth</w:t>
      </w:r>
      <w:proofErr w:type="spellEnd"/>
      <w:r w:rsidRPr="002013B4">
        <w:rPr>
          <w:iCs/>
          <w:kern w:val="2"/>
          <w:szCs w:val="17"/>
          <w14:ligatures w14:val="standardContextual"/>
        </w:rPr>
        <w:t>) and any other applicable legislation</w:t>
      </w:r>
      <w:r w:rsidRPr="002013B4">
        <w:rPr>
          <w:i/>
          <w:kern w:val="2"/>
          <w:szCs w:val="17"/>
          <w14:ligatures w14:val="standardContextual"/>
        </w:rPr>
        <w:t>.</w:t>
      </w:r>
    </w:p>
    <w:p w14:paraId="17C2ABC0" w14:textId="77777777" w:rsidR="002013B4" w:rsidRPr="002013B4" w:rsidRDefault="002013B4" w:rsidP="002013B4">
      <w:pPr>
        <w:numPr>
          <w:ilvl w:val="0"/>
          <w:numId w:val="48"/>
        </w:numPr>
        <w:ind w:left="284" w:hanging="284"/>
        <w:rPr>
          <w:kern w:val="2"/>
          <w:szCs w:val="17"/>
          <w14:ligatures w14:val="standardContextual"/>
        </w:rPr>
      </w:pPr>
      <w:bookmarkStart w:id="146" w:name="_Ref139552322"/>
      <w:bookmarkStart w:id="147" w:name="_Ref140150949"/>
      <w:bookmarkStart w:id="148" w:name="_Toc140151824"/>
      <w:r w:rsidRPr="002013B4">
        <w:rPr>
          <w:kern w:val="2"/>
          <w:szCs w:val="17"/>
          <w14:ligatures w14:val="standardContextual"/>
        </w:rPr>
        <w:t>Undercharging</w:t>
      </w:r>
      <w:bookmarkEnd w:id="146"/>
      <w:bookmarkEnd w:id="147"/>
      <w:bookmarkEnd w:id="148"/>
    </w:p>
    <w:p w14:paraId="2243AB69"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Where </w:t>
      </w:r>
      <w:r w:rsidRPr="002013B4">
        <w:rPr>
          <w:b/>
          <w:bCs/>
          <w:kern w:val="2"/>
          <w:szCs w:val="17"/>
          <w14:ligatures w14:val="standardContextual"/>
        </w:rPr>
        <w:t>you</w:t>
      </w:r>
      <w:r w:rsidRPr="002013B4">
        <w:rPr>
          <w:kern w:val="2"/>
          <w:szCs w:val="17"/>
          <w14:ligatures w14:val="standardContextual"/>
        </w:rPr>
        <w:t xml:space="preserve"> have been </w:t>
      </w:r>
      <w:proofErr w:type="gramStart"/>
      <w:r w:rsidRPr="002013B4">
        <w:rPr>
          <w:kern w:val="2"/>
          <w:szCs w:val="17"/>
          <w14:ligatures w14:val="standardContextual"/>
        </w:rPr>
        <w:t>undercharged</w:t>
      </w:r>
      <w:proofErr w:type="gramEnd"/>
      <w:r w:rsidRPr="002013B4">
        <w:rPr>
          <w:kern w:val="2"/>
          <w:szCs w:val="17"/>
          <w14:ligatures w14:val="standardContextual"/>
        </w:rPr>
        <w:t xml:space="preserve"> </w:t>
      </w:r>
      <w:r w:rsidRPr="002013B4">
        <w:rPr>
          <w:b/>
          <w:bCs/>
          <w:kern w:val="2"/>
          <w:szCs w:val="17"/>
          <w14:ligatures w14:val="standardContextual"/>
        </w:rPr>
        <w:t>we</w:t>
      </w:r>
      <w:r w:rsidRPr="002013B4">
        <w:rPr>
          <w:kern w:val="2"/>
          <w:szCs w:val="17"/>
          <w14:ligatures w14:val="standardContextual"/>
        </w:rPr>
        <w:t xml:space="preserve"> will inform </w:t>
      </w:r>
      <w:r w:rsidRPr="002013B4">
        <w:rPr>
          <w:b/>
          <w:bCs/>
          <w:kern w:val="2"/>
          <w:szCs w:val="17"/>
          <w14:ligatures w14:val="standardContextual"/>
        </w:rPr>
        <w:t>you</w:t>
      </w:r>
      <w:r w:rsidRPr="002013B4">
        <w:rPr>
          <w:kern w:val="2"/>
          <w:szCs w:val="17"/>
          <w14:ligatures w14:val="standardContextual"/>
        </w:rPr>
        <w:t xml:space="preserve"> and </w:t>
      </w:r>
      <w:r w:rsidRPr="002013B4">
        <w:rPr>
          <w:b/>
          <w:bCs/>
          <w:kern w:val="2"/>
          <w:szCs w:val="17"/>
          <w14:ligatures w14:val="standardContextual"/>
        </w:rPr>
        <w:t xml:space="preserve">we </w:t>
      </w:r>
      <w:r w:rsidRPr="002013B4">
        <w:rPr>
          <w:kern w:val="2"/>
          <w:szCs w:val="17"/>
          <w14:ligatures w14:val="standardContextual"/>
        </w:rPr>
        <w:t xml:space="preserve">may recover from </w:t>
      </w:r>
      <w:r w:rsidRPr="002013B4">
        <w:rPr>
          <w:b/>
          <w:bCs/>
          <w:kern w:val="2"/>
          <w:szCs w:val="17"/>
          <w14:ligatures w14:val="standardContextual"/>
        </w:rPr>
        <w:t>you</w:t>
      </w:r>
      <w:r w:rsidRPr="002013B4">
        <w:rPr>
          <w:kern w:val="2"/>
          <w:szCs w:val="17"/>
          <w14:ligatures w14:val="standardContextual"/>
        </w:rPr>
        <w:t xml:space="preserve"> any amount </w:t>
      </w:r>
      <w:r w:rsidRPr="002013B4">
        <w:rPr>
          <w:b/>
          <w:bCs/>
          <w:kern w:val="2"/>
          <w:szCs w:val="17"/>
          <w14:ligatures w14:val="standardContextual"/>
        </w:rPr>
        <w:t>you</w:t>
      </w:r>
      <w:r w:rsidRPr="002013B4">
        <w:rPr>
          <w:kern w:val="2"/>
          <w:szCs w:val="17"/>
          <w14:ligatures w14:val="standardContextual"/>
        </w:rPr>
        <w:t xml:space="preserve"> have been undercharged in accordance with the requirements of the </w:t>
      </w:r>
      <w:r w:rsidRPr="002013B4">
        <w:rPr>
          <w:b/>
          <w:bCs/>
          <w:kern w:val="2"/>
          <w:szCs w:val="17"/>
          <w14:ligatures w14:val="standardContextual"/>
        </w:rPr>
        <w:t xml:space="preserve">Code </w:t>
      </w:r>
      <w:r w:rsidRPr="002013B4">
        <w:rPr>
          <w:kern w:val="2"/>
          <w:szCs w:val="17"/>
          <w14:ligatures w14:val="standardContextual"/>
        </w:rPr>
        <w:t>as amended from time to time.</w:t>
      </w:r>
    </w:p>
    <w:p w14:paraId="191399A3"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must offer </w:t>
      </w:r>
      <w:r w:rsidRPr="002013B4">
        <w:rPr>
          <w:b/>
          <w:bCs/>
          <w:kern w:val="2"/>
          <w:szCs w:val="17"/>
          <w14:ligatures w14:val="standardContextual"/>
        </w:rPr>
        <w:t>you</w:t>
      </w:r>
      <w:r w:rsidRPr="002013B4">
        <w:rPr>
          <w:kern w:val="2"/>
          <w:szCs w:val="17"/>
          <w14:ligatures w14:val="standardContextual"/>
        </w:rPr>
        <w:t xml:space="preserve"> the opportunity to pay this amount in instalments over the same </w:t>
      </w:r>
      <w:proofErr w:type="gramStart"/>
      <w:r w:rsidRPr="002013B4">
        <w:rPr>
          <w:kern w:val="2"/>
          <w:szCs w:val="17"/>
          <w14:ligatures w14:val="standardContextual"/>
        </w:rPr>
        <w:t>period of time</w:t>
      </w:r>
      <w:proofErr w:type="gramEnd"/>
      <w:r w:rsidRPr="002013B4">
        <w:rPr>
          <w:kern w:val="2"/>
          <w:szCs w:val="17"/>
          <w14:ligatures w14:val="standardContextual"/>
        </w:rPr>
        <w:t xml:space="preserve"> during which </w:t>
      </w:r>
      <w:r w:rsidRPr="002013B4">
        <w:rPr>
          <w:b/>
          <w:bCs/>
          <w:kern w:val="2"/>
          <w:szCs w:val="17"/>
          <w14:ligatures w14:val="standardContextual"/>
        </w:rPr>
        <w:t>you</w:t>
      </w:r>
      <w:r w:rsidRPr="002013B4">
        <w:rPr>
          <w:kern w:val="2"/>
          <w:szCs w:val="17"/>
          <w14:ligatures w14:val="standardContextual"/>
        </w:rPr>
        <w:t xml:space="preserve"> were undercharged. </w:t>
      </w:r>
    </w:p>
    <w:p w14:paraId="1FF9C86D"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we</w:t>
      </w:r>
      <w:r w:rsidRPr="002013B4">
        <w:rPr>
          <w:kern w:val="2"/>
          <w:szCs w:val="17"/>
          <w14:ligatures w14:val="standardContextual"/>
        </w:rPr>
        <w:t xml:space="preserve"> have undercharged </w:t>
      </w:r>
      <w:r w:rsidRPr="002013B4">
        <w:rPr>
          <w:b/>
          <w:bCs/>
          <w:kern w:val="2"/>
          <w:szCs w:val="17"/>
          <w14:ligatures w14:val="standardContextual"/>
        </w:rPr>
        <w:t>you</w:t>
      </w:r>
      <w:r w:rsidRPr="002013B4">
        <w:rPr>
          <w:kern w:val="2"/>
          <w:szCs w:val="17"/>
          <w14:ligatures w14:val="standardContextual"/>
        </w:rPr>
        <w:t xml:space="preserve">, within 10 </w:t>
      </w:r>
      <w:r w:rsidRPr="002013B4">
        <w:rPr>
          <w:b/>
          <w:bCs/>
          <w:kern w:val="2"/>
          <w:szCs w:val="17"/>
          <w14:ligatures w14:val="standardContextual"/>
        </w:rPr>
        <w:t xml:space="preserve">business days </w:t>
      </w:r>
      <w:r w:rsidRPr="002013B4">
        <w:rPr>
          <w:kern w:val="2"/>
          <w:szCs w:val="17"/>
          <w14:ligatures w14:val="standardContextual"/>
        </w:rPr>
        <w:t xml:space="preserve">of becoming aware of the undercharged amount, </w:t>
      </w:r>
      <w:r w:rsidRPr="002013B4">
        <w:rPr>
          <w:b/>
          <w:bCs/>
          <w:kern w:val="2"/>
          <w:szCs w:val="17"/>
          <w14:ligatures w14:val="standardContextual"/>
        </w:rPr>
        <w:t>we</w:t>
      </w:r>
      <w:r w:rsidRPr="002013B4">
        <w:rPr>
          <w:kern w:val="2"/>
          <w:szCs w:val="17"/>
          <w14:ligatures w14:val="standardContextual"/>
        </w:rPr>
        <w:t xml:space="preserve"> will contact</w:t>
      </w:r>
      <w:r w:rsidRPr="002013B4">
        <w:rPr>
          <w:b/>
          <w:bCs/>
          <w:kern w:val="2"/>
          <w:szCs w:val="17"/>
          <w14:ligatures w14:val="standardContextual"/>
        </w:rPr>
        <w:t xml:space="preserve"> you</w:t>
      </w:r>
      <w:r w:rsidRPr="002013B4">
        <w:rPr>
          <w:kern w:val="2"/>
          <w:szCs w:val="17"/>
          <w14:ligatures w14:val="standardContextual"/>
        </w:rPr>
        <w:t xml:space="preserve">, advise </w:t>
      </w:r>
      <w:r w:rsidRPr="002013B4">
        <w:rPr>
          <w:b/>
          <w:bCs/>
          <w:kern w:val="2"/>
          <w:szCs w:val="17"/>
          <w14:ligatures w14:val="standardContextual"/>
        </w:rPr>
        <w:t>you</w:t>
      </w:r>
      <w:r w:rsidRPr="002013B4">
        <w:rPr>
          <w:kern w:val="2"/>
          <w:szCs w:val="17"/>
          <w14:ligatures w14:val="standardContextual"/>
        </w:rPr>
        <w:t xml:space="preserve"> of the undercharged amount, and indicate </w:t>
      </w:r>
      <w:proofErr w:type="gramStart"/>
      <w:r w:rsidRPr="002013B4">
        <w:rPr>
          <w:kern w:val="2"/>
          <w:szCs w:val="17"/>
          <w14:ligatures w14:val="standardContextual"/>
        </w:rPr>
        <w:t>whether or not</w:t>
      </w:r>
      <w:proofErr w:type="gramEnd"/>
      <w:r w:rsidRPr="002013B4">
        <w:rPr>
          <w:kern w:val="2"/>
          <w:szCs w:val="17"/>
          <w14:ligatures w14:val="standardContextual"/>
        </w:rPr>
        <w:t xml:space="preserve"> </w:t>
      </w:r>
      <w:r w:rsidRPr="002013B4">
        <w:rPr>
          <w:b/>
          <w:bCs/>
          <w:kern w:val="2"/>
          <w:szCs w:val="17"/>
          <w14:ligatures w14:val="standardContextual"/>
        </w:rPr>
        <w:t>we</w:t>
      </w:r>
      <w:r w:rsidRPr="002013B4">
        <w:rPr>
          <w:kern w:val="2"/>
          <w:szCs w:val="17"/>
          <w14:ligatures w14:val="standardContextual"/>
        </w:rPr>
        <w:t xml:space="preserve"> propose to recover the undercharged amount from </w:t>
      </w:r>
      <w:r w:rsidRPr="002013B4">
        <w:rPr>
          <w:b/>
          <w:bCs/>
          <w:kern w:val="2"/>
          <w:szCs w:val="17"/>
          <w14:ligatures w14:val="standardContextual"/>
        </w:rPr>
        <w:t>you</w:t>
      </w:r>
      <w:r w:rsidRPr="002013B4">
        <w:rPr>
          <w:kern w:val="2"/>
          <w:szCs w:val="17"/>
          <w14:ligatures w14:val="standardContextual"/>
        </w:rPr>
        <w:t xml:space="preserve">. </w:t>
      </w:r>
    </w:p>
    <w:p w14:paraId="4C8AB8A4"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we</w:t>
      </w:r>
      <w:r w:rsidRPr="002013B4">
        <w:rPr>
          <w:kern w:val="2"/>
          <w:szCs w:val="17"/>
          <w14:ligatures w14:val="standardContextual"/>
        </w:rPr>
        <w:t xml:space="preserve"> decide to recover the undercharged amount from </w:t>
      </w:r>
      <w:r w:rsidRPr="002013B4">
        <w:rPr>
          <w:b/>
          <w:bCs/>
          <w:kern w:val="2"/>
          <w:szCs w:val="17"/>
          <w14:ligatures w14:val="standardContextual"/>
        </w:rPr>
        <w:t>you</w:t>
      </w:r>
      <w:r w:rsidRPr="002013B4">
        <w:rPr>
          <w:kern w:val="2"/>
          <w:szCs w:val="17"/>
          <w14:ligatures w14:val="standardContextual"/>
        </w:rPr>
        <w:t xml:space="preserve">, </w:t>
      </w:r>
      <w:r w:rsidRPr="002013B4">
        <w:rPr>
          <w:b/>
          <w:bCs/>
          <w:kern w:val="2"/>
          <w:szCs w:val="17"/>
          <w14:ligatures w14:val="standardContextual"/>
        </w:rPr>
        <w:t>we</w:t>
      </w:r>
      <w:r w:rsidRPr="002013B4">
        <w:rPr>
          <w:kern w:val="2"/>
          <w:szCs w:val="17"/>
          <w14:ligatures w14:val="standardContextual"/>
        </w:rPr>
        <w:t xml:space="preserve"> will:</w:t>
      </w:r>
    </w:p>
    <w:p w14:paraId="00DA4A84" w14:textId="77777777" w:rsidR="002013B4" w:rsidRPr="002013B4" w:rsidRDefault="002013B4" w:rsidP="002013B4">
      <w:pPr>
        <w:numPr>
          <w:ilvl w:val="0"/>
          <w:numId w:val="70"/>
        </w:numPr>
        <w:ind w:left="1276" w:hanging="425"/>
        <w:rPr>
          <w:kern w:val="2"/>
          <w:szCs w:val="17"/>
          <w14:ligatures w14:val="standardContextual"/>
        </w:rPr>
      </w:pPr>
      <w:r w:rsidRPr="002013B4">
        <w:rPr>
          <w:kern w:val="2"/>
          <w:szCs w:val="17"/>
          <w14:ligatures w14:val="standardContextual"/>
        </w:rPr>
        <w:t xml:space="preserve">limit the amount to be recovered to the amount undercharged in the 9 months prior to informing </w:t>
      </w:r>
      <w:r w:rsidRPr="002013B4">
        <w:rPr>
          <w:b/>
          <w:bCs/>
          <w:kern w:val="2"/>
          <w:szCs w:val="17"/>
          <w14:ligatures w14:val="standardContextual"/>
        </w:rPr>
        <w:t>you</w:t>
      </w:r>
      <w:r w:rsidRPr="002013B4">
        <w:rPr>
          <w:kern w:val="2"/>
          <w:szCs w:val="17"/>
          <w14:ligatures w14:val="standardContextual"/>
        </w:rPr>
        <w:t xml:space="preserve"> of the undercharging (or such other period as allowed under the </w:t>
      </w:r>
      <w:r w:rsidRPr="002013B4">
        <w:rPr>
          <w:b/>
          <w:bCs/>
          <w:kern w:val="2"/>
          <w:szCs w:val="17"/>
          <w14:ligatures w14:val="standardContextual"/>
        </w:rPr>
        <w:t>Code</w:t>
      </w:r>
      <w:r w:rsidRPr="002013B4">
        <w:rPr>
          <w:kern w:val="2"/>
          <w:szCs w:val="17"/>
          <w14:ligatures w14:val="standardContextual"/>
        </w:rPr>
        <w:t xml:space="preserve"> as amended from time to time),</w:t>
      </w:r>
    </w:p>
    <w:p w14:paraId="516962BF" w14:textId="77777777" w:rsidR="002013B4" w:rsidRPr="002013B4" w:rsidRDefault="002013B4" w:rsidP="002013B4">
      <w:pPr>
        <w:numPr>
          <w:ilvl w:val="0"/>
          <w:numId w:val="70"/>
        </w:numPr>
        <w:ind w:left="1276" w:hanging="425"/>
        <w:rPr>
          <w:kern w:val="2"/>
          <w:szCs w:val="17"/>
          <w14:ligatures w14:val="standardContextual"/>
        </w:rPr>
      </w:pPr>
      <w:r w:rsidRPr="002013B4">
        <w:rPr>
          <w:kern w:val="2"/>
          <w:szCs w:val="17"/>
          <w14:ligatures w14:val="standardContextual"/>
        </w:rPr>
        <w:t>provide details and explanation of the amount to be recovered, and</w:t>
      </w:r>
    </w:p>
    <w:p w14:paraId="52FE2D73" w14:textId="77777777" w:rsidR="002013B4" w:rsidRPr="002013B4" w:rsidRDefault="002013B4" w:rsidP="002013B4">
      <w:pPr>
        <w:numPr>
          <w:ilvl w:val="0"/>
          <w:numId w:val="70"/>
        </w:numPr>
        <w:ind w:left="1276" w:hanging="425"/>
        <w:rPr>
          <w:kern w:val="2"/>
          <w:szCs w:val="17"/>
          <w14:ligatures w14:val="standardContextual"/>
        </w:rPr>
      </w:pPr>
      <w:r w:rsidRPr="002013B4">
        <w:rPr>
          <w:kern w:val="2"/>
          <w:szCs w:val="17"/>
          <w14:ligatures w14:val="standardContextual"/>
        </w:rPr>
        <w:t xml:space="preserve">not charge </w:t>
      </w:r>
      <w:r w:rsidRPr="002013B4">
        <w:rPr>
          <w:b/>
          <w:bCs/>
          <w:kern w:val="2"/>
          <w:szCs w:val="17"/>
          <w14:ligatures w14:val="standardContextual"/>
        </w:rPr>
        <w:t>you</w:t>
      </w:r>
      <w:r w:rsidRPr="002013B4">
        <w:rPr>
          <w:kern w:val="2"/>
          <w:szCs w:val="17"/>
          <w14:ligatures w14:val="standardContextual"/>
        </w:rPr>
        <w:t xml:space="preserve"> any interest on the amount being recovered.</w:t>
      </w:r>
    </w:p>
    <w:p w14:paraId="7C2287F0"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we </w:t>
      </w:r>
      <w:r w:rsidRPr="002013B4">
        <w:rPr>
          <w:kern w:val="2"/>
          <w:szCs w:val="17"/>
          <w14:ligatures w14:val="standardContextual"/>
        </w:rPr>
        <w:t>have undercharged</w:t>
      </w:r>
      <w:r w:rsidRPr="002013B4">
        <w:rPr>
          <w:b/>
          <w:bCs/>
          <w:kern w:val="2"/>
          <w:szCs w:val="17"/>
          <w14:ligatures w14:val="standardContextual"/>
        </w:rPr>
        <w:t xml:space="preserve"> you</w:t>
      </w:r>
      <w:r w:rsidRPr="002013B4">
        <w:rPr>
          <w:kern w:val="2"/>
          <w:szCs w:val="17"/>
          <w14:ligatures w14:val="standardContextual"/>
        </w:rPr>
        <w:t xml:space="preserve">, or not charged </w:t>
      </w:r>
      <w:r w:rsidRPr="002013B4">
        <w:rPr>
          <w:b/>
          <w:bCs/>
          <w:kern w:val="2"/>
          <w:szCs w:val="17"/>
          <w14:ligatures w14:val="standardContextual"/>
        </w:rPr>
        <w:t xml:space="preserve">you </w:t>
      </w:r>
      <w:r w:rsidRPr="002013B4">
        <w:rPr>
          <w:kern w:val="2"/>
          <w:szCs w:val="17"/>
          <w14:ligatures w14:val="standardContextual"/>
        </w:rPr>
        <w:t xml:space="preserve">at all, for electricity used </w:t>
      </w:r>
      <w:proofErr w:type="gramStart"/>
      <w:r w:rsidRPr="002013B4">
        <w:rPr>
          <w:kern w:val="2"/>
          <w:szCs w:val="17"/>
          <w14:ligatures w14:val="standardContextual"/>
        </w:rPr>
        <w:t>as a result of</w:t>
      </w:r>
      <w:proofErr w:type="gramEnd"/>
      <w:r w:rsidRPr="002013B4">
        <w:rPr>
          <w:kern w:val="2"/>
          <w:szCs w:val="17"/>
          <w14:ligatures w14:val="standardContextual"/>
        </w:rPr>
        <w:t xml:space="preserve"> </w:t>
      </w:r>
      <w:r w:rsidRPr="002013B4">
        <w:rPr>
          <w:b/>
          <w:bCs/>
          <w:kern w:val="2"/>
          <w:szCs w:val="17"/>
          <w14:ligatures w14:val="standardContextual"/>
        </w:rPr>
        <w:t xml:space="preserve">your </w:t>
      </w:r>
      <w:r w:rsidRPr="002013B4">
        <w:rPr>
          <w:kern w:val="2"/>
          <w:szCs w:val="17"/>
          <w14:ligatures w14:val="standardContextual"/>
        </w:rPr>
        <w:t xml:space="preserve">fraud, illegal consumption, or illegal connection of electricity, </w:t>
      </w:r>
      <w:r w:rsidRPr="002013B4">
        <w:rPr>
          <w:b/>
          <w:bCs/>
          <w:kern w:val="2"/>
          <w:szCs w:val="17"/>
          <w14:ligatures w14:val="standardContextual"/>
        </w:rPr>
        <w:t xml:space="preserve">we </w:t>
      </w:r>
      <w:r w:rsidRPr="002013B4">
        <w:rPr>
          <w:kern w:val="2"/>
          <w:szCs w:val="17"/>
          <w14:ligatures w14:val="standardContextual"/>
        </w:rPr>
        <w:t xml:space="preserve">will estimate the consumption for which </w:t>
      </w:r>
      <w:r w:rsidRPr="002013B4">
        <w:rPr>
          <w:b/>
          <w:bCs/>
          <w:kern w:val="2"/>
          <w:szCs w:val="17"/>
          <w14:ligatures w14:val="standardContextual"/>
        </w:rPr>
        <w:t>you</w:t>
      </w:r>
      <w:r w:rsidRPr="002013B4">
        <w:rPr>
          <w:kern w:val="2"/>
          <w:szCs w:val="17"/>
          <w14:ligatures w14:val="standardContextual"/>
        </w:rPr>
        <w:t xml:space="preserve"> have not paid and will issue a bill for the unpaid amount.</w:t>
      </w:r>
    </w:p>
    <w:p w14:paraId="53C6095B" w14:textId="77777777" w:rsidR="002013B4" w:rsidRPr="002013B4" w:rsidRDefault="002013B4" w:rsidP="002013B4">
      <w:pPr>
        <w:numPr>
          <w:ilvl w:val="0"/>
          <w:numId w:val="48"/>
        </w:numPr>
        <w:ind w:left="284" w:hanging="284"/>
        <w:rPr>
          <w:kern w:val="2"/>
          <w:szCs w:val="17"/>
          <w14:ligatures w14:val="standardContextual"/>
        </w:rPr>
      </w:pPr>
      <w:bookmarkStart w:id="149" w:name="_Toc140151825"/>
      <w:r w:rsidRPr="002013B4">
        <w:rPr>
          <w:kern w:val="2"/>
          <w:szCs w:val="17"/>
          <w14:ligatures w14:val="standardContextual"/>
        </w:rPr>
        <w:lastRenderedPageBreak/>
        <w:t>Overcharging</w:t>
      </w:r>
      <w:bookmarkEnd w:id="149"/>
    </w:p>
    <w:p w14:paraId="6F61DBF8"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Where </w:t>
      </w:r>
      <w:r w:rsidRPr="002013B4">
        <w:rPr>
          <w:b/>
          <w:bCs/>
          <w:kern w:val="2"/>
          <w:szCs w:val="17"/>
          <w14:ligatures w14:val="standardContextual"/>
        </w:rPr>
        <w:t>you</w:t>
      </w:r>
      <w:r w:rsidRPr="002013B4">
        <w:rPr>
          <w:kern w:val="2"/>
          <w:szCs w:val="17"/>
          <w14:ligatures w14:val="standardContextual"/>
        </w:rPr>
        <w:t xml:space="preserve"> have been overcharged, </w:t>
      </w:r>
      <w:r w:rsidRPr="002013B4">
        <w:rPr>
          <w:b/>
          <w:bCs/>
          <w:kern w:val="2"/>
          <w:szCs w:val="17"/>
          <w14:ligatures w14:val="standardContextual"/>
        </w:rPr>
        <w:t>we</w:t>
      </w:r>
      <w:r w:rsidRPr="002013B4">
        <w:rPr>
          <w:kern w:val="2"/>
          <w:szCs w:val="17"/>
          <w14:ligatures w14:val="standardContextual"/>
        </w:rPr>
        <w:t xml:space="preserve"> </w:t>
      </w:r>
      <w:r w:rsidRPr="002013B4">
        <w:rPr>
          <w:bCs/>
          <w:iCs/>
          <w:kern w:val="2"/>
          <w:szCs w:val="17"/>
          <w14:ligatures w14:val="standardContextual"/>
        </w:rPr>
        <w:t>will</w:t>
      </w:r>
      <w:r w:rsidRPr="002013B4">
        <w:rPr>
          <w:i/>
          <w:kern w:val="2"/>
          <w:szCs w:val="17"/>
          <w14:ligatures w14:val="standardContextual"/>
        </w:rPr>
        <w:t xml:space="preserve"> </w:t>
      </w:r>
      <w:r w:rsidRPr="002013B4">
        <w:rPr>
          <w:kern w:val="2"/>
          <w:szCs w:val="17"/>
          <w14:ligatures w14:val="standardContextual"/>
        </w:rPr>
        <w:t>inform</w:t>
      </w:r>
      <w:r w:rsidRPr="002013B4">
        <w:rPr>
          <w:b/>
          <w:bCs/>
          <w:kern w:val="2"/>
          <w:szCs w:val="17"/>
          <w14:ligatures w14:val="standardContextual"/>
        </w:rPr>
        <w:t xml:space="preserve"> you</w:t>
      </w:r>
      <w:r w:rsidRPr="002013B4">
        <w:rPr>
          <w:i/>
          <w:kern w:val="2"/>
          <w:szCs w:val="17"/>
          <w14:ligatures w14:val="standardContextual"/>
        </w:rPr>
        <w:t xml:space="preserve"> </w:t>
      </w:r>
      <w:r w:rsidRPr="002013B4">
        <w:rPr>
          <w:kern w:val="2"/>
          <w:szCs w:val="17"/>
          <w14:ligatures w14:val="standardContextual"/>
        </w:rPr>
        <w:t xml:space="preserve">and follow the required procedures for repaying the money as outlined in the </w:t>
      </w:r>
      <w:r w:rsidRPr="002013B4">
        <w:rPr>
          <w:b/>
          <w:bCs/>
          <w:kern w:val="2"/>
          <w:szCs w:val="17"/>
          <w14:ligatures w14:val="standardContextual"/>
        </w:rPr>
        <w:t>Code</w:t>
      </w:r>
      <w:r w:rsidRPr="002013B4">
        <w:rPr>
          <w:kern w:val="2"/>
          <w:szCs w:val="17"/>
          <w14:ligatures w14:val="standardContextual"/>
        </w:rPr>
        <w:t xml:space="preserve">.  </w:t>
      </w:r>
    </w:p>
    <w:p w14:paraId="1840B939"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the amount cannot be credited to </w:t>
      </w:r>
      <w:r w:rsidRPr="002013B4">
        <w:rPr>
          <w:b/>
          <w:bCs/>
          <w:kern w:val="2"/>
          <w:szCs w:val="17"/>
          <w14:ligatures w14:val="standardContextual"/>
        </w:rPr>
        <w:t>your</w:t>
      </w:r>
      <w:r w:rsidRPr="002013B4">
        <w:rPr>
          <w:kern w:val="2"/>
          <w:szCs w:val="17"/>
          <w14:ligatures w14:val="standardContextual"/>
        </w:rPr>
        <w:t xml:space="preserve"> next bill (for example, if</w:t>
      </w:r>
      <w:r w:rsidRPr="002013B4">
        <w:rPr>
          <w:b/>
          <w:bCs/>
          <w:kern w:val="2"/>
          <w:szCs w:val="17"/>
          <w14:ligatures w14:val="standardContextual"/>
        </w:rPr>
        <w:t xml:space="preserve"> you</w:t>
      </w:r>
      <w:r w:rsidRPr="002013B4">
        <w:rPr>
          <w:kern w:val="2"/>
          <w:szCs w:val="17"/>
          <w14:ligatures w14:val="standardContextual"/>
        </w:rPr>
        <w:t xml:space="preserve"> will not have another bill from </w:t>
      </w:r>
      <w:r w:rsidRPr="002013B4">
        <w:rPr>
          <w:b/>
          <w:bCs/>
          <w:kern w:val="2"/>
          <w:szCs w:val="17"/>
          <w14:ligatures w14:val="standardContextual"/>
        </w:rPr>
        <w:t>us</w:t>
      </w:r>
      <w:r w:rsidRPr="002013B4">
        <w:rPr>
          <w:kern w:val="2"/>
          <w:szCs w:val="17"/>
          <w14:ligatures w14:val="standardContextual"/>
        </w:rPr>
        <w:t xml:space="preserve">), </w:t>
      </w:r>
      <w:r w:rsidRPr="002013B4">
        <w:rPr>
          <w:b/>
          <w:bCs/>
          <w:kern w:val="2"/>
          <w:szCs w:val="17"/>
          <w14:ligatures w14:val="standardContextual"/>
        </w:rPr>
        <w:t>we</w:t>
      </w:r>
      <w:r w:rsidRPr="002013B4">
        <w:rPr>
          <w:b/>
          <w:kern w:val="2"/>
          <w:szCs w:val="17"/>
          <w14:ligatures w14:val="standardContextual"/>
        </w:rPr>
        <w:t xml:space="preserve"> </w:t>
      </w:r>
      <w:r w:rsidRPr="002013B4">
        <w:rPr>
          <w:kern w:val="2"/>
          <w:szCs w:val="17"/>
          <w14:ligatures w14:val="standardContextual"/>
        </w:rPr>
        <w:t xml:space="preserve">must repay the amount as directed by </w:t>
      </w:r>
      <w:r w:rsidRPr="002013B4">
        <w:rPr>
          <w:b/>
          <w:bCs/>
          <w:kern w:val="2"/>
          <w:szCs w:val="17"/>
          <w14:ligatures w14:val="standardContextual"/>
        </w:rPr>
        <w:t>you</w:t>
      </w:r>
      <w:r w:rsidRPr="002013B4">
        <w:rPr>
          <w:kern w:val="2"/>
          <w:szCs w:val="17"/>
          <w14:ligatures w14:val="standardContextual"/>
        </w:rPr>
        <w:t>, within 10 </w:t>
      </w:r>
      <w:r w:rsidRPr="002013B4">
        <w:rPr>
          <w:b/>
          <w:kern w:val="2"/>
          <w:szCs w:val="17"/>
          <w14:ligatures w14:val="standardContextual"/>
        </w:rPr>
        <w:t>business days</w:t>
      </w:r>
      <w:r w:rsidRPr="002013B4">
        <w:rPr>
          <w:kern w:val="2"/>
          <w:szCs w:val="17"/>
          <w14:ligatures w14:val="standardContextual"/>
        </w:rPr>
        <w:t>.</w:t>
      </w:r>
    </w:p>
    <w:p w14:paraId="060E8A90" w14:textId="77777777" w:rsidR="002013B4" w:rsidRPr="002013B4" w:rsidRDefault="002013B4" w:rsidP="002013B4">
      <w:pPr>
        <w:numPr>
          <w:ilvl w:val="0"/>
          <w:numId w:val="48"/>
        </w:numPr>
        <w:ind w:left="284" w:hanging="284"/>
        <w:rPr>
          <w:kern w:val="2"/>
          <w:szCs w:val="17"/>
          <w14:ligatures w14:val="standardContextual"/>
        </w:rPr>
      </w:pPr>
      <w:bookmarkStart w:id="150" w:name="_Toc140151826"/>
      <w:r w:rsidRPr="002013B4">
        <w:rPr>
          <w:kern w:val="2"/>
          <w:szCs w:val="17"/>
          <w14:ligatures w14:val="standardContextual"/>
        </w:rPr>
        <w:t>Illegal or improper use</w:t>
      </w:r>
      <w:bookmarkEnd w:id="150"/>
    </w:p>
    <w:p w14:paraId="76E67B65"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you</w:t>
      </w:r>
      <w:r w:rsidRPr="002013B4">
        <w:rPr>
          <w:kern w:val="2"/>
          <w:szCs w:val="17"/>
          <w14:ligatures w14:val="standardContextual"/>
        </w:rPr>
        <w:t xml:space="preserve"> have breached clause </w:t>
      </w:r>
      <w:r w:rsidRPr="002013B4">
        <w:rPr>
          <w:kern w:val="2"/>
          <w:szCs w:val="17"/>
          <w14:ligatures w14:val="standardContextual"/>
        </w:rPr>
        <w:fldChar w:fldCharType="begin"/>
      </w:r>
      <w:r w:rsidRPr="002013B4">
        <w:rPr>
          <w:kern w:val="2"/>
          <w:szCs w:val="17"/>
          <w14:ligatures w14:val="standardContextual"/>
        </w:rPr>
        <w:instrText xml:space="preserve"> REF _Ref116984956 \r \h  \* MERGEFORMAT </w:instrText>
      </w:r>
      <w:r w:rsidRPr="002013B4">
        <w:rPr>
          <w:kern w:val="2"/>
          <w:szCs w:val="17"/>
          <w14:ligatures w14:val="standardContextual"/>
        </w:rPr>
      </w:r>
      <w:r w:rsidRPr="002013B4">
        <w:rPr>
          <w:kern w:val="2"/>
          <w:szCs w:val="17"/>
          <w14:ligatures w14:val="standardContextual"/>
        </w:rPr>
        <w:fldChar w:fldCharType="separate"/>
      </w:r>
      <w:r w:rsidRPr="002013B4">
        <w:rPr>
          <w:kern w:val="2"/>
          <w:szCs w:val="17"/>
          <w14:ligatures w14:val="standardContextual"/>
        </w:rPr>
        <w:t>41</w:t>
      </w:r>
      <w:r w:rsidRPr="002013B4">
        <w:rPr>
          <w:kern w:val="2"/>
          <w:szCs w:val="17"/>
          <w14:ligatures w14:val="standardContextual"/>
        </w:rPr>
        <w:fldChar w:fldCharType="end"/>
      </w:r>
      <w:r w:rsidRPr="002013B4">
        <w:rPr>
          <w:kern w:val="2"/>
          <w:szCs w:val="17"/>
          <w14:ligatures w14:val="standardContextual"/>
        </w:rPr>
        <w:t xml:space="preserve"> of this </w:t>
      </w:r>
      <w:r w:rsidRPr="002013B4">
        <w:rPr>
          <w:b/>
          <w:bCs/>
          <w:kern w:val="2"/>
          <w:szCs w:val="17"/>
          <w14:ligatures w14:val="standardContextual"/>
        </w:rPr>
        <w:t>contact</w:t>
      </w:r>
      <w:r w:rsidRPr="002013B4">
        <w:rPr>
          <w:kern w:val="2"/>
          <w:szCs w:val="17"/>
          <w14:ligatures w14:val="standardContextual"/>
        </w:rPr>
        <w:t xml:space="preserve">, </w:t>
      </w:r>
      <w:r w:rsidRPr="002013B4">
        <w:rPr>
          <w:b/>
          <w:bCs/>
          <w:kern w:val="2"/>
          <w:szCs w:val="17"/>
          <w14:ligatures w14:val="standardContextual"/>
        </w:rPr>
        <w:t>we</w:t>
      </w:r>
      <w:r w:rsidRPr="002013B4">
        <w:rPr>
          <w:kern w:val="2"/>
          <w:szCs w:val="17"/>
          <w14:ligatures w14:val="standardContextual"/>
        </w:rPr>
        <w:t xml:space="preserve"> may, in accordance with </w:t>
      </w:r>
      <w:r w:rsidRPr="002013B4">
        <w:rPr>
          <w:b/>
          <w:kern w:val="2"/>
          <w:szCs w:val="17"/>
          <w14:ligatures w14:val="standardContextual"/>
        </w:rPr>
        <w:t>our licence</w:t>
      </w:r>
      <w:r w:rsidRPr="002013B4">
        <w:rPr>
          <w:bCs/>
          <w:kern w:val="2"/>
          <w:szCs w:val="17"/>
          <w14:ligatures w14:val="standardContextual"/>
        </w:rPr>
        <w:t xml:space="preserve">, and </w:t>
      </w:r>
      <w:r w:rsidRPr="002013B4">
        <w:rPr>
          <w:kern w:val="2"/>
          <w:szCs w:val="17"/>
          <w14:ligatures w14:val="standardContextual"/>
        </w:rPr>
        <w:t xml:space="preserve">the </w:t>
      </w:r>
      <w:r w:rsidRPr="002013B4">
        <w:rPr>
          <w:b/>
          <w:bCs/>
          <w:kern w:val="2"/>
          <w:szCs w:val="17"/>
          <w14:ligatures w14:val="standardContextual"/>
        </w:rPr>
        <w:t>Code</w:t>
      </w:r>
      <w:r w:rsidRPr="002013B4">
        <w:rPr>
          <w:kern w:val="2"/>
          <w:szCs w:val="17"/>
          <w14:ligatures w14:val="standardContextual"/>
        </w:rPr>
        <w:t>:</w:t>
      </w:r>
    </w:p>
    <w:p w14:paraId="0318BDAB" w14:textId="77777777" w:rsidR="002013B4" w:rsidRPr="002013B4" w:rsidRDefault="002013B4" w:rsidP="002013B4">
      <w:pPr>
        <w:numPr>
          <w:ilvl w:val="0"/>
          <w:numId w:val="71"/>
        </w:numPr>
        <w:ind w:left="1276" w:hanging="425"/>
        <w:rPr>
          <w:kern w:val="2"/>
          <w:szCs w:val="17"/>
          <w14:ligatures w14:val="standardContextual"/>
        </w:rPr>
      </w:pPr>
      <w:r w:rsidRPr="002013B4">
        <w:rPr>
          <w:kern w:val="2"/>
          <w:szCs w:val="17"/>
          <w14:ligatures w14:val="standardContextual"/>
        </w:rPr>
        <w:t xml:space="preserve">estimate the amount of electricity so obtained and bill </w:t>
      </w:r>
      <w:r w:rsidRPr="002013B4">
        <w:rPr>
          <w:b/>
          <w:bCs/>
          <w:kern w:val="2"/>
          <w:szCs w:val="17"/>
          <w14:ligatures w14:val="standardContextual"/>
        </w:rPr>
        <w:t>you</w:t>
      </w:r>
      <w:r w:rsidRPr="002013B4">
        <w:rPr>
          <w:kern w:val="2"/>
          <w:szCs w:val="17"/>
          <w14:ligatures w14:val="standardContextual"/>
        </w:rPr>
        <w:t xml:space="preserve"> for that amount, and</w:t>
      </w:r>
    </w:p>
    <w:p w14:paraId="6730F2DB" w14:textId="77777777" w:rsidR="002013B4" w:rsidRPr="002013B4" w:rsidRDefault="002013B4" w:rsidP="002013B4">
      <w:pPr>
        <w:numPr>
          <w:ilvl w:val="0"/>
          <w:numId w:val="71"/>
        </w:numPr>
        <w:ind w:left="1276" w:hanging="425"/>
        <w:rPr>
          <w:kern w:val="2"/>
          <w:szCs w:val="17"/>
          <w14:ligatures w14:val="standardContextual"/>
        </w:rPr>
      </w:pPr>
      <w:r w:rsidRPr="002013B4">
        <w:rPr>
          <w:kern w:val="2"/>
          <w:szCs w:val="17"/>
          <w14:ligatures w14:val="standardContextual"/>
        </w:rPr>
        <w:t xml:space="preserve">recover that amount from </w:t>
      </w:r>
      <w:r w:rsidRPr="002013B4">
        <w:rPr>
          <w:b/>
          <w:bCs/>
          <w:kern w:val="2"/>
          <w:szCs w:val="17"/>
          <w14:ligatures w14:val="standardContextual"/>
        </w:rPr>
        <w:t>you</w:t>
      </w:r>
      <w:r w:rsidRPr="002013B4">
        <w:rPr>
          <w:kern w:val="2"/>
          <w:szCs w:val="17"/>
          <w14:ligatures w14:val="standardContextual"/>
        </w:rPr>
        <w:t>, as well as costs and interest, and</w:t>
      </w:r>
    </w:p>
    <w:p w14:paraId="5BE19C11" w14:textId="77777777" w:rsidR="002013B4" w:rsidRPr="002013B4" w:rsidRDefault="002013B4" w:rsidP="002013B4">
      <w:pPr>
        <w:numPr>
          <w:ilvl w:val="0"/>
          <w:numId w:val="71"/>
        </w:numPr>
        <w:ind w:left="1276" w:hanging="425"/>
        <w:rPr>
          <w:kern w:val="2"/>
          <w:szCs w:val="17"/>
          <w14:ligatures w14:val="standardContextual"/>
        </w:rPr>
      </w:pPr>
      <w:r w:rsidRPr="002013B4">
        <w:rPr>
          <w:kern w:val="2"/>
          <w:szCs w:val="17"/>
          <w14:ligatures w14:val="standardContextual"/>
        </w:rPr>
        <w:t xml:space="preserve">disconnect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 xml:space="preserve"> immediately.</w:t>
      </w:r>
    </w:p>
    <w:p w14:paraId="792D2737" w14:textId="77777777" w:rsidR="002013B4" w:rsidRPr="002013B4" w:rsidRDefault="002013B4" w:rsidP="002013B4">
      <w:pPr>
        <w:numPr>
          <w:ilvl w:val="0"/>
          <w:numId w:val="48"/>
        </w:numPr>
        <w:ind w:left="284" w:hanging="284"/>
        <w:rPr>
          <w:kern w:val="2"/>
          <w:szCs w:val="17"/>
          <w14:ligatures w14:val="standardContextual"/>
        </w:rPr>
      </w:pPr>
      <w:bookmarkStart w:id="151" w:name="_Toc140151827"/>
      <w:r w:rsidRPr="002013B4">
        <w:rPr>
          <w:kern w:val="2"/>
          <w:szCs w:val="17"/>
          <w14:ligatures w14:val="standardContextual"/>
        </w:rPr>
        <w:t>Meter review</w:t>
      </w:r>
      <w:bookmarkEnd w:id="151"/>
    </w:p>
    <w:p w14:paraId="54467086" w14:textId="77777777" w:rsidR="002013B4" w:rsidRPr="002013B4" w:rsidRDefault="002013B4" w:rsidP="002013B4">
      <w:pPr>
        <w:numPr>
          <w:ilvl w:val="1"/>
          <w:numId w:val="48"/>
        </w:numPr>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you </w:t>
      </w:r>
      <w:r w:rsidRPr="002013B4">
        <w:rPr>
          <w:kern w:val="2"/>
          <w:szCs w:val="17"/>
          <w14:ligatures w14:val="standardContextual"/>
        </w:rPr>
        <w:t xml:space="preserve">request that the meter reading or metering </w:t>
      </w:r>
      <w:proofErr w:type="gramStart"/>
      <w:r w:rsidRPr="002013B4">
        <w:rPr>
          <w:kern w:val="2"/>
          <w:szCs w:val="17"/>
          <w14:ligatures w14:val="standardContextual"/>
        </w:rPr>
        <w:t>data</w:t>
      </w:r>
      <w:proofErr w:type="gramEnd"/>
      <w:r w:rsidRPr="002013B4">
        <w:rPr>
          <w:kern w:val="2"/>
          <w:szCs w:val="17"/>
          <w14:ligatures w14:val="standardContextual"/>
        </w:rPr>
        <w:t xml:space="preserve"> be checked, or that the meter be tested, then </w:t>
      </w:r>
      <w:r w:rsidRPr="002013B4">
        <w:rPr>
          <w:b/>
          <w:bCs/>
          <w:kern w:val="2"/>
          <w:szCs w:val="17"/>
          <w14:ligatures w14:val="standardContextual"/>
        </w:rPr>
        <w:t>we</w:t>
      </w:r>
      <w:r w:rsidRPr="002013B4">
        <w:rPr>
          <w:kern w:val="2"/>
          <w:szCs w:val="17"/>
          <w14:ligatures w14:val="standardContextual"/>
        </w:rPr>
        <w:t xml:space="preserve"> will arrange for this to occur within a reasonable timeframe. Unless the meter is found to be faulty, </w:t>
      </w:r>
      <w:r w:rsidRPr="002013B4">
        <w:rPr>
          <w:b/>
          <w:bCs/>
          <w:kern w:val="2"/>
          <w:szCs w:val="17"/>
          <w14:ligatures w14:val="standardContextual"/>
        </w:rPr>
        <w:t>you</w:t>
      </w:r>
      <w:r w:rsidRPr="002013B4">
        <w:rPr>
          <w:kern w:val="2"/>
          <w:szCs w:val="17"/>
          <w14:ligatures w14:val="standardContextual"/>
        </w:rPr>
        <w:t xml:space="preserve"> will be liable for any costs incurred by </w:t>
      </w:r>
      <w:r w:rsidRPr="002013B4">
        <w:rPr>
          <w:b/>
          <w:bCs/>
          <w:kern w:val="2"/>
          <w:szCs w:val="17"/>
          <w14:ligatures w14:val="standardContextual"/>
        </w:rPr>
        <w:t xml:space="preserve">us </w:t>
      </w:r>
      <w:r w:rsidRPr="002013B4">
        <w:rPr>
          <w:kern w:val="2"/>
          <w:szCs w:val="17"/>
          <w14:ligatures w14:val="standardContextual"/>
        </w:rPr>
        <w:t xml:space="preserve">in checking or testing the meter. </w:t>
      </w:r>
      <w:r w:rsidRPr="002013B4">
        <w:rPr>
          <w:b/>
          <w:bCs/>
          <w:kern w:val="2"/>
          <w:szCs w:val="17"/>
          <w14:ligatures w14:val="standardContextual"/>
        </w:rPr>
        <w:t>We</w:t>
      </w:r>
      <w:r w:rsidRPr="002013B4">
        <w:rPr>
          <w:kern w:val="2"/>
          <w:szCs w:val="17"/>
          <w14:ligatures w14:val="standardContextual"/>
        </w:rPr>
        <w:t xml:space="preserve"> may request that </w:t>
      </w:r>
      <w:r w:rsidRPr="002013B4">
        <w:rPr>
          <w:b/>
          <w:bCs/>
          <w:kern w:val="2"/>
          <w:szCs w:val="17"/>
          <w14:ligatures w14:val="standardContextual"/>
        </w:rPr>
        <w:t>you</w:t>
      </w:r>
      <w:r w:rsidRPr="002013B4">
        <w:rPr>
          <w:kern w:val="2"/>
          <w:szCs w:val="17"/>
          <w14:ligatures w14:val="standardContextual"/>
        </w:rPr>
        <w:t xml:space="preserve"> pay the amount in advance.</w:t>
      </w:r>
    </w:p>
    <w:p w14:paraId="2D57B526" w14:textId="77777777" w:rsidR="002013B4" w:rsidRPr="002013B4" w:rsidRDefault="002013B4" w:rsidP="002013B4">
      <w:pPr>
        <w:numPr>
          <w:ilvl w:val="0"/>
          <w:numId w:val="48"/>
        </w:numPr>
        <w:ind w:left="284" w:hanging="284"/>
        <w:rPr>
          <w:kern w:val="2"/>
          <w:szCs w:val="17"/>
          <w14:ligatures w14:val="standardContextual"/>
        </w:rPr>
      </w:pPr>
      <w:bookmarkStart w:id="152" w:name="_Toc140151828"/>
      <w:r w:rsidRPr="002013B4">
        <w:rPr>
          <w:kern w:val="2"/>
          <w:szCs w:val="17"/>
          <w14:ligatures w14:val="standardContextual"/>
        </w:rPr>
        <w:t>Security deposits</w:t>
      </w:r>
      <w:bookmarkEnd w:id="152"/>
    </w:p>
    <w:p w14:paraId="18CD3EEF" w14:textId="77777777" w:rsidR="002013B4" w:rsidRPr="002013B4" w:rsidRDefault="002013B4" w:rsidP="002013B4">
      <w:pPr>
        <w:numPr>
          <w:ilvl w:val="1"/>
          <w:numId w:val="48"/>
        </w:numPr>
        <w:rPr>
          <w:kern w:val="2"/>
          <w:szCs w:val="17"/>
          <w14:ligatures w14:val="standardContextual"/>
        </w:rPr>
      </w:pPr>
      <w:r w:rsidRPr="002013B4">
        <w:rPr>
          <w:bCs/>
          <w:kern w:val="2"/>
          <w:szCs w:val="17"/>
          <w14:ligatures w14:val="standardContextual"/>
        </w:rPr>
        <w:t xml:space="preserve">If </w:t>
      </w:r>
      <w:r w:rsidRPr="002013B4">
        <w:rPr>
          <w:b/>
          <w:bCs/>
          <w:kern w:val="2"/>
          <w:szCs w:val="17"/>
          <w14:ligatures w14:val="standardContextual"/>
        </w:rPr>
        <w:t>you</w:t>
      </w:r>
      <w:r w:rsidRPr="002013B4">
        <w:rPr>
          <w:kern w:val="2"/>
          <w:szCs w:val="17"/>
          <w14:ligatures w14:val="standardContextual"/>
        </w:rPr>
        <w:t xml:space="preserve"> have paid a security deposit, </w:t>
      </w:r>
      <w:r w:rsidRPr="002013B4">
        <w:rPr>
          <w:b/>
          <w:bCs/>
          <w:kern w:val="2"/>
          <w:szCs w:val="17"/>
          <w14:ligatures w14:val="standardContextual"/>
        </w:rPr>
        <w:t>we</w:t>
      </w:r>
      <w:r w:rsidRPr="002013B4">
        <w:rPr>
          <w:kern w:val="2"/>
          <w:szCs w:val="17"/>
          <w14:ligatures w14:val="standardContextual"/>
        </w:rPr>
        <w:t xml:space="preserve"> must pay</w:t>
      </w:r>
      <w:r w:rsidRPr="002013B4">
        <w:rPr>
          <w:b/>
          <w:bCs/>
          <w:kern w:val="2"/>
          <w:szCs w:val="17"/>
          <w14:ligatures w14:val="standardContextual"/>
        </w:rPr>
        <w:t xml:space="preserve"> you </w:t>
      </w:r>
      <w:r w:rsidRPr="002013B4">
        <w:rPr>
          <w:kern w:val="2"/>
          <w:szCs w:val="17"/>
          <w14:ligatures w14:val="standardContextual"/>
        </w:rPr>
        <w:t xml:space="preserve">interest on the deposit at a rate and on terms required by </w:t>
      </w:r>
      <w:r w:rsidRPr="002013B4">
        <w:rPr>
          <w:b/>
          <w:bCs/>
          <w:kern w:val="2"/>
          <w:szCs w:val="17"/>
          <w14:ligatures w14:val="standardContextual"/>
        </w:rPr>
        <w:t>our</w:t>
      </w:r>
      <w:r w:rsidRPr="002013B4">
        <w:rPr>
          <w:b/>
          <w:kern w:val="2"/>
          <w:szCs w:val="17"/>
          <w14:ligatures w14:val="standardContextual"/>
        </w:rPr>
        <w:t xml:space="preserve"> licence </w:t>
      </w:r>
      <w:r w:rsidRPr="002013B4">
        <w:rPr>
          <w:bCs/>
          <w:kern w:val="2"/>
          <w:szCs w:val="17"/>
          <w14:ligatures w14:val="standardContextual"/>
        </w:rPr>
        <w:t>and</w:t>
      </w:r>
      <w:r w:rsidRPr="002013B4">
        <w:rPr>
          <w:b/>
          <w:kern w:val="2"/>
          <w:szCs w:val="17"/>
          <w14:ligatures w14:val="standardContextual"/>
        </w:rPr>
        <w:t xml:space="preserve"> </w:t>
      </w:r>
      <w:r w:rsidRPr="002013B4">
        <w:rPr>
          <w:kern w:val="2"/>
          <w:szCs w:val="17"/>
          <w14:ligatures w14:val="standardContextual"/>
        </w:rPr>
        <w:t xml:space="preserve">the </w:t>
      </w:r>
      <w:r w:rsidRPr="002013B4">
        <w:rPr>
          <w:b/>
          <w:bCs/>
          <w:kern w:val="2"/>
          <w:szCs w:val="17"/>
          <w14:ligatures w14:val="standardContextual"/>
        </w:rPr>
        <w:t>Code</w:t>
      </w:r>
      <w:r w:rsidRPr="002013B4">
        <w:rPr>
          <w:kern w:val="2"/>
          <w:szCs w:val="17"/>
          <w14:ligatures w14:val="standardContextual"/>
        </w:rPr>
        <w:t>.</w:t>
      </w:r>
    </w:p>
    <w:p w14:paraId="14F41F48"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may use </w:t>
      </w:r>
      <w:r w:rsidRPr="002013B4">
        <w:rPr>
          <w:b/>
          <w:bCs/>
          <w:kern w:val="2"/>
          <w:szCs w:val="17"/>
          <w14:ligatures w14:val="standardContextual"/>
        </w:rPr>
        <w:t xml:space="preserve">your </w:t>
      </w:r>
      <w:r w:rsidRPr="002013B4">
        <w:rPr>
          <w:kern w:val="2"/>
          <w:szCs w:val="17"/>
          <w14:ligatures w14:val="standardContextual"/>
        </w:rPr>
        <w:t xml:space="preserve">security deposit, and any interest earned on the security deposit, to offset any amount </w:t>
      </w:r>
      <w:r w:rsidRPr="002013B4">
        <w:rPr>
          <w:b/>
          <w:bCs/>
          <w:kern w:val="2"/>
          <w:szCs w:val="17"/>
          <w14:ligatures w14:val="standardContextual"/>
        </w:rPr>
        <w:t>you</w:t>
      </w:r>
      <w:r w:rsidRPr="002013B4">
        <w:rPr>
          <w:kern w:val="2"/>
          <w:szCs w:val="17"/>
          <w14:ligatures w14:val="standardContextual"/>
        </w:rPr>
        <w:t xml:space="preserve"> owe under this </w:t>
      </w:r>
      <w:r w:rsidRPr="002013B4">
        <w:rPr>
          <w:b/>
          <w:bCs/>
          <w:kern w:val="2"/>
          <w:szCs w:val="17"/>
          <w14:ligatures w14:val="standardContextual"/>
        </w:rPr>
        <w:t>contract</w:t>
      </w:r>
      <w:r w:rsidRPr="002013B4">
        <w:rPr>
          <w:kern w:val="2"/>
          <w:szCs w:val="17"/>
          <w14:ligatures w14:val="standardContextual"/>
        </w:rPr>
        <w:t>:</w:t>
      </w:r>
    </w:p>
    <w:p w14:paraId="7460D96E" w14:textId="77777777" w:rsidR="002013B4" w:rsidRPr="002013B4" w:rsidRDefault="002013B4" w:rsidP="002013B4">
      <w:pPr>
        <w:numPr>
          <w:ilvl w:val="0"/>
          <w:numId w:val="72"/>
        </w:numPr>
        <w:ind w:left="1276" w:hanging="425"/>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you </w:t>
      </w:r>
      <w:r w:rsidRPr="002013B4">
        <w:rPr>
          <w:kern w:val="2"/>
          <w:szCs w:val="17"/>
          <w14:ligatures w14:val="standardContextual"/>
        </w:rPr>
        <w:t xml:space="preserve">fail to pay a bill and, as a result, </w:t>
      </w:r>
      <w:r w:rsidRPr="002013B4">
        <w:rPr>
          <w:b/>
          <w:bCs/>
          <w:kern w:val="2"/>
          <w:szCs w:val="17"/>
          <w14:ligatures w14:val="standardContextual"/>
        </w:rPr>
        <w:t>we</w:t>
      </w:r>
      <w:r w:rsidRPr="002013B4">
        <w:rPr>
          <w:kern w:val="2"/>
          <w:szCs w:val="17"/>
          <w14:ligatures w14:val="standardContextual"/>
        </w:rPr>
        <w:t xml:space="preserve"> arrange for the disconnection of your </w:t>
      </w:r>
      <w:r w:rsidRPr="002013B4">
        <w:rPr>
          <w:b/>
          <w:kern w:val="2"/>
          <w:szCs w:val="17"/>
          <w14:ligatures w14:val="standardContextual"/>
        </w:rPr>
        <w:t>supply address</w:t>
      </w:r>
      <w:r w:rsidRPr="002013B4">
        <w:rPr>
          <w:kern w:val="2"/>
          <w:szCs w:val="17"/>
          <w14:ligatures w14:val="standardContextual"/>
        </w:rPr>
        <w:t>, or</w:t>
      </w:r>
    </w:p>
    <w:p w14:paraId="42824DB7" w14:textId="77777777" w:rsidR="002013B4" w:rsidRPr="002013B4" w:rsidRDefault="002013B4" w:rsidP="002013B4">
      <w:pPr>
        <w:numPr>
          <w:ilvl w:val="0"/>
          <w:numId w:val="72"/>
        </w:numPr>
        <w:ind w:left="1276" w:hanging="425"/>
        <w:rPr>
          <w:kern w:val="2"/>
          <w:szCs w:val="17"/>
          <w14:ligatures w14:val="standardContextual"/>
        </w:rPr>
      </w:pPr>
      <w:r w:rsidRPr="002013B4">
        <w:rPr>
          <w:kern w:val="2"/>
          <w:szCs w:val="17"/>
          <w14:ligatures w14:val="standardContextual"/>
        </w:rPr>
        <w:t xml:space="preserve">in relation to a final bill (i.e., the bill </w:t>
      </w:r>
      <w:r w:rsidRPr="002013B4">
        <w:rPr>
          <w:b/>
          <w:bCs/>
          <w:kern w:val="2"/>
          <w:szCs w:val="17"/>
          <w14:ligatures w14:val="standardContextual"/>
        </w:rPr>
        <w:t>we</w:t>
      </w:r>
      <w:r w:rsidRPr="002013B4">
        <w:rPr>
          <w:kern w:val="2"/>
          <w:szCs w:val="17"/>
          <w14:ligatures w14:val="standardContextual"/>
        </w:rPr>
        <w:t xml:space="preserve"> issue when </w:t>
      </w:r>
      <w:r w:rsidRPr="002013B4">
        <w:rPr>
          <w:b/>
          <w:bCs/>
          <w:kern w:val="2"/>
          <w:szCs w:val="17"/>
          <w14:ligatures w14:val="standardContextual"/>
        </w:rPr>
        <w:t>you</w:t>
      </w:r>
      <w:r w:rsidRPr="002013B4">
        <w:rPr>
          <w:kern w:val="2"/>
          <w:szCs w:val="17"/>
          <w14:ligatures w14:val="standardContextual"/>
        </w:rPr>
        <w:t xml:space="preserve"> stop buying electricity from </w:t>
      </w:r>
      <w:r w:rsidRPr="002013B4">
        <w:rPr>
          <w:b/>
          <w:bCs/>
          <w:kern w:val="2"/>
          <w:szCs w:val="17"/>
          <w14:ligatures w14:val="standardContextual"/>
        </w:rPr>
        <w:t xml:space="preserve">us </w:t>
      </w:r>
      <w:r w:rsidRPr="002013B4">
        <w:rPr>
          <w:kern w:val="2"/>
          <w:szCs w:val="17"/>
          <w14:ligatures w14:val="standardContextual"/>
        </w:rPr>
        <w:t xml:space="preserve">at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w:t>
      </w:r>
    </w:p>
    <w:p w14:paraId="1BEC4FF5" w14:textId="77777777" w:rsidR="002013B4" w:rsidRPr="002013B4" w:rsidRDefault="002013B4" w:rsidP="002013B4">
      <w:pPr>
        <w:numPr>
          <w:ilvl w:val="1"/>
          <w:numId w:val="48"/>
        </w:numPr>
        <w:rPr>
          <w:szCs w:val="17"/>
        </w:rPr>
      </w:pPr>
      <w:r w:rsidRPr="002013B4">
        <w:rPr>
          <w:kern w:val="2"/>
          <w:szCs w:val="17"/>
          <w14:ligatures w14:val="standardContextual"/>
        </w:rPr>
        <w:t xml:space="preserve">If </w:t>
      </w:r>
      <w:r w:rsidRPr="002013B4">
        <w:rPr>
          <w:b/>
          <w:bCs/>
          <w:kern w:val="2"/>
          <w:szCs w:val="17"/>
          <w14:ligatures w14:val="standardContextual"/>
        </w:rPr>
        <w:t>you</w:t>
      </w:r>
      <w:r w:rsidRPr="002013B4">
        <w:rPr>
          <w:kern w:val="2"/>
          <w:szCs w:val="17"/>
          <w14:ligatures w14:val="standardContextual"/>
        </w:rPr>
        <w:t xml:space="preserve"> are purchasing electricity for business or commercial use, </w:t>
      </w:r>
      <w:r w:rsidRPr="002013B4">
        <w:rPr>
          <w:b/>
          <w:bCs/>
          <w:kern w:val="2"/>
          <w:szCs w:val="17"/>
          <w14:ligatures w14:val="standardContextual"/>
        </w:rPr>
        <w:t xml:space="preserve">we </w:t>
      </w:r>
      <w:r w:rsidRPr="002013B4">
        <w:rPr>
          <w:kern w:val="2"/>
          <w:szCs w:val="17"/>
          <w14:ligatures w14:val="standardContextual"/>
        </w:rPr>
        <w:t xml:space="preserve">may request that </w:t>
      </w:r>
      <w:r w:rsidRPr="002013B4">
        <w:rPr>
          <w:b/>
          <w:bCs/>
          <w:kern w:val="2"/>
          <w:szCs w:val="17"/>
          <w14:ligatures w14:val="standardContextual"/>
        </w:rPr>
        <w:t>you</w:t>
      </w:r>
      <w:r w:rsidRPr="002013B4">
        <w:rPr>
          <w:kern w:val="2"/>
          <w:szCs w:val="17"/>
          <w14:ligatures w14:val="standardContextual"/>
        </w:rPr>
        <w:t xml:space="preserve"> increase the amount of </w:t>
      </w:r>
      <w:r w:rsidRPr="002013B4">
        <w:rPr>
          <w:b/>
          <w:bCs/>
          <w:kern w:val="2"/>
          <w:szCs w:val="17"/>
          <w14:ligatures w14:val="standardContextual"/>
        </w:rPr>
        <w:t xml:space="preserve">your </w:t>
      </w:r>
      <w:r w:rsidRPr="002013B4">
        <w:rPr>
          <w:kern w:val="2"/>
          <w:szCs w:val="17"/>
          <w14:ligatures w14:val="standardContextual"/>
        </w:rPr>
        <w:t xml:space="preserve">security deposit in accordance with </w:t>
      </w:r>
      <w:r w:rsidRPr="002013B4">
        <w:rPr>
          <w:b/>
          <w:bCs/>
          <w:kern w:val="2"/>
          <w:szCs w:val="17"/>
          <w14:ligatures w14:val="standardContextual"/>
        </w:rPr>
        <w:t>our</w:t>
      </w:r>
      <w:r w:rsidRPr="002013B4">
        <w:rPr>
          <w:b/>
          <w:i/>
          <w:kern w:val="2"/>
          <w:szCs w:val="17"/>
          <w14:ligatures w14:val="standardContextual"/>
        </w:rPr>
        <w:t xml:space="preserve"> </w:t>
      </w:r>
      <w:r w:rsidRPr="002013B4">
        <w:rPr>
          <w:b/>
          <w:kern w:val="2"/>
          <w:szCs w:val="17"/>
          <w14:ligatures w14:val="standardContextual"/>
        </w:rPr>
        <w:t xml:space="preserve">licence </w:t>
      </w:r>
      <w:r w:rsidRPr="002013B4">
        <w:rPr>
          <w:bCs/>
          <w:kern w:val="2"/>
          <w:szCs w:val="17"/>
          <w14:ligatures w14:val="standardContextual"/>
        </w:rPr>
        <w:t>and</w:t>
      </w:r>
      <w:r w:rsidRPr="002013B4">
        <w:rPr>
          <w:b/>
          <w:kern w:val="2"/>
          <w:szCs w:val="17"/>
          <w14:ligatures w14:val="standardContextual"/>
        </w:rPr>
        <w:t xml:space="preserve"> </w:t>
      </w:r>
      <w:r w:rsidRPr="002013B4">
        <w:rPr>
          <w:kern w:val="2"/>
          <w:szCs w:val="17"/>
          <w14:ligatures w14:val="standardContextual"/>
        </w:rPr>
        <w:t xml:space="preserve">the </w:t>
      </w:r>
      <w:r w:rsidRPr="002013B4">
        <w:rPr>
          <w:b/>
          <w:bCs/>
          <w:kern w:val="2"/>
          <w:szCs w:val="17"/>
          <w14:ligatures w14:val="standardContextual"/>
        </w:rPr>
        <w:t>Code</w:t>
      </w:r>
      <w:r w:rsidRPr="002013B4">
        <w:rPr>
          <w:szCs w:val="17"/>
        </w:rPr>
        <w:t>.</w:t>
      </w:r>
    </w:p>
    <w:bookmarkEnd w:id="126"/>
    <w:p w14:paraId="53C421C0" w14:textId="77777777" w:rsidR="002013B4" w:rsidRPr="002013B4" w:rsidRDefault="002013B4" w:rsidP="002013B4">
      <w:pPr>
        <w:rPr>
          <w:rFonts w:eastAsia="Times New Roman"/>
          <w:b/>
          <w:bCs/>
          <w:szCs w:val="17"/>
          <w:lang w:eastAsia="en-AU"/>
        </w:rPr>
      </w:pPr>
      <w:r w:rsidRPr="002013B4">
        <w:rPr>
          <w:rFonts w:eastAsia="Times New Roman"/>
          <w:b/>
          <w:bCs/>
          <w:szCs w:val="17"/>
          <w:lang w:eastAsia="en-AU"/>
        </w:rPr>
        <w:t>Disconnection and reconnection</w:t>
      </w:r>
    </w:p>
    <w:p w14:paraId="264FA1FC" w14:textId="77777777" w:rsidR="002013B4" w:rsidRPr="002013B4" w:rsidRDefault="002013B4" w:rsidP="002013B4">
      <w:pPr>
        <w:numPr>
          <w:ilvl w:val="0"/>
          <w:numId w:val="48"/>
        </w:numPr>
        <w:ind w:left="284" w:hanging="284"/>
        <w:rPr>
          <w:kern w:val="2"/>
          <w:szCs w:val="17"/>
          <w14:ligatures w14:val="standardContextual"/>
        </w:rPr>
      </w:pPr>
      <w:bookmarkStart w:id="153" w:name="_Ref140150250"/>
      <w:bookmarkStart w:id="154" w:name="_Toc140151830"/>
      <w:r w:rsidRPr="002013B4">
        <w:rPr>
          <w:kern w:val="2"/>
          <w:szCs w:val="17"/>
          <w14:ligatures w14:val="standardContextual"/>
        </w:rPr>
        <w:t>Disconnection of supply</w:t>
      </w:r>
      <w:bookmarkEnd w:id="153"/>
      <w:bookmarkEnd w:id="154"/>
    </w:p>
    <w:p w14:paraId="58061537" w14:textId="77777777" w:rsidR="002013B4" w:rsidRPr="002013B4" w:rsidRDefault="002013B4" w:rsidP="002013B4">
      <w:pPr>
        <w:numPr>
          <w:ilvl w:val="1"/>
          <w:numId w:val="48"/>
        </w:numPr>
        <w:rPr>
          <w:kern w:val="2"/>
          <w:szCs w:val="17"/>
          <w14:ligatures w14:val="standardContextual"/>
        </w:rPr>
      </w:pPr>
      <w:bookmarkStart w:id="155" w:name="_Ref130227716"/>
      <w:r w:rsidRPr="002013B4">
        <w:rPr>
          <w:kern w:val="2"/>
          <w:szCs w:val="17"/>
          <w14:ligatures w14:val="standardContextual"/>
        </w:rPr>
        <w:t>Subject to the requirements of our</w:t>
      </w:r>
      <w:r w:rsidRPr="002013B4">
        <w:rPr>
          <w:b/>
          <w:kern w:val="2"/>
          <w:szCs w:val="17"/>
          <w14:ligatures w14:val="standardContextual"/>
        </w:rPr>
        <w:t xml:space="preserve"> licence</w:t>
      </w:r>
      <w:r w:rsidRPr="002013B4">
        <w:rPr>
          <w:bCs/>
          <w:kern w:val="2"/>
          <w:szCs w:val="17"/>
          <w14:ligatures w14:val="standardContextual"/>
        </w:rPr>
        <w:t xml:space="preserve"> and the</w:t>
      </w:r>
      <w:r w:rsidRPr="002013B4">
        <w:rPr>
          <w:kern w:val="2"/>
          <w:szCs w:val="17"/>
          <w14:ligatures w14:val="standardContextual"/>
        </w:rPr>
        <w:t xml:space="preserve"> </w:t>
      </w:r>
      <w:r w:rsidRPr="002013B4">
        <w:rPr>
          <w:b/>
          <w:bCs/>
          <w:kern w:val="2"/>
          <w:szCs w:val="17"/>
          <w14:ligatures w14:val="standardContextual"/>
        </w:rPr>
        <w:t>Code</w:t>
      </w:r>
      <w:r w:rsidRPr="002013B4">
        <w:rPr>
          <w:kern w:val="2"/>
          <w:szCs w:val="17"/>
          <w14:ligatures w14:val="standardContextual"/>
        </w:rPr>
        <w:t xml:space="preserve">, </w:t>
      </w:r>
      <w:r w:rsidRPr="002013B4">
        <w:rPr>
          <w:b/>
          <w:bCs/>
          <w:kern w:val="2"/>
          <w:szCs w:val="17"/>
          <w14:ligatures w14:val="standardContextual"/>
        </w:rPr>
        <w:t xml:space="preserve">we </w:t>
      </w:r>
      <w:r w:rsidRPr="002013B4">
        <w:rPr>
          <w:kern w:val="2"/>
          <w:szCs w:val="17"/>
          <w14:ligatures w14:val="standardContextual"/>
        </w:rPr>
        <w:t xml:space="preserve">can arrange for the disconnection of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 xml:space="preserve"> if:</w:t>
      </w:r>
      <w:bookmarkEnd w:id="155"/>
    </w:p>
    <w:p w14:paraId="7C68C28F" w14:textId="77777777" w:rsidR="002013B4" w:rsidRPr="002013B4" w:rsidRDefault="002013B4" w:rsidP="002013B4">
      <w:pPr>
        <w:numPr>
          <w:ilvl w:val="0"/>
          <w:numId w:val="73"/>
        </w:numPr>
        <w:ind w:left="1276" w:hanging="425"/>
        <w:rPr>
          <w:kern w:val="2"/>
          <w:szCs w:val="17"/>
          <w14:ligatures w14:val="standardContextual"/>
        </w:rPr>
      </w:pPr>
      <w:r w:rsidRPr="002013B4">
        <w:rPr>
          <w:b/>
          <w:bCs/>
          <w:kern w:val="2"/>
          <w:szCs w:val="17"/>
          <w14:ligatures w14:val="standardContextual"/>
        </w:rPr>
        <w:t>you</w:t>
      </w:r>
      <w:r w:rsidRPr="002013B4">
        <w:rPr>
          <w:kern w:val="2"/>
          <w:szCs w:val="17"/>
          <w14:ligatures w14:val="standardContextual"/>
        </w:rPr>
        <w:t xml:space="preserve"> do not pay </w:t>
      </w:r>
      <w:r w:rsidRPr="002013B4">
        <w:rPr>
          <w:b/>
          <w:bCs/>
          <w:kern w:val="2"/>
          <w:szCs w:val="17"/>
          <w14:ligatures w14:val="standardContextual"/>
        </w:rPr>
        <w:t xml:space="preserve">your </w:t>
      </w:r>
      <w:r w:rsidRPr="002013B4">
        <w:rPr>
          <w:kern w:val="2"/>
          <w:szCs w:val="17"/>
          <w14:ligatures w14:val="standardContextual"/>
        </w:rPr>
        <w:t xml:space="preserve">bill by the last day for </w:t>
      </w:r>
      <w:proofErr w:type="gramStart"/>
      <w:r w:rsidRPr="002013B4">
        <w:rPr>
          <w:kern w:val="2"/>
          <w:szCs w:val="17"/>
          <w14:ligatures w14:val="standardContextual"/>
        </w:rPr>
        <w:t>payment</w:t>
      </w:r>
      <w:proofErr w:type="gramEnd"/>
      <w:r w:rsidRPr="002013B4">
        <w:rPr>
          <w:kern w:val="2"/>
          <w:szCs w:val="17"/>
          <w14:ligatures w14:val="standardContextual"/>
        </w:rPr>
        <w:t xml:space="preserve"> and, in the case of residential customers,</w:t>
      </w:r>
      <w:r w:rsidRPr="002013B4">
        <w:rPr>
          <w:b/>
          <w:bCs/>
          <w:kern w:val="2"/>
          <w:szCs w:val="17"/>
          <w14:ligatures w14:val="standardContextual"/>
        </w:rPr>
        <w:t xml:space="preserve"> you</w:t>
      </w:r>
      <w:r w:rsidRPr="002013B4">
        <w:rPr>
          <w:kern w:val="2"/>
          <w:szCs w:val="17"/>
          <w14:ligatures w14:val="standardContextual"/>
        </w:rPr>
        <w:t xml:space="preserve"> refuse to agree to an instalment plan or payment option offered by </w:t>
      </w:r>
      <w:r w:rsidRPr="002013B4">
        <w:rPr>
          <w:b/>
          <w:bCs/>
          <w:kern w:val="2"/>
          <w:szCs w:val="17"/>
          <w14:ligatures w14:val="standardContextual"/>
        </w:rPr>
        <w:t>us</w:t>
      </w:r>
    </w:p>
    <w:p w14:paraId="59FCD126" w14:textId="77777777" w:rsidR="002013B4" w:rsidRPr="002013B4" w:rsidRDefault="002013B4" w:rsidP="002013B4">
      <w:pPr>
        <w:numPr>
          <w:ilvl w:val="0"/>
          <w:numId w:val="73"/>
        </w:numPr>
        <w:ind w:left="1276" w:hanging="425"/>
        <w:rPr>
          <w:kern w:val="2"/>
          <w:szCs w:val="17"/>
          <w14:ligatures w14:val="standardContextual"/>
        </w:rPr>
      </w:pPr>
      <w:r w:rsidRPr="002013B4">
        <w:rPr>
          <w:b/>
          <w:bCs/>
          <w:kern w:val="2"/>
          <w:szCs w:val="17"/>
          <w14:ligatures w14:val="standardContextual"/>
        </w:rPr>
        <w:t>you</w:t>
      </w:r>
      <w:r w:rsidRPr="002013B4">
        <w:rPr>
          <w:kern w:val="2"/>
          <w:szCs w:val="17"/>
          <w14:ligatures w14:val="standardContextual"/>
        </w:rPr>
        <w:t xml:space="preserve"> fail to comply with the terms of an agreed instalment plan or payment </w:t>
      </w:r>
      <w:proofErr w:type="gramStart"/>
      <w:r w:rsidRPr="002013B4">
        <w:rPr>
          <w:kern w:val="2"/>
          <w:szCs w:val="17"/>
          <w14:ligatures w14:val="standardContextual"/>
        </w:rPr>
        <w:t>option</w:t>
      </w:r>
      <w:proofErr w:type="gramEnd"/>
    </w:p>
    <w:p w14:paraId="52F0798B" w14:textId="77777777" w:rsidR="002013B4" w:rsidRPr="002013B4" w:rsidRDefault="002013B4" w:rsidP="002013B4">
      <w:pPr>
        <w:numPr>
          <w:ilvl w:val="0"/>
          <w:numId w:val="73"/>
        </w:numPr>
        <w:ind w:left="1276" w:hanging="425"/>
        <w:rPr>
          <w:kern w:val="2"/>
          <w:szCs w:val="17"/>
          <w14:ligatures w14:val="standardContextual"/>
        </w:rPr>
      </w:pPr>
      <w:r w:rsidRPr="002013B4">
        <w:rPr>
          <w:b/>
          <w:bCs/>
          <w:kern w:val="2"/>
          <w:szCs w:val="17"/>
          <w14:ligatures w14:val="standardContextual"/>
        </w:rPr>
        <w:t>you</w:t>
      </w:r>
      <w:r w:rsidRPr="002013B4">
        <w:rPr>
          <w:kern w:val="2"/>
          <w:szCs w:val="17"/>
          <w14:ligatures w14:val="standardContextual"/>
        </w:rPr>
        <w:t xml:space="preserve"> use electricity illegally or breach clause </w:t>
      </w:r>
      <w:r w:rsidRPr="002013B4">
        <w:rPr>
          <w:kern w:val="2"/>
          <w:szCs w:val="17"/>
          <w14:ligatures w14:val="standardContextual"/>
        </w:rPr>
        <w:fldChar w:fldCharType="begin"/>
      </w:r>
      <w:r w:rsidRPr="002013B4">
        <w:rPr>
          <w:kern w:val="2"/>
          <w:szCs w:val="17"/>
          <w14:ligatures w14:val="standardContextual"/>
        </w:rPr>
        <w:instrText xml:space="preserve"> REF _Ref116984956 \r \h  \* MERGEFORMAT </w:instrText>
      </w:r>
      <w:r w:rsidRPr="002013B4">
        <w:rPr>
          <w:kern w:val="2"/>
          <w:szCs w:val="17"/>
          <w14:ligatures w14:val="standardContextual"/>
        </w:rPr>
      </w:r>
      <w:r w:rsidRPr="002013B4">
        <w:rPr>
          <w:kern w:val="2"/>
          <w:szCs w:val="17"/>
          <w14:ligatures w14:val="standardContextual"/>
        </w:rPr>
        <w:fldChar w:fldCharType="separate"/>
      </w:r>
      <w:r w:rsidRPr="002013B4">
        <w:rPr>
          <w:kern w:val="2"/>
          <w:szCs w:val="17"/>
          <w14:ligatures w14:val="standardContextual"/>
        </w:rPr>
        <w:t>41</w:t>
      </w:r>
      <w:r w:rsidRPr="002013B4">
        <w:rPr>
          <w:kern w:val="2"/>
          <w:szCs w:val="17"/>
          <w14:ligatures w14:val="standardContextual"/>
        </w:rPr>
        <w:fldChar w:fldCharType="end"/>
      </w:r>
      <w:r w:rsidRPr="002013B4">
        <w:rPr>
          <w:kern w:val="2"/>
          <w:szCs w:val="17"/>
          <w14:ligatures w14:val="standardContextual"/>
        </w:rPr>
        <w:t>, or</w:t>
      </w:r>
    </w:p>
    <w:p w14:paraId="6E73A20F" w14:textId="77777777" w:rsidR="002013B4" w:rsidRPr="002013B4" w:rsidRDefault="002013B4" w:rsidP="002013B4">
      <w:pPr>
        <w:numPr>
          <w:ilvl w:val="0"/>
          <w:numId w:val="73"/>
        </w:numPr>
        <w:ind w:left="1276" w:hanging="425"/>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are entitled or required to do so under the conditions of our</w:t>
      </w:r>
      <w:r w:rsidRPr="002013B4">
        <w:rPr>
          <w:b/>
          <w:bCs/>
          <w:kern w:val="2"/>
          <w:szCs w:val="17"/>
          <w14:ligatures w14:val="standardContextual"/>
        </w:rPr>
        <w:t xml:space="preserve"> licence</w:t>
      </w:r>
      <w:r w:rsidRPr="002013B4">
        <w:rPr>
          <w:kern w:val="2"/>
          <w:szCs w:val="17"/>
          <w14:ligatures w14:val="standardContextual"/>
        </w:rPr>
        <w:t xml:space="preserve"> or by law (such as in the case of an emergency and/or for health and safety reasons).</w:t>
      </w:r>
    </w:p>
    <w:p w14:paraId="651D0E1C"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You</w:t>
      </w:r>
      <w:r w:rsidRPr="002013B4">
        <w:rPr>
          <w:kern w:val="2"/>
          <w:szCs w:val="17"/>
          <w14:ligatures w14:val="standardContextual"/>
        </w:rPr>
        <w:t xml:space="preserve"> may request us to disconnect </w:t>
      </w:r>
      <w:r w:rsidRPr="002013B4">
        <w:rPr>
          <w:b/>
          <w:bCs/>
          <w:kern w:val="2"/>
          <w:szCs w:val="17"/>
          <w14:ligatures w14:val="standardContextual"/>
        </w:rPr>
        <w:t>your supply address</w:t>
      </w:r>
      <w:r w:rsidRPr="002013B4">
        <w:rPr>
          <w:kern w:val="2"/>
          <w:szCs w:val="17"/>
          <w14:ligatures w14:val="standardContextual"/>
        </w:rPr>
        <w:t xml:space="preserve">, provided </w:t>
      </w:r>
      <w:r w:rsidRPr="002013B4">
        <w:rPr>
          <w:b/>
          <w:bCs/>
          <w:kern w:val="2"/>
          <w:szCs w:val="17"/>
          <w14:ligatures w14:val="standardContextual"/>
        </w:rPr>
        <w:t>you</w:t>
      </w:r>
      <w:r w:rsidRPr="002013B4">
        <w:rPr>
          <w:kern w:val="2"/>
          <w:szCs w:val="17"/>
          <w14:ligatures w14:val="standardContextual"/>
        </w:rPr>
        <w:t xml:space="preserve"> have given </w:t>
      </w:r>
      <w:r w:rsidRPr="002013B4">
        <w:rPr>
          <w:b/>
          <w:bCs/>
          <w:kern w:val="2"/>
          <w:szCs w:val="17"/>
          <w14:ligatures w14:val="standardContextual"/>
        </w:rPr>
        <w:t xml:space="preserve">us </w:t>
      </w:r>
      <w:r w:rsidRPr="002013B4">
        <w:rPr>
          <w:kern w:val="2"/>
          <w:szCs w:val="17"/>
          <w14:ligatures w14:val="standardContextual"/>
        </w:rPr>
        <w:t xml:space="preserve">prior notice of at least three </w:t>
      </w:r>
      <w:r w:rsidRPr="002013B4">
        <w:rPr>
          <w:b/>
          <w:bCs/>
          <w:kern w:val="2"/>
          <w:szCs w:val="17"/>
          <w14:ligatures w14:val="standardContextual"/>
        </w:rPr>
        <w:t>business days</w:t>
      </w:r>
      <w:r w:rsidRPr="002013B4">
        <w:rPr>
          <w:kern w:val="2"/>
          <w:szCs w:val="17"/>
          <w14:ligatures w14:val="standardContextual"/>
        </w:rPr>
        <w:t xml:space="preserve">.  This request must be made in writing, in person at </w:t>
      </w:r>
      <w:r w:rsidRPr="002013B4">
        <w:rPr>
          <w:b/>
          <w:bCs/>
          <w:kern w:val="2"/>
          <w:szCs w:val="17"/>
          <w14:ligatures w14:val="standardContextual"/>
        </w:rPr>
        <w:t xml:space="preserve">our </w:t>
      </w:r>
      <w:r w:rsidRPr="002013B4">
        <w:rPr>
          <w:kern w:val="2"/>
          <w:szCs w:val="17"/>
          <w14:ligatures w14:val="standardContextual"/>
        </w:rPr>
        <w:t>offices, or by telephone.</w:t>
      </w:r>
    </w:p>
    <w:p w14:paraId="26B34155"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must comply with the conditions of </w:t>
      </w:r>
      <w:r w:rsidRPr="002013B4">
        <w:rPr>
          <w:b/>
          <w:bCs/>
          <w:kern w:val="2"/>
          <w:szCs w:val="17"/>
          <w14:ligatures w14:val="standardContextual"/>
        </w:rPr>
        <w:t>our licence</w:t>
      </w:r>
      <w:r w:rsidRPr="002013B4">
        <w:rPr>
          <w:kern w:val="2"/>
          <w:szCs w:val="17"/>
          <w14:ligatures w14:val="standardContextual"/>
        </w:rPr>
        <w:t xml:space="preserve"> and the </w:t>
      </w:r>
      <w:r w:rsidRPr="002013B4">
        <w:rPr>
          <w:b/>
          <w:bCs/>
          <w:kern w:val="2"/>
          <w:szCs w:val="17"/>
          <w14:ligatures w14:val="standardContextual"/>
        </w:rPr>
        <w:t>Code</w:t>
      </w:r>
      <w:r w:rsidRPr="002013B4">
        <w:rPr>
          <w:kern w:val="2"/>
          <w:szCs w:val="17"/>
          <w14:ligatures w14:val="standardContextual"/>
        </w:rPr>
        <w:t xml:space="preserve"> (such as giving </w:t>
      </w:r>
      <w:r w:rsidRPr="002013B4">
        <w:rPr>
          <w:b/>
          <w:bCs/>
          <w:kern w:val="2"/>
          <w:szCs w:val="17"/>
          <w14:ligatures w14:val="standardContextual"/>
        </w:rPr>
        <w:t>you</w:t>
      </w:r>
      <w:r w:rsidRPr="002013B4">
        <w:rPr>
          <w:kern w:val="2"/>
          <w:szCs w:val="17"/>
          <w14:ligatures w14:val="standardContextual"/>
        </w:rPr>
        <w:t xml:space="preserve"> the required notices and warnings) before arranging for the disconnection of </w:t>
      </w:r>
      <w:r w:rsidRPr="002013B4">
        <w:rPr>
          <w:b/>
          <w:bCs/>
          <w:kern w:val="2"/>
          <w:szCs w:val="17"/>
          <w14:ligatures w14:val="standardContextual"/>
        </w:rPr>
        <w:t>your</w:t>
      </w:r>
      <w:r w:rsidRPr="002013B4">
        <w:rPr>
          <w:kern w:val="2"/>
          <w:szCs w:val="17"/>
          <w14:ligatures w14:val="standardContextual"/>
        </w:rPr>
        <w:t xml:space="preserve"> </w:t>
      </w:r>
      <w:r w:rsidRPr="002013B4">
        <w:rPr>
          <w:b/>
          <w:kern w:val="2"/>
          <w:szCs w:val="17"/>
          <w14:ligatures w14:val="standardContextual"/>
        </w:rPr>
        <w:t>supply address</w:t>
      </w:r>
      <w:r w:rsidRPr="002013B4">
        <w:rPr>
          <w:kern w:val="2"/>
          <w:szCs w:val="17"/>
          <w14:ligatures w14:val="standardContextual"/>
        </w:rPr>
        <w:t>.</w:t>
      </w:r>
    </w:p>
    <w:p w14:paraId="45DE28B4" w14:textId="77777777" w:rsidR="002013B4" w:rsidRPr="002013B4" w:rsidRDefault="002013B4" w:rsidP="002013B4">
      <w:pPr>
        <w:numPr>
          <w:ilvl w:val="0"/>
          <w:numId w:val="48"/>
        </w:numPr>
        <w:ind w:left="284" w:hanging="284"/>
        <w:rPr>
          <w:kern w:val="2"/>
          <w:szCs w:val="17"/>
          <w14:ligatures w14:val="standardContextual"/>
        </w:rPr>
      </w:pPr>
      <w:bookmarkStart w:id="156" w:name="_Toc130212512"/>
      <w:bookmarkStart w:id="157" w:name="_Ref130227850"/>
      <w:bookmarkStart w:id="158" w:name="_Toc140151831"/>
      <w:r w:rsidRPr="002013B4">
        <w:rPr>
          <w:kern w:val="2"/>
          <w:szCs w:val="17"/>
          <w14:ligatures w14:val="standardContextual"/>
        </w:rPr>
        <w:t>Reconnection after disconnection</w:t>
      </w:r>
      <w:bookmarkEnd w:id="156"/>
      <w:bookmarkEnd w:id="157"/>
      <w:bookmarkEnd w:id="158"/>
      <w:r w:rsidRPr="002013B4">
        <w:rPr>
          <w:kern w:val="2"/>
          <w:szCs w:val="17"/>
          <w14:ligatures w14:val="standardContextual"/>
        </w:rPr>
        <w:t xml:space="preserve"> </w:t>
      </w:r>
    </w:p>
    <w:p w14:paraId="76CC5E86"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will reconnect a disconnected </w:t>
      </w:r>
      <w:r w:rsidRPr="002013B4">
        <w:rPr>
          <w:b/>
          <w:bCs/>
          <w:kern w:val="2"/>
          <w:szCs w:val="17"/>
          <w14:ligatures w14:val="standardContextual"/>
        </w:rPr>
        <w:t>supply address</w:t>
      </w:r>
      <w:r w:rsidRPr="002013B4">
        <w:rPr>
          <w:kern w:val="2"/>
          <w:szCs w:val="17"/>
          <w14:ligatures w14:val="standardContextual"/>
        </w:rPr>
        <w:t xml:space="preserve"> </w:t>
      </w:r>
      <w:r w:rsidRPr="002013B4">
        <w:rPr>
          <w:bCs/>
          <w:kern w:val="2"/>
          <w:szCs w:val="17"/>
          <w:u w:val="single"/>
          <w14:ligatures w14:val="standardContextual"/>
        </w:rPr>
        <w:t>provided all connection charges are paid prior to 2:30 pm</w:t>
      </w:r>
      <w:r w:rsidRPr="002013B4">
        <w:rPr>
          <w:kern w:val="2"/>
          <w:szCs w:val="17"/>
          <w:u w:val="single"/>
          <w14:ligatures w14:val="standardContextual"/>
        </w:rPr>
        <w:t xml:space="preserve"> on a</w:t>
      </w:r>
      <w:r w:rsidRPr="002013B4">
        <w:rPr>
          <w:kern w:val="2"/>
          <w:szCs w:val="17"/>
          <w14:ligatures w14:val="standardContextual"/>
        </w:rPr>
        <w:t xml:space="preserve"> </w:t>
      </w:r>
      <w:r w:rsidRPr="002013B4">
        <w:rPr>
          <w:b/>
          <w:bCs/>
          <w:kern w:val="2"/>
          <w:szCs w:val="17"/>
          <w14:ligatures w14:val="standardContextual"/>
        </w:rPr>
        <w:t>business day</w:t>
      </w:r>
      <w:r w:rsidRPr="002013B4">
        <w:rPr>
          <w:kern w:val="2"/>
          <w:szCs w:val="17"/>
          <w14:ligatures w14:val="standardContextual"/>
        </w:rPr>
        <w:t xml:space="preserve"> or if due to circumstances beyond </w:t>
      </w:r>
      <w:r w:rsidRPr="002013B4">
        <w:rPr>
          <w:b/>
          <w:bCs/>
          <w:kern w:val="2"/>
          <w:szCs w:val="17"/>
          <w14:ligatures w14:val="standardContextual"/>
        </w:rPr>
        <w:t xml:space="preserve">our </w:t>
      </w:r>
      <w:r w:rsidRPr="002013B4">
        <w:rPr>
          <w:kern w:val="2"/>
          <w:szCs w:val="17"/>
          <w14:ligatures w14:val="standardContextual"/>
        </w:rPr>
        <w:t xml:space="preserve">reasonable control, as soon as possible on the next </w:t>
      </w:r>
      <w:r w:rsidRPr="002013B4">
        <w:rPr>
          <w:b/>
          <w:bCs/>
          <w:kern w:val="2"/>
          <w:szCs w:val="17"/>
          <w14:ligatures w14:val="standardContextual"/>
        </w:rPr>
        <w:t>business day</w:t>
      </w:r>
      <w:r w:rsidRPr="002013B4">
        <w:rPr>
          <w:kern w:val="2"/>
          <w:szCs w:val="17"/>
          <w14:ligatures w14:val="standardContextual"/>
        </w:rPr>
        <w:t xml:space="preserve">.  </w:t>
      </w:r>
      <w:r w:rsidRPr="002013B4">
        <w:rPr>
          <w:b/>
          <w:bCs/>
          <w:kern w:val="2"/>
          <w:szCs w:val="17"/>
          <w14:ligatures w14:val="standardContextual"/>
        </w:rPr>
        <w:t>We</w:t>
      </w:r>
      <w:r w:rsidRPr="002013B4">
        <w:rPr>
          <w:kern w:val="2"/>
          <w:szCs w:val="17"/>
          <w14:ligatures w14:val="standardContextual"/>
        </w:rPr>
        <w:t xml:space="preserve"> may choose to refuse to reconnect </w:t>
      </w:r>
      <w:r w:rsidRPr="002013B4">
        <w:rPr>
          <w:b/>
          <w:bCs/>
          <w:kern w:val="2"/>
          <w:szCs w:val="17"/>
          <w14:ligatures w14:val="standardContextual"/>
        </w:rPr>
        <w:t>you</w:t>
      </w:r>
      <w:r w:rsidRPr="002013B4">
        <w:rPr>
          <w:kern w:val="2"/>
          <w:szCs w:val="17"/>
          <w14:ligatures w14:val="standardContextual"/>
        </w:rPr>
        <w:t xml:space="preserve">, if </w:t>
      </w:r>
      <w:r w:rsidRPr="002013B4">
        <w:rPr>
          <w:b/>
          <w:bCs/>
          <w:kern w:val="2"/>
          <w:szCs w:val="17"/>
          <w14:ligatures w14:val="standardContextual"/>
        </w:rPr>
        <w:t>we</w:t>
      </w:r>
      <w:r w:rsidRPr="002013B4">
        <w:rPr>
          <w:kern w:val="2"/>
          <w:szCs w:val="17"/>
          <w14:ligatures w14:val="standardContextual"/>
        </w:rPr>
        <w:t xml:space="preserve"> are allowed to do so under </w:t>
      </w:r>
      <w:r w:rsidRPr="002013B4">
        <w:rPr>
          <w:b/>
          <w:kern w:val="2"/>
          <w:szCs w:val="17"/>
          <w14:ligatures w14:val="standardContextual"/>
        </w:rPr>
        <w:t>our licence</w:t>
      </w:r>
      <w:r w:rsidRPr="002013B4">
        <w:rPr>
          <w:kern w:val="2"/>
          <w:szCs w:val="17"/>
          <w14:ligatures w14:val="standardContextual"/>
        </w:rPr>
        <w:t xml:space="preserve"> and any requirements under the</w:t>
      </w:r>
      <w:r w:rsidRPr="002013B4">
        <w:rPr>
          <w:b/>
          <w:bCs/>
          <w:kern w:val="2"/>
          <w:szCs w:val="17"/>
          <w14:ligatures w14:val="standardContextual"/>
        </w:rPr>
        <w:t xml:space="preserve"> Code</w:t>
      </w:r>
      <w:r w:rsidRPr="002013B4">
        <w:rPr>
          <w:kern w:val="2"/>
          <w:szCs w:val="17"/>
          <w14:ligatures w14:val="standardContextual"/>
        </w:rPr>
        <w:t xml:space="preserve"> (such as where the circumstance leading to the disconnection has not been fixed).</w:t>
      </w:r>
    </w:p>
    <w:p w14:paraId="1953326B" w14:textId="77777777" w:rsidR="002013B4" w:rsidRPr="002013B4" w:rsidRDefault="002013B4" w:rsidP="002013B4">
      <w:pPr>
        <w:numPr>
          <w:ilvl w:val="1"/>
          <w:numId w:val="48"/>
        </w:numPr>
        <w:rPr>
          <w:kern w:val="2"/>
          <w:szCs w:val="17"/>
          <w14:ligatures w14:val="standardContextual"/>
        </w:rPr>
      </w:pPr>
      <w:r w:rsidRPr="002013B4">
        <w:rPr>
          <w:b/>
          <w:bCs/>
          <w:kern w:val="2"/>
          <w:szCs w:val="17"/>
          <w14:ligatures w14:val="standardContextual"/>
        </w:rPr>
        <w:t>We</w:t>
      </w:r>
      <w:r w:rsidRPr="002013B4">
        <w:rPr>
          <w:kern w:val="2"/>
          <w:szCs w:val="17"/>
          <w14:ligatures w14:val="standardContextual"/>
        </w:rPr>
        <w:t xml:space="preserve"> will arrange a suitable time with </w:t>
      </w:r>
      <w:r w:rsidRPr="002013B4">
        <w:rPr>
          <w:b/>
          <w:bCs/>
          <w:kern w:val="2"/>
          <w:szCs w:val="17"/>
          <w14:ligatures w14:val="standardContextual"/>
        </w:rPr>
        <w:t>you</w:t>
      </w:r>
      <w:r w:rsidRPr="002013B4">
        <w:rPr>
          <w:kern w:val="2"/>
          <w:szCs w:val="17"/>
          <w14:ligatures w14:val="standardContextual"/>
        </w:rPr>
        <w:t xml:space="preserve"> for the reconnection of </w:t>
      </w:r>
      <w:r w:rsidRPr="002013B4">
        <w:rPr>
          <w:b/>
          <w:bCs/>
          <w:kern w:val="2"/>
          <w:szCs w:val="17"/>
          <w14:ligatures w14:val="standardContextual"/>
        </w:rPr>
        <w:t>your</w:t>
      </w:r>
      <w:r w:rsidRPr="002013B4">
        <w:rPr>
          <w:kern w:val="2"/>
          <w:szCs w:val="17"/>
          <w14:ligatures w14:val="standardContextual"/>
        </w:rPr>
        <w:t xml:space="preserve"> </w:t>
      </w:r>
      <w:r w:rsidRPr="002013B4">
        <w:rPr>
          <w:b/>
          <w:bCs/>
          <w:kern w:val="2"/>
          <w:szCs w:val="17"/>
          <w14:ligatures w14:val="standardContextual"/>
        </w:rPr>
        <w:t>supply address</w:t>
      </w:r>
      <w:r w:rsidRPr="002013B4">
        <w:rPr>
          <w:kern w:val="2"/>
          <w:szCs w:val="17"/>
          <w14:ligatures w14:val="standardContextual"/>
        </w:rPr>
        <w:t xml:space="preserve">. </w:t>
      </w:r>
    </w:p>
    <w:p w14:paraId="27C1F08A" w14:textId="77777777" w:rsidR="002013B4" w:rsidRPr="002013B4" w:rsidRDefault="002013B4" w:rsidP="002013B4">
      <w:pPr>
        <w:numPr>
          <w:ilvl w:val="0"/>
          <w:numId w:val="74"/>
        </w:numPr>
        <w:ind w:left="1276" w:hanging="425"/>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you </w:t>
      </w:r>
      <w:r w:rsidRPr="002013B4">
        <w:rPr>
          <w:kern w:val="2"/>
          <w:szCs w:val="17"/>
          <w14:ligatures w14:val="standardContextual"/>
        </w:rPr>
        <w:t xml:space="preserve">make a request to be reconnected before 4.00pm on a </w:t>
      </w:r>
      <w:r w:rsidRPr="002013B4">
        <w:rPr>
          <w:b/>
          <w:bCs/>
          <w:kern w:val="2"/>
          <w:szCs w:val="17"/>
          <w14:ligatures w14:val="standardContextual"/>
        </w:rPr>
        <w:t>business day</w:t>
      </w:r>
      <w:r w:rsidRPr="002013B4">
        <w:rPr>
          <w:kern w:val="2"/>
          <w:szCs w:val="17"/>
          <w14:ligatures w14:val="standardContextual"/>
        </w:rPr>
        <w:t xml:space="preserve">, </w:t>
      </w:r>
      <w:r w:rsidRPr="002013B4">
        <w:rPr>
          <w:b/>
          <w:bCs/>
          <w:kern w:val="2"/>
          <w:szCs w:val="17"/>
          <w14:ligatures w14:val="standardContextual"/>
        </w:rPr>
        <w:t>we</w:t>
      </w:r>
      <w:r w:rsidRPr="002013B4">
        <w:rPr>
          <w:kern w:val="2"/>
          <w:szCs w:val="17"/>
          <w14:ligatures w14:val="standardContextual"/>
        </w:rPr>
        <w:t xml:space="preserve"> will use </w:t>
      </w:r>
      <w:r w:rsidRPr="002013B4">
        <w:rPr>
          <w:b/>
          <w:bCs/>
          <w:kern w:val="2"/>
          <w:szCs w:val="17"/>
          <w14:ligatures w14:val="standardContextual"/>
        </w:rPr>
        <w:t>our best endeavours</w:t>
      </w:r>
      <w:r w:rsidRPr="002013B4">
        <w:rPr>
          <w:kern w:val="2"/>
          <w:szCs w:val="17"/>
          <w14:ligatures w14:val="standardContextual"/>
        </w:rPr>
        <w:t xml:space="preserve"> to arrange for the reconnection of</w:t>
      </w:r>
      <w:r w:rsidRPr="002013B4">
        <w:rPr>
          <w:b/>
          <w:bCs/>
          <w:kern w:val="2"/>
          <w:szCs w:val="17"/>
          <w14:ligatures w14:val="standardContextual"/>
        </w:rPr>
        <w:t xml:space="preserve"> your</w:t>
      </w:r>
      <w:r w:rsidRPr="002013B4">
        <w:rPr>
          <w:kern w:val="2"/>
          <w:szCs w:val="17"/>
          <w14:ligatures w14:val="standardContextual"/>
        </w:rPr>
        <w:t xml:space="preserve"> </w:t>
      </w:r>
      <w:r w:rsidRPr="002013B4">
        <w:rPr>
          <w:b/>
          <w:bCs/>
          <w:kern w:val="2"/>
          <w:szCs w:val="17"/>
          <w14:ligatures w14:val="standardContextual"/>
        </w:rPr>
        <w:t>supply address</w:t>
      </w:r>
      <w:r w:rsidRPr="002013B4">
        <w:rPr>
          <w:kern w:val="2"/>
          <w:szCs w:val="17"/>
          <w14:ligatures w14:val="standardContextual"/>
        </w:rPr>
        <w:t xml:space="preserve"> on the day of the request, and in any event, by the next </w:t>
      </w:r>
      <w:r w:rsidRPr="002013B4">
        <w:rPr>
          <w:b/>
          <w:bCs/>
          <w:kern w:val="2"/>
          <w:szCs w:val="17"/>
          <w14:ligatures w14:val="standardContextual"/>
        </w:rPr>
        <w:t>business day</w:t>
      </w:r>
      <w:r w:rsidRPr="002013B4">
        <w:rPr>
          <w:kern w:val="2"/>
          <w:szCs w:val="17"/>
          <w14:ligatures w14:val="standardContextual"/>
        </w:rPr>
        <w:t xml:space="preserve">. </w:t>
      </w:r>
    </w:p>
    <w:p w14:paraId="5635A46A" w14:textId="77777777" w:rsidR="002013B4" w:rsidRPr="002013B4" w:rsidRDefault="002013B4" w:rsidP="002013B4">
      <w:pPr>
        <w:numPr>
          <w:ilvl w:val="0"/>
          <w:numId w:val="74"/>
        </w:numPr>
        <w:ind w:left="1276" w:hanging="425"/>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 xml:space="preserve">you </w:t>
      </w:r>
      <w:r w:rsidRPr="002013B4">
        <w:rPr>
          <w:kern w:val="2"/>
          <w:szCs w:val="17"/>
          <w14:ligatures w14:val="standardContextual"/>
        </w:rPr>
        <w:t xml:space="preserve">make a request to be reconnected after 4.00pm but before 9.00pm on a </w:t>
      </w:r>
      <w:r w:rsidRPr="002013B4">
        <w:rPr>
          <w:b/>
          <w:bCs/>
          <w:kern w:val="2"/>
          <w:szCs w:val="17"/>
          <w14:ligatures w14:val="standardContextual"/>
        </w:rPr>
        <w:t>business day</w:t>
      </w:r>
      <w:r w:rsidRPr="002013B4">
        <w:rPr>
          <w:kern w:val="2"/>
          <w:szCs w:val="17"/>
          <w14:ligatures w14:val="standardContextual"/>
        </w:rPr>
        <w:t xml:space="preserve">, </w:t>
      </w:r>
      <w:r w:rsidRPr="002013B4">
        <w:rPr>
          <w:b/>
          <w:bCs/>
          <w:kern w:val="2"/>
          <w:szCs w:val="17"/>
          <w14:ligatures w14:val="standardContextual"/>
        </w:rPr>
        <w:t>we</w:t>
      </w:r>
      <w:r w:rsidRPr="002013B4">
        <w:rPr>
          <w:kern w:val="2"/>
          <w:szCs w:val="17"/>
          <w14:ligatures w14:val="standardContextual"/>
        </w:rPr>
        <w:t xml:space="preserve"> may charge an after-hours connection fee, and will endeavour to arrange for the reconnection of your </w:t>
      </w:r>
      <w:r w:rsidRPr="002013B4">
        <w:rPr>
          <w:b/>
          <w:bCs/>
          <w:kern w:val="2"/>
          <w:szCs w:val="17"/>
          <w14:ligatures w14:val="standardContextual"/>
        </w:rPr>
        <w:t xml:space="preserve">supply address </w:t>
      </w:r>
      <w:r w:rsidRPr="002013B4">
        <w:rPr>
          <w:kern w:val="2"/>
          <w:szCs w:val="17"/>
          <w14:ligatures w14:val="standardContextual"/>
        </w:rPr>
        <w:t xml:space="preserve">on the day of the request. If an after-hours reconnection is not possible, </w:t>
      </w:r>
      <w:r w:rsidRPr="002013B4">
        <w:rPr>
          <w:b/>
          <w:bCs/>
          <w:kern w:val="2"/>
          <w:szCs w:val="17"/>
          <w14:ligatures w14:val="standardContextual"/>
        </w:rPr>
        <w:t xml:space="preserve">we </w:t>
      </w:r>
      <w:r w:rsidRPr="002013B4">
        <w:rPr>
          <w:kern w:val="2"/>
          <w:szCs w:val="17"/>
          <w14:ligatures w14:val="standardContextual"/>
        </w:rPr>
        <w:t xml:space="preserve">will arrange for reconnection of </w:t>
      </w:r>
      <w:r w:rsidRPr="002013B4">
        <w:rPr>
          <w:b/>
          <w:bCs/>
          <w:kern w:val="2"/>
          <w:szCs w:val="17"/>
          <w14:ligatures w14:val="standardContextual"/>
        </w:rPr>
        <w:t>your</w:t>
      </w:r>
      <w:r w:rsidRPr="002013B4">
        <w:rPr>
          <w:kern w:val="2"/>
          <w:szCs w:val="17"/>
          <w14:ligatures w14:val="standardContextual"/>
        </w:rPr>
        <w:t xml:space="preserve"> </w:t>
      </w:r>
      <w:r w:rsidRPr="002013B4">
        <w:rPr>
          <w:b/>
          <w:bCs/>
          <w:kern w:val="2"/>
          <w:szCs w:val="17"/>
          <w14:ligatures w14:val="standardContextual"/>
        </w:rPr>
        <w:t xml:space="preserve">supply address </w:t>
      </w:r>
      <w:r w:rsidRPr="002013B4">
        <w:rPr>
          <w:kern w:val="2"/>
          <w:szCs w:val="17"/>
          <w14:ligatures w14:val="standardContextual"/>
        </w:rPr>
        <w:t xml:space="preserve">by the end of the next </w:t>
      </w:r>
      <w:r w:rsidRPr="002013B4">
        <w:rPr>
          <w:b/>
          <w:bCs/>
          <w:kern w:val="2"/>
          <w:szCs w:val="17"/>
          <w14:ligatures w14:val="standardContextual"/>
        </w:rPr>
        <w:t>business day</w:t>
      </w:r>
      <w:r w:rsidRPr="002013B4">
        <w:rPr>
          <w:kern w:val="2"/>
          <w:szCs w:val="17"/>
          <w14:ligatures w14:val="standardContextual"/>
        </w:rPr>
        <w:t xml:space="preserve"> and the after-hours connection fee will not apply. </w:t>
      </w:r>
    </w:p>
    <w:p w14:paraId="62F15EE2" w14:textId="77777777" w:rsidR="002013B4" w:rsidRPr="002013B4" w:rsidRDefault="002013B4" w:rsidP="002013B4">
      <w:pPr>
        <w:numPr>
          <w:ilvl w:val="0"/>
          <w:numId w:val="74"/>
        </w:numPr>
        <w:ind w:left="1276" w:hanging="425"/>
        <w:rPr>
          <w:kern w:val="2"/>
          <w:szCs w:val="17"/>
          <w14:ligatures w14:val="standardContextual"/>
        </w:rPr>
      </w:pPr>
      <w:r w:rsidRPr="002013B4">
        <w:rPr>
          <w:kern w:val="2"/>
          <w:szCs w:val="17"/>
          <w14:ligatures w14:val="standardContextual"/>
        </w:rPr>
        <w:t xml:space="preserve">If </w:t>
      </w:r>
      <w:r w:rsidRPr="002013B4">
        <w:rPr>
          <w:b/>
          <w:bCs/>
          <w:kern w:val="2"/>
          <w:szCs w:val="17"/>
          <w14:ligatures w14:val="standardContextual"/>
        </w:rPr>
        <w:t>you</w:t>
      </w:r>
      <w:r w:rsidRPr="002013B4">
        <w:rPr>
          <w:kern w:val="2"/>
          <w:szCs w:val="17"/>
          <w14:ligatures w14:val="standardContextual"/>
        </w:rPr>
        <w:t xml:space="preserve"> make a request to be reconnected after 9.00pm on a </w:t>
      </w:r>
      <w:r w:rsidRPr="002013B4">
        <w:rPr>
          <w:b/>
          <w:bCs/>
          <w:kern w:val="2"/>
          <w:szCs w:val="17"/>
          <w14:ligatures w14:val="standardContextual"/>
        </w:rPr>
        <w:t>business day</w:t>
      </w:r>
      <w:r w:rsidRPr="002013B4">
        <w:rPr>
          <w:kern w:val="2"/>
          <w:szCs w:val="17"/>
          <w14:ligatures w14:val="standardContextual"/>
        </w:rPr>
        <w:t>,</w:t>
      </w:r>
      <w:r w:rsidRPr="002013B4">
        <w:rPr>
          <w:b/>
          <w:bCs/>
          <w:kern w:val="2"/>
          <w:szCs w:val="17"/>
          <w14:ligatures w14:val="standardContextual"/>
        </w:rPr>
        <w:t xml:space="preserve"> we </w:t>
      </w:r>
      <w:r w:rsidRPr="002013B4">
        <w:rPr>
          <w:kern w:val="2"/>
          <w:szCs w:val="17"/>
          <w14:ligatures w14:val="standardContextual"/>
        </w:rPr>
        <w:t>will arrange for the reconnection of</w:t>
      </w:r>
      <w:r w:rsidRPr="002013B4">
        <w:rPr>
          <w:b/>
          <w:bCs/>
          <w:kern w:val="2"/>
          <w:szCs w:val="17"/>
          <w14:ligatures w14:val="standardContextual"/>
        </w:rPr>
        <w:t xml:space="preserve"> your</w:t>
      </w:r>
      <w:r w:rsidRPr="002013B4">
        <w:rPr>
          <w:kern w:val="2"/>
          <w:szCs w:val="17"/>
          <w14:ligatures w14:val="standardContextual"/>
        </w:rPr>
        <w:t xml:space="preserve"> </w:t>
      </w:r>
      <w:r w:rsidRPr="002013B4">
        <w:rPr>
          <w:b/>
          <w:bCs/>
          <w:kern w:val="2"/>
          <w:szCs w:val="17"/>
          <w14:ligatures w14:val="standardContextual"/>
        </w:rPr>
        <w:t>supply address</w:t>
      </w:r>
      <w:r w:rsidRPr="002013B4">
        <w:rPr>
          <w:kern w:val="2"/>
          <w:szCs w:val="17"/>
          <w14:ligatures w14:val="standardContextual"/>
        </w:rPr>
        <w:t xml:space="preserve"> by the end of the next </w:t>
      </w:r>
      <w:r w:rsidRPr="002013B4">
        <w:rPr>
          <w:b/>
          <w:bCs/>
          <w:kern w:val="2"/>
          <w:szCs w:val="17"/>
          <w14:ligatures w14:val="standardContextual"/>
        </w:rPr>
        <w:t xml:space="preserve">business </w:t>
      </w:r>
      <w:r w:rsidRPr="002013B4">
        <w:rPr>
          <w:kern w:val="2"/>
          <w:szCs w:val="17"/>
          <w14:ligatures w14:val="standardContextual"/>
        </w:rPr>
        <w:t xml:space="preserve">day. </w:t>
      </w:r>
    </w:p>
    <w:p w14:paraId="60D1DEEA" w14:textId="77777777" w:rsidR="002013B4" w:rsidRPr="002013B4" w:rsidRDefault="002013B4" w:rsidP="002013B4">
      <w:pPr>
        <w:numPr>
          <w:ilvl w:val="1"/>
          <w:numId w:val="48"/>
        </w:numPr>
        <w:rPr>
          <w:szCs w:val="17"/>
        </w:rPr>
      </w:pPr>
      <w:r w:rsidRPr="002013B4">
        <w:rPr>
          <w:kern w:val="2"/>
          <w:szCs w:val="17"/>
          <w14:ligatures w14:val="standardContextual"/>
        </w:rPr>
        <w:t xml:space="preserve">Where a </w:t>
      </w:r>
      <w:r w:rsidRPr="002013B4">
        <w:rPr>
          <w:b/>
          <w:kern w:val="2"/>
          <w:szCs w:val="17"/>
          <w14:ligatures w14:val="standardContextual"/>
        </w:rPr>
        <w:t>supply address</w:t>
      </w:r>
      <w:r w:rsidRPr="002013B4">
        <w:rPr>
          <w:kern w:val="2"/>
          <w:szCs w:val="17"/>
          <w14:ligatures w14:val="standardContextual"/>
        </w:rPr>
        <w:t xml:space="preserve"> has been disconnected for a period of</w:t>
      </w:r>
      <w:r w:rsidRPr="002013B4">
        <w:rPr>
          <w:b/>
          <w:kern w:val="2"/>
          <w:szCs w:val="17"/>
          <w14:ligatures w14:val="standardContextual"/>
        </w:rPr>
        <w:t xml:space="preserve"> </w:t>
      </w:r>
      <w:r w:rsidRPr="002013B4">
        <w:rPr>
          <w:kern w:val="2"/>
          <w:szCs w:val="17"/>
          <w14:ligatures w14:val="standardContextual"/>
        </w:rPr>
        <w:t xml:space="preserve">six (6) calendar months or longer from the date of disconnection, </w:t>
      </w:r>
      <w:r w:rsidRPr="002013B4">
        <w:rPr>
          <w:b/>
          <w:kern w:val="2"/>
          <w:szCs w:val="17"/>
          <w14:ligatures w14:val="standardContextual"/>
        </w:rPr>
        <w:t>we</w:t>
      </w:r>
      <w:r w:rsidRPr="002013B4">
        <w:rPr>
          <w:kern w:val="2"/>
          <w:szCs w:val="17"/>
          <w14:ligatures w14:val="standardContextual"/>
        </w:rPr>
        <w:t xml:space="preserve"> will require </w:t>
      </w:r>
      <w:r w:rsidRPr="002013B4">
        <w:rPr>
          <w:b/>
          <w:kern w:val="2"/>
          <w:szCs w:val="17"/>
          <w14:ligatures w14:val="standardContextual"/>
        </w:rPr>
        <w:t>you</w:t>
      </w:r>
      <w:r w:rsidRPr="002013B4">
        <w:rPr>
          <w:kern w:val="2"/>
          <w:szCs w:val="17"/>
          <w14:ligatures w14:val="standardContextual"/>
        </w:rPr>
        <w:t xml:space="preserve"> to provide at </w:t>
      </w:r>
      <w:r w:rsidRPr="002013B4">
        <w:rPr>
          <w:b/>
          <w:kern w:val="2"/>
          <w:szCs w:val="17"/>
          <w14:ligatures w14:val="standardContextual"/>
        </w:rPr>
        <w:t xml:space="preserve">your </w:t>
      </w:r>
      <w:r w:rsidRPr="002013B4">
        <w:rPr>
          <w:kern w:val="2"/>
          <w:szCs w:val="17"/>
          <w14:ligatures w14:val="standardContextual"/>
        </w:rPr>
        <w:t>cost an</w:t>
      </w:r>
      <w:r w:rsidRPr="002013B4">
        <w:rPr>
          <w:b/>
          <w:kern w:val="2"/>
          <w:szCs w:val="17"/>
          <w14:ligatures w14:val="standardContextual"/>
        </w:rPr>
        <w:t xml:space="preserve"> </w:t>
      </w:r>
      <w:r w:rsidRPr="002013B4">
        <w:rPr>
          <w:kern w:val="2"/>
          <w:szCs w:val="17"/>
          <w14:ligatures w14:val="standardContextual"/>
        </w:rPr>
        <w:t>Electrical Certificate of Compliance (ECC), issued by a current South Australian licensed electrical contractor,</w:t>
      </w:r>
      <w:r w:rsidRPr="002013B4">
        <w:rPr>
          <w:b/>
          <w:kern w:val="2"/>
          <w:szCs w:val="17"/>
          <w14:ligatures w14:val="standardContextual"/>
        </w:rPr>
        <w:t xml:space="preserve"> </w:t>
      </w:r>
      <w:r w:rsidRPr="002013B4">
        <w:rPr>
          <w:kern w:val="2"/>
          <w:szCs w:val="17"/>
          <w14:ligatures w14:val="standardContextual"/>
        </w:rPr>
        <w:t>and verifying that the electrical installation complies with the requirements of the</w:t>
      </w:r>
      <w:r w:rsidRPr="002013B4">
        <w:rPr>
          <w:b/>
          <w:kern w:val="2"/>
          <w:szCs w:val="17"/>
          <w14:ligatures w14:val="standardContextual"/>
        </w:rPr>
        <w:t xml:space="preserve"> Act </w:t>
      </w:r>
      <w:r w:rsidRPr="002013B4">
        <w:rPr>
          <w:kern w:val="2"/>
          <w:szCs w:val="17"/>
          <w14:ligatures w14:val="standardContextual"/>
        </w:rPr>
        <w:t xml:space="preserve">for that </w:t>
      </w:r>
      <w:r w:rsidRPr="002013B4">
        <w:rPr>
          <w:b/>
          <w:kern w:val="2"/>
          <w:szCs w:val="17"/>
          <w14:ligatures w14:val="standardContextual"/>
        </w:rPr>
        <w:t>supply address</w:t>
      </w:r>
      <w:r w:rsidRPr="002013B4">
        <w:rPr>
          <w:kern w:val="2"/>
          <w:szCs w:val="17"/>
          <w14:ligatures w14:val="standardContextual"/>
        </w:rPr>
        <w:t xml:space="preserve"> before</w:t>
      </w:r>
      <w:r w:rsidRPr="002013B4">
        <w:rPr>
          <w:b/>
          <w:kern w:val="2"/>
          <w:szCs w:val="17"/>
          <w14:ligatures w14:val="standardContextual"/>
        </w:rPr>
        <w:t xml:space="preserve"> </w:t>
      </w:r>
      <w:r w:rsidRPr="002013B4">
        <w:rPr>
          <w:kern w:val="2"/>
          <w:szCs w:val="17"/>
          <w14:ligatures w14:val="standardContextual"/>
        </w:rPr>
        <w:t>any reconnection will occur</w:t>
      </w:r>
      <w:r w:rsidRPr="002013B4">
        <w:rPr>
          <w:szCs w:val="17"/>
        </w:rPr>
        <w:t>.</w:t>
      </w:r>
    </w:p>
    <w:p w14:paraId="6E61968A" w14:textId="77777777" w:rsidR="002013B4" w:rsidRPr="002013B4" w:rsidRDefault="002013B4" w:rsidP="002013B4">
      <w:pPr>
        <w:rPr>
          <w:rFonts w:eastAsia="Times New Roman"/>
          <w:b/>
          <w:bCs/>
          <w:szCs w:val="17"/>
          <w:lang w:eastAsia="en-AU"/>
        </w:rPr>
      </w:pPr>
      <w:r w:rsidRPr="002013B4">
        <w:rPr>
          <w:rFonts w:eastAsia="Times New Roman"/>
          <w:b/>
          <w:bCs/>
          <w:szCs w:val="17"/>
          <w:lang w:eastAsia="en-AU"/>
        </w:rPr>
        <w:t xml:space="preserve">Your obligations </w:t>
      </w:r>
    </w:p>
    <w:p w14:paraId="30D91CAD" w14:textId="77777777" w:rsidR="002013B4" w:rsidRPr="002013B4" w:rsidRDefault="002013B4" w:rsidP="002013B4">
      <w:pPr>
        <w:numPr>
          <w:ilvl w:val="0"/>
          <w:numId w:val="48"/>
        </w:numPr>
        <w:ind w:left="284" w:hanging="284"/>
        <w:rPr>
          <w:kern w:val="2"/>
          <w:szCs w:val="17"/>
          <w14:ligatures w14:val="standardContextual"/>
        </w:rPr>
      </w:pPr>
      <w:bookmarkStart w:id="159" w:name="_Toc130212514"/>
      <w:bookmarkStart w:id="160" w:name="_Toc140147466"/>
      <w:r w:rsidRPr="002013B4">
        <w:rPr>
          <w:kern w:val="2"/>
          <w:szCs w:val="17"/>
          <w14:ligatures w14:val="standardContextual"/>
        </w:rPr>
        <w:t>What you are responsible for</w:t>
      </w:r>
      <w:bookmarkEnd w:id="159"/>
      <w:bookmarkEnd w:id="160"/>
    </w:p>
    <w:p w14:paraId="142DEC19" w14:textId="77777777" w:rsidR="002013B4" w:rsidRPr="002013B4" w:rsidRDefault="002013B4" w:rsidP="002013B4">
      <w:pPr>
        <w:numPr>
          <w:ilvl w:val="1"/>
          <w:numId w:val="48"/>
        </w:numPr>
        <w:ind w:left="709"/>
        <w:rPr>
          <w:szCs w:val="17"/>
        </w:rPr>
      </w:pPr>
      <w:r w:rsidRPr="002013B4">
        <w:rPr>
          <w:b/>
          <w:bCs/>
          <w:szCs w:val="17"/>
        </w:rPr>
        <w:t>You</w:t>
      </w:r>
      <w:r w:rsidRPr="002013B4">
        <w:rPr>
          <w:szCs w:val="17"/>
        </w:rPr>
        <w:t xml:space="preserve"> are responsible for:</w:t>
      </w:r>
    </w:p>
    <w:p w14:paraId="40C726FE" w14:textId="77777777" w:rsidR="002013B4" w:rsidRPr="002013B4" w:rsidRDefault="002013B4" w:rsidP="002013B4">
      <w:pPr>
        <w:numPr>
          <w:ilvl w:val="0"/>
          <w:numId w:val="55"/>
        </w:numPr>
        <w:tabs>
          <w:tab w:val="left" w:pos="567"/>
          <w:tab w:val="left" w:pos="851"/>
        </w:tabs>
        <w:ind w:left="1134" w:hanging="425"/>
        <w:rPr>
          <w:szCs w:val="17"/>
        </w:rPr>
      </w:pPr>
      <w:bookmarkStart w:id="161" w:name="_Ref116984956"/>
      <w:bookmarkStart w:id="162" w:name="_Toc130212515"/>
      <w:bookmarkStart w:id="163" w:name="_Toc140147467"/>
      <w:r w:rsidRPr="002013B4">
        <w:rPr>
          <w:szCs w:val="17"/>
        </w:rPr>
        <w:t xml:space="preserve">Maintaining the electrical installation at </w:t>
      </w:r>
      <w:r w:rsidRPr="002013B4">
        <w:rPr>
          <w:b/>
          <w:bCs/>
          <w:szCs w:val="17"/>
        </w:rPr>
        <w:t>your</w:t>
      </w:r>
      <w:r w:rsidRPr="002013B4">
        <w:rPr>
          <w:szCs w:val="17"/>
        </w:rPr>
        <w:t xml:space="preserve"> </w:t>
      </w:r>
      <w:r w:rsidRPr="002013B4">
        <w:rPr>
          <w:b/>
          <w:szCs w:val="17"/>
        </w:rPr>
        <w:t xml:space="preserve">supply address </w:t>
      </w:r>
      <w:r w:rsidRPr="002013B4">
        <w:rPr>
          <w:szCs w:val="17"/>
        </w:rPr>
        <w:t>in a safe condition</w:t>
      </w:r>
    </w:p>
    <w:p w14:paraId="332FA2AF" w14:textId="77777777" w:rsidR="002013B4" w:rsidRPr="002013B4" w:rsidRDefault="002013B4" w:rsidP="002013B4">
      <w:pPr>
        <w:numPr>
          <w:ilvl w:val="0"/>
          <w:numId w:val="55"/>
        </w:numPr>
        <w:ind w:left="1134" w:hanging="425"/>
        <w:rPr>
          <w:szCs w:val="17"/>
        </w:rPr>
      </w:pPr>
      <w:r w:rsidRPr="002013B4">
        <w:rPr>
          <w:szCs w:val="17"/>
        </w:rPr>
        <w:t xml:space="preserve">ensuring that any changes to the electrical installation at </w:t>
      </w:r>
      <w:r w:rsidRPr="002013B4">
        <w:rPr>
          <w:b/>
          <w:bCs/>
          <w:szCs w:val="17"/>
        </w:rPr>
        <w:t>your</w:t>
      </w:r>
      <w:r w:rsidRPr="002013B4">
        <w:rPr>
          <w:szCs w:val="17"/>
        </w:rPr>
        <w:t xml:space="preserve"> </w:t>
      </w:r>
      <w:r w:rsidRPr="002013B4">
        <w:rPr>
          <w:b/>
          <w:szCs w:val="17"/>
        </w:rPr>
        <w:t xml:space="preserve">supply address </w:t>
      </w:r>
      <w:r w:rsidRPr="002013B4">
        <w:rPr>
          <w:szCs w:val="17"/>
        </w:rPr>
        <w:t xml:space="preserve">are performed by an electrician lawfully permitted to do the work and that </w:t>
      </w:r>
      <w:r w:rsidRPr="002013B4">
        <w:rPr>
          <w:b/>
          <w:bCs/>
          <w:szCs w:val="17"/>
        </w:rPr>
        <w:t xml:space="preserve">you </w:t>
      </w:r>
      <w:r w:rsidRPr="002013B4">
        <w:rPr>
          <w:szCs w:val="17"/>
        </w:rPr>
        <w:t xml:space="preserve">obtain and keep an Electrical Certificate of Compliance issued in respect of any of the </w:t>
      </w:r>
      <w:proofErr w:type="gramStart"/>
      <w:r w:rsidRPr="002013B4">
        <w:rPr>
          <w:szCs w:val="17"/>
        </w:rPr>
        <w:t>changes</w:t>
      </w:r>
      <w:proofErr w:type="gramEnd"/>
    </w:p>
    <w:p w14:paraId="4580E732" w14:textId="77777777" w:rsidR="002013B4" w:rsidRPr="002013B4" w:rsidRDefault="002013B4" w:rsidP="002013B4">
      <w:pPr>
        <w:numPr>
          <w:ilvl w:val="0"/>
          <w:numId w:val="55"/>
        </w:numPr>
        <w:ind w:left="1134" w:hanging="425"/>
        <w:rPr>
          <w:szCs w:val="17"/>
        </w:rPr>
      </w:pPr>
      <w:r w:rsidRPr="002013B4">
        <w:rPr>
          <w:szCs w:val="17"/>
        </w:rPr>
        <w:t xml:space="preserve">the protection of </w:t>
      </w:r>
      <w:r w:rsidRPr="002013B4">
        <w:rPr>
          <w:b/>
          <w:bCs/>
          <w:szCs w:val="17"/>
        </w:rPr>
        <w:t>our</w:t>
      </w:r>
      <w:r w:rsidRPr="002013B4">
        <w:rPr>
          <w:szCs w:val="17"/>
        </w:rPr>
        <w:t xml:space="preserve"> </w:t>
      </w:r>
      <w:r w:rsidRPr="002013B4">
        <w:rPr>
          <w:b/>
          <w:bCs/>
          <w:szCs w:val="17"/>
        </w:rPr>
        <w:t>electrical equipment</w:t>
      </w:r>
      <w:r w:rsidRPr="002013B4">
        <w:rPr>
          <w:szCs w:val="17"/>
        </w:rPr>
        <w:t xml:space="preserve"> located at </w:t>
      </w:r>
      <w:r w:rsidRPr="002013B4">
        <w:rPr>
          <w:b/>
          <w:bCs/>
          <w:szCs w:val="17"/>
        </w:rPr>
        <w:t>your</w:t>
      </w:r>
      <w:r w:rsidRPr="002013B4">
        <w:rPr>
          <w:szCs w:val="17"/>
        </w:rPr>
        <w:t xml:space="preserve"> </w:t>
      </w:r>
      <w:r w:rsidRPr="002013B4">
        <w:rPr>
          <w:b/>
          <w:szCs w:val="17"/>
        </w:rPr>
        <w:t xml:space="preserve">supply </w:t>
      </w:r>
      <w:proofErr w:type="gramStart"/>
      <w:r w:rsidRPr="002013B4">
        <w:rPr>
          <w:b/>
          <w:szCs w:val="17"/>
        </w:rPr>
        <w:t>address</w:t>
      </w:r>
      <w:proofErr w:type="gramEnd"/>
    </w:p>
    <w:p w14:paraId="7D3237E9" w14:textId="77777777" w:rsidR="002013B4" w:rsidRPr="002013B4" w:rsidRDefault="002013B4" w:rsidP="002013B4">
      <w:pPr>
        <w:numPr>
          <w:ilvl w:val="0"/>
          <w:numId w:val="55"/>
        </w:numPr>
        <w:ind w:left="1134" w:hanging="425"/>
        <w:rPr>
          <w:szCs w:val="17"/>
        </w:rPr>
      </w:pPr>
      <w:r w:rsidRPr="002013B4">
        <w:rPr>
          <w:szCs w:val="17"/>
        </w:rPr>
        <w:t xml:space="preserve">ensuring that any structures and vehicles are kept clear of </w:t>
      </w:r>
      <w:r w:rsidRPr="002013B4">
        <w:rPr>
          <w:b/>
          <w:bCs/>
          <w:szCs w:val="17"/>
        </w:rPr>
        <w:t>our</w:t>
      </w:r>
      <w:r w:rsidRPr="002013B4">
        <w:rPr>
          <w:szCs w:val="17"/>
        </w:rPr>
        <w:t xml:space="preserve"> </w:t>
      </w:r>
      <w:r w:rsidRPr="002013B4">
        <w:rPr>
          <w:b/>
          <w:bCs/>
          <w:szCs w:val="17"/>
        </w:rPr>
        <w:t xml:space="preserve">electrical </w:t>
      </w:r>
      <w:proofErr w:type="gramStart"/>
      <w:r w:rsidRPr="002013B4">
        <w:rPr>
          <w:b/>
          <w:bCs/>
          <w:szCs w:val="17"/>
        </w:rPr>
        <w:t>equipment</w:t>
      </w:r>
      <w:proofErr w:type="gramEnd"/>
    </w:p>
    <w:p w14:paraId="0A97E22E" w14:textId="77777777" w:rsidR="002013B4" w:rsidRPr="002013B4" w:rsidRDefault="002013B4" w:rsidP="002013B4">
      <w:pPr>
        <w:numPr>
          <w:ilvl w:val="0"/>
          <w:numId w:val="55"/>
        </w:numPr>
        <w:ind w:left="1134" w:hanging="425"/>
        <w:rPr>
          <w:szCs w:val="17"/>
        </w:rPr>
      </w:pPr>
      <w:r w:rsidRPr="002013B4">
        <w:rPr>
          <w:szCs w:val="17"/>
        </w:rPr>
        <w:lastRenderedPageBreak/>
        <w:t xml:space="preserve">ensuring an Application for an Alteration form is forwarded to </w:t>
      </w:r>
      <w:r w:rsidRPr="002013B4">
        <w:rPr>
          <w:b/>
          <w:bCs/>
          <w:szCs w:val="17"/>
        </w:rPr>
        <w:t xml:space="preserve">us </w:t>
      </w:r>
      <w:r w:rsidRPr="002013B4">
        <w:rPr>
          <w:szCs w:val="17"/>
        </w:rPr>
        <w:t xml:space="preserve">by </w:t>
      </w:r>
      <w:r w:rsidRPr="002013B4">
        <w:rPr>
          <w:b/>
          <w:bCs/>
          <w:szCs w:val="17"/>
        </w:rPr>
        <w:t>you</w:t>
      </w:r>
      <w:r w:rsidRPr="002013B4">
        <w:rPr>
          <w:szCs w:val="17"/>
        </w:rPr>
        <w:t xml:space="preserve"> or </w:t>
      </w:r>
      <w:r w:rsidRPr="002013B4">
        <w:rPr>
          <w:b/>
          <w:bCs/>
          <w:szCs w:val="17"/>
        </w:rPr>
        <w:t xml:space="preserve">your </w:t>
      </w:r>
      <w:r w:rsidRPr="002013B4">
        <w:rPr>
          <w:szCs w:val="17"/>
        </w:rPr>
        <w:t xml:space="preserve">electrician within 10 </w:t>
      </w:r>
      <w:r w:rsidRPr="002013B4">
        <w:rPr>
          <w:b/>
          <w:bCs/>
          <w:szCs w:val="17"/>
        </w:rPr>
        <w:t>business</w:t>
      </w:r>
      <w:r w:rsidRPr="002013B4">
        <w:rPr>
          <w:szCs w:val="17"/>
        </w:rPr>
        <w:t xml:space="preserve"> </w:t>
      </w:r>
      <w:r w:rsidRPr="002013B4">
        <w:rPr>
          <w:b/>
          <w:bCs/>
          <w:szCs w:val="17"/>
        </w:rPr>
        <w:t>days</w:t>
      </w:r>
      <w:r w:rsidRPr="002013B4">
        <w:rPr>
          <w:szCs w:val="17"/>
        </w:rPr>
        <w:t xml:space="preserve">, when </w:t>
      </w:r>
      <w:r w:rsidRPr="002013B4">
        <w:rPr>
          <w:b/>
          <w:bCs/>
          <w:szCs w:val="17"/>
        </w:rPr>
        <w:t>you</w:t>
      </w:r>
      <w:r w:rsidRPr="002013B4">
        <w:rPr>
          <w:szCs w:val="17"/>
        </w:rPr>
        <w:t xml:space="preserve"> change </w:t>
      </w:r>
      <w:r w:rsidRPr="002013B4">
        <w:rPr>
          <w:b/>
          <w:bCs/>
          <w:szCs w:val="17"/>
        </w:rPr>
        <w:t>your</w:t>
      </w:r>
      <w:r w:rsidRPr="002013B4">
        <w:rPr>
          <w:szCs w:val="17"/>
        </w:rPr>
        <w:t xml:space="preserve"> electricity supply requirements by installing additional electrical appliances or equipment of capacity 2.5kW or </w:t>
      </w:r>
      <w:proofErr w:type="gramStart"/>
      <w:r w:rsidRPr="002013B4">
        <w:rPr>
          <w:szCs w:val="17"/>
        </w:rPr>
        <w:t>greater</w:t>
      </w:r>
      <w:proofErr w:type="gramEnd"/>
    </w:p>
    <w:p w14:paraId="7FCCADFD" w14:textId="77777777" w:rsidR="002013B4" w:rsidRPr="002013B4" w:rsidRDefault="002013B4" w:rsidP="002013B4">
      <w:pPr>
        <w:numPr>
          <w:ilvl w:val="0"/>
          <w:numId w:val="55"/>
        </w:numPr>
        <w:ind w:left="1134" w:hanging="425"/>
        <w:rPr>
          <w:szCs w:val="17"/>
        </w:rPr>
      </w:pPr>
      <w:r w:rsidRPr="002013B4">
        <w:rPr>
          <w:szCs w:val="17"/>
        </w:rPr>
        <w:t xml:space="preserve">seeking </w:t>
      </w:r>
      <w:r w:rsidRPr="002013B4">
        <w:rPr>
          <w:b/>
          <w:bCs/>
          <w:szCs w:val="17"/>
        </w:rPr>
        <w:t>our</w:t>
      </w:r>
      <w:r w:rsidRPr="002013B4">
        <w:rPr>
          <w:szCs w:val="17"/>
        </w:rPr>
        <w:t xml:space="preserve"> approval prior to installing any additional appliances or equipment of capacity 5kW or greater, so that </w:t>
      </w:r>
      <w:r w:rsidRPr="002013B4">
        <w:rPr>
          <w:b/>
          <w:bCs/>
          <w:szCs w:val="17"/>
        </w:rPr>
        <w:t>we</w:t>
      </w:r>
      <w:r w:rsidRPr="002013B4">
        <w:rPr>
          <w:szCs w:val="17"/>
        </w:rPr>
        <w:t xml:space="preserve"> can assess the ability of </w:t>
      </w:r>
      <w:r w:rsidRPr="002013B4">
        <w:rPr>
          <w:b/>
          <w:bCs/>
          <w:szCs w:val="17"/>
        </w:rPr>
        <w:t>our</w:t>
      </w:r>
      <w:r w:rsidRPr="002013B4">
        <w:rPr>
          <w:szCs w:val="17"/>
        </w:rPr>
        <w:t xml:space="preserve"> network and</w:t>
      </w:r>
      <w:r w:rsidRPr="002013B4">
        <w:rPr>
          <w:b/>
          <w:bCs/>
          <w:szCs w:val="17"/>
        </w:rPr>
        <w:t xml:space="preserve"> your</w:t>
      </w:r>
      <w:r w:rsidRPr="002013B4">
        <w:rPr>
          <w:szCs w:val="17"/>
        </w:rPr>
        <w:t xml:space="preserve"> connection to the network to meet </w:t>
      </w:r>
      <w:r w:rsidRPr="002013B4">
        <w:rPr>
          <w:b/>
          <w:bCs/>
          <w:szCs w:val="17"/>
        </w:rPr>
        <w:t>your</w:t>
      </w:r>
      <w:r w:rsidRPr="002013B4">
        <w:rPr>
          <w:szCs w:val="17"/>
        </w:rPr>
        <w:t xml:space="preserve"> additional requirements and advise</w:t>
      </w:r>
      <w:r w:rsidRPr="002013B4">
        <w:rPr>
          <w:b/>
          <w:bCs/>
          <w:szCs w:val="17"/>
        </w:rPr>
        <w:t xml:space="preserve"> you</w:t>
      </w:r>
      <w:r w:rsidRPr="002013B4">
        <w:rPr>
          <w:szCs w:val="17"/>
        </w:rPr>
        <w:t xml:space="preserve"> if any additional work is required and the associated costs (if any)</w:t>
      </w:r>
    </w:p>
    <w:p w14:paraId="6A3BB459" w14:textId="77777777" w:rsidR="002013B4" w:rsidRPr="002013B4" w:rsidRDefault="002013B4" w:rsidP="002013B4">
      <w:pPr>
        <w:numPr>
          <w:ilvl w:val="0"/>
          <w:numId w:val="55"/>
        </w:numPr>
        <w:ind w:left="1134" w:hanging="425"/>
        <w:rPr>
          <w:szCs w:val="17"/>
        </w:rPr>
      </w:pPr>
      <w:r w:rsidRPr="002013B4">
        <w:rPr>
          <w:szCs w:val="17"/>
        </w:rPr>
        <w:t xml:space="preserve">new installations with a maximum demand </w:t>
      </w:r>
      <w:proofErr w:type="gramStart"/>
      <w:r w:rsidRPr="002013B4">
        <w:rPr>
          <w:szCs w:val="17"/>
        </w:rPr>
        <w:t>in excess of</w:t>
      </w:r>
      <w:proofErr w:type="gramEnd"/>
      <w:r w:rsidRPr="002013B4">
        <w:rPr>
          <w:szCs w:val="17"/>
        </w:rPr>
        <w:t xml:space="preserve"> 100 kW must incorporate onsite generation for the purposes of network maximum demand control configured for automatic connection to the total site electrical load on remote command from the power station.  Final system design must be submitted to and approved by </w:t>
      </w:r>
      <w:r w:rsidRPr="002013B4">
        <w:rPr>
          <w:b/>
          <w:bCs/>
          <w:szCs w:val="17"/>
        </w:rPr>
        <w:t>us</w:t>
      </w:r>
      <w:r w:rsidRPr="002013B4">
        <w:rPr>
          <w:szCs w:val="17"/>
        </w:rPr>
        <w:t xml:space="preserve"> prior to agreement to provide </w:t>
      </w:r>
      <w:proofErr w:type="gramStart"/>
      <w:r w:rsidRPr="002013B4">
        <w:rPr>
          <w:szCs w:val="17"/>
        </w:rPr>
        <w:t>supply</w:t>
      </w:r>
      <w:proofErr w:type="gramEnd"/>
    </w:p>
    <w:p w14:paraId="0F82BAD6" w14:textId="77777777" w:rsidR="002013B4" w:rsidRPr="002013B4" w:rsidRDefault="002013B4" w:rsidP="002013B4">
      <w:pPr>
        <w:numPr>
          <w:ilvl w:val="0"/>
          <w:numId w:val="55"/>
        </w:numPr>
        <w:ind w:left="1134" w:hanging="425"/>
        <w:rPr>
          <w:szCs w:val="17"/>
        </w:rPr>
      </w:pPr>
      <w:r w:rsidRPr="002013B4">
        <w:rPr>
          <w:szCs w:val="17"/>
        </w:rPr>
        <w:t xml:space="preserve"> if </w:t>
      </w:r>
      <w:r w:rsidRPr="002013B4">
        <w:rPr>
          <w:b/>
          <w:bCs/>
          <w:szCs w:val="17"/>
        </w:rPr>
        <w:t>you</w:t>
      </w:r>
      <w:r w:rsidRPr="002013B4">
        <w:rPr>
          <w:szCs w:val="17"/>
        </w:rPr>
        <w:t xml:space="preserve"> have, or intend to have, electricity generating equipment at the </w:t>
      </w:r>
      <w:r w:rsidRPr="002013B4">
        <w:rPr>
          <w:b/>
          <w:bCs/>
          <w:szCs w:val="17"/>
        </w:rPr>
        <w:t>supply address</w:t>
      </w:r>
      <w:r w:rsidRPr="002013B4">
        <w:rPr>
          <w:szCs w:val="17"/>
        </w:rPr>
        <w:t xml:space="preserve">, this equipment must comply with Andamooka Power House’s Distributed Generation Policy. In particular, no feed in is permitted and no feed in </w:t>
      </w:r>
      <w:r w:rsidRPr="002013B4">
        <w:rPr>
          <w:b/>
          <w:szCs w:val="17"/>
        </w:rPr>
        <w:t>tariff</w:t>
      </w:r>
      <w:r w:rsidRPr="002013B4">
        <w:rPr>
          <w:szCs w:val="17"/>
        </w:rPr>
        <w:t xml:space="preserve"> is offered, unless explicitly authorised by Andamooka </w:t>
      </w:r>
      <w:proofErr w:type="gramStart"/>
      <w:r w:rsidRPr="002013B4">
        <w:rPr>
          <w:szCs w:val="17"/>
        </w:rPr>
        <w:t>Power House</w:t>
      </w:r>
      <w:proofErr w:type="gramEnd"/>
      <w:r w:rsidRPr="002013B4">
        <w:rPr>
          <w:szCs w:val="17"/>
        </w:rPr>
        <w:t xml:space="preserve">. This authorisation will provide limits on the </w:t>
      </w:r>
      <w:proofErr w:type="gramStart"/>
      <w:r w:rsidRPr="002013B4">
        <w:rPr>
          <w:szCs w:val="17"/>
        </w:rPr>
        <w:t>amount</w:t>
      </w:r>
      <w:proofErr w:type="gramEnd"/>
      <w:r w:rsidRPr="002013B4">
        <w:rPr>
          <w:szCs w:val="17"/>
        </w:rPr>
        <w:t xml:space="preserve"> of exports and the terms applicable </w:t>
      </w:r>
    </w:p>
    <w:p w14:paraId="25466AED" w14:textId="77777777" w:rsidR="002013B4" w:rsidRPr="002013B4" w:rsidRDefault="002013B4" w:rsidP="002013B4">
      <w:pPr>
        <w:numPr>
          <w:ilvl w:val="0"/>
          <w:numId w:val="55"/>
        </w:numPr>
        <w:ind w:left="1134" w:hanging="425"/>
        <w:rPr>
          <w:szCs w:val="17"/>
        </w:rPr>
      </w:pPr>
      <w:r w:rsidRPr="002013B4">
        <w:rPr>
          <w:szCs w:val="17"/>
        </w:rPr>
        <w:t xml:space="preserve">providing sufficient information to </w:t>
      </w:r>
      <w:r w:rsidRPr="002013B4">
        <w:rPr>
          <w:b/>
          <w:bCs/>
          <w:szCs w:val="17"/>
        </w:rPr>
        <w:t>us</w:t>
      </w:r>
      <w:r w:rsidRPr="002013B4">
        <w:rPr>
          <w:szCs w:val="17"/>
        </w:rPr>
        <w:t xml:space="preserve">, on request and within a reasonable period of time, so that </w:t>
      </w:r>
      <w:r w:rsidRPr="002013B4">
        <w:rPr>
          <w:b/>
          <w:bCs/>
          <w:szCs w:val="17"/>
        </w:rPr>
        <w:t>we</w:t>
      </w:r>
      <w:r w:rsidRPr="002013B4">
        <w:rPr>
          <w:szCs w:val="17"/>
        </w:rPr>
        <w:t xml:space="preserve"> can calculate the electricity used by any unmetered loads that </w:t>
      </w:r>
      <w:r w:rsidRPr="002013B4">
        <w:rPr>
          <w:b/>
          <w:bCs/>
          <w:szCs w:val="17"/>
        </w:rPr>
        <w:t>you</w:t>
      </w:r>
      <w:r w:rsidRPr="002013B4">
        <w:rPr>
          <w:szCs w:val="17"/>
        </w:rPr>
        <w:t xml:space="preserve"> </w:t>
      </w:r>
      <w:proofErr w:type="gramStart"/>
      <w:r w:rsidRPr="002013B4">
        <w:rPr>
          <w:szCs w:val="17"/>
        </w:rPr>
        <w:t>have</w:t>
      </w:r>
      <w:proofErr w:type="gramEnd"/>
    </w:p>
    <w:p w14:paraId="1980CF01" w14:textId="77777777" w:rsidR="002013B4" w:rsidRPr="002013B4" w:rsidRDefault="002013B4" w:rsidP="002013B4">
      <w:pPr>
        <w:numPr>
          <w:ilvl w:val="0"/>
          <w:numId w:val="55"/>
        </w:numPr>
        <w:ind w:left="1134" w:hanging="425"/>
        <w:rPr>
          <w:szCs w:val="17"/>
        </w:rPr>
      </w:pPr>
      <w:r w:rsidRPr="002013B4">
        <w:rPr>
          <w:szCs w:val="17"/>
        </w:rPr>
        <w:t xml:space="preserve">where information on </w:t>
      </w:r>
      <w:r w:rsidRPr="002013B4">
        <w:rPr>
          <w:b/>
          <w:bCs/>
          <w:szCs w:val="17"/>
        </w:rPr>
        <w:t>your</w:t>
      </w:r>
      <w:r w:rsidRPr="002013B4">
        <w:rPr>
          <w:szCs w:val="17"/>
        </w:rPr>
        <w:t xml:space="preserve"> unmetered load has been provided to</w:t>
      </w:r>
      <w:r w:rsidRPr="002013B4">
        <w:rPr>
          <w:b/>
          <w:bCs/>
          <w:szCs w:val="17"/>
        </w:rPr>
        <w:t xml:space="preserve"> us</w:t>
      </w:r>
      <w:r w:rsidRPr="002013B4">
        <w:rPr>
          <w:szCs w:val="17"/>
        </w:rPr>
        <w:t xml:space="preserve">, advising </w:t>
      </w:r>
      <w:r w:rsidRPr="002013B4">
        <w:rPr>
          <w:b/>
          <w:bCs/>
          <w:szCs w:val="17"/>
        </w:rPr>
        <w:t xml:space="preserve">us </w:t>
      </w:r>
      <w:r w:rsidRPr="002013B4">
        <w:rPr>
          <w:szCs w:val="17"/>
        </w:rPr>
        <w:t>as soon as reasonably practicable, whenever there is a change to this unmetered load, and</w:t>
      </w:r>
    </w:p>
    <w:p w14:paraId="7D922915" w14:textId="77777777" w:rsidR="002013B4" w:rsidRPr="002013B4" w:rsidRDefault="002013B4" w:rsidP="002013B4">
      <w:pPr>
        <w:numPr>
          <w:ilvl w:val="0"/>
          <w:numId w:val="55"/>
        </w:numPr>
        <w:tabs>
          <w:tab w:val="left" w:pos="567"/>
          <w:tab w:val="left" w:pos="851"/>
        </w:tabs>
        <w:ind w:left="1134" w:hanging="425"/>
        <w:rPr>
          <w:szCs w:val="17"/>
        </w:rPr>
      </w:pPr>
      <w:r w:rsidRPr="002013B4">
        <w:rPr>
          <w:szCs w:val="17"/>
        </w:rPr>
        <w:t xml:space="preserve">ensuring safe and convenient access for </w:t>
      </w:r>
      <w:r w:rsidRPr="002013B4">
        <w:rPr>
          <w:b/>
          <w:bCs/>
          <w:szCs w:val="17"/>
        </w:rPr>
        <w:t>our</w:t>
      </w:r>
      <w:r w:rsidRPr="002013B4">
        <w:rPr>
          <w:szCs w:val="17"/>
        </w:rPr>
        <w:t xml:space="preserve"> electricity officers to</w:t>
      </w:r>
      <w:r w:rsidRPr="002013B4">
        <w:rPr>
          <w:b/>
          <w:bCs/>
          <w:szCs w:val="17"/>
        </w:rPr>
        <w:t xml:space="preserve"> your</w:t>
      </w:r>
      <w:r w:rsidRPr="002013B4">
        <w:rPr>
          <w:szCs w:val="17"/>
        </w:rPr>
        <w:t xml:space="preserve"> </w:t>
      </w:r>
      <w:r w:rsidRPr="002013B4">
        <w:rPr>
          <w:b/>
          <w:szCs w:val="17"/>
        </w:rPr>
        <w:t>supply address</w:t>
      </w:r>
      <w:r w:rsidRPr="002013B4">
        <w:rPr>
          <w:szCs w:val="17"/>
        </w:rPr>
        <w:t xml:space="preserve"> for the purposes expressed in clause </w:t>
      </w:r>
      <w:r w:rsidRPr="002013B4">
        <w:rPr>
          <w:szCs w:val="17"/>
        </w:rPr>
        <w:fldChar w:fldCharType="begin"/>
      </w:r>
      <w:r w:rsidRPr="002013B4">
        <w:rPr>
          <w:szCs w:val="17"/>
        </w:rPr>
        <w:instrText xml:space="preserve"> REF _Ref140151356 \r \h  \* MERGEFORMAT </w:instrText>
      </w:r>
      <w:r w:rsidRPr="002013B4">
        <w:rPr>
          <w:szCs w:val="17"/>
        </w:rPr>
      </w:r>
      <w:r w:rsidRPr="002013B4">
        <w:rPr>
          <w:szCs w:val="17"/>
        </w:rPr>
        <w:fldChar w:fldCharType="separate"/>
      </w:r>
      <w:r w:rsidRPr="002013B4">
        <w:rPr>
          <w:szCs w:val="17"/>
        </w:rPr>
        <w:t>11</w:t>
      </w:r>
      <w:r w:rsidRPr="002013B4">
        <w:rPr>
          <w:szCs w:val="17"/>
        </w:rPr>
        <w:fldChar w:fldCharType="end"/>
      </w:r>
      <w:r w:rsidRPr="002013B4">
        <w:rPr>
          <w:szCs w:val="17"/>
        </w:rPr>
        <w:t xml:space="preserve"> and responding promptly to any request made by </w:t>
      </w:r>
      <w:r w:rsidRPr="002013B4">
        <w:rPr>
          <w:b/>
          <w:bCs/>
          <w:szCs w:val="17"/>
        </w:rPr>
        <w:t xml:space="preserve">us </w:t>
      </w:r>
      <w:r w:rsidRPr="002013B4">
        <w:rPr>
          <w:szCs w:val="17"/>
        </w:rPr>
        <w:t>regarding such access.</w:t>
      </w:r>
    </w:p>
    <w:p w14:paraId="6B3F1505" w14:textId="77777777" w:rsidR="002013B4" w:rsidRPr="002013B4" w:rsidRDefault="002013B4" w:rsidP="002013B4">
      <w:pPr>
        <w:numPr>
          <w:ilvl w:val="0"/>
          <w:numId w:val="48"/>
        </w:numPr>
        <w:ind w:left="284" w:hanging="284"/>
        <w:rPr>
          <w:kern w:val="2"/>
          <w:szCs w:val="17"/>
          <w14:ligatures w14:val="standardContextual"/>
        </w:rPr>
      </w:pPr>
      <w:r w:rsidRPr="002013B4">
        <w:rPr>
          <w:kern w:val="2"/>
          <w:szCs w:val="17"/>
          <w14:ligatures w14:val="standardContextual"/>
        </w:rPr>
        <w:t>What you must not do</w:t>
      </w:r>
      <w:bookmarkEnd w:id="161"/>
      <w:bookmarkEnd w:id="162"/>
      <w:bookmarkEnd w:id="163"/>
    </w:p>
    <w:p w14:paraId="6E164D89" w14:textId="77777777" w:rsidR="002013B4" w:rsidRPr="002013B4" w:rsidRDefault="002013B4" w:rsidP="002013B4">
      <w:pPr>
        <w:numPr>
          <w:ilvl w:val="1"/>
          <w:numId w:val="48"/>
        </w:numPr>
        <w:ind w:left="709" w:hanging="431"/>
        <w:rPr>
          <w:szCs w:val="17"/>
        </w:rPr>
      </w:pPr>
      <w:r w:rsidRPr="002013B4">
        <w:rPr>
          <w:b/>
          <w:bCs/>
          <w:szCs w:val="17"/>
        </w:rPr>
        <w:t xml:space="preserve">You </w:t>
      </w:r>
      <w:r w:rsidRPr="002013B4">
        <w:rPr>
          <w:szCs w:val="17"/>
        </w:rPr>
        <w:t xml:space="preserve">must </w:t>
      </w:r>
      <w:r w:rsidRPr="002013B4">
        <w:rPr>
          <w:szCs w:val="17"/>
          <w:u w:val="single"/>
        </w:rPr>
        <w:t>not</w:t>
      </w:r>
      <w:r w:rsidRPr="002013B4">
        <w:rPr>
          <w:szCs w:val="17"/>
        </w:rPr>
        <w:t>:</w:t>
      </w:r>
    </w:p>
    <w:p w14:paraId="68A97030"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allow electricity supplied by</w:t>
      </w:r>
      <w:r w:rsidRPr="002013B4">
        <w:rPr>
          <w:b/>
          <w:bCs/>
          <w:szCs w:val="17"/>
        </w:rPr>
        <w:t xml:space="preserve"> us </w:t>
      </w:r>
      <w:r w:rsidRPr="002013B4">
        <w:rPr>
          <w:szCs w:val="17"/>
        </w:rPr>
        <w:t xml:space="preserve">to be used other than at the </w:t>
      </w:r>
      <w:r w:rsidRPr="002013B4">
        <w:rPr>
          <w:b/>
          <w:szCs w:val="17"/>
        </w:rPr>
        <w:t xml:space="preserve">supply address </w:t>
      </w:r>
      <w:r w:rsidRPr="002013B4">
        <w:rPr>
          <w:szCs w:val="17"/>
        </w:rPr>
        <w:t xml:space="preserve">and in accordance with this </w:t>
      </w:r>
      <w:proofErr w:type="gramStart"/>
      <w:r w:rsidRPr="002013B4">
        <w:rPr>
          <w:b/>
          <w:bCs/>
          <w:szCs w:val="17"/>
        </w:rPr>
        <w:t>contract</w:t>
      </w:r>
      <w:proofErr w:type="gramEnd"/>
    </w:p>
    <w:p w14:paraId="4741BF2C"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 xml:space="preserve">use at the </w:t>
      </w:r>
      <w:r w:rsidRPr="002013B4">
        <w:rPr>
          <w:b/>
          <w:szCs w:val="17"/>
        </w:rPr>
        <w:t>supply address</w:t>
      </w:r>
      <w:r w:rsidRPr="002013B4">
        <w:rPr>
          <w:szCs w:val="17"/>
        </w:rPr>
        <w:t xml:space="preserve"> electricity supplied for use at another </w:t>
      </w:r>
      <w:r w:rsidRPr="002013B4">
        <w:rPr>
          <w:b/>
          <w:szCs w:val="17"/>
        </w:rPr>
        <w:t xml:space="preserve">supply </w:t>
      </w:r>
      <w:proofErr w:type="gramStart"/>
      <w:r w:rsidRPr="002013B4">
        <w:rPr>
          <w:b/>
          <w:szCs w:val="17"/>
        </w:rPr>
        <w:t>address</w:t>
      </w:r>
      <w:proofErr w:type="gramEnd"/>
    </w:p>
    <w:p w14:paraId="404FDDBD"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 xml:space="preserve">sell electricity to any other person except in accordance with a licence issued by the </w:t>
      </w:r>
      <w:r w:rsidRPr="002013B4">
        <w:rPr>
          <w:b/>
          <w:szCs w:val="17"/>
        </w:rPr>
        <w:t>Commission</w:t>
      </w:r>
      <w:r w:rsidRPr="002013B4">
        <w:rPr>
          <w:szCs w:val="17"/>
        </w:rPr>
        <w:t xml:space="preserve"> or with an exemption granted under the </w:t>
      </w:r>
      <w:proofErr w:type="gramStart"/>
      <w:r w:rsidRPr="002013B4">
        <w:rPr>
          <w:b/>
          <w:bCs/>
          <w:szCs w:val="17"/>
        </w:rPr>
        <w:t>Act</w:t>
      </w:r>
      <w:proofErr w:type="gramEnd"/>
    </w:p>
    <w:p w14:paraId="52FA84EF"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 xml:space="preserve">tamper with, or permit tampering with, the meter or associated </w:t>
      </w:r>
      <w:r w:rsidRPr="002013B4">
        <w:rPr>
          <w:b/>
          <w:bCs/>
          <w:szCs w:val="17"/>
        </w:rPr>
        <w:t>electrical</w:t>
      </w:r>
      <w:r w:rsidRPr="002013B4">
        <w:rPr>
          <w:szCs w:val="17"/>
        </w:rPr>
        <w:t xml:space="preserve"> </w:t>
      </w:r>
      <w:proofErr w:type="gramStart"/>
      <w:r w:rsidRPr="002013B4">
        <w:rPr>
          <w:b/>
          <w:bCs/>
          <w:szCs w:val="17"/>
        </w:rPr>
        <w:t>equipment</w:t>
      </w:r>
      <w:proofErr w:type="gramEnd"/>
    </w:p>
    <w:p w14:paraId="6FCAA687"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 xml:space="preserve">allow electricity supplied to the </w:t>
      </w:r>
      <w:r w:rsidRPr="002013B4">
        <w:rPr>
          <w:b/>
          <w:szCs w:val="17"/>
        </w:rPr>
        <w:t>supply address</w:t>
      </w:r>
      <w:r w:rsidRPr="002013B4">
        <w:rPr>
          <w:szCs w:val="17"/>
        </w:rPr>
        <w:t xml:space="preserve"> to bypass the meter.</w:t>
      </w:r>
    </w:p>
    <w:p w14:paraId="4C6383DA"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 xml:space="preserve">damage or interfere in any way with </w:t>
      </w:r>
      <w:r w:rsidRPr="002013B4">
        <w:rPr>
          <w:b/>
          <w:bCs/>
          <w:szCs w:val="17"/>
        </w:rPr>
        <w:t>our</w:t>
      </w:r>
      <w:r w:rsidRPr="002013B4">
        <w:rPr>
          <w:szCs w:val="17"/>
        </w:rPr>
        <w:t xml:space="preserve"> </w:t>
      </w:r>
      <w:r w:rsidRPr="002013B4">
        <w:rPr>
          <w:b/>
          <w:bCs/>
          <w:szCs w:val="17"/>
        </w:rPr>
        <w:t>electrical</w:t>
      </w:r>
      <w:r w:rsidRPr="002013B4">
        <w:rPr>
          <w:szCs w:val="17"/>
        </w:rPr>
        <w:t xml:space="preserve"> </w:t>
      </w:r>
      <w:proofErr w:type="gramStart"/>
      <w:r w:rsidRPr="002013B4">
        <w:rPr>
          <w:b/>
          <w:bCs/>
          <w:szCs w:val="17"/>
        </w:rPr>
        <w:t>equipment</w:t>
      </w:r>
      <w:proofErr w:type="gramEnd"/>
    </w:p>
    <w:p w14:paraId="20C610F2"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 xml:space="preserve">make a connection to </w:t>
      </w:r>
      <w:r w:rsidRPr="002013B4">
        <w:rPr>
          <w:b/>
          <w:bCs/>
          <w:szCs w:val="17"/>
        </w:rPr>
        <w:t>our</w:t>
      </w:r>
      <w:r w:rsidRPr="002013B4">
        <w:rPr>
          <w:szCs w:val="17"/>
        </w:rPr>
        <w:t xml:space="preserve"> distribution network or increase the capacity of an existing </w:t>
      </w:r>
      <w:r w:rsidRPr="002013B4">
        <w:rPr>
          <w:b/>
          <w:szCs w:val="17"/>
        </w:rPr>
        <w:t xml:space="preserve">supply </w:t>
      </w:r>
      <w:proofErr w:type="gramStart"/>
      <w:r w:rsidRPr="002013B4">
        <w:rPr>
          <w:b/>
          <w:szCs w:val="17"/>
        </w:rPr>
        <w:t>point</w:t>
      </w:r>
      <w:proofErr w:type="gramEnd"/>
    </w:p>
    <w:p w14:paraId="6984EA14"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 xml:space="preserve">allow a person who is not an electrician lawfully permitted to do the work, to perform any work on the electrical </w:t>
      </w:r>
      <w:proofErr w:type="gramStart"/>
      <w:r w:rsidRPr="002013B4">
        <w:rPr>
          <w:szCs w:val="17"/>
        </w:rPr>
        <w:t>installation</w:t>
      </w:r>
      <w:proofErr w:type="gramEnd"/>
    </w:p>
    <w:p w14:paraId="2B14FD20"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use, or cause to be used, electricity in a manner that:</w:t>
      </w:r>
    </w:p>
    <w:p w14:paraId="5F3F71C4" w14:textId="77777777" w:rsidR="002013B4" w:rsidRPr="002013B4" w:rsidRDefault="002013B4" w:rsidP="002013B4">
      <w:pPr>
        <w:numPr>
          <w:ilvl w:val="0"/>
          <w:numId w:val="54"/>
        </w:numPr>
        <w:tabs>
          <w:tab w:val="left" w:pos="567"/>
          <w:tab w:val="left" w:pos="851"/>
        </w:tabs>
        <w:ind w:left="1843" w:hanging="425"/>
        <w:rPr>
          <w:szCs w:val="17"/>
        </w:rPr>
      </w:pPr>
      <w:r w:rsidRPr="002013B4">
        <w:rPr>
          <w:szCs w:val="17"/>
        </w:rPr>
        <w:t xml:space="preserve">interferes with </w:t>
      </w:r>
      <w:r w:rsidRPr="002013B4">
        <w:rPr>
          <w:b/>
          <w:bCs/>
          <w:szCs w:val="17"/>
        </w:rPr>
        <w:t>our</w:t>
      </w:r>
      <w:r w:rsidRPr="002013B4">
        <w:rPr>
          <w:szCs w:val="17"/>
        </w:rPr>
        <w:t xml:space="preserve"> distribution </w:t>
      </w:r>
      <w:proofErr w:type="gramStart"/>
      <w:r w:rsidRPr="002013B4">
        <w:rPr>
          <w:szCs w:val="17"/>
        </w:rPr>
        <w:t>network</w:t>
      </w:r>
      <w:proofErr w:type="gramEnd"/>
    </w:p>
    <w:p w14:paraId="1FFC4E70" w14:textId="77777777" w:rsidR="002013B4" w:rsidRPr="002013B4" w:rsidRDefault="002013B4" w:rsidP="002013B4">
      <w:pPr>
        <w:numPr>
          <w:ilvl w:val="0"/>
          <w:numId w:val="54"/>
        </w:numPr>
        <w:tabs>
          <w:tab w:val="left" w:pos="567"/>
          <w:tab w:val="left" w:pos="851"/>
        </w:tabs>
        <w:ind w:left="1843" w:hanging="425"/>
        <w:rPr>
          <w:szCs w:val="17"/>
        </w:rPr>
      </w:pPr>
      <w:r w:rsidRPr="002013B4">
        <w:rPr>
          <w:szCs w:val="17"/>
        </w:rPr>
        <w:t xml:space="preserve">interferes with the supply or quality of supply, to other </w:t>
      </w:r>
      <w:r w:rsidRPr="002013B4">
        <w:rPr>
          <w:b/>
          <w:bCs/>
          <w:szCs w:val="17"/>
        </w:rPr>
        <w:t>customers</w:t>
      </w:r>
      <w:r w:rsidRPr="002013B4">
        <w:rPr>
          <w:szCs w:val="17"/>
        </w:rPr>
        <w:t>, or</w:t>
      </w:r>
    </w:p>
    <w:p w14:paraId="2D59D72F" w14:textId="77777777" w:rsidR="002013B4" w:rsidRPr="002013B4" w:rsidRDefault="002013B4" w:rsidP="002013B4">
      <w:pPr>
        <w:numPr>
          <w:ilvl w:val="0"/>
          <w:numId w:val="54"/>
        </w:numPr>
        <w:tabs>
          <w:tab w:val="left" w:pos="567"/>
          <w:tab w:val="left" w:pos="851"/>
        </w:tabs>
        <w:ind w:left="1843" w:hanging="425"/>
        <w:rPr>
          <w:szCs w:val="17"/>
        </w:rPr>
      </w:pPr>
      <w:r w:rsidRPr="002013B4">
        <w:rPr>
          <w:szCs w:val="17"/>
        </w:rPr>
        <w:t xml:space="preserve">causes damage or interference to any third </w:t>
      </w:r>
      <w:proofErr w:type="gramStart"/>
      <w:r w:rsidRPr="002013B4">
        <w:rPr>
          <w:szCs w:val="17"/>
        </w:rPr>
        <w:t>party</w:t>
      </w:r>
      <w:proofErr w:type="gramEnd"/>
    </w:p>
    <w:p w14:paraId="6AA0FE43"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give</w:t>
      </w:r>
      <w:r w:rsidRPr="002013B4">
        <w:rPr>
          <w:b/>
          <w:bCs/>
          <w:szCs w:val="17"/>
        </w:rPr>
        <w:t xml:space="preserve"> us</w:t>
      </w:r>
      <w:r w:rsidRPr="002013B4">
        <w:rPr>
          <w:szCs w:val="17"/>
        </w:rPr>
        <w:t xml:space="preserve"> false, incomplete or incorrect information about which </w:t>
      </w:r>
      <w:r w:rsidRPr="002013B4">
        <w:rPr>
          <w:b/>
          <w:szCs w:val="17"/>
        </w:rPr>
        <w:t>tariff</w:t>
      </w:r>
      <w:r w:rsidRPr="002013B4">
        <w:rPr>
          <w:szCs w:val="17"/>
        </w:rPr>
        <w:t xml:space="preserve"> and charges should apply to </w:t>
      </w:r>
      <w:proofErr w:type="gramStart"/>
      <w:r w:rsidRPr="002013B4">
        <w:rPr>
          <w:b/>
          <w:bCs/>
          <w:szCs w:val="17"/>
        </w:rPr>
        <w:t>you</w:t>
      </w:r>
      <w:proofErr w:type="gramEnd"/>
    </w:p>
    <w:p w14:paraId="3D474886"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 xml:space="preserve">use electricity supplied under a specific </w:t>
      </w:r>
      <w:r w:rsidRPr="002013B4">
        <w:rPr>
          <w:b/>
          <w:szCs w:val="17"/>
        </w:rPr>
        <w:t>tariff</w:t>
      </w:r>
      <w:r w:rsidRPr="002013B4">
        <w:rPr>
          <w:szCs w:val="17"/>
        </w:rPr>
        <w:t xml:space="preserve"> for a purpose other than as contemplated by that </w:t>
      </w:r>
      <w:proofErr w:type="gramStart"/>
      <w:r w:rsidRPr="002013B4">
        <w:rPr>
          <w:b/>
          <w:szCs w:val="17"/>
        </w:rPr>
        <w:t>tariff</w:t>
      </w:r>
      <w:proofErr w:type="gramEnd"/>
    </w:p>
    <w:p w14:paraId="72B62401"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 xml:space="preserve">install appliances or equipment of capacity 5kW or greater without receiving </w:t>
      </w:r>
      <w:r w:rsidRPr="002013B4">
        <w:rPr>
          <w:b/>
          <w:bCs/>
          <w:szCs w:val="17"/>
        </w:rPr>
        <w:t xml:space="preserve">our </w:t>
      </w:r>
      <w:bookmarkStart w:id="164" w:name="_Hlk139275286"/>
      <w:r w:rsidRPr="002013B4">
        <w:rPr>
          <w:szCs w:val="17"/>
        </w:rPr>
        <w:t>prior</w:t>
      </w:r>
      <w:r w:rsidRPr="002013B4">
        <w:rPr>
          <w:b/>
          <w:bCs/>
          <w:szCs w:val="17"/>
        </w:rPr>
        <w:t xml:space="preserve"> </w:t>
      </w:r>
      <w:bookmarkEnd w:id="164"/>
      <w:r w:rsidRPr="002013B4">
        <w:rPr>
          <w:szCs w:val="17"/>
        </w:rPr>
        <w:t>approval, to allow us to determine if additional works are required and the associated costs (if any), or</w:t>
      </w:r>
    </w:p>
    <w:p w14:paraId="509026B5" w14:textId="77777777" w:rsidR="002013B4" w:rsidRPr="002013B4" w:rsidRDefault="002013B4" w:rsidP="002013B4">
      <w:pPr>
        <w:numPr>
          <w:ilvl w:val="4"/>
          <w:numId w:val="56"/>
        </w:numPr>
        <w:tabs>
          <w:tab w:val="left" w:pos="567"/>
          <w:tab w:val="left" w:pos="851"/>
        </w:tabs>
        <w:ind w:left="1134" w:hanging="425"/>
        <w:rPr>
          <w:szCs w:val="17"/>
        </w:rPr>
      </w:pPr>
      <w:r w:rsidRPr="002013B4">
        <w:rPr>
          <w:szCs w:val="17"/>
        </w:rPr>
        <w:t xml:space="preserve">otherwise use electricity or tamper with </w:t>
      </w:r>
      <w:r w:rsidRPr="002013B4">
        <w:rPr>
          <w:b/>
          <w:bCs/>
          <w:szCs w:val="17"/>
        </w:rPr>
        <w:t xml:space="preserve">your </w:t>
      </w:r>
      <w:r w:rsidRPr="002013B4">
        <w:rPr>
          <w:szCs w:val="17"/>
        </w:rPr>
        <w:t>electrical installation in a way contemplated as improper or in an illegal manner.</w:t>
      </w:r>
    </w:p>
    <w:p w14:paraId="4529E0C5" w14:textId="6F62D04E" w:rsidR="002013B4" w:rsidRPr="002013B4" w:rsidRDefault="002013B4" w:rsidP="002013B4">
      <w:pPr>
        <w:numPr>
          <w:ilvl w:val="0"/>
          <w:numId w:val="48"/>
        </w:numPr>
        <w:ind w:left="284" w:hanging="284"/>
        <w:rPr>
          <w:kern w:val="2"/>
          <w:szCs w:val="17"/>
          <w14:ligatures w14:val="standardContextual"/>
        </w:rPr>
      </w:pPr>
      <w:bookmarkStart w:id="165" w:name="_Toc130212518"/>
      <w:bookmarkStart w:id="166" w:name="_Toc140147468"/>
      <w:r w:rsidRPr="002013B4">
        <w:rPr>
          <w:kern w:val="2"/>
          <w:szCs w:val="17"/>
          <w14:ligatures w14:val="standardContextual"/>
        </w:rPr>
        <w:t>Vacating a supply address</w:t>
      </w:r>
      <w:bookmarkEnd w:id="165"/>
      <w:bookmarkEnd w:id="166"/>
    </w:p>
    <w:p w14:paraId="72A0B86F" w14:textId="77777777" w:rsidR="002013B4" w:rsidRPr="002013B4" w:rsidRDefault="002013B4" w:rsidP="002013B4">
      <w:pPr>
        <w:numPr>
          <w:ilvl w:val="1"/>
          <w:numId w:val="48"/>
        </w:numPr>
        <w:tabs>
          <w:tab w:val="left" w:pos="851"/>
        </w:tabs>
        <w:ind w:left="709" w:hanging="431"/>
        <w:rPr>
          <w:szCs w:val="17"/>
        </w:rPr>
      </w:pPr>
      <w:r w:rsidRPr="002013B4">
        <w:rPr>
          <w:szCs w:val="17"/>
        </w:rPr>
        <w:t xml:space="preserve">You must give </w:t>
      </w:r>
      <w:r w:rsidRPr="002013B4">
        <w:rPr>
          <w:b/>
          <w:bCs/>
          <w:szCs w:val="17"/>
        </w:rPr>
        <w:t>us</w:t>
      </w:r>
      <w:r w:rsidRPr="002013B4">
        <w:rPr>
          <w:szCs w:val="17"/>
        </w:rPr>
        <w:t xml:space="preserve"> as </w:t>
      </w:r>
      <w:r w:rsidRPr="002013B4">
        <w:rPr>
          <w:b/>
          <w:bCs/>
          <w:szCs w:val="17"/>
        </w:rPr>
        <w:t>your</w:t>
      </w:r>
      <w:r w:rsidRPr="002013B4">
        <w:rPr>
          <w:szCs w:val="17"/>
        </w:rPr>
        <w:t xml:space="preserve"> retailer at least 24 hours’ notice, either written or by phone, of </w:t>
      </w:r>
      <w:r w:rsidRPr="002013B4">
        <w:rPr>
          <w:b/>
          <w:bCs/>
          <w:szCs w:val="17"/>
        </w:rPr>
        <w:t>your</w:t>
      </w:r>
      <w:r w:rsidRPr="002013B4">
        <w:rPr>
          <w:szCs w:val="17"/>
        </w:rPr>
        <w:t xml:space="preserve"> intention to vacate</w:t>
      </w:r>
      <w:r w:rsidRPr="002013B4">
        <w:rPr>
          <w:b/>
          <w:bCs/>
          <w:szCs w:val="17"/>
        </w:rPr>
        <w:t xml:space="preserve"> your</w:t>
      </w:r>
      <w:r w:rsidRPr="002013B4">
        <w:rPr>
          <w:szCs w:val="17"/>
        </w:rPr>
        <w:t xml:space="preserve"> </w:t>
      </w:r>
      <w:r w:rsidRPr="002013B4">
        <w:rPr>
          <w:b/>
          <w:bCs/>
          <w:szCs w:val="17"/>
        </w:rPr>
        <w:t>supply address</w:t>
      </w:r>
      <w:r w:rsidRPr="002013B4">
        <w:rPr>
          <w:szCs w:val="17"/>
        </w:rPr>
        <w:t xml:space="preserve">, together with a forwarding address for </w:t>
      </w:r>
      <w:r w:rsidRPr="002013B4">
        <w:rPr>
          <w:b/>
          <w:bCs/>
          <w:szCs w:val="17"/>
        </w:rPr>
        <w:t>your</w:t>
      </w:r>
      <w:r w:rsidRPr="002013B4">
        <w:rPr>
          <w:szCs w:val="17"/>
        </w:rPr>
        <w:t xml:space="preserve"> final bill.  </w:t>
      </w:r>
    </w:p>
    <w:p w14:paraId="1AD0767C" w14:textId="77777777" w:rsidR="002013B4" w:rsidRPr="002013B4" w:rsidRDefault="002013B4" w:rsidP="002013B4">
      <w:pPr>
        <w:numPr>
          <w:ilvl w:val="1"/>
          <w:numId w:val="48"/>
        </w:numPr>
        <w:tabs>
          <w:tab w:val="left" w:pos="851"/>
        </w:tabs>
        <w:ind w:left="709" w:hanging="431"/>
        <w:rPr>
          <w:szCs w:val="17"/>
        </w:rPr>
      </w:pPr>
      <w:r w:rsidRPr="002013B4">
        <w:rPr>
          <w:szCs w:val="17"/>
        </w:rPr>
        <w:t xml:space="preserve">When </w:t>
      </w:r>
      <w:r w:rsidRPr="002013B4">
        <w:rPr>
          <w:b/>
          <w:bCs/>
          <w:szCs w:val="17"/>
        </w:rPr>
        <w:t>we</w:t>
      </w:r>
      <w:r w:rsidRPr="002013B4">
        <w:rPr>
          <w:szCs w:val="17"/>
        </w:rPr>
        <w:t xml:space="preserve"> receive the notice, </w:t>
      </w:r>
      <w:r w:rsidRPr="002013B4">
        <w:rPr>
          <w:b/>
          <w:bCs/>
          <w:szCs w:val="17"/>
        </w:rPr>
        <w:t xml:space="preserve">we </w:t>
      </w:r>
      <w:r w:rsidRPr="002013B4">
        <w:rPr>
          <w:szCs w:val="17"/>
        </w:rPr>
        <w:t xml:space="preserve">must arrange for </w:t>
      </w:r>
      <w:r w:rsidRPr="002013B4">
        <w:rPr>
          <w:b/>
          <w:bCs/>
          <w:szCs w:val="17"/>
        </w:rPr>
        <w:t xml:space="preserve">your </w:t>
      </w:r>
      <w:r w:rsidRPr="002013B4">
        <w:rPr>
          <w:szCs w:val="17"/>
        </w:rPr>
        <w:t>meter to be read on the date specified in</w:t>
      </w:r>
      <w:r w:rsidRPr="002013B4">
        <w:rPr>
          <w:b/>
          <w:bCs/>
          <w:szCs w:val="17"/>
        </w:rPr>
        <w:t xml:space="preserve"> your</w:t>
      </w:r>
      <w:r w:rsidRPr="002013B4">
        <w:rPr>
          <w:szCs w:val="17"/>
        </w:rPr>
        <w:t xml:space="preserve"> notice, or if the date specified in </w:t>
      </w:r>
      <w:r w:rsidRPr="002013B4">
        <w:rPr>
          <w:b/>
          <w:bCs/>
          <w:szCs w:val="17"/>
        </w:rPr>
        <w:t>your</w:t>
      </w:r>
      <w:r w:rsidRPr="002013B4">
        <w:rPr>
          <w:szCs w:val="17"/>
        </w:rPr>
        <w:t xml:space="preserve"> notice cannot reasonably be met by </w:t>
      </w:r>
      <w:r w:rsidRPr="002013B4">
        <w:rPr>
          <w:b/>
          <w:bCs/>
          <w:szCs w:val="17"/>
        </w:rPr>
        <w:t>us</w:t>
      </w:r>
      <w:r w:rsidRPr="002013B4">
        <w:rPr>
          <w:szCs w:val="17"/>
        </w:rPr>
        <w:t xml:space="preserve">, then the </w:t>
      </w:r>
      <w:r w:rsidRPr="002013B4">
        <w:rPr>
          <w:b/>
          <w:bCs/>
          <w:szCs w:val="17"/>
        </w:rPr>
        <w:t>parties</w:t>
      </w:r>
      <w:r w:rsidRPr="002013B4">
        <w:rPr>
          <w:szCs w:val="17"/>
        </w:rPr>
        <w:t xml:space="preserve"> must negotiate reasonably to agree an alternative date for </w:t>
      </w:r>
      <w:r w:rsidRPr="002013B4">
        <w:rPr>
          <w:b/>
          <w:bCs/>
          <w:szCs w:val="17"/>
        </w:rPr>
        <w:t>your</w:t>
      </w:r>
      <w:r w:rsidRPr="002013B4">
        <w:rPr>
          <w:szCs w:val="17"/>
        </w:rPr>
        <w:t xml:space="preserve"> meter to be read by </w:t>
      </w:r>
      <w:r w:rsidRPr="002013B4">
        <w:rPr>
          <w:b/>
          <w:bCs/>
          <w:szCs w:val="17"/>
        </w:rPr>
        <w:t>us</w:t>
      </w:r>
      <w:r w:rsidRPr="002013B4">
        <w:rPr>
          <w:szCs w:val="17"/>
        </w:rPr>
        <w:t xml:space="preserve">  and for a final bill to be sent to </w:t>
      </w:r>
      <w:r w:rsidRPr="002013B4">
        <w:rPr>
          <w:b/>
          <w:bCs/>
          <w:szCs w:val="17"/>
        </w:rPr>
        <w:t>you</w:t>
      </w:r>
      <w:r w:rsidRPr="002013B4">
        <w:rPr>
          <w:szCs w:val="17"/>
        </w:rPr>
        <w:t xml:space="preserve"> at the forwarding address stated in </w:t>
      </w:r>
      <w:r w:rsidRPr="002013B4">
        <w:rPr>
          <w:b/>
          <w:bCs/>
          <w:szCs w:val="17"/>
        </w:rPr>
        <w:t xml:space="preserve">your </w:t>
      </w:r>
      <w:r w:rsidRPr="002013B4">
        <w:rPr>
          <w:szCs w:val="17"/>
        </w:rPr>
        <w:t xml:space="preserve">notice.  </w:t>
      </w:r>
    </w:p>
    <w:p w14:paraId="4A5E25C6" w14:textId="77777777" w:rsidR="002013B4" w:rsidRPr="002013B4" w:rsidRDefault="002013B4" w:rsidP="002013B4">
      <w:pPr>
        <w:numPr>
          <w:ilvl w:val="1"/>
          <w:numId w:val="48"/>
        </w:numPr>
        <w:tabs>
          <w:tab w:val="left" w:pos="851"/>
        </w:tabs>
        <w:ind w:left="709" w:hanging="431"/>
        <w:rPr>
          <w:szCs w:val="17"/>
        </w:rPr>
      </w:pPr>
      <w:r w:rsidRPr="002013B4">
        <w:rPr>
          <w:szCs w:val="17"/>
        </w:rPr>
        <w:t xml:space="preserve">If you do not give </w:t>
      </w:r>
      <w:r w:rsidRPr="002013B4">
        <w:rPr>
          <w:b/>
          <w:bCs/>
          <w:szCs w:val="17"/>
        </w:rPr>
        <w:t>us</w:t>
      </w:r>
      <w:r w:rsidRPr="002013B4">
        <w:rPr>
          <w:szCs w:val="17"/>
        </w:rPr>
        <w:t xml:space="preserve"> the required notice, or if </w:t>
      </w:r>
      <w:r w:rsidRPr="002013B4">
        <w:rPr>
          <w:b/>
          <w:bCs/>
          <w:szCs w:val="17"/>
        </w:rPr>
        <w:t>you</w:t>
      </w:r>
      <w:r w:rsidRPr="002013B4">
        <w:rPr>
          <w:szCs w:val="17"/>
        </w:rPr>
        <w:t xml:space="preserve"> do not give</w:t>
      </w:r>
      <w:r w:rsidRPr="002013B4">
        <w:rPr>
          <w:b/>
          <w:bCs/>
          <w:szCs w:val="17"/>
        </w:rPr>
        <w:t xml:space="preserve"> us</w:t>
      </w:r>
      <w:r w:rsidRPr="002013B4">
        <w:rPr>
          <w:szCs w:val="17"/>
        </w:rPr>
        <w:t xml:space="preserve"> access to </w:t>
      </w:r>
      <w:r w:rsidRPr="002013B4">
        <w:rPr>
          <w:b/>
          <w:bCs/>
          <w:szCs w:val="17"/>
        </w:rPr>
        <w:t xml:space="preserve">your </w:t>
      </w:r>
      <w:r w:rsidRPr="002013B4">
        <w:rPr>
          <w:szCs w:val="17"/>
        </w:rPr>
        <w:t xml:space="preserve">meter on the date specified in </w:t>
      </w:r>
      <w:r w:rsidRPr="002013B4">
        <w:rPr>
          <w:b/>
          <w:bCs/>
          <w:szCs w:val="17"/>
        </w:rPr>
        <w:t xml:space="preserve">your </w:t>
      </w:r>
      <w:r w:rsidRPr="002013B4">
        <w:rPr>
          <w:szCs w:val="17"/>
        </w:rPr>
        <w:t xml:space="preserve">notice or an alternative date agreed to by </w:t>
      </w:r>
      <w:r w:rsidRPr="002013B4">
        <w:rPr>
          <w:b/>
          <w:bCs/>
          <w:szCs w:val="17"/>
        </w:rPr>
        <w:t>you</w:t>
      </w:r>
      <w:r w:rsidRPr="002013B4">
        <w:rPr>
          <w:szCs w:val="17"/>
        </w:rPr>
        <w:t xml:space="preserve"> and </w:t>
      </w:r>
      <w:r w:rsidRPr="002013B4">
        <w:rPr>
          <w:b/>
          <w:bCs/>
          <w:szCs w:val="17"/>
        </w:rPr>
        <w:t>us</w:t>
      </w:r>
      <w:r w:rsidRPr="002013B4">
        <w:rPr>
          <w:szCs w:val="17"/>
        </w:rPr>
        <w:t xml:space="preserve">, </w:t>
      </w:r>
      <w:r w:rsidRPr="002013B4">
        <w:rPr>
          <w:b/>
          <w:bCs/>
          <w:szCs w:val="17"/>
        </w:rPr>
        <w:t xml:space="preserve">you </w:t>
      </w:r>
      <w:r w:rsidRPr="002013B4">
        <w:rPr>
          <w:szCs w:val="17"/>
        </w:rPr>
        <w:t xml:space="preserve">will be responsible for all electricity used at the </w:t>
      </w:r>
      <w:r w:rsidRPr="002013B4">
        <w:rPr>
          <w:b/>
          <w:szCs w:val="17"/>
        </w:rPr>
        <w:t>supply address</w:t>
      </w:r>
      <w:r w:rsidRPr="002013B4">
        <w:rPr>
          <w:szCs w:val="17"/>
        </w:rPr>
        <w:t xml:space="preserve"> until </w:t>
      </w:r>
      <w:r w:rsidRPr="002013B4">
        <w:rPr>
          <w:b/>
          <w:bCs/>
          <w:szCs w:val="17"/>
        </w:rPr>
        <w:t>we</w:t>
      </w:r>
      <w:r w:rsidRPr="002013B4">
        <w:rPr>
          <w:szCs w:val="17"/>
        </w:rPr>
        <w:t xml:space="preserve"> become aware that </w:t>
      </w:r>
      <w:r w:rsidRPr="002013B4">
        <w:rPr>
          <w:b/>
          <w:bCs/>
          <w:szCs w:val="17"/>
        </w:rPr>
        <w:t>you</w:t>
      </w:r>
      <w:r w:rsidRPr="002013B4">
        <w:rPr>
          <w:szCs w:val="17"/>
        </w:rPr>
        <w:t xml:space="preserve"> have vacated </w:t>
      </w:r>
      <w:r w:rsidRPr="002013B4">
        <w:rPr>
          <w:b/>
          <w:bCs/>
          <w:szCs w:val="17"/>
        </w:rPr>
        <w:t>your</w:t>
      </w:r>
      <w:r w:rsidRPr="002013B4">
        <w:rPr>
          <w:szCs w:val="17"/>
        </w:rPr>
        <w:t xml:space="preserve"> </w:t>
      </w:r>
      <w:r w:rsidRPr="002013B4">
        <w:rPr>
          <w:b/>
          <w:szCs w:val="17"/>
        </w:rPr>
        <w:t xml:space="preserve">supply address </w:t>
      </w:r>
      <w:r w:rsidRPr="002013B4">
        <w:rPr>
          <w:szCs w:val="17"/>
        </w:rPr>
        <w:t xml:space="preserve">and </w:t>
      </w:r>
      <w:r w:rsidRPr="002013B4">
        <w:rPr>
          <w:b/>
          <w:bCs/>
          <w:szCs w:val="17"/>
        </w:rPr>
        <w:t>we</w:t>
      </w:r>
      <w:r w:rsidRPr="002013B4">
        <w:rPr>
          <w:szCs w:val="17"/>
        </w:rPr>
        <w:t xml:space="preserve"> arrange, within a reasonable timeframe, for </w:t>
      </w:r>
      <w:r w:rsidRPr="002013B4">
        <w:rPr>
          <w:b/>
          <w:bCs/>
          <w:szCs w:val="17"/>
        </w:rPr>
        <w:t>your</w:t>
      </w:r>
      <w:r w:rsidRPr="002013B4">
        <w:rPr>
          <w:szCs w:val="17"/>
        </w:rPr>
        <w:t xml:space="preserve"> meter to be read.</w:t>
      </w:r>
    </w:p>
    <w:p w14:paraId="18DBF5A6" w14:textId="77777777" w:rsidR="002013B4" w:rsidRPr="002013B4" w:rsidRDefault="002013B4" w:rsidP="002013B4">
      <w:pPr>
        <w:pBdr>
          <w:bottom w:val="single" w:sz="4" w:space="1" w:color="auto"/>
        </w:pBdr>
        <w:spacing w:after="0" w:line="52" w:lineRule="exact"/>
        <w:jc w:val="center"/>
        <w:rPr>
          <w:szCs w:val="17"/>
        </w:rPr>
      </w:pPr>
    </w:p>
    <w:p w14:paraId="496B972E" w14:textId="77777777" w:rsidR="002013B4" w:rsidRPr="002013B4" w:rsidRDefault="002013B4" w:rsidP="002013B4">
      <w:pPr>
        <w:pBdr>
          <w:top w:val="single" w:sz="4" w:space="1" w:color="auto"/>
        </w:pBdr>
        <w:spacing w:before="34" w:after="0" w:line="14" w:lineRule="exact"/>
        <w:jc w:val="center"/>
        <w:rPr>
          <w:szCs w:val="17"/>
        </w:rPr>
      </w:pPr>
    </w:p>
    <w:p w14:paraId="7E056795" w14:textId="77777777" w:rsidR="009D1E2E" w:rsidRDefault="009D1E2E" w:rsidP="00C112FB">
      <w:pPr>
        <w:pStyle w:val="GG-body"/>
        <w:spacing w:after="0"/>
        <w:rPr>
          <w:lang w:val="en-US"/>
        </w:rPr>
      </w:pPr>
    </w:p>
    <w:p w14:paraId="32F14CEA" w14:textId="77777777" w:rsidR="00C112FB" w:rsidRPr="00D053AE" w:rsidRDefault="00C112FB" w:rsidP="00C112FB">
      <w:pPr>
        <w:pStyle w:val="Heading2"/>
      </w:pPr>
      <w:bookmarkStart w:id="167" w:name="OLE_LINK3"/>
      <w:bookmarkStart w:id="168" w:name="OLE_LINK4"/>
      <w:bookmarkStart w:id="169" w:name="_Toc158893666"/>
      <w:r w:rsidRPr="00D053AE">
        <w:t xml:space="preserve">National </w:t>
      </w:r>
      <w:r>
        <w:t>Electricity</w:t>
      </w:r>
      <w:r w:rsidRPr="00D053AE">
        <w:t xml:space="preserve"> Law</w:t>
      </w:r>
      <w:bookmarkEnd w:id="169"/>
    </w:p>
    <w:bookmarkEnd w:id="167"/>
    <w:bookmarkEnd w:id="168"/>
    <w:p w14:paraId="6E208053" w14:textId="77777777" w:rsidR="00C112FB" w:rsidRDefault="00C112FB" w:rsidP="00C112FB">
      <w:pPr>
        <w:pStyle w:val="GG-Title3"/>
        <w:rPr>
          <w:bCs/>
          <w:iCs/>
          <w:lang w:val="en-US"/>
        </w:rPr>
      </w:pPr>
      <w:r w:rsidRPr="003474AE">
        <w:rPr>
          <w:bCs/>
          <w:iCs/>
          <w:lang w:val="en-US"/>
        </w:rPr>
        <w:t xml:space="preserve">Notice of Extension </w:t>
      </w:r>
      <w:r>
        <w:rPr>
          <w:bCs/>
          <w:iCs/>
          <w:lang w:val="en-US"/>
        </w:rPr>
        <w:t>f</w:t>
      </w:r>
      <w:r w:rsidRPr="003474AE">
        <w:rPr>
          <w:bCs/>
          <w:iCs/>
          <w:lang w:val="en-US"/>
        </w:rPr>
        <w:t>or Draft Determination</w:t>
      </w:r>
    </w:p>
    <w:p w14:paraId="6FE7EFC1" w14:textId="77777777" w:rsidR="00C112FB" w:rsidRDefault="00C112FB" w:rsidP="00C112FB">
      <w:pPr>
        <w:pStyle w:val="GG-body"/>
        <w:rPr>
          <w:lang w:val="en-US"/>
        </w:rPr>
      </w:pPr>
      <w:bookmarkStart w:id="170" w:name="_Hlk135742504"/>
      <w:r w:rsidRPr="00D87757">
        <w:rPr>
          <w:lang w:val="en-US"/>
        </w:rPr>
        <w:t xml:space="preserve">The Australian Energy Market Commission (AEMC) gives notice under the National </w:t>
      </w:r>
      <w:r>
        <w:rPr>
          <w:lang w:val="en-US"/>
        </w:rPr>
        <w:t>Electricity</w:t>
      </w:r>
      <w:r w:rsidRPr="00D87757">
        <w:rPr>
          <w:lang w:val="en-US"/>
        </w:rPr>
        <w:t xml:space="preserve"> Law as follows:</w:t>
      </w:r>
    </w:p>
    <w:p w14:paraId="2FE5A5D7" w14:textId="77777777" w:rsidR="00C112FB" w:rsidRDefault="00C112FB" w:rsidP="00C112FB">
      <w:pPr>
        <w:pStyle w:val="GG-body"/>
        <w:ind w:left="142"/>
        <w:rPr>
          <w:bCs/>
          <w:lang w:val="en-US"/>
        </w:rPr>
      </w:pPr>
      <w:r w:rsidRPr="003474AE">
        <w:rPr>
          <w:lang w:val="en-US"/>
        </w:rPr>
        <w:t xml:space="preserve">Under s 107, the time for making the draft determination on the </w:t>
      </w:r>
      <w:r w:rsidRPr="003474AE">
        <w:rPr>
          <w:i/>
        </w:rPr>
        <w:t>Efficient provision of inertia</w:t>
      </w:r>
      <w:r w:rsidRPr="003474AE">
        <w:t xml:space="preserve"> </w:t>
      </w:r>
      <w:r w:rsidRPr="003474AE">
        <w:rPr>
          <w:lang w:val="en-US"/>
        </w:rPr>
        <w:t xml:space="preserve">(Ref. ERC0339) </w:t>
      </w:r>
      <w:r w:rsidRPr="003474AE">
        <w:t>proposal</w:t>
      </w:r>
      <w:r w:rsidRPr="003474AE">
        <w:rPr>
          <w:lang w:val="en-US"/>
        </w:rPr>
        <w:t xml:space="preserve"> has been extended to </w:t>
      </w:r>
      <w:r w:rsidRPr="003474AE">
        <w:rPr>
          <w:b/>
          <w:lang w:val="en-US"/>
        </w:rPr>
        <w:t>27 June 2025</w:t>
      </w:r>
      <w:r w:rsidRPr="002E45E9">
        <w:rPr>
          <w:bCs/>
          <w:lang w:val="en-US"/>
        </w:rPr>
        <w:t>.</w:t>
      </w:r>
    </w:p>
    <w:p w14:paraId="18180425" w14:textId="77777777" w:rsidR="00C112FB" w:rsidRPr="007325AB" w:rsidRDefault="00C112FB" w:rsidP="00C112FB">
      <w:pPr>
        <w:pStyle w:val="GG-body"/>
        <w:rPr>
          <w:spacing w:val="-5"/>
          <w:lang w:val="en-US"/>
        </w:rPr>
      </w:pPr>
      <w:r w:rsidRPr="003A5146">
        <w:rPr>
          <w:spacing w:val="-5"/>
          <w:lang w:val="en-US"/>
        </w:rPr>
        <w:t>Documents referred to above are available on the AEMC’s website and are available for inspection at the AEMC’s office</w:t>
      </w:r>
      <w:r>
        <w:rPr>
          <w:spacing w:val="-5"/>
          <w:lang w:val="en-US"/>
        </w:rPr>
        <w:t>.</w:t>
      </w:r>
    </w:p>
    <w:p w14:paraId="6C63CD84" w14:textId="77777777" w:rsidR="00C112FB" w:rsidRDefault="00C112FB" w:rsidP="00C112FB">
      <w:pPr>
        <w:pStyle w:val="GG-body"/>
        <w:spacing w:after="0"/>
        <w:ind w:left="142"/>
      </w:pPr>
      <w:r>
        <w:t>Australian Energy Market Commission</w:t>
      </w:r>
    </w:p>
    <w:p w14:paraId="4BD02522" w14:textId="77777777" w:rsidR="00C112FB" w:rsidRDefault="00C112FB" w:rsidP="00C112FB">
      <w:pPr>
        <w:pStyle w:val="GG-body"/>
        <w:spacing w:after="0"/>
        <w:ind w:left="142"/>
      </w:pPr>
      <w:r>
        <w:t>Level 15, 60 Castlereagh St</w:t>
      </w:r>
    </w:p>
    <w:p w14:paraId="0B2D5DA6" w14:textId="77777777" w:rsidR="00C112FB" w:rsidRDefault="00C112FB" w:rsidP="00C112FB">
      <w:pPr>
        <w:pStyle w:val="GG-body"/>
        <w:spacing w:after="0"/>
        <w:ind w:left="142"/>
      </w:pPr>
      <w:r>
        <w:t>Sydney NSW 2000</w:t>
      </w:r>
    </w:p>
    <w:p w14:paraId="666E6A0A" w14:textId="77777777" w:rsidR="00C112FB" w:rsidRDefault="00C112FB" w:rsidP="00C112FB">
      <w:pPr>
        <w:pStyle w:val="GG-body"/>
        <w:spacing w:after="0"/>
        <w:ind w:left="142"/>
      </w:pPr>
      <w:r>
        <w:t>Telephone: (02) 8296 7800</w:t>
      </w:r>
    </w:p>
    <w:p w14:paraId="34E6FF70" w14:textId="77777777" w:rsidR="00C112FB" w:rsidRPr="004245A2" w:rsidRDefault="00C112FB" w:rsidP="00C112FB">
      <w:pPr>
        <w:pStyle w:val="GG-body"/>
        <w:ind w:left="142"/>
      </w:pPr>
      <w:hyperlink r:id="rId29" w:history="1">
        <w:r w:rsidRPr="00D30F34">
          <w:rPr>
            <w:rStyle w:val="Hyperlink"/>
          </w:rPr>
          <w:t>www.aemc.gov.au</w:t>
        </w:r>
      </w:hyperlink>
    </w:p>
    <w:p w14:paraId="1CE2448E" w14:textId="77777777" w:rsidR="00C112FB" w:rsidRDefault="00C112FB" w:rsidP="00C112FB">
      <w:pPr>
        <w:pStyle w:val="GG-SDated"/>
      </w:pPr>
      <w:r>
        <w:t>Dated: 15 February 2024</w:t>
      </w:r>
    </w:p>
    <w:bookmarkEnd w:id="170"/>
    <w:p w14:paraId="2F6CBF66" w14:textId="77777777" w:rsidR="00C112FB" w:rsidRDefault="00C112FB" w:rsidP="00C112FB">
      <w:pPr>
        <w:pStyle w:val="GG-body"/>
        <w:pBdr>
          <w:bottom w:val="single" w:sz="4" w:space="1" w:color="auto"/>
        </w:pBdr>
        <w:spacing w:after="0" w:line="52" w:lineRule="exact"/>
        <w:jc w:val="center"/>
      </w:pPr>
    </w:p>
    <w:p w14:paraId="79F76E4A" w14:textId="77777777" w:rsidR="00C112FB" w:rsidRDefault="00C112FB" w:rsidP="00C112FB">
      <w:pPr>
        <w:pStyle w:val="GG-body"/>
        <w:pBdr>
          <w:top w:val="single" w:sz="4" w:space="1" w:color="auto"/>
        </w:pBdr>
        <w:spacing w:before="34" w:after="0" w:line="14" w:lineRule="exact"/>
        <w:jc w:val="center"/>
      </w:pPr>
    </w:p>
    <w:p w14:paraId="244EFC9A" w14:textId="77777777" w:rsidR="00C112FB" w:rsidRPr="002E12FB" w:rsidRDefault="00C112FB" w:rsidP="00C112FB">
      <w:pPr>
        <w:pStyle w:val="GG-body"/>
        <w:spacing w:after="0"/>
      </w:pPr>
    </w:p>
    <w:p w14:paraId="077FA6EC" w14:textId="77777777" w:rsidR="00C112FB" w:rsidRPr="00C112FB" w:rsidRDefault="00C112FB" w:rsidP="00C112FB">
      <w:pPr>
        <w:pStyle w:val="Heading2"/>
      </w:pPr>
      <w:bookmarkStart w:id="171" w:name="_Toc158893667"/>
      <w:r w:rsidRPr="00C112FB">
        <w:lastRenderedPageBreak/>
        <w:t>Trustee Act 1936</w:t>
      </w:r>
      <w:bookmarkEnd w:id="171"/>
    </w:p>
    <w:p w14:paraId="47336AE6" w14:textId="77777777" w:rsidR="00C112FB" w:rsidRPr="00C112FB" w:rsidRDefault="00C112FB" w:rsidP="00C112FB">
      <w:pPr>
        <w:jc w:val="center"/>
        <w:rPr>
          <w:smallCaps/>
          <w:szCs w:val="17"/>
        </w:rPr>
      </w:pPr>
      <w:r w:rsidRPr="00C112FB">
        <w:rPr>
          <w:smallCaps/>
          <w:szCs w:val="17"/>
        </w:rPr>
        <w:t>Public Trustee</w:t>
      </w:r>
    </w:p>
    <w:p w14:paraId="1A98D81E" w14:textId="77777777" w:rsidR="00C112FB" w:rsidRPr="00C112FB" w:rsidRDefault="00C112FB" w:rsidP="00C112FB">
      <w:pPr>
        <w:jc w:val="center"/>
        <w:rPr>
          <w:i/>
          <w:szCs w:val="17"/>
        </w:rPr>
      </w:pPr>
      <w:r w:rsidRPr="00C112FB">
        <w:rPr>
          <w:i/>
          <w:szCs w:val="17"/>
        </w:rPr>
        <w:t>Estates of Deceased Persons</w:t>
      </w:r>
    </w:p>
    <w:p w14:paraId="74A7B336" w14:textId="77777777" w:rsidR="00C112FB" w:rsidRPr="00C112FB" w:rsidRDefault="00C112FB" w:rsidP="00C112FB">
      <w:pPr>
        <w:rPr>
          <w:rFonts w:eastAsia="Times New Roman"/>
          <w:szCs w:val="17"/>
        </w:rPr>
      </w:pPr>
      <w:r w:rsidRPr="00C112FB">
        <w:rPr>
          <w:rFonts w:eastAsia="Times New Roman"/>
          <w:szCs w:val="17"/>
        </w:rPr>
        <w:t>In the matter of the estates of the undermentioned deceased persons:</w:t>
      </w:r>
    </w:p>
    <w:p w14:paraId="60932749"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BEASLEY Beverly late of 7 Spence Ave Myrtle Bank Retired Teacher/Academic who died 16 October 2023 </w:t>
      </w:r>
    </w:p>
    <w:p w14:paraId="0857015A"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BRANFORD Brian Leslie late of 60-66 States Road Morphett Vale 5162 Retired Quality Control Manager who died 16 September 2023 </w:t>
      </w:r>
    </w:p>
    <w:p w14:paraId="0CDB8768"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CORDES Frances Andrea late of 10B Mitchell Court Littlehampton Retired Hairdresser who died 1 October 2022 </w:t>
      </w:r>
    </w:p>
    <w:p w14:paraId="5CE64C9D"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DOMAILLE Camille John late of 52 Dunrobin Road Hove Retired Engineer who died 4 October 2023 </w:t>
      </w:r>
    </w:p>
    <w:p w14:paraId="0A1606D8"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FIDGE Maureen Joyce late of 14A Rowley Terrace Woodville of no occupation who died 5 September 2023 </w:t>
      </w:r>
    </w:p>
    <w:p w14:paraId="0A113DDA"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HAMILTON Ella Jean late of 150 Reynell Road Woodcroft of no occupation who died 18 November 2023 </w:t>
      </w:r>
    </w:p>
    <w:p w14:paraId="527E7C35"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KAIL Alfred Hans late of 54 Woodcroft Dr Morphett Vale Retired Fitter &amp; Turner who died 27 April 2022 </w:t>
      </w:r>
    </w:p>
    <w:p w14:paraId="596FD6F1"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KENNY Terence Arthur late of 15-21 Seymour Avenue Modbury Retired Stock Controller who died 1 February 2023 </w:t>
      </w:r>
    </w:p>
    <w:p w14:paraId="3295C5A6"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MCDONNELL Francis Martin late of 586 Morphett Road Dover Gardens Retired Builder who died 8 January 2024 </w:t>
      </w:r>
    </w:p>
    <w:p w14:paraId="36CC52F0"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MCROSTIE Andrew Robert late of 8 Vitana Court Craigmore Paramedic/Enrolled Nurse who died 8 June 2023 </w:t>
      </w:r>
    </w:p>
    <w:p w14:paraId="57968EAA" w14:textId="77777777" w:rsidR="00C112FB" w:rsidRPr="00C112FB" w:rsidRDefault="00C112FB" w:rsidP="00C112FB">
      <w:pPr>
        <w:spacing w:after="0"/>
        <w:ind w:left="142"/>
        <w:rPr>
          <w:rFonts w:eastAsia="Times New Roman"/>
          <w:spacing w:val="-2"/>
          <w:szCs w:val="17"/>
        </w:rPr>
      </w:pPr>
      <w:r w:rsidRPr="00C112FB">
        <w:rPr>
          <w:rFonts w:eastAsia="Times New Roman"/>
          <w:spacing w:val="-2"/>
          <w:szCs w:val="17"/>
        </w:rPr>
        <w:t xml:space="preserve">STAACK Henry late of 71 Stokes Terrace Port Augusta Retired Locksmith who died 21 September 2023 </w:t>
      </w:r>
    </w:p>
    <w:p w14:paraId="45EBE28E" w14:textId="77777777" w:rsidR="00C112FB" w:rsidRPr="00C112FB" w:rsidRDefault="00C112FB" w:rsidP="00C112FB">
      <w:pPr>
        <w:ind w:left="142"/>
        <w:rPr>
          <w:rFonts w:eastAsia="Times New Roman"/>
          <w:spacing w:val="-2"/>
          <w:szCs w:val="17"/>
        </w:rPr>
      </w:pPr>
      <w:r w:rsidRPr="00C112FB">
        <w:rPr>
          <w:rFonts w:eastAsia="Times New Roman"/>
          <w:spacing w:val="-2"/>
          <w:szCs w:val="17"/>
        </w:rPr>
        <w:t xml:space="preserve">TAYLOR Irene Fay late of 177 </w:t>
      </w:r>
      <w:proofErr w:type="spellStart"/>
      <w:r w:rsidRPr="00C112FB">
        <w:rPr>
          <w:rFonts w:eastAsia="Times New Roman"/>
          <w:spacing w:val="-2"/>
          <w:szCs w:val="17"/>
        </w:rPr>
        <w:t>Pimpala</w:t>
      </w:r>
      <w:proofErr w:type="spellEnd"/>
      <w:r w:rsidRPr="00C112FB">
        <w:rPr>
          <w:rFonts w:eastAsia="Times New Roman"/>
          <w:spacing w:val="-2"/>
          <w:szCs w:val="17"/>
        </w:rPr>
        <w:t xml:space="preserve"> Road Woodcroft Retired Insurance Clerk who died 18 August 2023</w:t>
      </w:r>
    </w:p>
    <w:p w14:paraId="055F306A" w14:textId="77777777" w:rsidR="00C112FB" w:rsidRPr="00C112FB" w:rsidRDefault="00C112FB" w:rsidP="00C112FB">
      <w:pPr>
        <w:rPr>
          <w:rFonts w:eastAsia="Times New Roman"/>
          <w:szCs w:val="17"/>
        </w:rPr>
      </w:pPr>
      <w:r w:rsidRPr="00C112FB">
        <w:rPr>
          <w:rFonts w:eastAsia="Times New Roman"/>
          <w:spacing w:val="-2"/>
          <w:szCs w:val="17"/>
        </w:rPr>
        <w:t xml:space="preserve">Notice is hereby given pursuant to the </w:t>
      </w:r>
      <w:r w:rsidRPr="00C112FB">
        <w:rPr>
          <w:rFonts w:eastAsia="Times New Roman"/>
          <w:i/>
          <w:iCs/>
          <w:spacing w:val="-2"/>
          <w:szCs w:val="17"/>
        </w:rPr>
        <w:t>Trustee Act 1936</w:t>
      </w:r>
      <w:r w:rsidRPr="00C112FB">
        <w:rPr>
          <w:rFonts w:eastAsia="Times New Roman"/>
          <w:spacing w:val="-2"/>
          <w:szCs w:val="17"/>
        </w:rPr>
        <w:t xml:space="preserve">, the </w:t>
      </w:r>
      <w:r w:rsidRPr="00C112FB">
        <w:rPr>
          <w:rFonts w:eastAsia="Times New Roman"/>
          <w:i/>
          <w:iCs/>
          <w:spacing w:val="-2"/>
          <w:szCs w:val="17"/>
        </w:rPr>
        <w:t>Inheritance (Family Provision) Act 1972</w:t>
      </w:r>
      <w:r w:rsidRPr="00C112FB">
        <w:rPr>
          <w:rFonts w:eastAsia="Times New Roman"/>
          <w:spacing w:val="-2"/>
          <w:szCs w:val="17"/>
        </w:rPr>
        <w:t xml:space="preserve"> and the </w:t>
      </w:r>
      <w:r w:rsidRPr="00C112FB">
        <w:rPr>
          <w:rFonts w:eastAsia="Times New Roman"/>
          <w:i/>
          <w:iCs/>
          <w:spacing w:val="-2"/>
          <w:szCs w:val="17"/>
        </w:rPr>
        <w:t>Family Relationships Act 1975</w:t>
      </w:r>
      <w:r w:rsidRPr="00C112FB">
        <w:rPr>
          <w:rFonts w:eastAsia="Times New Roman"/>
          <w:spacing w:val="-2"/>
          <w:szCs w:val="17"/>
        </w:rPr>
        <w:t xml:space="preserve"> </w:t>
      </w:r>
      <w:r w:rsidRPr="00C112FB">
        <w:rPr>
          <w:rFonts w:eastAsia="Times New Roman"/>
          <w:szCs w:val="17"/>
        </w:rPr>
        <w:t>that all creditors, beneficiaries, and other persons having claims against the said estates are required to send, in writing, to the office of Public Trustee at GPO Box 1338, Adelaide SA 5001, full particulars and proof of such claims, on or before 15 March 2024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2FD10948" w14:textId="77777777" w:rsidR="00C112FB" w:rsidRPr="00C112FB" w:rsidRDefault="00C112FB" w:rsidP="00C112FB">
      <w:pPr>
        <w:spacing w:after="0"/>
        <w:rPr>
          <w:rFonts w:eastAsia="Times New Roman"/>
          <w:szCs w:val="17"/>
        </w:rPr>
      </w:pPr>
      <w:r w:rsidRPr="00C112FB">
        <w:rPr>
          <w:rFonts w:eastAsia="Times New Roman"/>
          <w:szCs w:val="17"/>
        </w:rPr>
        <w:t>Dated: 15 February 2024</w:t>
      </w:r>
    </w:p>
    <w:p w14:paraId="015DE088" w14:textId="77777777" w:rsidR="00C112FB" w:rsidRPr="00C112FB" w:rsidRDefault="00C112FB" w:rsidP="00C112FB">
      <w:pPr>
        <w:spacing w:after="0"/>
        <w:jc w:val="right"/>
        <w:rPr>
          <w:rFonts w:eastAsia="Times New Roman"/>
          <w:smallCaps/>
          <w:szCs w:val="20"/>
        </w:rPr>
      </w:pPr>
      <w:r w:rsidRPr="00C112FB">
        <w:rPr>
          <w:rFonts w:eastAsia="Times New Roman"/>
          <w:smallCaps/>
          <w:szCs w:val="20"/>
        </w:rPr>
        <w:t>N. S. Rantanen</w:t>
      </w:r>
    </w:p>
    <w:p w14:paraId="097B7EED" w14:textId="77777777" w:rsidR="00C112FB" w:rsidRPr="00C112FB" w:rsidRDefault="00C112FB" w:rsidP="00C112FB">
      <w:pPr>
        <w:spacing w:after="0"/>
        <w:jc w:val="right"/>
        <w:rPr>
          <w:rFonts w:eastAsia="Times New Roman"/>
          <w:szCs w:val="17"/>
        </w:rPr>
      </w:pPr>
      <w:r w:rsidRPr="00C112FB">
        <w:rPr>
          <w:rFonts w:eastAsia="Times New Roman"/>
          <w:szCs w:val="17"/>
        </w:rPr>
        <w:t>Public Trustee</w:t>
      </w:r>
    </w:p>
    <w:p w14:paraId="61C10271" w14:textId="77777777" w:rsidR="00C112FB" w:rsidRPr="00C112FB" w:rsidRDefault="00C112FB" w:rsidP="00C112FB">
      <w:pPr>
        <w:pBdr>
          <w:bottom w:val="single" w:sz="4" w:space="1" w:color="auto"/>
        </w:pBdr>
        <w:spacing w:after="0" w:line="52" w:lineRule="exact"/>
        <w:jc w:val="center"/>
        <w:rPr>
          <w:rFonts w:eastAsia="Times New Roman"/>
          <w:szCs w:val="17"/>
        </w:rPr>
      </w:pPr>
    </w:p>
    <w:p w14:paraId="4487A52B" w14:textId="77777777" w:rsidR="00C112FB" w:rsidRPr="00C112FB" w:rsidRDefault="00C112FB" w:rsidP="00C112FB">
      <w:pPr>
        <w:pBdr>
          <w:top w:val="single" w:sz="4" w:space="1" w:color="auto"/>
        </w:pBdr>
        <w:spacing w:before="34" w:after="0" w:line="14" w:lineRule="exact"/>
        <w:jc w:val="center"/>
        <w:rPr>
          <w:rFonts w:eastAsia="Times New Roman"/>
          <w:szCs w:val="17"/>
        </w:rPr>
      </w:pPr>
    </w:p>
    <w:p w14:paraId="22D84B5F" w14:textId="77777777" w:rsidR="00C112FB" w:rsidRPr="00C112FB" w:rsidRDefault="00C112FB" w:rsidP="00C112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3A861662" w14:textId="77777777" w:rsidR="00C112FB" w:rsidRDefault="00C112FB" w:rsidP="00C112FB">
      <w:pPr>
        <w:pStyle w:val="GG-body"/>
        <w:spacing w:after="0"/>
        <w:rPr>
          <w:lang w:val="en-US"/>
        </w:rPr>
      </w:pPr>
    </w:p>
    <w:p w14:paraId="67473CB8" w14:textId="77777777" w:rsidR="00C112FB" w:rsidRDefault="00C112FB" w:rsidP="00C112FB">
      <w:pPr>
        <w:pStyle w:val="GG-body"/>
        <w:spacing w:after="0"/>
        <w:rPr>
          <w:lang w:val="en-US"/>
        </w:rPr>
      </w:pPr>
    </w:p>
    <w:p w14:paraId="3063C494"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7E792892" w14:textId="77777777" w:rsidR="00EB5C72" w:rsidRPr="00576D3B" w:rsidRDefault="00EB5C72" w:rsidP="00EB5C72">
      <w:pPr>
        <w:spacing w:after="0" w:line="240" w:lineRule="auto"/>
        <w:ind w:left="600" w:right="600"/>
        <w:jc w:val="center"/>
        <w:rPr>
          <w:color w:val="000000"/>
          <w:sz w:val="20"/>
          <w:szCs w:val="20"/>
        </w:rPr>
      </w:pPr>
    </w:p>
    <w:p w14:paraId="09165BD5" w14:textId="77777777" w:rsidR="00EB5C72" w:rsidRPr="00576D3B" w:rsidRDefault="00EB5C72" w:rsidP="00EB5C72">
      <w:pPr>
        <w:spacing w:after="0" w:line="240" w:lineRule="auto"/>
        <w:ind w:left="600" w:right="600"/>
        <w:jc w:val="center"/>
        <w:rPr>
          <w:color w:val="000000"/>
          <w:sz w:val="20"/>
          <w:szCs w:val="20"/>
        </w:rPr>
      </w:pPr>
    </w:p>
    <w:p w14:paraId="39CDB858" w14:textId="77777777" w:rsidR="00EB5C72" w:rsidRDefault="00EB5C72" w:rsidP="00EB5C72">
      <w:pPr>
        <w:spacing w:after="0" w:line="240" w:lineRule="auto"/>
        <w:ind w:left="600" w:right="600"/>
        <w:jc w:val="center"/>
        <w:rPr>
          <w:color w:val="000000"/>
          <w:sz w:val="20"/>
          <w:szCs w:val="20"/>
        </w:rPr>
      </w:pPr>
    </w:p>
    <w:p w14:paraId="2425EA20" w14:textId="77777777" w:rsidR="00EB5C72" w:rsidRPr="00576D3B" w:rsidRDefault="00EB5C72" w:rsidP="00EB5C72">
      <w:pPr>
        <w:spacing w:after="0" w:line="240" w:lineRule="auto"/>
        <w:ind w:left="600" w:right="600"/>
        <w:jc w:val="center"/>
        <w:rPr>
          <w:color w:val="000000"/>
          <w:sz w:val="20"/>
          <w:szCs w:val="20"/>
        </w:rPr>
      </w:pPr>
    </w:p>
    <w:p w14:paraId="5D93A584"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04419545" w14:textId="77777777" w:rsidR="00EB5C72" w:rsidRPr="00576D3B" w:rsidRDefault="00EB5C72" w:rsidP="00EB5C72">
      <w:pPr>
        <w:spacing w:after="0" w:line="240" w:lineRule="auto"/>
        <w:ind w:left="600" w:right="600"/>
        <w:jc w:val="center"/>
        <w:rPr>
          <w:color w:val="000000"/>
          <w:sz w:val="20"/>
          <w:szCs w:val="20"/>
        </w:rPr>
      </w:pPr>
    </w:p>
    <w:p w14:paraId="63082326" w14:textId="77777777" w:rsidR="00EB5C72" w:rsidRDefault="00EB5C72" w:rsidP="00EB5C72">
      <w:pPr>
        <w:spacing w:after="0" w:line="240" w:lineRule="auto"/>
        <w:ind w:left="600" w:right="600"/>
        <w:jc w:val="center"/>
        <w:rPr>
          <w:color w:val="000000"/>
          <w:sz w:val="20"/>
          <w:szCs w:val="20"/>
        </w:rPr>
      </w:pPr>
    </w:p>
    <w:p w14:paraId="4A3953A7" w14:textId="77777777" w:rsidR="00EB5C72" w:rsidRPr="00576D3B" w:rsidRDefault="00EB5C72" w:rsidP="00EB5C72">
      <w:pPr>
        <w:spacing w:after="0" w:line="240" w:lineRule="auto"/>
        <w:ind w:left="600" w:right="600"/>
        <w:jc w:val="center"/>
        <w:rPr>
          <w:color w:val="000000"/>
          <w:sz w:val="20"/>
          <w:szCs w:val="20"/>
        </w:rPr>
      </w:pPr>
    </w:p>
    <w:p w14:paraId="144B0842"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D88969C"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C068EDA"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42A3132B"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5232786" w14:textId="77777777" w:rsidR="00EB5C72" w:rsidRPr="00576D3B" w:rsidRDefault="00EB5C72" w:rsidP="00EB5C72">
      <w:pPr>
        <w:spacing w:after="0" w:line="240" w:lineRule="auto"/>
        <w:ind w:left="600" w:right="600"/>
        <w:jc w:val="center"/>
        <w:rPr>
          <w:color w:val="000000"/>
          <w:sz w:val="20"/>
          <w:szCs w:val="20"/>
        </w:rPr>
      </w:pPr>
    </w:p>
    <w:p w14:paraId="30AFFD6C" w14:textId="77777777" w:rsidR="00EB5C72" w:rsidRPr="00576D3B" w:rsidRDefault="00EB5C72" w:rsidP="00EB5C72">
      <w:pPr>
        <w:spacing w:after="0" w:line="240" w:lineRule="auto"/>
        <w:ind w:left="600" w:right="600"/>
        <w:jc w:val="center"/>
        <w:rPr>
          <w:color w:val="000000"/>
          <w:sz w:val="20"/>
          <w:szCs w:val="20"/>
        </w:rPr>
      </w:pPr>
    </w:p>
    <w:p w14:paraId="6A99E57C" w14:textId="77777777" w:rsidR="00EB5C72" w:rsidRPr="00576D3B" w:rsidRDefault="00EB5C72" w:rsidP="00EB5C72">
      <w:pPr>
        <w:spacing w:after="0" w:line="240" w:lineRule="auto"/>
        <w:ind w:left="600" w:right="600"/>
        <w:jc w:val="center"/>
        <w:rPr>
          <w:color w:val="000000"/>
          <w:sz w:val="20"/>
          <w:szCs w:val="20"/>
        </w:rPr>
      </w:pPr>
    </w:p>
    <w:p w14:paraId="2D05AA4D"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D63272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6FE22BE7"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52BB3F3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74751C6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4BCEE20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5AC1D4EC" w14:textId="77777777" w:rsidR="00EB5C72" w:rsidRPr="00576D3B" w:rsidRDefault="00EB5C72" w:rsidP="00EB5C72">
      <w:pPr>
        <w:spacing w:after="0" w:line="240" w:lineRule="auto"/>
        <w:ind w:left="600" w:right="600"/>
        <w:jc w:val="center"/>
        <w:rPr>
          <w:color w:val="000000"/>
          <w:sz w:val="20"/>
          <w:szCs w:val="20"/>
        </w:rPr>
      </w:pPr>
    </w:p>
    <w:p w14:paraId="59124C48" w14:textId="77777777" w:rsidR="00EB5C72" w:rsidRPr="00576D3B" w:rsidRDefault="00EB5C72" w:rsidP="00EB5C72">
      <w:pPr>
        <w:spacing w:after="0" w:line="240" w:lineRule="auto"/>
        <w:ind w:left="600" w:right="600"/>
        <w:jc w:val="center"/>
        <w:rPr>
          <w:color w:val="000000"/>
          <w:sz w:val="20"/>
          <w:szCs w:val="20"/>
        </w:rPr>
      </w:pPr>
    </w:p>
    <w:p w14:paraId="2E054B3C" w14:textId="77777777" w:rsidR="00EB5C72" w:rsidRPr="00576D3B" w:rsidRDefault="00EB5C72" w:rsidP="00EB5C72">
      <w:pPr>
        <w:spacing w:after="0" w:line="240" w:lineRule="auto"/>
        <w:ind w:left="600" w:right="600"/>
        <w:jc w:val="center"/>
        <w:rPr>
          <w:color w:val="000000"/>
          <w:sz w:val="20"/>
          <w:szCs w:val="20"/>
        </w:rPr>
      </w:pPr>
    </w:p>
    <w:p w14:paraId="1C2417EA"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2FB61AB1"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782AB1FE"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18FB583C"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7D74AC1E"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7FFBEF2F" w14:textId="77777777" w:rsidR="00EB5C72" w:rsidRPr="00576D3B" w:rsidRDefault="00EB5C72" w:rsidP="00EB5C72">
      <w:pPr>
        <w:spacing w:after="0" w:line="240" w:lineRule="auto"/>
        <w:ind w:left="600" w:right="600"/>
        <w:jc w:val="center"/>
        <w:rPr>
          <w:color w:val="000000"/>
          <w:sz w:val="20"/>
          <w:szCs w:val="20"/>
        </w:rPr>
      </w:pPr>
    </w:p>
    <w:p w14:paraId="7F13DAAD" w14:textId="77777777" w:rsidR="00EB5C72" w:rsidRPr="00576D3B" w:rsidRDefault="00EB5C72" w:rsidP="00EB5C72">
      <w:pPr>
        <w:spacing w:after="0" w:line="240" w:lineRule="auto"/>
        <w:ind w:left="600" w:right="600"/>
        <w:jc w:val="center"/>
        <w:rPr>
          <w:color w:val="000000"/>
          <w:sz w:val="20"/>
          <w:szCs w:val="20"/>
        </w:rPr>
      </w:pPr>
    </w:p>
    <w:p w14:paraId="37B921C0" w14:textId="77777777" w:rsidR="00EB5C72" w:rsidRPr="00576D3B" w:rsidRDefault="00EB5C72" w:rsidP="00EB5C72">
      <w:pPr>
        <w:spacing w:after="0" w:line="240" w:lineRule="auto"/>
        <w:ind w:left="600" w:right="600"/>
        <w:jc w:val="center"/>
        <w:rPr>
          <w:color w:val="000000"/>
          <w:sz w:val="20"/>
          <w:szCs w:val="20"/>
        </w:rPr>
      </w:pPr>
    </w:p>
    <w:p w14:paraId="545082D0"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0" w:history="1">
        <w:r w:rsidRPr="00576D3B">
          <w:rPr>
            <w:rFonts w:eastAsia="Times New Roman"/>
            <w:color w:val="0000FF"/>
            <w:sz w:val="24"/>
            <w:u w:val="single"/>
            <w:lang w:eastAsia="en-AU"/>
          </w:rPr>
          <w:t>governmentgazettesa@sa.gov.au</w:t>
        </w:r>
      </w:hyperlink>
    </w:p>
    <w:p w14:paraId="2FB74B04"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457A1B" w:rsidRPr="00457A1B">
        <w:rPr>
          <w:smallCaps/>
          <w:color w:val="000000"/>
          <w:sz w:val="24"/>
        </w:rPr>
        <w:t>7133</w:t>
      </w:r>
      <w:r w:rsidR="00457A1B">
        <w:rPr>
          <w:smallCaps/>
          <w:color w:val="000000"/>
          <w:sz w:val="24"/>
        </w:rPr>
        <w:t> </w:t>
      </w:r>
      <w:r w:rsidR="00457A1B" w:rsidRPr="00457A1B">
        <w:rPr>
          <w:smallCaps/>
          <w:color w:val="000000"/>
          <w:sz w:val="24"/>
        </w:rPr>
        <w:t>3552</w:t>
      </w:r>
    </w:p>
    <w:p w14:paraId="25C5B00C"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1" w:history="1">
        <w:r w:rsidRPr="00576D3B">
          <w:rPr>
            <w:rFonts w:eastAsia="Times New Roman"/>
            <w:color w:val="0000FF"/>
            <w:sz w:val="24"/>
            <w:u w:val="single"/>
            <w:lang w:eastAsia="en-AU"/>
          </w:rPr>
          <w:t>www.governmentgazette.sa.gov.au</w:t>
        </w:r>
      </w:hyperlink>
    </w:p>
    <w:p w14:paraId="2BFF7CCD" w14:textId="77777777" w:rsidR="00EB5C72" w:rsidRPr="00576D3B" w:rsidRDefault="00EB5C72" w:rsidP="00EB5C72">
      <w:pPr>
        <w:spacing w:after="0" w:line="240" w:lineRule="auto"/>
        <w:ind w:left="600" w:right="600"/>
        <w:jc w:val="center"/>
        <w:rPr>
          <w:color w:val="000000"/>
          <w:sz w:val="20"/>
          <w:szCs w:val="20"/>
        </w:rPr>
      </w:pPr>
    </w:p>
    <w:p w14:paraId="0363800B" w14:textId="77777777" w:rsidR="00EB5C72" w:rsidRPr="00576D3B" w:rsidRDefault="00EB5C72" w:rsidP="00EB5C72">
      <w:pPr>
        <w:spacing w:after="0" w:line="240" w:lineRule="auto"/>
        <w:ind w:left="600" w:right="600"/>
        <w:jc w:val="center"/>
        <w:rPr>
          <w:color w:val="000000"/>
          <w:sz w:val="20"/>
          <w:szCs w:val="20"/>
        </w:rPr>
      </w:pPr>
    </w:p>
    <w:p w14:paraId="1B33E8FC" w14:textId="77777777" w:rsidR="00EB5C72" w:rsidRPr="00576D3B" w:rsidRDefault="00EB5C72" w:rsidP="00EB5C72">
      <w:pPr>
        <w:spacing w:after="0" w:line="240" w:lineRule="auto"/>
        <w:ind w:left="600" w:right="600"/>
        <w:jc w:val="center"/>
        <w:rPr>
          <w:color w:val="000000"/>
          <w:sz w:val="20"/>
          <w:szCs w:val="20"/>
        </w:rPr>
      </w:pPr>
    </w:p>
    <w:p w14:paraId="317DCDDC" w14:textId="77777777" w:rsidR="00EB5C72" w:rsidRPr="00576D3B" w:rsidRDefault="00EB5C72" w:rsidP="00EB5C72">
      <w:pPr>
        <w:spacing w:after="0" w:line="240" w:lineRule="auto"/>
        <w:ind w:left="600" w:right="600"/>
        <w:jc w:val="center"/>
        <w:rPr>
          <w:color w:val="000000"/>
          <w:sz w:val="20"/>
          <w:szCs w:val="20"/>
        </w:rPr>
      </w:pPr>
    </w:p>
    <w:p w14:paraId="424F413F" w14:textId="77777777" w:rsidR="00EB5C72" w:rsidRDefault="00EB5C72" w:rsidP="00EB5C72">
      <w:pPr>
        <w:spacing w:after="0" w:line="240" w:lineRule="auto"/>
        <w:ind w:left="600" w:right="600"/>
        <w:jc w:val="center"/>
        <w:rPr>
          <w:color w:val="000000"/>
          <w:sz w:val="20"/>
          <w:szCs w:val="20"/>
        </w:rPr>
      </w:pPr>
    </w:p>
    <w:p w14:paraId="7586DCEF" w14:textId="77777777" w:rsidR="00EB5C72" w:rsidRDefault="00EB5C72" w:rsidP="00EB5C72">
      <w:pPr>
        <w:spacing w:after="0" w:line="240" w:lineRule="auto"/>
        <w:ind w:left="600" w:right="600"/>
        <w:jc w:val="center"/>
        <w:rPr>
          <w:color w:val="000000"/>
          <w:sz w:val="20"/>
          <w:szCs w:val="20"/>
        </w:rPr>
      </w:pPr>
    </w:p>
    <w:p w14:paraId="51D6AEDD" w14:textId="77777777" w:rsidR="00EB5C72" w:rsidRDefault="00EB5C72" w:rsidP="00EB5C72">
      <w:pPr>
        <w:spacing w:after="0" w:line="240" w:lineRule="auto"/>
        <w:ind w:left="600" w:right="600"/>
        <w:jc w:val="center"/>
        <w:rPr>
          <w:color w:val="000000"/>
          <w:sz w:val="20"/>
          <w:szCs w:val="20"/>
        </w:rPr>
      </w:pPr>
    </w:p>
    <w:p w14:paraId="33FF3FCF" w14:textId="77777777" w:rsidR="00EB5C72" w:rsidRDefault="00EB5C72" w:rsidP="00EB5C72">
      <w:pPr>
        <w:spacing w:after="0" w:line="240" w:lineRule="auto"/>
        <w:ind w:left="600" w:right="600"/>
        <w:jc w:val="center"/>
        <w:rPr>
          <w:color w:val="000000"/>
          <w:sz w:val="20"/>
          <w:szCs w:val="20"/>
        </w:rPr>
      </w:pPr>
    </w:p>
    <w:p w14:paraId="623FB4C6"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41070232"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44EC1214"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065799" w:rsidRPr="00645A8A">
        <w:rPr>
          <w:smallCaps/>
          <w:szCs w:val="17"/>
        </w:rPr>
        <w:t>T. Foresto</w:t>
      </w:r>
      <w:r w:rsidRPr="00576D3B">
        <w:rPr>
          <w:szCs w:val="17"/>
        </w:rPr>
        <w:t>, Government Printer, South Australia</w:t>
      </w:r>
    </w:p>
    <w:p w14:paraId="2F7E61E8" w14:textId="77777777" w:rsidR="00EB5C72" w:rsidRPr="00576D3B" w:rsidRDefault="00EB5C72" w:rsidP="00EB5C72">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1E7ED68D" w14:textId="77777777" w:rsidR="00EB5C72" w:rsidRDefault="00EB5C72" w:rsidP="00EB5C72">
      <w:pPr>
        <w:pStyle w:val="GG-body"/>
        <w:jc w:val="center"/>
        <w:rPr>
          <w:rFonts w:eastAsia="Calibri"/>
        </w:rPr>
      </w:pPr>
      <w:r w:rsidRPr="00576D3B">
        <w:rPr>
          <w:rFonts w:eastAsia="Calibri"/>
        </w:rPr>
        <w:t xml:space="preserve">Online publications: </w:t>
      </w:r>
      <w:hyperlink r:id="rId32" w:history="1">
        <w:r w:rsidRPr="00576D3B">
          <w:rPr>
            <w:rFonts w:eastAsia="Calibri"/>
            <w:color w:val="0000FF"/>
            <w:u w:val="single"/>
          </w:rPr>
          <w:t>www.governmentgazette.sa.gov.au</w:t>
        </w:r>
      </w:hyperlink>
    </w:p>
    <w:sectPr w:rsidR="00EB5C72" w:rsidSect="00E74871">
      <w:headerReference w:type="even" r:id="rId33"/>
      <w:headerReference w:type="default" r:id="rId34"/>
      <w:pgSz w:w="11906" w:h="16838"/>
      <w:pgMar w:top="1673" w:right="1259" w:bottom="1134" w:left="1293" w:header="1134" w:footer="1134" w:gutter="0"/>
      <w:pgNumType w:start="16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3F89" w14:textId="77777777" w:rsidR="00E74871" w:rsidRDefault="00E74871" w:rsidP="00777F88">
      <w:pPr>
        <w:spacing w:after="0" w:line="240" w:lineRule="auto"/>
      </w:pPr>
      <w:r>
        <w:separator/>
      </w:r>
    </w:p>
  </w:endnote>
  <w:endnote w:type="continuationSeparator" w:id="0">
    <w:p w14:paraId="4EB7D198" w14:textId="77777777" w:rsidR="00E74871" w:rsidRDefault="00E7487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6FA36"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91E684"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5C4524C7"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3A0C36D"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065799" w:rsidRPr="00645A8A">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29762456"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345CB4C2"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5AB0D"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28F2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46C9B87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3B647AE"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2E8BC9F"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598F481"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B7180" w14:textId="77777777" w:rsidR="00E74871" w:rsidRDefault="00E74871" w:rsidP="00777F88">
      <w:pPr>
        <w:spacing w:after="0" w:line="240" w:lineRule="auto"/>
      </w:pPr>
      <w:r>
        <w:separator/>
      </w:r>
    </w:p>
  </w:footnote>
  <w:footnote w:type="continuationSeparator" w:id="0">
    <w:p w14:paraId="2DD9D149" w14:textId="77777777" w:rsidR="00E74871" w:rsidRDefault="00E74871"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3102"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78CEE507"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4352C70"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F7E18"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DCB2"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0F64C5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3DC725D"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9C8E9"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91860" w14:textId="7943DC13"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E74871">
      <w:rPr>
        <w:rFonts w:eastAsia="Times New Roman"/>
        <w:sz w:val="21"/>
        <w:szCs w:val="21"/>
      </w:rPr>
      <w:t>8</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E74871">
      <w:rPr>
        <w:rFonts w:eastAsia="Times New Roman"/>
        <w:sz w:val="21"/>
        <w:szCs w:val="21"/>
      </w:rPr>
      <w:t>15 February</w:t>
    </w:r>
    <w:r w:rsidR="00C9018A" w:rsidRPr="00C9018A">
      <w:rPr>
        <w:rFonts w:eastAsia="Times New Roman"/>
        <w:sz w:val="21"/>
        <w:szCs w:val="21"/>
      </w:rPr>
      <w:t xml:space="preserve"> 20</w:t>
    </w:r>
    <w:r>
      <w:rPr>
        <w:rFonts w:eastAsia="Times New Roman"/>
        <w:sz w:val="21"/>
        <w:szCs w:val="21"/>
      </w:rPr>
      <w:t>2</w:t>
    </w:r>
    <w:r w:rsidR="004755F1">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AA1D" w14:textId="29FA1550" w:rsidR="00C25241" w:rsidRPr="00C25241" w:rsidRDefault="00E74871"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15 February</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4755F1">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8</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1F62FB58"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8A6F49"/>
    <w:multiLevelType w:val="hybridMultilevel"/>
    <w:tmpl w:val="009CDEBA"/>
    <w:lvl w:ilvl="0" w:tplc="965E02DA">
      <w:start w:val="1"/>
      <w:numFmt w:val="bullet"/>
      <w:pStyle w:val="Dash"/>
      <w:lvlText w:val="–"/>
      <w:lvlJc w:val="left"/>
      <w:pPr>
        <w:tabs>
          <w:tab w:val="num" w:pos="717"/>
        </w:tabs>
        <w:ind w:left="714" w:hanging="357"/>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07B142BA"/>
    <w:multiLevelType w:val="hybridMultilevel"/>
    <w:tmpl w:val="07DCE99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8C17CF4"/>
    <w:multiLevelType w:val="hybridMultilevel"/>
    <w:tmpl w:val="D81EB378"/>
    <w:lvl w:ilvl="0" w:tplc="97AC4598">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A440084"/>
    <w:multiLevelType w:val="hybridMultilevel"/>
    <w:tmpl w:val="F022D1A8"/>
    <w:lvl w:ilvl="0" w:tplc="0C09000F">
      <w:start w:val="1"/>
      <w:numFmt w:val="decimal"/>
      <w:lvlText w:val="%1."/>
      <w:lvlJc w:val="left"/>
      <w:pPr>
        <w:ind w:left="1779"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6" w15:restartNumberingAfterBreak="0">
    <w:nsid w:val="0D2E55F4"/>
    <w:multiLevelType w:val="hybridMultilevel"/>
    <w:tmpl w:val="5A0A87FA"/>
    <w:lvl w:ilvl="0" w:tplc="94CAB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06F2F53"/>
    <w:multiLevelType w:val="hybridMultilevel"/>
    <w:tmpl w:val="E10C2B0C"/>
    <w:lvl w:ilvl="0" w:tplc="D61EE5D8">
      <w:start w:val="1"/>
      <w:numFmt w:val="lowerLetter"/>
      <w:lvlText w:val="%1."/>
      <w:lvlJc w:val="left"/>
      <w:pPr>
        <w:ind w:left="720" w:hanging="360"/>
      </w:pPr>
      <w:rPr>
        <w:b w:val="0"/>
        <w:sz w:val="18"/>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1DC538D"/>
    <w:multiLevelType w:val="hybridMultilevel"/>
    <w:tmpl w:val="4366F234"/>
    <w:lvl w:ilvl="0" w:tplc="26FAAADA">
      <w:start w:val="1"/>
      <w:numFmt w:val="lowerRoman"/>
      <w:lvlText w:val="(%1)"/>
      <w:lvlJc w:val="right"/>
      <w:pPr>
        <w:ind w:left="2251" w:hanging="360"/>
      </w:pPr>
      <w:rPr>
        <w:rFonts w:hint="default"/>
      </w:rPr>
    </w:lvl>
    <w:lvl w:ilvl="1" w:tplc="0C090019">
      <w:start w:val="1"/>
      <w:numFmt w:val="lowerLetter"/>
      <w:lvlText w:val="%2."/>
      <w:lvlJc w:val="left"/>
      <w:pPr>
        <w:ind w:left="2971" w:hanging="360"/>
      </w:pPr>
    </w:lvl>
    <w:lvl w:ilvl="2" w:tplc="0C09001B">
      <w:start w:val="1"/>
      <w:numFmt w:val="lowerRoman"/>
      <w:lvlText w:val="%3."/>
      <w:lvlJc w:val="right"/>
      <w:pPr>
        <w:ind w:left="3691" w:hanging="180"/>
      </w:pPr>
    </w:lvl>
    <w:lvl w:ilvl="3" w:tplc="0C09000F">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19"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20" w15:restartNumberingAfterBreak="0">
    <w:nsid w:val="145A003A"/>
    <w:multiLevelType w:val="hybridMultilevel"/>
    <w:tmpl w:val="D9C885A6"/>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21"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22" w15:restartNumberingAfterBreak="0">
    <w:nsid w:val="16113577"/>
    <w:multiLevelType w:val="hybridMultilevel"/>
    <w:tmpl w:val="BB1486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92136A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93D756C"/>
    <w:multiLevelType w:val="hybridMultilevel"/>
    <w:tmpl w:val="DF380C06"/>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25" w15:restartNumberingAfterBreak="0">
    <w:nsid w:val="19CD019C"/>
    <w:multiLevelType w:val="hybridMultilevel"/>
    <w:tmpl w:val="C0C835CA"/>
    <w:lvl w:ilvl="0" w:tplc="94CAB19A">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6" w15:restartNumberingAfterBreak="0">
    <w:nsid w:val="1B9559C4"/>
    <w:multiLevelType w:val="multilevel"/>
    <w:tmpl w:val="1344962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1DFA3496"/>
    <w:multiLevelType w:val="multilevel"/>
    <w:tmpl w:val="0CF219C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E137184"/>
    <w:multiLevelType w:val="hybridMultilevel"/>
    <w:tmpl w:val="3CBC556C"/>
    <w:lvl w:ilvl="0" w:tplc="94CAB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E4022C8"/>
    <w:multiLevelType w:val="hybridMultilevel"/>
    <w:tmpl w:val="A0EADDAA"/>
    <w:lvl w:ilvl="0" w:tplc="FFFFFFFF">
      <w:start w:val="1"/>
      <w:numFmt w:val="lowerRoman"/>
      <w:lvlText w:val="(%1)"/>
      <w:lvlJc w:val="right"/>
      <w:pPr>
        <w:ind w:left="2251" w:hanging="360"/>
      </w:pPr>
      <w:rPr>
        <w:rFonts w:hint="default"/>
      </w:rPr>
    </w:lvl>
    <w:lvl w:ilvl="1" w:tplc="5F56BF2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94CAB19A">
      <w:start w:val="1"/>
      <w:numFmt w:val="lowerLetter"/>
      <w:lvlText w:val="(%5)"/>
      <w:lvlJc w:val="left"/>
      <w:pPr>
        <w:ind w:left="1483"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E95025B"/>
    <w:multiLevelType w:val="multilevel"/>
    <w:tmpl w:val="1B1EA6C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2A417EB"/>
    <w:multiLevelType w:val="hybridMultilevel"/>
    <w:tmpl w:val="DD2EB63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24CD137B"/>
    <w:multiLevelType w:val="hybridMultilevel"/>
    <w:tmpl w:val="090EC1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3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1357D78"/>
    <w:multiLevelType w:val="hybridMultilevel"/>
    <w:tmpl w:val="7AAECF84"/>
    <w:lvl w:ilvl="0" w:tplc="0C09000F">
      <w:start w:val="1"/>
      <w:numFmt w:val="decimal"/>
      <w:lvlText w:val="%1."/>
      <w:lvlJc w:val="left"/>
      <w:pPr>
        <w:ind w:left="3621" w:hanging="360"/>
      </w:pPr>
    </w:lvl>
    <w:lvl w:ilvl="1" w:tplc="0C090019">
      <w:start w:val="1"/>
      <w:numFmt w:val="lowerLetter"/>
      <w:lvlText w:val="%2."/>
      <w:lvlJc w:val="left"/>
      <w:pPr>
        <w:ind w:left="4341" w:hanging="360"/>
      </w:pPr>
    </w:lvl>
    <w:lvl w:ilvl="2" w:tplc="0C09001B" w:tentative="1">
      <w:start w:val="1"/>
      <w:numFmt w:val="lowerRoman"/>
      <w:lvlText w:val="%3."/>
      <w:lvlJc w:val="right"/>
      <w:pPr>
        <w:ind w:left="5061" w:hanging="180"/>
      </w:pPr>
    </w:lvl>
    <w:lvl w:ilvl="3" w:tplc="0C09000F" w:tentative="1">
      <w:start w:val="1"/>
      <w:numFmt w:val="decimal"/>
      <w:lvlText w:val="%4."/>
      <w:lvlJc w:val="left"/>
      <w:pPr>
        <w:ind w:left="5781" w:hanging="360"/>
      </w:pPr>
    </w:lvl>
    <w:lvl w:ilvl="4" w:tplc="0C090019" w:tentative="1">
      <w:start w:val="1"/>
      <w:numFmt w:val="lowerLetter"/>
      <w:lvlText w:val="%5."/>
      <w:lvlJc w:val="left"/>
      <w:pPr>
        <w:ind w:left="6501" w:hanging="360"/>
      </w:pPr>
    </w:lvl>
    <w:lvl w:ilvl="5" w:tplc="0C09001B" w:tentative="1">
      <w:start w:val="1"/>
      <w:numFmt w:val="lowerRoman"/>
      <w:lvlText w:val="%6."/>
      <w:lvlJc w:val="right"/>
      <w:pPr>
        <w:ind w:left="7221" w:hanging="180"/>
      </w:pPr>
    </w:lvl>
    <w:lvl w:ilvl="6" w:tplc="0C09000F" w:tentative="1">
      <w:start w:val="1"/>
      <w:numFmt w:val="decimal"/>
      <w:lvlText w:val="%7."/>
      <w:lvlJc w:val="left"/>
      <w:pPr>
        <w:ind w:left="7941" w:hanging="360"/>
      </w:pPr>
    </w:lvl>
    <w:lvl w:ilvl="7" w:tplc="0C090019" w:tentative="1">
      <w:start w:val="1"/>
      <w:numFmt w:val="lowerLetter"/>
      <w:lvlText w:val="%8."/>
      <w:lvlJc w:val="left"/>
      <w:pPr>
        <w:ind w:left="8661" w:hanging="360"/>
      </w:pPr>
    </w:lvl>
    <w:lvl w:ilvl="8" w:tplc="0C09001B" w:tentative="1">
      <w:start w:val="1"/>
      <w:numFmt w:val="lowerRoman"/>
      <w:lvlText w:val="%9."/>
      <w:lvlJc w:val="right"/>
      <w:pPr>
        <w:ind w:left="9381" w:hanging="180"/>
      </w:pPr>
    </w:lvl>
  </w:abstractNum>
  <w:abstractNum w:abstractNumId="37" w15:restartNumberingAfterBreak="0">
    <w:nsid w:val="34264706"/>
    <w:multiLevelType w:val="multilevel"/>
    <w:tmpl w:val="938E3C7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5524F1A"/>
    <w:multiLevelType w:val="hybridMultilevel"/>
    <w:tmpl w:val="27147DC2"/>
    <w:lvl w:ilvl="0" w:tplc="94CAB19A">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94CAB19A">
      <w:start w:val="1"/>
      <w:numFmt w:val="lowerLetter"/>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DD6031E"/>
    <w:multiLevelType w:val="hybridMultilevel"/>
    <w:tmpl w:val="6860C05C"/>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41"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42" w15:restartNumberingAfterBreak="0">
    <w:nsid w:val="3ED70E41"/>
    <w:multiLevelType w:val="hybridMultilevel"/>
    <w:tmpl w:val="EA86C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3F6E18C1"/>
    <w:multiLevelType w:val="multilevel"/>
    <w:tmpl w:val="1BD29DB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2D06324"/>
    <w:multiLevelType w:val="multilevel"/>
    <w:tmpl w:val="210C199A"/>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5034950"/>
    <w:multiLevelType w:val="hybridMultilevel"/>
    <w:tmpl w:val="6B5664B6"/>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52738CE"/>
    <w:multiLevelType w:val="multilevel"/>
    <w:tmpl w:val="702A7B1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462B1CE0"/>
    <w:multiLevelType w:val="multilevel"/>
    <w:tmpl w:val="D1149ACE"/>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7E31DC5"/>
    <w:multiLevelType w:val="multilevel"/>
    <w:tmpl w:val="8B7EE33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CAE777C"/>
    <w:multiLevelType w:val="hybridMultilevel"/>
    <w:tmpl w:val="06D229EC"/>
    <w:lvl w:ilvl="0" w:tplc="090EC7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pStyle w:val="Schedule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DE4789B"/>
    <w:multiLevelType w:val="hybridMultilevel"/>
    <w:tmpl w:val="37D0A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0796B56"/>
    <w:multiLevelType w:val="multilevel"/>
    <w:tmpl w:val="7AC68080"/>
    <w:lvl w:ilvl="0">
      <w:start w:val="1"/>
      <w:numFmt w:val="decimal"/>
      <w:pStyle w:val="Topheading"/>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b w:val="0"/>
        <w:bCs/>
        <w:i w:val="0"/>
        <w:iCs/>
        <w:sz w:val="22"/>
        <w:szCs w:val="20"/>
      </w:rPr>
    </w:lvl>
    <w:lvl w:ilvl="2">
      <w:start w:val="1"/>
      <w:numFmt w:val="decimal"/>
      <w:lvlText w:val="%1.%2.%3"/>
      <w:lvlJc w:val="left"/>
      <w:pPr>
        <w:tabs>
          <w:tab w:val="num" w:pos="1844"/>
        </w:tabs>
        <w:ind w:left="1844" w:hanging="851"/>
      </w:pPr>
      <w:rPr>
        <w:rFonts w:hint="default"/>
      </w:rPr>
    </w:lvl>
    <w:lvl w:ilvl="3">
      <w:start w:val="1"/>
      <w:numFmt w:val="decimal"/>
      <w:pStyle w:val="Level3"/>
      <w:lvlText w:val="%1.%2.%3.%4"/>
      <w:lvlJc w:val="left"/>
      <w:pPr>
        <w:tabs>
          <w:tab w:val="num" w:pos="2268"/>
        </w:tabs>
        <w:ind w:left="2268" w:hanging="73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54" w15:restartNumberingAfterBreak="0">
    <w:nsid w:val="53D42D46"/>
    <w:multiLevelType w:val="multilevel"/>
    <w:tmpl w:val="A6ACC902"/>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58450CE0"/>
    <w:multiLevelType w:val="hybridMultilevel"/>
    <w:tmpl w:val="DF380C06"/>
    <w:lvl w:ilvl="0" w:tplc="FFFFFFFF">
      <w:start w:val="1"/>
      <w:numFmt w:val="lowerLetter"/>
      <w:lvlText w:val="(%1)"/>
      <w:lvlJc w:val="left"/>
      <w:pPr>
        <w:ind w:left="1483" w:hanging="360"/>
      </w:pPr>
      <w:rPr>
        <w:rFonts w:hint="default"/>
      </w:rPr>
    </w:lvl>
    <w:lvl w:ilvl="1" w:tplc="FFFFFFFF" w:tentative="1">
      <w:start w:val="1"/>
      <w:numFmt w:val="lowerLetter"/>
      <w:lvlText w:val="%2."/>
      <w:lvlJc w:val="left"/>
      <w:pPr>
        <w:ind w:left="2203" w:hanging="360"/>
      </w:pPr>
    </w:lvl>
    <w:lvl w:ilvl="2" w:tplc="FFFFFFFF" w:tentative="1">
      <w:start w:val="1"/>
      <w:numFmt w:val="lowerRoman"/>
      <w:lvlText w:val="%3."/>
      <w:lvlJc w:val="right"/>
      <w:pPr>
        <w:ind w:left="2923" w:hanging="180"/>
      </w:pPr>
    </w:lvl>
    <w:lvl w:ilvl="3" w:tplc="FFFFFFFF" w:tentative="1">
      <w:start w:val="1"/>
      <w:numFmt w:val="decimal"/>
      <w:lvlText w:val="%4."/>
      <w:lvlJc w:val="left"/>
      <w:pPr>
        <w:ind w:left="3643" w:hanging="360"/>
      </w:pPr>
    </w:lvl>
    <w:lvl w:ilvl="4" w:tplc="FFFFFFFF" w:tentative="1">
      <w:start w:val="1"/>
      <w:numFmt w:val="lowerLetter"/>
      <w:lvlText w:val="%5."/>
      <w:lvlJc w:val="left"/>
      <w:pPr>
        <w:ind w:left="4363" w:hanging="360"/>
      </w:pPr>
    </w:lvl>
    <w:lvl w:ilvl="5" w:tplc="FFFFFFFF" w:tentative="1">
      <w:start w:val="1"/>
      <w:numFmt w:val="lowerRoman"/>
      <w:lvlText w:val="%6."/>
      <w:lvlJc w:val="right"/>
      <w:pPr>
        <w:ind w:left="5083" w:hanging="180"/>
      </w:pPr>
    </w:lvl>
    <w:lvl w:ilvl="6" w:tplc="FFFFFFFF" w:tentative="1">
      <w:start w:val="1"/>
      <w:numFmt w:val="decimal"/>
      <w:lvlText w:val="%7."/>
      <w:lvlJc w:val="left"/>
      <w:pPr>
        <w:ind w:left="5803" w:hanging="360"/>
      </w:pPr>
    </w:lvl>
    <w:lvl w:ilvl="7" w:tplc="FFFFFFFF" w:tentative="1">
      <w:start w:val="1"/>
      <w:numFmt w:val="lowerLetter"/>
      <w:lvlText w:val="%8."/>
      <w:lvlJc w:val="left"/>
      <w:pPr>
        <w:ind w:left="6523" w:hanging="360"/>
      </w:pPr>
    </w:lvl>
    <w:lvl w:ilvl="8" w:tplc="FFFFFFFF" w:tentative="1">
      <w:start w:val="1"/>
      <w:numFmt w:val="lowerRoman"/>
      <w:lvlText w:val="%9."/>
      <w:lvlJc w:val="right"/>
      <w:pPr>
        <w:ind w:left="7243" w:hanging="180"/>
      </w:pPr>
    </w:lvl>
  </w:abstractNum>
  <w:abstractNum w:abstractNumId="56"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5A1C2ABB"/>
    <w:multiLevelType w:val="multilevel"/>
    <w:tmpl w:val="0A06054C"/>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A2162FD"/>
    <w:multiLevelType w:val="multilevel"/>
    <w:tmpl w:val="67023096"/>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A646EC6"/>
    <w:multiLevelType w:val="hybridMultilevel"/>
    <w:tmpl w:val="28B057C2"/>
    <w:lvl w:ilvl="0" w:tplc="090EC7A8">
      <w:start w:val="1"/>
      <w:numFmt w:val="lowerLetter"/>
      <w:lvlText w:val="(%1)"/>
      <w:lvlJc w:val="left"/>
      <w:pPr>
        <w:ind w:left="720" w:hanging="360"/>
      </w:pPr>
      <w:rPr>
        <w:rFonts w:hint="default"/>
      </w:rPr>
    </w:lvl>
    <w:lvl w:ilvl="1" w:tplc="26FAAADA">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61" w15:restartNumberingAfterBreak="0">
    <w:nsid w:val="5FFF123B"/>
    <w:multiLevelType w:val="multilevel"/>
    <w:tmpl w:val="C2E09B80"/>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3" w15:restartNumberingAfterBreak="0">
    <w:nsid w:val="63406759"/>
    <w:multiLevelType w:val="hybridMultilevel"/>
    <w:tmpl w:val="AD0C555C"/>
    <w:lvl w:ilvl="0" w:tplc="118A400A">
      <w:start w:val="1"/>
      <w:numFmt w:val="lowerLetter"/>
      <w:lvlText w:val="(%1)"/>
      <w:lvlJc w:val="left"/>
      <w:pPr>
        <w:ind w:left="720" w:hanging="360"/>
      </w:pPr>
      <w:rPr>
        <w:rFonts w:hint="default"/>
        <w:i/>
      </w:rPr>
    </w:lvl>
    <w:lvl w:ilvl="1" w:tplc="5CC43472">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BD21850"/>
    <w:multiLevelType w:val="multilevel"/>
    <w:tmpl w:val="30FE0454"/>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7" w15:restartNumberingAfterBreak="0">
    <w:nsid w:val="6D6804C2"/>
    <w:multiLevelType w:val="multilevel"/>
    <w:tmpl w:val="D66206A8"/>
    <w:lvl w:ilvl="0">
      <w:start w:val="1"/>
      <w:numFmt w:val="lowerLetter"/>
      <w:lvlText w:val="(%1)"/>
      <w:lvlJc w:val="left"/>
      <w:pPr>
        <w:ind w:left="360" w:hanging="360"/>
      </w:pPr>
      <w:rPr>
        <w:rFonts w:hint="default"/>
      </w:rPr>
    </w:lvl>
    <w:lvl w:ilvl="1">
      <w:start w:val="1"/>
      <w:numFmt w:val="decimal"/>
      <w:lvlText w:val="%1.%2."/>
      <w:lvlJc w:val="left"/>
      <w:pPr>
        <w:ind w:left="792" w:hanging="432"/>
      </w:pPr>
      <w:rPr>
        <w:rFonts w:ascii="Times New Roman" w:hAnsi="Times New Roman" w:cs="Times New Roman" w:hint="default"/>
        <w:b w:val="0"/>
        <w:bCs/>
        <w:i w:val="0"/>
        <w:iCs/>
        <w:sz w:val="17"/>
        <w:szCs w:val="1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E0040A0"/>
    <w:multiLevelType w:val="hybridMultilevel"/>
    <w:tmpl w:val="E514B6D4"/>
    <w:lvl w:ilvl="0" w:tplc="AD783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765247A"/>
    <w:multiLevelType w:val="hybridMultilevel"/>
    <w:tmpl w:val="6E4244D6"/>
    <w:lvl w:ilvl="0" w:tplc="090EC7A8">
      <w:start w:val="1"/>
      <w:numFmt w:val="lowerLetter"/>
      <w:lvlText w:val="(%1)"/>
      <w:lvlJc w:val="left"/>
      <w:pPr>
        <w:ind w:left="1483" w:hanging="360"/>
      </w:pPr>
      <w:rPr>
        <w:rFonts w:hint="default"/>
      </w:rPr>
    </w:lvl>
    <w:lvl w:ilvl="1" w:tplc="FFFFFFFF" w:tentative="1">
      <w:start w:val="1"/>
      <w:numFmt w:val="lowerLetter"/>
      <w:lvlText w:val="%2."/>
      <w:lvlJc w:val="left"/>
      <w:pPr>
        <w:ind w:left="2203" w:hanging="360"/>
      </w:pPr>
    </w:lvl>
    <w:lvl w:ilvl="2" w:tplc="FFFFFFFF" w:tentative="1">
      <w:start w:val="1"/>
      <w:numFmt w:val="lowerRoman"/>
      <w:lvlText w:val="%3."/>
      <w:lvlJc w:val="right"/>
      <w:pPr>
        <w:ind w:left="2923" w:hanging="180"/>
      </w:pPr>
    </w:lvl>
    <w:lvl w:ilvl="3" w:tplc="FFFFFFFF" w:tentative="1">
      <w:start w:val="1"/>
      <w:numFmt w:val="decimal"/>
      <w:lvlText w:val="%4."/>
      <w:lvlJc w:val="left"/>
      <w:pPr>
        <w:ind w:left="3643" w:hanging="360"/>
      </w:pPr>
    </w:lvl>
    <w:lvl w:ilvl="4" w:tplc="FFFFFFFF" w:tentative="1">
      <w:start w:val="1"/>
      <w:numFmt w:val="lowerLetter"/>
      <w:lvlText w:val="%5."/>
      <w:lvlJc w:val="left"/>
      <w:pPr>
        <w:ind w:left="4363" w:hanging="360"/>
      </w:pPr>
    </w:lvl>
    <w:lvl w:ilvl="5" w:tplc="FFFFFFFF" w:tentative="1">
      <w:start w:val="1"/>
      <w:numFmt w:val="lowerRoman"/>
      <w:lvlText w:val="%6."/>
      <w:lvlJc w:val="right"/>
      <w:pPr>
        <w:ind w:left="5083" w:hanging="180"/>
      </w:pPr>
    </w:lvl>
    <w:lvl w:ilvl="6" w:tplc="FFFFFFFF" w:tentative="1">
      <w:start w:val="1"/>
      <w:numFmt w:val="decimal"/>
      <w:lvlText w:val="%7."/>
      <w:lvlJc w:val="left"/>
      <w:pPr>
        <w:ind w:left="5803" w:hanging="360"/>
      </w:pPr>
    </w:lvl>
    <w:lvl w:ilvl="7" w:tplc="FFFFFFFF" w:tentative="1">
      <w:start w:val="1"/>
      <w:numFmt w:val="lowerLetter"/>
      <w:lvlText w:val="%8."/>
      <w:lvlJc w:val="left"/>
      <w:pPr>
        <w:ind w:left="6523" w:hanging="360"/>
      </w:pPr>
    </w:lvl>
    <w:lvl w:ilvl="8" w:tplc="FFFFFFFF" w:tentative="1">
      <w:start w:val="1"/>
      <w:numFmt w:val="lowerRoman"/>
      <w:lvlText w:val="%9."/>
      <w:lvlJc w:val="right"/>
      <w:pPr>
        <w:ind w:left="7243" w:hanging="180"/>
      </w:pPr>
    </w:lvl>
  </w:abstractNum>
  <w:abstractNum w:abstractNumId="7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73"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59123579">
    <w:abstractNumId w:val="64"/>
  </w:num>
  <w:num w:numId="2" w16cid:durableId="533345528">
    <w:abstractNumId w:val="72"/>
  </w:num>
  <w:num w:numId="3" w16cid:durableId="1330908260">
    <w:abstractNumId w:val="62"/>
  </w:num>
  <w:num w:numId="4" w16cid:durableId="2132554300">
    <w:abstractNumId w:val="11"/>
    <w:lvlOverride w:ilvl="0">
      <w:startOverride w:val="1"/>
    </w:lvlOverride>
  </w:num>
  <w:num w:numId="5" w16cid:durableId="1118378039">
    <w:abstractNumId w:val="12"/>
  </w:num>
  <w:num w:numId="6" w16cid:durableId="1336767684">
    <w:abstractNumId w:val="46"/>
  </w:num>
  <w:num w:numId="7" w16cid:durableId="1034041661">
    <w:abstractNumId w:val="14"/>
  </w:num>
  <w:num w:numId="8" w16cid:durableId="996346396">
    <w:abstractNumId w:val="36"/>
  </w:num>
  <w:num w:numId="9" w16cid:durableId="763183635">
    <w:abstractNumId w:val="17"/>
  </w:num>
  <w:num w:numId="10" w16cid:durableId="546382962">
    <w:abstractNumId w:val="66"/>
  </w:num>
  <w:num w:numId="11" w16cid:durableId="1576284316">
    <w:abstractNumId w:val="56"/>
  </w:num>
  <w:num w:numId="12" w16cid:durableId="2079207822">
    <w:abstractNumId w:val="39"/>
  </w:num>
  <w:num w:numId="13" w16cid:durableId="1498614459">
    <w:abstractNumId w:val="27"/>
  </w:num>
  <w:num w:numId="14" w16cid:durableId="1341546752">
    <w:abstractNumId w:val="63"/>
  </w:num>
  <w:num w:numId="15" w16cid:durableId="1653674456">
    <w:abstractNumId w:val="13"/>
  </w:num>
  <w:num w:numId="16" w16cid:durableId="473061261">
    <w:abstractNumId w:val="71"/>
  </w:num>
  <w:num w:numId="17" w16cid:durableId="1497066684">
    <w:abstractNumId w:val="32"/>
  </w:num>
  <w:num w:numId="18" w16cid:durableId="76483337">
    <w:abstractNumId w:val="22"/>
  </w:num>
  <w:num w:numId="19" w16cid:durableId="415321576">
    <w:abstractNumId w:val="51"/>
  </w:num>
  <w:num w:numId="20" w16cid:durableId="1161192632">
    <w:abstractNumId w:val="33"/>
  </w:num>
  <w:num w:numId="21" w16cid:durableId="681786383">
    <w:abstractNumId w:val="42"/>
  </w:num>
  <w:num w:numId="22" w16cid:durableId="380398251">
    <w:abstractNumId w:val="53"/>
  </w:num>
  <w:num w:numId="23" w16cid:durableId="2091582207">
    <w:abstractNumId w:val="15"/>
  </w:num>
  <w:num w:numId="24" w16cid:durableId="281881790">
    <w:abstractNumId w:val="9"/>
  </w:num>
  <w:num w:numId="25" w16cid:durableId="755203893">
    <w:abstractNumId w:val="7"/>
  </w:num>
  <w:num w:numId="26" w16cid:durableId="533731472">
    <w:abstractNumId w:val="6"/>
  </w:num>
  <w:num w:numId="27" w16cid:durableId="1883977302">
    <w:abstractNumId w:val="5"/>
  </w:num>
  <w:num w:numId="28" w16cid:durableId="1986858723">
    <w:abstractNumId w:val="4"/>
  </w:num>
  <w:num w:numId="29" w16cid:durableId="1968705979">
    <w:abstractNumId w:val="8"/>
  </w:num>
  <w:num w:numId="30" w16cid:durableId="1948149488">
    <w:abstractNumId w:val="3"/>
  </w:num>
  <w:num w:numId="31" w16cid:durableId="1245259028">
    <w:abstractNumId w:val="2"/>
  </w:num>
  <w:num w:numId="32" w16cid:durableId="1839348456">
    <w:abstractNumId w:val="1"/>
  </w:num>
  <w:num w:numId="33" w16cid:durableId="1781996413">
    <w:abstractNumId w:val="0"/>
  </w:num>
  <w:num w:numId="34" w16cid:durableId="327563127">
    <w:abstractNumId w:val="41"/>
  </w:num>
  <w:num w:numId="35" w16cid:durableId="1092702988">
    <w:abstractNumId w:val="60"/>
  </w:num>
  <w:num w:numId="36" w16cid:durableId="764765099">
    <w:abstractNumId w:val="21"/>
  </w:num>
  <w:num w:numId="37" w16cid:durableId="22676138">
    <w:abstractNumId w:val="34"/>
  </w:num>
  <w:num w:numId="38" w16cid:durableId="516696077">
    <w:abstractNumId w:val="19"/>
  </w:num>
  <w:num w:numId="39" w16cid:durableId="694775255">
    <w:abstractNumId w:val="73"/>
  </w:num>
  <w:num w:numId="40" w16cid:durableId="800080081">
    <w:abstractNumId w:val="43"/>
  </w:num>
  <w:num w:numId="41" w16cid:durableId="562179041">
    <w:abstractNumId w:val="35"/>
  </w:num>
  <w:num w:numId="42" w16cid:durableId="892698026">
    <w:abstractNumId w:val="69"/>
  </w:num>
  <w:num w:numId="43" w16cid:durableId="1272282232">
    <w:abstractNumId w:val="52"/>
  </w:num>
  <w:num w:numId="44" w16cid:durableId="2117402907">
    <w:abstractNumId w:val="50"/>
  </w:num>
  <w:num w:numId="45" w16cid:durableId="203687415">
    <w:abstractNumId w:val="59"/>
  </w:num>
  <w:num w:numId="46" w16cid:durableId="1952930599">
    <w:abstractNumId w:val="68"/>
  </w:num>
  <w:num w:numId="47" w16cid:durableId="864754356">
    <w:abstractNumId w:val="10"/>
  </w:num>
  <w:num w:numId="48" w16cid:durableId="734008943">
    <w:abstractNumId w:val="58"/>
  </w:num>
  <w:num w:numId="49" w16cid:durableId="1720086946">
    <w:abstractNumId w:val="23"/>
  </w:num>
  <w:num w:numId="50" w16cid:durableId="1053114252">
    <w:abstractNumId w:val="20"/>
  </w:num>
  <w:num w:numId="51" w16cid:durableId="1954441583">
    <w:abstractNumId w:val="16"/>
  </w:num>
  <w:num w:numId="52" w16cid:durableId="255016945">
    <w:abstractNumId w:val="38"/>
  </w:num>
  <w:num w:numId="53" w16cid:durableId="681318018">
    <w:abstractNumId w:val="40"/>
  </w:num>
  <w:num w:numId="54" w16cid:durableId="441538572">
    <w:abstractNumId w:val="18"/>
  </w:num>
  <w:num w:numId="55" w16cid:durableId="229385159">
    <w:abstractNumId w:val="70"/>
  </w:num>
  <w:num w:numId="56" w16cid:durableId="76632804">
    <w:abstractNumId w:val="30"/>
  </w:num>
  <w:num w:numId="57" w16cid:durableId="852915715">
    <w:abstractNumId w:val="25"/>
  </w:num>
  <w:num w:numId="58" w16cid:durableId="384262771">
    <w:abstractNumId w:val="24"/>
  </w:num>
  <w:num w:numId="59" w16cid:durableId="471363814">
    <w:abstractNumId w:val="55"/>
  </w:num>
  <w:num w:numId="60" w16cid:durableId="25060172">
    <w:abstractNumId w:val="47"/>
  </w:num>
  <w:num w:numId="61" w16cid:durableId="1747991444">
    <w:abstractNumId w:val="37"/>
  </w:num>
  <w:num w:numId="62" w16cid:durableId="290282575">
    <w:abstractNumId w:val="57"/>
  </w:num>
  <w:num w:numId="63" w16cid:durableId="151024794">
    <w:abstractNumId w:val="26"/>
  </w:num>
  <w:num w:numId="64" w16cid:durableId="929851318">
    <w:abstractNumId w:val="45"/>
  </w:num>
  <w:num w:numId="65" w16cid:durableId="427890198">
    <w:abstractNumId w:val="28"/>
  </w:num>
  <w:num w:numId="66" w16cid:durableId="367530467">
    <w:abstractNumId w:val="61"/>
  </w:num>
  <w:num w:numId="67" w16cid:durableId="153878654">
    <w:abstractNumId w:val="29"/>
  </w:num>
  <w:num w:numId="68" w16cid:durableId="1631935289">
    <w:abstractNumId w:val="48"/>
  </w:num>
  <w:num w:numId="69" w16cid:durableId="894436014">
    <w:abstractNumId w:val="67"/>
  </w:num>
  <w:num w:numId="70" w16cid:durableId="1904370911">
    <w:abstractNumId w:val="65"/>
  </w:num>
  <w:num w:numId="71" w16cid:durableId="403573381">
    <w:abstractNumId w:val="54"/>
  </w:num>
  <w:num w:numId="72" w16cid:durableId="327367523">
    <w:abstractNumId w:val="31"/>
  </w:num>
  <w:num w:numId="73" w16cid:durableId="1173566759">
    <w:abstractNumId w:val="49"/>
  </w:num>
  <w:num w:numId="74" w16cid:durableId="1354650519">
    <w:abstractNumId w:val="4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871"/>
    <w:rsid w:val="000100A7"/>
    <w:rsid w:val="0001762C"/>
    <w:rsid w:val="000202A8"/>
    <w:rsid w:val="0002085F"/>
    <w:rsid w:val="000249AC"/>
    <w:rsid w:val="00030270"/>
    <w:rsid w:val="0005659C"/>
    <w:rsid w:val="00063D6D"/>
    <w:rsid w:val="00064C75"/>
    <w:rsid w:val="00065799"/>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13B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469E4"/>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57A1B"/>
    <w:rsid w:val="00475212"/>
    <w:rsid w:val="004755F1"/>
    <w:rsid w:val="004872C1"/>
    <w:rsid w:val="00487DCB"/>
    <w:rsid w:val="00491E1D"/>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152B8"/>
    <w:rsid w:val="00535963"/>
    <w:rsid w:val="00540347"/>
    <w:rsid w:val="00540423"/>
    <w:rsid w:val="0054338C"/>
    <w:rsid w:val="00543A79"/>
    <w:rsid w:val="00544893"/>
    <w:rsid w:val="005476CF"/>
    <w:rsid w:val="005528DB"/>
    <w:rsid w:val="00556F5E"/>
    <w:rsid w:val="005622AC"/>
    <w:rsid w:val="005956F0"/>
    <w:rsid w:val="005A3A1B"/>
    <w:rsid w:val="005A69A9"/>
    <w:rsid w:val="005B4E55"/>
    <w:rsid w:val="005B69B3"/>
    <w:rsid w:val="005C6C9D"/>
    <w:rsid w:val="005D24AC"/>
    <w:rsid w:val="005E7D95"/>
    <w:rsid w:val="005F4618"/>
    <w:rsid w:val="005F613F"/>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E4F1E"/>
    <w:rsid w:val="00901E82"/>
    <w:rsid w:val="00902C46"/>
    <w:rsid w:val="0090520A"/>
    <w:rsid w:val="00914649"/>
    <w:rsid w:val="00920880"/>
    <w:rsid w:val="00920FFF"/>
    <w:rsid w:val="00921240"/>
    <w:rsid w:val="0093079E"/>
    <w:rsid w:val="00943045"/>
    <w:rsid w:val="00947809"/>
    <w:rsid w:val="00955412"/>
    <w:rsid w:val="00955694"/>
    <w:rsid w:val="009562D8"/>
    <w:rsid w:val="00962B7D"/>
    <w:rsid w:val="00964B4D"/>
    <w:rsid w:val="00974E27"/>
    <w:rsid w:val="009750C8"/>
    <w:rsid w:val="00977C9F"/>
    <w:rsid w:val="00985AEE"/>
    <w:rsid w:val="009A6661"/>
    <w:rsid w:val="009B2152"/>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71C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2C3E"/>
    <w:rsid w:val="00B47884"/>
    <w:rsid w:val="00B51574"/>
    <w:rsid w:val="00B52610"/>
    <w:rsid w:val="00B53F6A"/>
    <w:rsid w:val="00B91501"/>
    <w:rsid w:val="00B97531"/>
    <w:rsid w:val="00BB40AA"/>
    <w:rsid w:val="00BC2F16"/>
    <w:rsid w:val="00BC4D92"/>
    <w:rsid w:val="00BC772D"/>
    <w:rsid w:val="00BD55DB"/>
    <w:rsid w:val="00BE137F"/>
    <w:rsid w:val="00BF1895"/>
    <w:rsid w:val="00BF6670"/>
    <w:rsid w:val="00BF723C"/>
    <w:rsid w:val="00C00001"/>
    <w:rsid w:val="00C0094C"/>
    <w:rsid w:val="00C032B2"/>
    <w:rsid w:val="00C06ED8"/>
    <w:rsid w:val="00C112FB"/>
    <w:rsid w:val="00C17168"/>
    <w:rsid w:val="00C25241"/>
    <w:rsid w:val="00C53FED"/>
    <w:rsid w:val="00C62FCE"/>
    <w:rsid w:val="00C77C39"/>
    <w:rsid w:val="00C83D8C"/>
    <w:rsid w:val="00C9018A"/>
    <w:rsid w:val="00C965BF"/>
    <w:rsid w:val="00C971BF"/>
    <w:rsid w:val="00CB0790"/>
    <w:rsid w:val="00CD586C"/>
    <w:rsid w:val="00D0446B"/>
    <w:rsid w:val="00D04AD0"/>
    <w:rsid w:val="00D14EFE"/>
    <w:rsid w:val="00D14F34"/>
    <w:rsid w:val="00D15B81"/>
    <w:rsid w:val="00D166C4"/>
    <w:rsid w:val="00D219E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3D09"/>
    <w:rsid w:val="00DA6921"/>
    <w:rsid w:val="00DB5A8F"/>
    <w:rsid w:val="00DB6A8B"/>
    <w:rsid w:val="00DC2219"/>
    <w:rsid w:val="00DC7AC3"/>
    <w:rsid w:val="00DD670D"/>
    <w:rsid w:val="00DE347D"/>
    <w:rsid w:val="00DF632D"/>
    <w:rsid w:val="00E05D17"/>
    <w:rsid w:val="00E14AC3"/>
    <w:rsid w:val="00E21999"/>
    <w:rsid w:val="00E222C6"/>
    <w:rsid w:val="00E27CBD"/>
    <w:rsid w:val="00E4308C"/>
    <w:rsid w:val="00E50B26"/>
    <w:rsid w:val="00E519D3"/>
    <w:rsid w:val="00E525DE"/>
    <w:rsid w:val="00E57D4E"/>
    <w:rsid w:val="00E60854"/>
    <w:rsid w:val="00E663DF"/>
    <w:rsid w:val="00E74871"/>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01D49"/>
    <w:rsid w:val="00F12687"/>
    <w:rsid w:val="00F2577E"/>
    <w:rsid w:val="00F30818"/>
    <w:rsid w:val="00F513CA"/>
    <w:rsid w:val="00F54428"/>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EAE64"/>
  <w15:chartTrackingRefBased/>
  <w15:docId w15:val="{3A6BD769-9C64-4405-A8AA-8D36F94CE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6"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6"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aliases w:val="level 1"/>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5476CF"/>
    <w:pPr>
      <w:keepLines/>
      <w:tabs>
        <w:tab w:val="right" w:leader="dot" w:pos="4550"/>
      </w:tabs>
      <w:autoSpaceDE w:val="0"/>
      <w:autoSpaceDN w:val="0"/>
      <w:adjustRightInd w:val="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B42C3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F30818"/>
    <w:rPr>
      <w:rFonts w:ascii="Segoe UI" w:hAnsi="Segoe UI" w:cs="Segoe UI" w:hint="default"/>
      <w:color w:val="262626"/>
      <w:sz w:val="36"/>
      <w:szCs w:val="36"/>
    </w:rPr>
  </w:style>
  <w:style w:type="numbering" w:customStyle="1" w:styleId="NoList2">
    <w:name w:val="No List2"/>
    <w:next w:val="NoList"/>
    <w:uiPriority w:val="99"/>
    <w:semiHidden/>
    <w:unhideWhenUsed/>
    <w:rsid w:val="002013B4"/>
  </w:style>
  <w:style w:type="table" w:customStyle="1" w:styleId="TableGrid1">
    <w:name w:val="Table Grid1"/>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013B4"/>
  </w:style>
  <w:style w:type="numbering" w:customStyle="1" w:styleId="NoList111">
    <w:name w:val="No List111"/>
    <w:next w:val="NoList"/>
    <w:uiPriority w:val="99"/>
    <w:semiHidden/>
    <w:unhideWhenUsed/>
    <w:rsid w:val="002013B4"/>
  </w:style>
  <w:style w:type="table" w:customStyle="1" w:styleId="TableGrid5">
    <w:name w:val="Table Grid5"/>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2013B4"/>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013B4"/>
  </w:style>
  <w:style w:type="paragraph" w:customStyle="1" w:styleId="Style1">
    <w:name w:val="Style1"/>
    <w:basedOn w:val="Normal"/>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2013B4"/>
    <w:rPr>
      <w:color w:val="800080"/>
      <w:u w:val="single"/>
    </w:rPr>
  </w:style>
  <w:style w:type="paragraph" w:customStyle="1" w:styleId="Number7">
    <w:name w:val="Number 7"/>
    <w:basedOn w:val="Heading7"/>
    <w:rsid w:val="002013B4"/>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2013B4"/>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013B4"/>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013B4"/>
    <w:pPr>
      <w:keepLines w:val="0"/>
      <w:numPr>
        <w:ilvl w:val="2"/>
      </w:numPr>
      <w:tabs>
        <w:tab w:val="num" w:pos="2127"/>
      </w:tabs>
      <w:autoSpaceDE/>
      <w:autoSpaceDN/>
      <w:adjustRightInd/>
      <w:spacing w:before="0" w:after="240" w:line="170" w:lineRule="exact"/>
      <w:ind w:left="2127" w:hanging="851"/>
      <w:outlineLvl w:val="9"/>
    </w:pPr>
    <w:rPr>
      <w:rFonts w:eastAsia="Times New Roman"/>
      <w:b w:val="0"/>
      <w:bCs w:val="0"/>
      <w:color w:val="auto"/>
      <w:sz w:val="17"/>
      <w:szCs w:val="20"/>
    </w:rPr>
  </w:style>
  <w:style w:type="paragraph" w:customStyle="1" w:styleId="Number4">
    <w:name w:val="Number 4"/>
    <w:basedOn w:val="Heading4"/>
    <w:rsid w:val="002013B4"/>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2013B4"/>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2013B4"/>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2013B4"/>
    <w:pPr>
      <w:numPr>
        <w:numId w:val="23"/>
      </w:numPr>
      <w:spacing w:after="240"/>
    </w:pPr>
    <w:rPr>
      <w:rFonts w:eastAsia="Times New Roman"/>
      <w:szCs w:val="20"/>
    </w:rPr>
  </w:style>
  <w:style w:type="paragraph" w:customStyle="1" w:styleId="Level2">
    <w:name w:val="Level 2"/>
    <w:basedOn w:val="Normal"/>
    <w:rsid w:val="002013B4"/>
    <w:pPr>
      <w:spacing w:after="240"/>
      <w:ind w:left="1276"/>
    </w:pPr>
    <w:rPr>
      <w:rFonts w:eastAsia="Times New Roman"/>
      <w:szCs w:val="20"/>
    </w:rPr>
  </w:style>
  <w:style w:type="paragraph" w:customStyle="1" w:styleId="Level30">
    <w:name w:val="Level 3"/>
    <w:basedOn w:val="Normal"/>
    <w:rsid w:val="002013B4"/>
    <w:pPr>
      <w:tabs>
        <w:tab w:val="left" w:pos="2127"/>
      </w:tabs>
      <w:spacing w:after="240"/>
      <w:ind w:left="2127"/>
    </w:pPr>
    <w:rPr>
      <w:rFonts w:eastAsia="Times New Roman"/>
      <w:szCs w:val="20"/>
    </w:rPr>
  </w:style>
  <w:style w:type="paragraph" w:customStyle="1" w:styleId="Level1">
    <w:name w:val="Level 1"/>
    <w:basedOn w:val="Normal"/>
    <w:rsid w:val="002013B4"/>
    <w:pPr>
      <w:spacing w:after="240"/>
      <w:ind w:left="567"/>
    </w:pPr>
    <w:rPr>
      <w:rFonts w:eastAsia="Times New Roman"/>
      <w:szCs w:val="20"/>
    </w:rPr>
  </w:style>
  <w:style w:type="paragraph" w:styleId="BodyTextIndent">
    <w:name w:val="Body Text Indent"/>
    <w:basedOn w:val="Normal"/>
    <w:link w:val="BodyTextIndentChar"/>
    <w:rsid w:val="002013B4"/>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2013B4"/>
    <w:rPr>
      <w:rFonts w:ascii="CG Times (W1)" w:eastAsia="Times New Roman" w:hAnsi="CG Times (W1)"/>
      <w:i/>
      <w:sz w:val="17"/>
      <w:lang w:eastAsia="en-US"/>
    </w:rPr>
  </w:style>
  <w:style w:type="paragraph" w:styleId="BodyTextIndent2">
    <w:name w:val="Body Text Indent 2"/>
    <w:basedOn w:val="Normal"/>
    <w:link w:val="BodyTextIndent2Char"/>
    <w:rsid w:val="002013B4"/>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2013B4"/>
    <w:rPr>
      <w:rFonts w:ascii="CG Times (W1)" w:eastAsia="Times New Roman" w:hAnsi="CG Times (W1)"/>
      <w:i/>
      <w:iCs/>
      <w:sz w:val="17"/>
      <w:lang w:eastAsia="en-US"/>
    </w:rPr>
  </w:style>
  <w:style w:type="paragraph" w:customStyle="1" w:styleId="ScheduleAppendix">
    <w:name w:val="Schedule/Appendix"/>
    <w:basedOn w:val="Normal"/>
    <w:rsid w:val="002013B4"/>
    <w:pPr>
      <w:spacing w:after="240"/>
      <w:jc w:val="center"/>
    </w:pPr>
    <w:rPr>
      <w:rFonts w:eastAsia="Times New Roman"/>
      <w:b/>
      <w:caps/>
      <w:szCs w:val="20"/>
    </w:rPr>
  </w:style>
  <w:style w:type="paragraph" w:customStyle="1" w:styleId="GSAPaperBullet1">
    <w:name w:val="GSAPaperBullet1"/>
    <w:basedOn w:val="GSAPaperStd"/>
    <w:rsid w:val="002013B4"/>
    <w:pPr>
      <w:numPr>
        <w:numId w:val="34"/>
      </w:numPr>
      <w:tabs>
        <w:tab w:val="clear" w:pos="360"/>
        <w:tab w:val="left" w:pos="936"/>
      </w:tabs>
      <w:spacing w:before="0" w:line="240" w:lineRule="auto"/>
      <w:ind w:left="936"/>
    </w:pPr>
  </w:style>
  <w:style w:type="paragraph" w:customStyle="1" w:styleId="GSAPaperStd">
    <w:name w:val="GSAPaperStd"/>
    <w:basedOn w:val="GSAPaperCore"/>
    <w:rsid w:val="002013B4"/>
    <w:pPr>
      <w:spacing w:before="120" w:after="120"/>
      <w:ind w:left="576" w:hanging="576"/>
    </w:pPr>
  </w:style>
  <w:style w:type="paragraph" w:customStyle="1" w:styleId="GSAPaperCore">
    <w:name w:val="GSAPaperCore"/>
    <w:rsid w:val="002013B4"/>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013B4"/>
    <w:pPr>
      <w:numPr>
        <w:numId w:val="37"/>
      </w:numPr>
      <w:tabs>
        <w:tab w:val="clear" w:pos="360"/>
        <w:tab w:val="left" w:pos="936"/>
      </w:tabs>
      <w:spacing w:before="0"/>
      <w:ind w:left="936"/>
    </w:pPr>
  </w:style>
  <w:style w:type="paragraph" w:customStyle="1" w:styleId="GSALegExMemMain">
    <w:name w:val="GSALegExMemMain"/>
    <w:basedOn w:val="GSALegText"/>
    <w:rsid w:val="002013B4"/>
    <w:pPr>
      <w:spacing w:before="120" w:after="120"/>
      <w:ind w:left="576" w:hanging="576"/>
    </w:pPr>
  </w:style>
  <w:style w:type="paragraph" w:customStyle="1" w:styleId="GSALegText">
    <w:name w:val="GSALegText"/>
    <w:rsid w:val="002013B4"/>
    <w:rPr>
      <w:rFonts w:ascii="Times New Roman" w:eastAsia="Times New Roman" w:hAnsi="Times New Roman"/>
      <w:noProof/>
      <w:sz w:val="24"/>
      <w:lang w:eastAsia="en-US"/>
    </w:rPr>
  </w:style>
  <w:style w:type="paragraph" w:customStyle="1" w:styleId="GSAActionBullet1">
    <w:name w:val="GSAActionBullet1"/>
    <w:basedOn w:val="GSAActionDeadline"/>
    <w:rsid w:val="002013B4"/>
    <w:pPr>
      <w:numPr>
        <w:numId w:val="35"/>
      </w:numPr>
    </w:pPr>
  </w:style>
  <w:style w:type="paragraph" w:customStyle="1" w:styleId="GSAActionDeadline">
    <w:name w:val="GSAActionDeadline"/>
    <w:basedOn w:val="GSAActionCore"/>
    <w:rsid w:val="002013B4"/>
    <w:pPr>
      <w:spacing w:after="20"/>
    </w:pPr>
  </w:style>
  <w:style w:type="paragraph" w:customStyle="1" w:styleId="GSAActionCore">
    <w:name w:val="GSAActionCore"/>
    <w:rsid w:val="002013B4"/>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013B4"/>
    <w:pPr>
      <w:numPr>
        <w:numId w:val="36"/>
      </w:numPr>
      <w:tabs>
        <w:tab w:val="clear" w:pos="360"/>
        <w:tab w:val="num" w:pos="1296"/>
      </w:tabs>
      <w:ind w:left="1296"/>
    </w:pPr>
  </w:style>
  <w:style w:type="paragraph" w:customStyle="1" w:styleId="GSAMinuterBullet1">
    <w:name w:val="GSAMinuterBullet1"/>
    <w:basedOn w:val="GSAMinuteStd"/>
    <w:rsid w:val="002013B4"/>
    <w:pPr>
      <w:tabs>
        <w:tab w:val="left" w:pos="936"/>
      </w:tabs>
      <w:spacing w:before="0"/>
      <w:ind w:left="0"/>
    </w:pPr>
  </w:style>
  <w:style w:type="paragraph" w:customStyle="1" w:styleId="GSAMinuteStd">
    <w:name w:val="GSAMinuteStd"/>
    <w:basedOn w:val="GSAMinuteCore"/>
    <w:rsid w:val="002013B4"/>
    <w:pPr>
      <w:spacing w:before="120" w:after="120"/>
      <w:ind w:left="576"/>
    </w:pPr>
  </w:style>
  <w:style w:type="paragraph" w:customStyle="1" w:styleId="GSAMinuteCore">
    <w:name w:val="GSAMinuteCore"/>
    <w:rsid w:val="002013B4"/>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013B4"/>
    <w:pPr>
      <w:numPr>
        <w:numId w:val="38"/>
      </w:numPr>
      <w:ind w:left="720"/>
    </w:pPr>
  </w:style>
  <w:style w:type="paragraph" w:customStyle="1" w:styleId="LetterBullet1">
    <w:name w:val="Letter Bullet1"/>
    <w:basedOn w:val="LetterStandard"/>
    <w:rsid w:val="002013B4"/>
    <w:pPr>
      <w:numPr>
        <w:numId w:val="22"/>
      </w:numPr>
      <w:spacing w:before="0"/>
    </w:pPr>
  </w:style>
  <w:style w:type="paragraph" w:customStyle="1" w:styleId="LetterStandard">
    <w:name w:val="Letter Standard"/>
    <w:rsid w:val="002013B4"/>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013B4"/>
    <w:pPr>
      <w:numPr>
        <w:numId w:val="39"/>
      </w:numPr>
      <w:spacing w:before="40"/>
    </w:pPr>
  </w:style>
  <w:style w:type="paragraph" w:customStyle="1" w:styleId="ARText1">
    <w:name w:val="ARText1"/>
    <w:basedOn w:val="ARBase"/>
    <w:rsid w:val="002013B4"/>
    <w:pPr>
      <w:spacing w:before="80" w:after="80"/>
      <w:ind w:left="720"/>
      <w:jc w:val="both"/>
    </w:pPr>
  </w:style>
  <w:style w:type="paragraph" w:customStyle="1" w:styleId="ARBase">
    <w:name w:val="ARBase"/>
    <w:rsid w:val="002013B4"/>
    <w:pPr>
      <w:spacing w:line="245" w:lineRule="auto"/>
    </w:pPr>
    <w:rPr>
      <w:rFonts w:ascii="Times New Roman" w:eastAsia="Times New Roman" w:hAnsi="Times New Roman"/>
      <w:sz w:val="24"/>
      <w:lang w:eastAsia="en-US"/>
    </w:rPr>
  </w:style>
  <w:style w:type="paragraph" w:styleId="ListBullet">
    <w:name w:val="List Bullet"/>
    <w:basedOn w:val="Normal"/>
    <w:autoRedefine/>
    <w:rsid w:val="002013B4"/>
    <w:pPr>
      <w:numPr>
        <w:numId w:val="24"/>
      </w:numPr>
    </w:pPr>
    <w:rPr>
      <w:rFonts w:eastAsia="Times New Roman"/>
      <w:szCs w:val="20"/>
    </w:rPr>
  </w:style>
  <w:style w:type="paragraph" w:styleId="ListBullet2">
    <w:name w:val="List Bullet 2"/>
    <w:basedOn w:val="Normal"/>
    <w:autoRedefine/>
    <w:rsid w:val="002013B4"/>
    <w:pPr>
      <w:numPr>
        <w:numId w:val="25"/>
      </w:numPr>
    </w:pPr>
    <w:rPr>
      <w:rFonts w:eastAsia="Times New Roman"/>
      <w:szCs w:val="20"/>
    </w:rPr>
  </w:style>
  <w:style w:type="paragraph" w:styleId="ListBullet3">
    <w:name w:val="List Bullet 3"/>
    <w:basedOn w:val="Normal"/>
    <w:autoRedefine/>
    <w:rsid w:val="002013B4"/>
    <w:pPr>
      <w:numPr>
        <w:numId w:val="26"/>
      </w:numPr>
      <w:tabs>
        <w:tab w:val="clear" w:pos="926"/>
        <w:tab w:val="num" w:pos="1080"/>
      </w:tabs>
      <w:ind w:left="1080"/>
    </w:pPr>
    <w:rPr>
      <w:rFonts w:eastAsia="Times New Roman"/>
      <w:szCs w:val="20"/>
    </w:rPr>
  </w:style>
  <w:style w:type="paragraph" w:styleId="ListBullet4">
    <w:name w:val="List Bullet 4"/>
    <w:basedOn w:val="Normal"/>
    <w:autoRedefine/>
    <w:rsid w:val="002013B4"/>
    <w:pPr>
      <w:numPr>
        <w:numId w:val="27"/>
      </w:numPr>
      <w:tabs>
        <w:tab w:val="clear" w:pos="1209"/>
        <w:tab w:val="num" w:pos="1440"/>
      </w:tabs>
      <w:ind w:left="1440"/>
    </w:pPr>
    <w:rPr>
      <w:rFonts w:eastAsia="Times New Roman"/>
      <w:szCs w:val="20"/>
    </w:rPr>
  </w:style>
  <w:style w:type="paragraph" w:styleId="ListBullet5">
    <w:name w:val="List Bullet 5"/>
    <w:basedOn w:val="Normal"/>
    <w:autoRedefine/>
    <w:rsid w:val="002013B4"/>
    <w:pPr>
      <w:numPr>
        <w:numId w:val="28"/>
      </w:numPr>
    </w:pPr>
    <w:rPr>
      <w:rFonts w:eastAsia="Times New Roman"/>
      <w:szCs w:val="20"/>
    </w:rPr>
  </w:style>
  <w:style w:type="paragraph" w:styleId="ListNumber">
    <w:name w:val="List Number"/>
    <w:basedOn w:val="Normal"/>
    <w:rsid w:val="002013B4"/>
    <w:pPr>
      <w:numPr>
        <w:numId w:val="29"/>
      </w:numPr>
    </w:pPr>
    <w:rPr>
      <w:rFonts w:eastAsia="Times New Roman"/>
      <w:szCs w:val="20"/>
    </w:rPr>
  </w:style>
  <w:style w:type="paragraph" w:styleId="ListNumber2">
    <w:name w:val="List Number 2"/>
    <w:basedOn w:val="Normal"/>
    <w:rsid w:val="002013B4"/>
    <w:pPr>
      <w:numPr>
        <w:numId w:val="30"/>
      </w:numPr>
    </w:pPr>
    <w:rPr>
      <w:rFonts w:eastAsia="Times New Roman"/>
      <w:szCs w:val="20"/>
    </w:rPr>
  </w:style>
  <w:style w:type="paragraph" w:styleId="ListNumber3">
    <w:name w:val="List Number 3"/>
    <w:basedOn w:val="Normal"/>
    <w:rsid w:val="002013B4"/>
    <w:pPr>
      <w:numPr>
        <w:numId w:val="31"/>
      </w:numPr>
      <w:tabs>
        <w:tab w:val="clear" w:pos="926"/>
        <w:tab w:val="num" w:pos="1080"/>
      </w:tabs>
      <w:ind w:left="1080"/>
    </w:pPr>
    <w:rPr>
      <w:rFonts w:eastAsia="Times New Roman"/>
      <w:szCs w:val="20"/>
    </w:rPr>
  </w:style>
  <w:style w:type="paragraph" w:styleId="ListNumber4">
    <w:name w:val="List Number 4"/>
    <w:basedOn w:val="Normal"/>
    <w:rsid w:val="002013B4"/>
    <w:pPr>
      <w:numPr>
        <w:numId w:val="32"/>
      </w:numPr>
      <w:tabs>
        <w:tab w:val="clear" w:pos="1209"/>
        <w:tab w:val="num" w:pos="1440"/>
      </w:tabs>
      <w:ind w:left="1440"/>
    </w:pPr>
    <w:rPr>
      <w:rFonts w:eastAsia="Times New Roman"/>
      <w:szCs w:val="20"/>
    </w:rPr>
  </w:style>
  <w:style w:type="paragraph" w:styleId="ListNumber5">
    <w:name w:val="List Number 5"/>
    <w:basedOn w:val="Normal"/>
    <w:rsid w:val="002013B4"/>
    <w:pPr>
      <w:numPr>
        <w:numId w:val="33"/>
      </w:numPr>
      <w:tabs>
        <w:tab w:val="clear" w:pos="1492"/>
        <w:tab w:val="num" w:pos="1800"/>
      </w:tabs>
      <w:ind w:left="1800"/>
    </w:pPr>
    <w:rPr>
      <w:rFonts w:eastAsia="Times New Roman"/>
      <w:szCs w:val="20"/>
    </w:rPr>
  </w:style>
  <w:style w:type="character" w:styleId="FootnoteReference">
    <w:name w:val="footnote reference"/>
    <w:semiHidden/>
    <w:rsid w:val="002013B4"/>
    <w:rPr>
      <w:vertAlign w:val="superscript"/>
    </w:rPr>
  </w:style>
  <w:style w:type="paragraph" w:styleId="NormalWeb">
    <w:name w:val="Normal (Web)"/>
    <w:basedOn w:val="Normal"/>
    <w:rsid w:val="002013B4"/>
    <w:pPr>
      <w:spacing w:after="120"/>
    </w:pPr>
    <w:rPr>
      <w:rFonts w:ascii="Arial Unicode MS" w:eastAsia="Arial Unicode MS" w:hAnsi="Arial Unicode MS" w:cs="Arial Unicode MS"/>
      <w:szCs w:val="24"/>
    </w:rPr>
  </w:style>
  <w:style w:type="paragraph" w:styleId="PlainText">
    <w:name w:val="Plain Text"/>
    <w:basedOn w:val="Normal"/>
    <w:link w:val="PlainTextChar"/>
    <w:uiPriority w:val="99"/>
    <w:rsid w:val="002013B4"/>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013B4"/>
    <w:rPr>
      <w:rFonts w:ascii="Courier New" w:eastAsia="Times New Roman" w:hAnsi="Courier New" w:cs="Courier New"/>
      <w:lang w:eastAsia="en-US"/>
    </w:rPr>
  </w:style>
  <w:style w:type="table" w:customStyle="1" w:styleId="TableGrid11">
    <w:name w:val="Table Grid11"/>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013B4"/>
    <w:pPr>
      <w:spacing w:after="120" w:line="480" w:lineRule="auto"/>
    </w:pPr>
    <w:rPr>
      <w:rFonts w:eastAsia="Times New Roman"/>
      <w:szCs w:val="24"/>
    </w:rPr>
  </w:style>
  <w:style w:type="character" w:customStyle="1" w:styleId="BodyText2Char">
    <w:name w:val="Body Text 2 Char"/>
    <w:basedOn w:val="DefaultParagraphFont"/>
    <w:link w:val="BodyText2"/>
    <w:rsid w:val="002013B4"/>
    <w:rPr>
      <w:rFonts w:ascii="Times New Roman" w:eastAsia="Times New Roman" w:hAnsi="Times New Roman"/>
      <w:sz w:val="17"/>
      <w:szCs w:val="24"/>
      <w:lang w:eastAsia="en-US"/>
    </w:rPr>
  </w:style>
  <w:style w:type="paragraph" w:customStyle="1" w:styleId="WCbodycopy">
    <w:name w:val="WC body copy"/>
    <w:basedOn w:val="Normal"/>
    <w:rsid w:val="002013B4"/>
    <w:pPr>
      <w:spacing w:line="280" w:lineRule="exact"/>
    </w:pPr>
    <w:rPr>
      <w:rFonts w:ascii="Arial" w:eastAsia="Times" w:hAnsi="Arial"/>
      <w:sz w:val="18"/>
      <w:szCs w:val="20"/>
    </w:rPr>
  </w:style>
  <w:style w:type="numbering" w:customStyle="1" w:styleId="NoList12">
    <w:name w:val="No List12"/>
    <w:next w:val="NoList"/>
    <w:uiPriority w:val="99"/>
    <w:semiHidden/>
    <w:unhideWhenUsed/>
    <w:rsid w:val="002013B4"/>
  </w:style>
  <w:style w:type="numbering" w:customStyle="1" w:styleId="NoList1111">
    <w:name w:val="No List1111"/>
    <w:next w:val="NoList"/>
    <w:uiPriority w:val="99"/>
    <w:semiHidden/>
    <w:unhideWhenUsed/>
    <w:rsid w:val="002013B4"/>
  </w:style>
  <w:style w:type="table" w:customStyle="1" w:styleId="TableGrid12">
    <w:name w:val="Table Grid12"/>
    <w:basedOn w:val="TableNormal"/>
    <w:next w:val="TableGrid"/>
    <w:uiPriority w:val="59"/>
    <w:rsid w:val="002013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013B4"/>
    <w:rPr>
      <w:i/>
      <w:iCs/>
      <w:color w:val="666666"/>
      <w:sz w:val="22"/>
      <w:szCs w:val="22"/>
    </w:rPr>
  </w:style>
  <w:style w:type="character" w:styleId="HTMLCite">
    <w:name w:val="HTML Cite"/>
    <w:rsid w:val="002013B4"/>
    <w:rPr>
      <w:i/>
      <w:iCs/>
    </w:rPr>
  </w:style>
  <w:style w:type="character" w:customStyle="1" w:styleId="section">
    <w:name w:val="section"/>
    <w:rsid w:val="002013B4"/>
  </w:style>
  <w:style w:type="paragraph" w:customStyle="1" w:styleId="GSALegTextHeadSection">
    <w:name w:val="GSALegTextHeadSection"/>
    <w:basedOn w:val="GSALegText"/>
    <w:next w:val="GSALegText1"/>
    <w:rsid w:val="002013B4"/>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013B4"/>
    <w:pPr>
      <w:tabs>
        <w:tab w:val="right" w:pos="1296"/>
        <w:tab w:val="left" w:pos="1440"/>
      </w:tabs>
      <w:spacing w:before="120" w:after="120"/>
      <w:ind w:left="1440" w:hanging="1440"/>
      <w:jc w:val="both"/>
    </w:pPr>
  </w:style>
  <w:style w:type="paragraph" w:customStyle="1" w:styleId="GSALegText1D">
    <w:name w:val="GSALegText1D"/>
    <w:basedOn w:val="GSALegText1"/>
    <w:rsid w:val="002013B4"/>
    <w:pPr>
      <w:ind w:left="2016" w:hanging="2016"/>
    </w:pPr>
  </w:style>
  <w:style w:type="paragraph" w:customStyle="1" w:styleId="GSALegTextHeadSectionIns">
    <w:name w:val="GSALegTextHeadSectionIns"/>
    <w:basedOn w:val="GSALegTextHeadSection"/>
    <w:rsid w:val="002013B4"/>
  </w:style>
  <w:style w:type="paragraph" w:customStyle="1" w:styleId="GSALegText2">
    <w:name w:val="GSALegText2"/>
    <w:basedOn w:val="GSALegText1"/>
    <w:rsid w:val="002013B4"/>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013B4"/>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013B4"/>
    <w:pPr>
      <w:tabs>
        <w:tab w:val="right" w:pos="144"/>
        <w:tab w:val="left" w:pos="288"/>
      </w:tabs>
      <w:spacing w:before="60" w:after="60"/>
      <w:ind w:left="288" w:hanging="288"/>
    </w:pPr>
    <w:rPr>
      <w:sz w:val="20"/>
    </w:rPr>
  </w:style>
  <w:style w:type="character" w:customStyle="1" w:styleId="Paranumbers">
    <w:name w:val="Para numbers"/>
    <w:rsid w:val="002013B4"/>
    <w:rPr>
      <w:rFonts w:ascii="CG Times" w:hAnsi="CG Times"/>
      <w:noProof w:val="0"/>
      <w:sz w:val="22"/>
      <w:lang w:val="en-US"/>
    </w:rPr>
  </w:style>
  <w:style w:type="paragraph" w:customStyle="1" w:styleId="general2">
    <w:name w:val="general 2"/>
    <w:rsid w:val="002013B4"/>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013B4"/>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013B4"/>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013B4"/>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013B4"/>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013B4"/>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013B4"/>
    <w:pPr>
      <w:tabs>
        <w:tab w:val="left" w:pos="-720"/>
      </w:tabs>
      <w:suppressAutoHyphens/>
    </w:pPr>
    <w:rPr>
      <w:rFonts w:ascii="CG Times" w:eastAsia="Times New Roman" w:hAnsi="CG Times"/>
      <w:sz w:val="22"/>
      <w:lang w:val="en-US" w:eastAsia="en-US"/>
    </w:rPr>
  </w:style>
  <w:style w:type="paragraph" w:customStyle="1" w:styleId="general6">
    <w:name w:val="general 6"/>
    <w:rsid w:val="002013B4"/>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013B4"/>
  </w:style>
  <w:style w:type="paragraph" w:customStyle="1" w:styleId="RightPar1">
    <w:name w:val="Right Par 1"/>
    <w:rsid w:val="002013B4"/>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013B4"/>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013B4"/>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013B4"/>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013B4"/>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013B4"/>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013B4"/>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013B4"/>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013B4"/>
    <w:rPr>
      <w:rFonts w:ascii="CG Times" w:hAnsi="CG Times"/>
      <w:noProof w:val="0"/>
      <w:sz w:val="22"/>
      <w:lang w:val="en-US"/>
    </w:rPr>
  </w:style>
  <w:style w:type="paragraph" w:customStyle="1" w:styleId="Technical5">
    <w:name w:val="Technical 5"/>
    <w:rsid w:val="002013B4"/>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013B4"/>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013B4"/>
    <w:rPr>
      <w:rFonts w:ascii="CG Times" w:hAnsi="CG Times"/>
      <w:noProof w:val="0"/>
      <w:sz w:val="22"/>
      <w:lang w:val="en-US"/>
    </w:rPr>
  </w:style>
  <w:style w:type="character" w:customStyle="1" w:styleId="Technical3">
    <w:name w:val="Technical 3"/>
    <w:rsid w:val="002013B4"/>
    <w:rPr>
      <w:rFonts w:ascii="CG Times" w:hAnsi="CG Times"/>
      <w:noProof w:val="0"/>
      <w:sz w:val="22"/>
      <w:lang w:val="en-US"/>
    </w:rPr>
  </w:style>
  <w:style w:type="paragraph" w:customStyle="1" w:styleId="Technical4">
    <w:name w:val="Technical 4"/>
    <w:rsid w:val="002013B4"/>
    <w:pPr>
      <w:tabs>
        <w:tab w:val="left" w:pos="-720"/>
      </w:tabs>
      <w:suppressAutoHyphens/>
    </w:pPr>
    <w:rPr>
      <w:rFonts w:ascii="CG Times" w:eastAsia="Times New Roman" w:hAnsi="CG Times"/>
      <w:b/>
      <w:sz w:val="22"/>
      <w:lang w:val="en-US" w:eastAsia="en-US"/>
    </w:rPr>
  </w:style>
  <w:style w:type="character" w:customStyle="1" w:styleId="Technical1">
    <w:name w:val="Technical 1"/>
    <w:rsid w:val="002013B4"/>
    <w:rPr>
      <w:rFonts w:ascii="CG Times" w:hAnsi="CG Times"/>
      <w:noProof w:val="0"/>
      <w:sz w:val="22"/>
      <w:lang w:val="en-US"/>
    </w:rPr>
  </w:style>
  <w:style w:type="paragraph" w:customStyle="1" w:styleId="Technical7">
    <w:name w:val="Technical 7"/>
    <w:rsid w:val="002013B4"/>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013B4"/>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013B4"/>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013B4"/>
  </w:style>
  <w:style w:type="character" w:customStyle="1" w:styleId="EquationCaption">
    <w:name w:val="_Equation Caption"/>
    <w:rsid w:val="002013B4"/>
  </w:style>
  <w:style w:type="paragraph" w:customStyle="1" w:styleId="galley0">
    <w:name w:val="galley"/>
    <w:basedOn w:val="Normal"/>
    <w:rsid w:val="002013B4"/>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2013B4"/>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2013B4"/>
    <w:pPr>
      <w:spacing w:after="120"/>
    </w:pPr>
    <w:rPr>
      <w:rFonts w:eastAsia="Times New Roman"/>
      <w:szCs w:val="20"/>
    </w:rPr>
  </w:style>
  <w:style w:type="character" w:customStyle="1" w:styleId="BodyTextChar">
    <w:name w:val="Body Text Char"/>
    <w:basedOn w:val="DefaultParagraphFont"/>
    <w:link w:val="BodyText"/>
    <w:rsid w:val="002013B4"/>
    <w:rPr>
      <w:rFonts w:ascii="Times New Roman" w:eastAsia="Times New Roman" w:hAnsi="Times New Roman"/>
      <w:sz w:val="17"/>
      <w:lang w:eastAsia="en-US"/>
    </w:rPr>
  </w:style>
  <w:style w:type="numbering" w:customStyle="1" w:styleId="NoList211">
    <w:name w:val="No List211"/>
    <w:next w:val="NoList"/>
    <w:uiPriority w:val="99"/>
    <w:semiHidden/>
    <w:rsid w:val="002013B4"/>
  </w:style>
  <w:style w:type="paragraph" w:customStyle="1" w:styleId="GFirstWord">
    <w:name w:val="G First Word"/>
    <w:basedOn w:val="Galley"/>
    <w:link w:val="GFirstWordChar"/>
    <w:rsid w:val="002013B4"/>
    <w:pPr>
      <w:spacing w:after="0"/>
    </w:pPr>
    <w:rPr>
      <w:lang w:val="x-none" w:eastAsia="x-none"/>
    </w:rPr>
  </w:style>
  <w:style w:type="character" w:customStyle="1" w:styleId="GFirstWordChar">
    <w:name w:val="G First Word Char"/>
    <w:link w:val="GFirstWord"/>
    <w:rsid w:val="002013B4"/>
    <w:rPr>
      <w:rFonts w:ascii="Times New Roman" w:eastAsia="Times New Roman" w:hAnsi="Times New Roman"/>
      <w:sz w:val="17"/>
      <w:lang w:val="x-none" w:eastAsia="x-none"/>
    </w:rPr>
  </w:style>
  <w:style w:type="table" w:customStyle="1" w:styleId="TableGrid21">
    <w:name w:val="Table Grid21"/>
    <w:basedOn w:val="TableNormal"/>
    <w:next w:val="TableGrid"/>
    <w:rsid w:val="002013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013B4"/>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2013B4"/>
    <w:rPr>
      <w:rFonts w:ascii="Times New Roman" w:eastAsia="Times New Roman" w:hAnsi="Times New Roman"/>
      <w:sz w:val="16"/>
      <w:szCs w:val="16"/>
      <w:lang w:eastAsia="en-US"/>
    </w:rPr>
  </w:style>
  <w:style w:type="character" w:styleId="CommentReference">
    <w:name w:val="annotation reference"/>
    <w:uiPriority w:val="6"/>
    <w:rsid w:val="002013B4"/>
    <w:rPr>
      <w:sz w:val="16"/>
      <w:szCs w:val="16"/>
    </w:rPr>
  </w:style>
  <w:style w:type="paragraph" w:styleId="CommentText">
    <w:name w:val="annotation text"/>
    <w:basedOn w:val="Normal"/>
    <w:link w:val="CommentTextChar"/>
    <w:uiPriority w:val="6"/>
    <w:rsid w:val="002013B4"/>
    <w:rPr>
      <w:rFonts w:eastAsia="Times New Roman"/>
      <w:sz w:val="20"/>
      <w:szCs w:val="20"/>
    </w:rPr>
  </w:style>
  <w:style w:type="character" w:customStyle="1" w:styleId="CommentTextChar">
    <w:name w:val="Comment Text Char"/>
    <w:basedOn w:val="DefaultParagraphFont"/>
    <w:link w:val="CommentText"/>
    <w:uiPriority w:val="6"/>
    <w:rsid w:val="002013B4"/>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013B4"/>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013B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013B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013B4"/>
    <w:pPr>
      <w:keepNext/>
      <w:keepLines w:val="0"/>
      <w:autoSpaceDE/>
      <w:autoSpaceDN/>
      <w:adjustRightInd/>
      <w:spacing w:before="0" w:after="40" w:line="170" w:lineRule="exact"/>
    </w:pPr>
    <w:rPr>
      <w:rFonts w:eastAsia="Times New Roman"/>
      <w:iCs/>
      <w:color w:val="auto"/>
      <w:sz w:val="20"/>
      <w:szCs w:val="20"/>
    </w:rPr>
  </w:style>
  <w:style w:type="character" w:customStyle="1" w:styleId="StyleHeading1Kernat18ptChar">
    <w:name w:val="Style Heading 1 + Kern at 18 pt Char"/>
    <w:link w:val="StyleHeading1Kernat18pt"/>
    <w:rsid w:val="002013B4"/>
    <w:rPr>
      <w:rFonts w:ascii="Times New Roman" w:eastAsia="Times New Roman" w:hAnsi="Times New Roman"/>
      <w:b/>
      <w:bCs/>
      <w:caps/>
      <w:kern w:val="36"/>
      <w:sz w:val="22"/>
      <w:lang w:eastAsia="en-US"/>
    </w:rPr>
  </w:style>
  <w:style w:type="character" w:customStyle="1" w:styleId="Instruction">
    <w:name w:val="Instruction"/>
    <w:rsid w:val="002013B4"/>
    <w:rPr>
      <w:rFonts w:ascii="Times New Roman" w:hAnsi="Times New Roman" w:cs="Courier New"/>
      <w:i/>
      <w:sz w:val="22"/>
    </w:rPr>
  </w:style>
  <w:style w:type="paragraph" w:customStyle="1" w:styleId="CoverTitle">
    <w:name w:val="Cover Title"/>
    <w:next w:val="CoverSub-title"/>
    <w:rsid w:val="002013B4"/>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013B4"/>
    <w:pPr>
      <w:spacing w:before="60" w:after="0" w:line="312" w:lineRule="auto"/>
    </w:pPr>
    <w:rPr>
      <w:color w:val="auto"/>
      <w:sz w:val="24"/>
    </w:rPr>
  </w:style>
  <w:style w:type="paragraph" w:customStyle="1" w:styleId="CoverText">
    <w:name w:val="Cover Text"/>
    <w:basedOn w:val="CoverTitle"/>
    <w:next w:val="Normal"/>
    <w:rsid w:val="002013B4"/>
    <w:pPr>
      <w:spacing w:before="600" w:after="0" w:line="312" w:lineRule="auto"/>
    </w:pPr>
    <w:rPr>
      <w:color w:val="auto"/>
      <w:sz w:val="24"/>
    </w:rPr>
  </w:style>
  <w:style w:type="paragraph" w:customStyle="1" w:styleId="Noparagraphstyle">
    <w:name w:val="[No paragraph style]"/>
    <w:rsid w:val="002013B4"/>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013B4"/>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013B4"/>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013B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013B4"/>
    <w:pPr>
      <w:keepLines w:val="0"/>
      <w:tabs>
        <w:tab w:val="right" w:leader="dot" w:pos="9360"/>
      </w:tabs>
      <w:autoSpaceDE/>
      <w:autoSpaceDN/>
      <w:adjustRightInd/>
      <w:spacing w:before="60" w:after="60" w:line="240" w:lineRule="auto"/>
      <w:ind w:right="1000"/>
      <w:outlineLvl w:val="0"/>
    </w:pPr>
    <w:rPr>
      <w:rFonts w:ascii="Arial" w:hAnsi="Arial" w:cs="Arial"/>
      <w:b w:val="0"/>
      <w:bCs w:val="0"/>
      <w:smallCaps w:val="0"/>
      <w:color w:val="auto"/>
      <w:sz w:val="20"/>
      <w:szCs w:val="20"/>
      <w:lang w:val="en-GB" w:eastAsia="en-US"/>
    </w:rPr>
  </w:style>
  <w:style w:type="paragraph" w:customStyle="1" w:styleId="Style10ptBoldBefore4ptAfter4pt">
    <w:name w:val="Style 10 pt Bold Before:  4 pt After:  4 pt"/>
    <w:basedOn w:val="Normal"/>
    <w:autoRedefine/>
    <w:rsid w:val="002013B4"/>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2013B4"/>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013B4"/>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013B4"/>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013B4"/>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013B4"/>
    <w:pPr>
      <w:keepNext/>
      <w:numPr>
        <w:ilvl w:val="1"/>
        <w:numId w:val="40"/>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2013B4"/>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013B4"/>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uiPriority w:val="99"/>
    <w:rsid w:val="002013B4"/>
    <w:rPr>
      <w:b/>
      <w:bCs/>
    </w:rPr>
  </w:style>
  <w:style w:type="character" w:customStyle="1" w:styleId="CommentSubjectChar">
    <w:name w:val="Comment Subject Char"/>
    <w:basedOn w:val="CommentTextChar"/>
    <w:link w:val="CommentSubject"/>
    <w:uiPriority w:val="99"/>
    <w:rsid w:val="002013B4"/>
    <w:rPr>
      <w:rFonts w:ascii="Times New Roman" w:eastAsia="Times New Roman" w:hAnsi="Times New Roman"/>
      <w:b/>
      <w:bCs/>
      <w:lang w:eastAsia="en-US"/>
    </w:rPr>
  </w:style>
  <w:style w:type="numbering" w:customStyle="1" w:styleId="NoList3">
    <w:name w:val="No List3"/>
    <w:next w:val="NoList"/>
    <w:uiPriority w:val="99"/>
    <w:semiHidden/>
    <w:unhideWhenUsed/>
    <w:rsid w:val="002013B4"/>
  </w:style>
  <w:style w:type="paragraph" w:customStyle="1" w:styleId="Style2">
    <w:name w:val="Style2"/>
    <w:basedOn w:val="Normal"/>
    <w:link w:val="Style2Char"/>
    <w:autoRedefine/>
    <w:rsid w:val="002013B4"/>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2013B4"/>
    <w:rPr>
      <w:rFonts w:ascii="Times New Roman" w:eastAsia="Times New Roman" w:hAnsi="Times New Roman"/>
      <w:b/>
      <w:bCs/>
      <w:caps/>
      <w:kern w:val="36"/>
      <w:sz w:val="22"/>
    </w:rPr>
  </w:style>
  <w:style w:type="paragraph" w:customStyle="1" w:styleId="Default">
    <w:name w:val="Default"/>
    <w:rsid w:val="002013B4"/>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013B4"/>
  </w:style>
  <w:style w:type="paragraph" w:customStyle="1" w:styleId="Groupheading">
    <w:name w:val="Group heading"/>
    <w:basedOn w:val="Normal"/>
    <w:link w:val="GroupheadingChar"/>
    <w:autoRedefine/>
    <w:rsid w:val="002013B4"/>
    <w:rPr>
      <w:rFonts w:eastAsia="Times New Roman"/>
      <w:b/>
      <w:bCs/>
      <w:caps/>
      <w:sz w:val="22"/>
      <w:szCs w:val="20"/>
      <w:lang w:eastAsia="en-AU"/>
    </w:rPr>
  </w:style>
  <w:style w:type="character" w:customStyle="1" w:styleId="GroupheadingChar">
    <w:name w:val="Group heading Char"/>
    <w:link w:val="Groupheading"/>
    <w:rsid w:val="002013B4"/>
    <w:rPr>
      <w:rFonts w:ascii="Times New Roman" w:eastAsia="Times New Roman" w:hAnsi="Times New Roman"/>
      <w:b/>
      <w:bCs/>
      <w:caps/>
      <w:sz w:val="22"/>
    </w:rPr>
  </w:style>
  <w:style w:type="numbering" w:customStyle="1" w:styleId="NoList5">
    <w:name w:val="No List5"/>
    <w:next w:val="NoList"/>
    <w:uiPriority w:val="99"/>
    <w:semiHidden/>
    <w:unhideWhenUsed/>
    <w:rsid w:val="002013B4"/>
  </w:style>
  <w:style w:type="paragraph" w:customStyle="1" w:styleId="font5">
    <w:name w:val="font5"/>
    <w:basedOn w:val="Normal"/>
    <w:rsid w:val="002013B4"/>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2013B4"/>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2013B4"/>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013B4"/>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rsid w:val="002013B4"/>
    <w:pPr>
      <w:numPr>
        <w:numId w:val="42"/>
      </w:numPr>
      <w:tabs>
        <w:tab w:val="num" w:pos="2007"/>
      </w:tabs>
      <w:ind w:left="426" w:hanging="426"/>
    </w:pPr>
  </w:style>
  <w:style w:type="paragraph" w:customStyle="1" w:styleId="MainHeadingCover">
    <w:name w:val="Main Heading Cover"/>
    <w:basedOn w:val="Normal"/>
    <w:uiPriority w:val="1"/>
    <w:rsid w:val="002013B4"/>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013B4"/>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rsid w:val="002013B4"/>
    <w:pPr>
      <w:numPr>
        <w:numId w:val="41"/>
      </w:numPr>
      <w:tabs>
        <w:tab w:val="num" w:pos="567"/>
      </w:tabs>
      <w:ind w:left="567" w:hanging="567"/>
    </w:pPr>
  </w:style>
  <w:style w:type="paragraph" w:customStyle="1" w:styleId="TOCHeader">
    <w:name w:val="TOC Header"/>
    <w:basedOn w:val="Normal"/>
    <w:uiPriority w:val="1"/>
    <w:rsid w:val="002013B4"/>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013B4"/>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013B4"/>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013B4"/>
    <w:rPr>
      <w:color w:val="FFFFFF"/>
    </w:rPr>
  </w:style>
  <w:style w:type="paragraph" w:customStyle="1" w:styleId="Hangindent">
    <w:name w:val="Hang indent"/>
    <w:basedOn w:val="Normal"/>
    <w:rsid w:val="002013B4"/>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2013B4"/>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2013B4"/>
    <w:pPr>
      <w:ind w:left="0"/>
    </w:pPr>
    <w:rPr>
      <w:rFonts w:eastAsia="Times New Roman"/>
      <w:szCs w:val="17"/>
    </w:rPr>
  </w:style>
  <w:style w:type="character" w:customStyle="1" w:styleId="Numbers1Char">
    <w:name w:val="Numbers1 Char"/>
    <w:basedOn w:val="DefaultParagraphFont"/>
    <w:link w:val="Numbers1"/>
    <w:rsid w:val="002013B4"/>
    <w:rPr>
      <w:rFonts w:ascii="Times New Roman" w:eastAsia="Times New Roman" w:hAnsi="Times New Roman"/>
      <w:sz w:val="17"/>
      <w:szCs w:val="17"/>
      <w:lang w:eastAsia="en-US"/>
    </w:rPr>
  </w:style>
  <w:style w:type="paragraph" w:customStyle="1" w:styleId="NormalRight">
    <w:name w:val="NormalRight"/>
    <w:basedOn w:val="Normal"/>
    <w:link w:val="NormalRightChar"/>
    <w:rsid w:val="002013B4"/>
    <w:pPr>
      <w:jc w:val="right"/>
    </w:pPr>
    <w:rPr>
      <w:rFonts w:eastAsia="Times New Roman"/>
      <w:szCs w:val="17"/>
    </w:rPr>
  </w:style>
  <w:style w:type="character" w:customStyle="1" w:styleId="NormalRightChar">
    <w:name w:val="NormalRight Char"/>
    <w:basedOn w:val="DefaultParagraphFont"/>
    <w:link w:val="NormalRight"/>
    <w:rsid w:val="002013B4"/>
    <w:rPr>
      <w:rFonts w:ascii="Times New Roman" w:eastAsia="Times New Roman" w:hAnsi="Times New Roman"/>
      <w:sz w:val="17"/>
      <w:szCs w:val="17"/>
      <w:lang w:eastAsia="en-US"/>
    </w:rPr>
  </w:style>
  <w:style w:type="character" w:customStyle="1" w:styleId="SmallCaps">
    <w:name w:val="SmallCaps"/>
    <w:basedOn w:val="DefaultParagraphFont"/>
    <w:uiPriority w:val="1"/>
    <w:rsid w:val="002013B4"/>
    <w:rPr>
      <w:smallCaps/>
    </w:rPr>
  </w:style>
  <w:style w:type="paragraph" w:customStyle="1" w:styleId="xl65">
    <w:name w:val="xl65"/>
    <w:basedOn w:val="Normal"/>
    <w:rsid w:val="002013B4"/>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2013B4"/>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2013B4"/>
  </w:style>
  <w:style w:type="table" w:customStyle="1" w:styleId="TableGrid13">
    <w:name w:val="Table Grid13"/>
    <w:basedOn w:val="TableNormal"/>
    <w:next w:val="TableGrid"/>
    <w:uiPriority w:val="59"/>
    <w:rsid w:val="002013B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013B4"/>
  </w:style>
  <w:style w:type="numbering" w:customStyle="1" w:styleId="NoList112">
    <w:name w:val="No List112"/>
    <w:next w:val="NoList"/>
    <w:uiPriority w:val="99"/>
    <w:semiHidden/>
    <w:unhideWhenUsed/>
    <w:rsid w:val="002013B4"/>
  </w:style>
  <w:style w:type="table" w:customStyle="1" w:styleId="TableGrid14">
    <w:name w:val="Table Grid14"/>
    <w:basedOn w:val="TableNormal"/>
    <w:next w:val="TableGrid"/>
    <w:uiPriority w:val="59"/>
    <w:rsid w:val="002013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2013B4"/>
  </w:style>
  <w:style w:type="table" w:customStyle="1" w:styleId="TableGrid22">
    <w:name w:val="Table Grid22"/>
    <w:basedOn w:val="TableNormal"/>
    <w:next w:val="TableGrid"/>
    <w:rsid w:val="002013B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2013B4"/>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013B4"/>
  </w:style>
  <w:style w:type="numbering" w:customStyle="1" w:styleId="NoList41">
    <w:name w:val="No List41"/>
    <w:next w:val="NoList"/>
    <w:uiPriority w:val="99"/>
    <w:semiHidden/>
    <w:unhideWhenUsed/>
    <w:rsid w:val="002013B4"/>
  </w:style>
  <w:style w:type="numbering" w:customStyle="1" w:styleId="NoList51">
    <w:name w:val="No List51"/>
    <w:next w:val="NoList"/>
    <w:uiPriority w:val="99"/>
    <w:semiHidden/>
    <w:unhideWhenUsed/>
    <w:rsid w:val="002013B4"/>
  </w:style>
  <w:style w:type="table" w:customStyle="1" w:styleId="RTWSATable1">
    <w:name w:val="RTWSA Table1"/>
    <w:basedOn w:val="TableNormal"/>
    <w:uiPriority w:val="99"/>
    <w:rsid w:val="002013B4"/>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2013B4"/>
    <w:rPr>
      <w:rFonts w:ascii="Source Sans Pro" w:eastAsia="MS Mincho" w:hAnsi="Source Sans Pro"/>
      <w:sz w:val="22"/>
      <w:szCs w:val="24"/>
      <w:lang w:eastAsia="en-US"/>
    </w:rPr>
    <w:tblPr/>
    <w:tcPr>
      <w:shd w:val="clear" w:color="auto" w:fill="auto"/>
    </w:tcPr>
  </w:style>
  <w:style w:type="paragraph" w:styleId="BodyText3">
    <w:name w:val="Body Text 3"/>
    <w:basedOn w:val="Normal"/>
    <w:link w:val="BodyText3Char"/>
    <w:uiPriority w:val="99"/>
    <w:semiHidden/>
    <w:unhideWhenUsed/>
    <w:rsid w:val="002013B4"/>
    <w:pPr>
      <w:spacing w:after="120"/>
    </w:pPr>
    <w:rPr>
      <w:rFonts w:ascii="Calibri" w:hAnsi="Calibri"/>
      <w:sz w:val="16"/>
      <w:szCs w:val="16"/>
    </w:rPr>
  </w:style>
  <w:style w:type="character" w:customStyle="1" w:styleId="BodyText3Char">
    <w:name w:val="Body Text 3 Char"/>
    <w:basedOn w:val="DefaultParagraphFont"/>
    <w:link w:val="BodyText3"/>
    <w:uiPriority w:val="99"/>
    <w:semiHidden/>
    <w:rsid w:val="002013B4"/>
    <w:rPr>
      <w:sz w:val="16"/>
      <w:szCs w:val="16"/>
      <w:lang w:eastAsia="en-US"/>
    </w:rPr>
  </w:style>
  <w:style w:type="table" w:customStyle="1" w:styleId="TableGrid15">
    <w:name w:val="Table Grid15"/>
    <w:basedOn w:val="TableNormal"/>
    <w:next w:val="TableGrid"/>
    <w:uiPriority w:val="39"/>
    <w:rsid w:val="002013B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013B4"/>
  </w:style>
  <w:style w:type="paragraph" w:customStyle="1" w:styleId="Schedule3">
    <w:name w:val="Schedule 3"/>
    <w:basedOn w:val="Normal"/>
    <w:rsid w:val="002013B4"/>
    <w:pPr>
      <w:numPr>
        <w:ilvl w:val="2"/>
        <w:numId w:val="44"/>
      </w:numPr>
      <w:spacing w:before="120" w:after="0" w:line="259" w:lineRule="auto"/>
      <w:ind w:left="3075" w:hanging="360"/>
      <w:jc w:val="left"/>
    </w:pPr>
    <w:rPr>
      <w:rFonts w:ascii="Garamond" w:hAnsi="Garamond"/>
      <w:sz w:val="24"/>
    </w:rPr>
  </w:style>
  <w:style w:type="paragraph" w:customStyle="1" w:styleId="Schedule6">
    <w:name w:val="Schedule 6"/>
    <w:basedOn w:val="Normal"/>
    <w:rsid w:val="002013B4"/>
    <w:pPr>
      <w:spacing w:before="120" w:after="0" w:line="259" w:lineRule="auto"/>
      <w:ind w:left="880" w:hanging="360"/>
      <w:jc w:val="left"/>
    </w:pPr>
    <w:rPr>
      <w:rFonts w:ascii="Garamond" w:hAnsi="Garamond"/>
      <w:sz w:val="24"/>
    </w:rPr>
  </w:style>
  <w:style w:type="paragraph" w:customStyle="1" w:styleId="Level10">
    <w:name w:val="Level1"/>
    <w:basedOn w:val="Normal"/>
    <w:uiPriority w:val="2"/>
    <w:qFormat/>
    <w:rsid w:val="002013B4"/>
    <w:pPr>
      <w:tabs>
        <w:tab w:val="left" w:pos="851"/>
      </w:tabs>
      <w:spacing w:before="120" w:after="120" w:line="300" w:lineRule="atLeast"/>
      <w:ind w:left="792" w:hanging="650"/>
      <w:jc w:val="left"/>
    </w:pPr>
    <w:rPr>
      <w:rFonts w:ascii="Calibri Light" w:hAnsi="Calibri Light"/>
      <w:sz w:val="22"/>
      <w:szCs w:val="24"/>
    </w:rPr>
  </w:style>
  <w:style w:type="paragraph" w:customStyle="1" w:styleId="Level20">
    <w:name w:val="Level2"/>
    <w:basedOn w:val="Level10"/>
    <w:uiPriority w:val="2"/>
    <w:qFormat/>
    <w:rsid w:val="002013B4"/>
    <w:pPr>
      <w:tabs>
        <w:tab w:val="left" w:pos="567"/>
      </w:tabs>
      <w:ind w:left="1276" w:hanging="513"/>
    </w:pPr>
  </w:style>
  <w:style w:type="paragraph" w:customStyle="1" w:styleId="Level3">
    <w:name w:val="Level3"/>
    <w:basedOn w:val="Level20"/>
    <w:uiPriority w:val="2"/>
    <w:qFormat/>
    <w:rsid w:val="002013B4"/>
    <w:pPr>
      <w:numPr>
        <w:ilvl w:val="3"/>
        <w:numId w:val="43"/>
      </w:numPr>
      <w:tabs>
        <w:tab w:val="clear" w:pos="2268"/>
        <w:tab w:val="num" w:pos="2880"/>
      </w:tabs>
      <w:ind w:left="2880" w:hanging="720"/>
    </w:pPr>
  </w:style>
  <w:style w:type="paragraph" w:customStyle="1" w:styleId="Topheading">
    <w:name w:val="Top heading"/>
    <w:basedOn w:val="Level10"/>
    <w:qFormat/>
    <w:rsid w:val="002013B4"/>
    <w:pPr>
      <w:keepNext/>
      <w:numPr>
        <w:numId w:val="43"/>
      </w:numPr>
      <w:spacing w:before="240" w:after="240" w:line="240" w:lineRule="auto"/>
      <w:outlineLvl w:val="0"/>
    </w:pPr>
    <w:rPr>
      <w:rFonts w:ascii="Gotham Book" w:eastAsia="Times New Roman" w:hAnsi="Gotham Book"/>
      <w:color w:val="0070C0"/>
      <w:sz w:val="28"/>
      <w:lang w:eastAsia="en-AU"/>
    </w:rPr>
  </w:style>
  <w:style w:type="paragraph" w:customStyle="1" w:styleId="Dash">
    <w:name w:val="Dash"/>
    <w:basedOn w:val="Normal"/>
    <w:uiPriority w:val="5"/>
    <w:rsid w:val="002013B4"/>
    <w:pPr>
      <w:keepLines/>
      <w:numPr>
        <w:numId w:val="47"/>
      </w:numPr>
      <w:tabs>
        <w:tab w:val="clear" w:pos="717"/>
        <w:tab w:val="num" w:pos="720"/>
      </w:tabs>
      <w:spacing w:after="160" w:line="259" w:lineRule="auto"/>
      <w:ind w:left="720" w:hanging="720"/>
      <w:jc w:val="left"/>
    </w:pPr>
    <w:rPr>
      <w:rFonts w:ascii="Calibri" w:hAnsi="Calibri"/>
      <w:sz w:val="22"/>
    </w:rPr>
  </w:style>
  <w:style w:type="table" w:customStyle="1" w:styleId="TableGrid16">
    <w:name w:val="Table Grid16"/>
    <w:basedOn w:val="TableNormal"/>
    <w:next w:val="TableGrid"/>
    <w:rsid w:val="002013B4"/>
    <w:pPr>
      <w:spacing w:after="24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13B4"/>
    <w:rPr>
      <w:kern w:val="2"/>
      <w:sz w:val="22"/>
      <w:szCs w:val="22"/>
      <w:lang w:eastAsia="en-US"/>
      <w14:ligatures w14:val="standardContextual"/>
    </w:rPr>
  </w:style>
  <w:style w:type="character" w:styleId="UnresolvedMention">
    <w:name w:val="Unresolved Mention"/>
    <w:basedOn w:val="DefaultParagraphFont"/>
    <w:uiPriority w:val="99"/>
    <w:semiHidden/>
    <w:unhideWhenUsed/>
    <w:rsid w:val="002013B4"/>
    <w:rPr>
      <w:color w:val="605E5C"/>
      <w:shd w:val="clear" w:color="auto" w:fill="E1DFDD"/>
    </w:rPr>
  </w:style>
  <w:style w:type="numbering" w:customStyle="1" w:styleId="NoList8">
    <w:name w:val="No List8"/>
    <w:next w:val="NoList"/>
    <w:uiPriority w:val="99"/>
    <w:semiHidden/>
    <w:unhideWhenUsed/>
    <w:rsid w:val="002013B4"/>
  </w:style>
  <w:style w:type="table" w:customStyle="1" w:styleId="TableGrid17">
    <w:name w:val="Table Grid17"/>
    <w:basedOn w:val="TableNormal"/>
    <w:next w:val="TableGrid"/>
    <w:rsid w:val="002013B4"/>
    <w:pPr>
      <w:spacing w:after="24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ve%20Instruments%20Act%201978" TargetMode="External"/><Relationship Id="rId26" Type="http://schemas.openxmlformats.org/officeDocument/2006/relationships/hyperlink" Target="http://www.escosa.sa.gov.au" TargetMode="External"/><Relationship Id="rId3" Type="http://schemas.openxmlformats.org/officeDocument/2006/relationships/styles" Target="styles.xml"/><Relationship Id="rId21" Type="http://schemas.openxmlformats.org/officeDocument/2006/relationships/image" Target="media/image2.pn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Motor%20Vehicles%20Act%201959" TargetMode="External"/><Relationship Id="rId25" Type="http://schemas.openxmlformats.org/officeDocument/2006/relationships/hyperlink" Target="http://www.sa.gov.au/roadsactproposals"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ecsa.sa.gov.au" TargetMode="External"/><Relationship Id="rId29" Type="http://schemas.openxmlformats.org/officeDocument/2006/relationships/hyperlink" Target="http://www.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eatreegully.sa.gov.au/Council-documents?dlv_OC%20CL%20Public%20DocLib%20Relative=(pageindex=2)" TargetMode="External"/><Relationship Id="rId32" Type="http://schemas.openxmlformats.org/officeDocument/2006/relationships/hyperlink" Target="http://www.governmentgazette.s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teatreegully.sa.gov.au/Council-documents/Council-documents/Plans-Community-Land-Management-Register-of-Amendments" TargetMode="External"/><Relationship Id="rId28" Type="http://schemas.openxmlformats.org/officeDocument/2006/relationships/hyperlink" Target="http://www.ewosa.com.a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ecsa.sa.gov.au" TargetMode="External"/><Relationship Id="rId31"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3.jpeg"/><Relationship Id="rId27" Type="http://schemas.openxmlformats.org/officeDocument/2006/relationships/hyperlink" Target="mailto:aph@jeril.com.au" TargetMode="External"/><Relationship Id="rId30" Type="http://schemas.openxmlformats.org/officeDocument/2006/relationships/hyperlink" Target="mailto:governmentgazettesa@sa.gov.au"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74</TotalTime>
  <Pages>28</Pages>
  <Words>14316</Words>
  <Characters>81607</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No. 8 - Thursday, 15 February 2024 (pp. 159–185)</vt:lpstr>
    </vt:vector>
  </TitlesOfParts>
  <Company>SA Government</Company>
  <LinksUpToDate>false</LinksUpToDate>
  <CharactersWithSpaces>95732</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8 - Thursday, 15 February 2024 (pp. 159–186)</dc:title>
  <dc:subject/>
  <dc:creator>Anthony Butler</dc:creator>
  <cp:keywords/>
  <cp:lastModifiedBy>Anthony Butler</cp:lastModifiedBy>
  <cp:revision>13</cp:revision>
  <cp:lastPrinted>2017-06-14T02:19:00Z</cp:lastPrinted>
  <dcterms:created xsi:type="dcterms:W3CDTF">2024-02-14T23:50:00Z</dcterms:created>
  <dcterms:modified xsi:type="dcterms:W3CDTF">2024-02-15T02:23:00Z</dcterms:modified>
</cp:coreProperties>
</file>