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DC861" w14:textId="6D6C59C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1722149D" wp14:editId="117D809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042160">
        <w:rPr>
          <w:rStyle w:val="StyleTimesNewRoman105pt"/>
        </w:rPr>
        <w:t>19</w:t>
      </w:r>
      <w:r w:rsidRPr="007A0461">
        <w:rPr>
          <w:rStyle w:val="StyleTimesNewRoman105pt"/>
        </w:rPr>
        <w:tab/>
        <w:t xml:space="preserve">p. </w:t>
      </w:r>
      <w:r w:rsidR="00042160">
        <w:rPr>
          <w:rStyle w:val="StyleTimesNewRoman105pt"/>
        </w:rPr>
        <w:t>473</w:t>
      </w:r>
    </w:p>
    <w:p w14:paraId="336D34AA"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F8A284F"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23954A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C70C776" w14:textId="77777777" w:rsidR="00EB5C72" w:rsidRPr="003471CD" w:rsidRDefault="00EB5C72" w:rsidP="00EB5C72">
      <w:pPr>
        <w:pBdr>
          <w:top w:val="single" w:sz="6" w:space="0" w:color="auto"/>
        </w:pBdr>
        <w:spacing w:after="0" w:line="240" w:lineRule="auto"/>
        <w:jc w:val="center"/>
        <w:rPr>
          <w:color w:val="000000"/>
          <w:sz w:val="20"/>
        </w:rPr>
      </w:pPr>
    </w:p>
    <w:p w14:paraId="2DA0B00B" w14:textId="5064D86F"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042160">
        <w:rPr>
          <w:smallCaps/>
          <w:color w:val="000000"/>
          <w:sz w:val="28"/>
          <w:szCs w:val="26"/>
        </w:rPr>
        <w:t>21 March</w:t>
      </w:r>
      <w:r w:rsidRPr="003471CD">
        <w:rPr>
          <w:smallCaps/>
          <w:color w:val="000000"/>
          <w:sz w:val="28"/>
          <w:szCs w:val="26"/>
        </w:rPr>
        <w:t xml:space="preserve"> 202</w:t>
      </w:r>
      <w:r w:rsidR="004755F1">
        <w:rPr>
          <w:smallCaps/>
          <w:color w:val="000000"/>
          <w:sz w:val="28"/>
          <w:szCs w:val="26"/>
        </w:rPr>
        <w:t>4</w:t>
      </w:r>
    </w:p>
    <w:p w14:paraId="088E55FD" w14:textId="77777777" w:rsidR="00EB5C72" w:rsidRPr="003471CD" w:rsidRDefault="00EB5C72" w:rsidP="00EB5C72">
      <w:pPr>
        <w:spacing w:after="0" w:line="240" w:lineRule="exact"/>
        <w:jc w:val="center"/>
        <w:rPr>
          <w:color w:val="000000"/>
          <w:sz w:val="20"/>
        </w:rPr>
      </w:pPr>
    </w:p>
    <w:p w14:paraId="57858308" w14:textId="77777777" w:rsidR="008008DD" w:rsidRPr="00612978" w:rsidRDefault="008008DD" w:rsidP="008008DD">
      <w:pPr>
        <w:pBdr>
          <w:top w:val="single" w:sz="6" w:space="1" w:color="auto"/>
        </w:pBdr>
        <w:spacing w:after="0" w:line="360" w:lineRule="exact"/>
        <w:jc w:val="center"/>
        <w:rPr>
          <w:color w:val="000000"/>
          <w:sz w:val="20"/>
          <w:szCs w:val="20"/>
        </w:rPr>
      </w:pPr>
    </w:p>
    <w:p w14:paraId="3800A59F"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0BDE84D4" w14:textId="77777777" w:rsidR="001B7138" w:rsidRPr="008008DD" w:rsidRDefault="001B7138" w:rsidP="001B7138">
      <w:pPr>
        <w:spacing w:after="0" w:line="320" w:lineRule="exact"/>
        <w:jc w:val="center"/>
        <w:rPr>
          <w:b/>
          <w:smallCaps/>
          <w:sz w:val="20"/>
          <w:szCs w:val="20"/>
        </w:rPr>
      </w:pPr>
    </w:p>
    <w:p w14:paraId="729A781A" w14:textId="77777777" w:rsidR="001B7138" w:rsidRDefault="001B7138" w:rsidP="001B7138">
      <w:pPr>
        <w:spacing w:after="0" w:line="320" w:lineRule="exact"/>
        <w:jc w:val="center"/>
        <w:rPr>
          <w:b/>
          <w:smallCaps/>
          <w:sz w:val="24"/>
          <w:szCs w:val="24"/>
        </w:rPr>
        <w:sectPr w:rsidR="001B7138" w:rsidSect="00042160">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6CA8599" w14:textId="00777669" w:rsidR="00FA4B11" w:rsidRPr="00FA4B11" w:rsidRDefault="00B1073C" w:rsidP="00FA4B11">
      <w:pPr>
        <w:pStyle w:val="TOC1"/>
        <w:rPr>
          <w:rFonts w:asciiTheme="minorHAnsi" w:eastAsiaTheme="minorEastAsia" w:hAnsiTheme="minorHAnsi" w:cstheme="minorBidi"/>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61912064" w:history="1">
        <w:r w:rsidR="00FA4B11" w:rsidRPr="00FA4B11">
          <w:rPr>
            <w:rStyle w:val="Hyperlink"/>
          </w:rPr>
          <w:t>Governor’s Instruments</w:t>
        </w:r>
      </w:hyperlink>
    </w:p>
    <w:p w14:paraId="1273FC7A" w14:textId="6B5B1532"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65" w:history="1">
        <w:r w:rsidR="00FA4B11" w:rsidRPr="007560C7">
          <w:rPr>
            <w:rStyle w:val="Hyperlink"/>
            <w:rFonts w:eastAsiaTheme="minorHAnsi"/>
            <w:noProof/>
          </w:rPr>
          <w:t>Acts</w:t>
        </w:r>
        <w:r w:rsidR="00FA4B11">
          <w:rPr>
            <w:rStyle w:val="Hyperlink"/>
            <w:rFonts w:eastAsiaTheme="minorHAnsi"/>
            <w:noProof/>
          </w:rPr>
          <w:t>—No.</w:t>
        </w:r>
        <w:r w:rsidR="005E097A">
          <w:rPr>
            <w:rStyle w:val="Hyperlink"/>
            <w:rFonts w:eastAsiaTheme="minorHAnsi"/>
            <w:noProof/>
          </w:rPr>
          <w:t> 6 of 2024</w:t>
        </w:r>
        <w:r w:rsidR="00FA4B11">
          <w:rPr>
            <w:noProof/>
            <w:webHidden/>
          </w:rPr>
          <w:tab/>
        </w:r>
        <w:r w:rsidR="00FA4B11">
          <w:rPr>
            <w:noProof/>
            <w:webHidden/>
          </w:rPr>
          <w:fldChar w:fldCharType="begin"/>
        </w:r>
        <w:r w:rsidR="00FA4B11">
          <w:rPr>
            <w:noProof/>
            <w:webHidden/>
          </w:rPr>
          <w:instrText xml:space="preserve"> PAGEREF _Toc161912065 \h </w:instrText>
        </w:r>
        <w:r w:rsidR="00FA4B11">
          <w:rPr>
            <w:noProof/>
            <w:webHidden/>
          </w:rPr>
        </w:r>
        <w:r w:rsidR="00FA4B11">
          <w:rPr>
            <w:noProof/>
            <w:webHidden/>
          </w:rPr>
          <w:fldChar w:fldCharType="separate"/>
        </w:r>
        <w:r>
          <w:rPr>
            <w:noProof/>
            <w:webHidden/>
          </w:rPr>
          <w:t>474</w:t>
        </w:r>
        <w:r w:rsidR="00FA4B11">
          <w:rPr>
            <w:noProof/>
            <w:webHidden/>
          </w:rPr>
          <w:fldChar w:fldCharType="end"/>
        </w:r>
      </w:hyperlink>
    </w:p>
    <w:p w14:paraId="06A98926" w14:textId="69709DBA"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66" w:history="1">
        <w:r w:rsidR="00FA4B11" w:rsidRPr="007560C7">
          <w:rPr>
            <w:rStyle w:val="Hyperlink"/>
            <w:rFonts w:eastAsiaTheme="minorHAnsi"/>
            <w:noProof/>
          </w:rPr>
          <w:t>Appointments, Resignations and General Matters</w:t>
        </w:r>
        <w:r w:rsidR="00FA4B11">
          <w:rPr>
            <w:noProof/>
            <w:webHidden/>
          </w:rPr>
          <w:tab/>
        </w:r>
        <w:r w:rsidR="00FA4B11">
          <w:rPr>
            <w:noProof/>
            <w:webHidden/>
          </w:rPr>
          <w:fldChar w:fldCharType="begin"/>
        </w:r>
        <w:r w:rsidR="00FA4B11">
          <w:rPr>
            <w:noProof/>
            <w:webHidden/>
          </w:rPr>
          <w:instrText xml:space="preserve"> PAGEREF _Toc161912066 \h </w:instrText>
        </w:r>
        <w:r w:rsidR="00FA4B11">
          <w:rPr>
            <w:noProof/>
            <w:webHidden/>
          </w:rPr>
        </w:r>
        <w:r w:rsidR="00FA4B11">
          <w:rPr>
            <w:noProof/>
            <w:webHidden/>
          </w:rPr>
          <w:fldChar w:fldCharType="separate"/>
        </w:r>
        <w:r>
          <w:rPr>
            <w:noProof/>
            <w:webHidden/>
          </w:rPr>
          <w:t>474</w:t>
        </w:r>
        <w:r w:rsidR="00FA4B11">
          <w:rPr>
            <w:noProof/>
            <w:webHidden/>
          </w:rPr>
          <w:fldChar w:fldCharType="end"/>
        </w:r>
      </w:hyperlink>
    </w:p>
    <w:p w14:paraId="30FF2C74" w14:textId="5605FD20" w:rsidR="00FA4B11" w:rsidRDefault="00F066F9" w:rsidP="005E097A">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67" w:history="1">
        <w:r w:rsidR="00FA4B11" w:rsidRPr="007560C7">
          <w:rPr>
            <w:rStyle w:val="Hyperlink"/>
            <w:noProof/>
          </w:rPr>
          <w:t>Proclamations</w:t>
        </w:r>
        <w:r w:rsidR="005E097A">
          <w:rPr>
            <w:rStyle w:val="Hyperlink"/>
            <w:noProof/>
          </w:rPr>
          <w:t>—</w:t>
        </w:r>
      </w:hyperlink>
    </w:p>
    <w:p w14:paraId="48593A14" w14:textId="19E20C12" w:rsidR="00FA4B11" w:rsidRDefault="00F066F9" w:rsidP="005E097A">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1912068" w:history="1">
        <w:r w:rsidR="00FA4B11" w:rsidRPr="007560C7">
          <w:rPr>
            <w:rStyle w:val="Hyperlink"/>
            <w:noProof/>
          </w:rPr>
          <w:t>Intervention Orders (Prevention of Abuse) (Section 31 Offences) Amendment Act (Commencement) Proclamation 2024</w:t>
        </w:r>
        <w:r w:rsidR="00FA4B11">
          <w:rPr>
            <w:noProof/>
            <w:webHidden/>
          </w:rPr>
          <w:tab/>
        </w:r>
        <w:r w:rsidR="00FA4B11">
          <w:rPr>
            <w:noProof/>
            <w:webHidden/>
          </w:rPr>
          <w:fldChar w:fldCharType="begin"/>
        </w:r>
        <w:r w:rsidR="00FA4B11">
          <w:rPr>
            <w:noProof/>
            <w:webHidden/>
          </w:rPr>
          <w:instrText xml:space="preserve"> PAGEREF _Toc161912068 \h </w:instrText>
        </w:r>
        <w:r w:rsidR="00FA4B11">
          <w:rPr>
            <w:noProof/>
            <w:webHidden/>
          </w:rPr>
        </w:r>
        <w:r w:rsidR="00FA4B11">
          <w:rPr>
            <w:noProof/>
            <w:webHidden/>
          </w:rPr>
          <w:fldChar w:fldCharType="separate"/>
        </w:r>
        <w:r>
          <w:rPr>
            <w:noProof/>
            <w:webHidden/>
          </w:rPr>
          <w:t>475</w:t>
        </w:r>
        <w:r w:rsidR="00FA4B11">
          <w:rPr>
            <w:noProof/>
            <w:webHidden/>
          </w:rPr>
          <w:fldChar w:fldCharType="end"/>
        </w:r>
      </w:hyperlink>
    </w:p>
    <w:p w14:paraId="2215E63D" w14:textId="48CDD994" w:rsidR="00FA4B11" w:rsidRDefault="00F066F9" w:rsidP="005E097A">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69" w:history="1">
        <w:r w:rsidR="00FA4B11" w:rsidRPr="007560C7">
          <w:rPr>
            <w:rStyle w:val="Hyperlink"/>
            <w:noProof/>
          </w:rPr>
          <w:t>Regulations</w:t>
        </w:r>
        <w:r w:rsidR="005E097A">
          <w:rPr>
            <w:rStyle w:val="Hyperlink"/>
            <w:noProof/>
          </w:rPr>
          <w:t>—</w:t>
        </w:r>
      </w:hyperlink>
    </w:p>
    <w:p w14:paraId="3D2E64E3" w14:textId="6431CD54" w:rsidR="00FA4B11" w:rsidRDefault="00F066F9" w:rsidP="005E097A">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61912070" w:history="1">
        <w:r w:rsidR="00FA4B11" w:rsidRPr="007560C7">
          <w:rPr>
            <w:rStyle w:val="Hyperlink"/>
            <w:noProof/>
          </w:rPr>
          <w:t xml:space="preserve">Teachers Registration and Standards (Mandatory </w:t>
        </w:r>
        <w:r w:rsidR="005E097A">
          <w:rPr>
            <w:rStyle w:val="Hyperlink"/>
            <w:noProof/>
          </w:rPr>
          <w:br/>
        </w:r>
        <w:r w:rsidR="00FA4B11" w:rsidRPr="007560C7">
          <w:rPr>
            <w:rStyle w:val="Hyperlink"/>
            <w:noProof/>
          </w:rPr>
          <w:t>Notification Courses) Amendment Regulations 2024</w:t>
        </w:r>
        <w:r w:rsidR="005E097A">
          <w:rPr>
            <w:rStyle w:val="Hyperlink"/>
            <w:noProof/>
          </w:rPr>
          <w:t>—</w:t>
        </w:r>
        <w:r w:rsidR="005E097A">
          <w:rPr>
            <w:rStyle w:val="Hyperlink"/>
            <w:noProof/>
          </w:rPr>
          <w:br/>
          <w:t>No. 16 of 2024</w:t>
        </w:r>
        <w:r w:rsidR="00FA4B11">
          <w:rPr>
            <w:noProof/>
            <w:webHidden/>
          </w:rPr>
          <w:tab/>
        </w:r>
        <w:r w:rsidR="00FA4B11">
          <w:rPr>
            <w:noProof/>
            <w:webHidden/>
          </w:rPr>
          <w:fldChar w:fldCharType="begin"/>
        </w:r>
        <w:r w:rsidR="00FA4B11">
          <w:rPr>
            <w:noProof/>
            <w:webHidden/>
          </w:rPr>
          <w:instrText xml:space="preserve"> PAGEREF _Toc161912070 \h </w:instrText>
        </w:r>
        <w:r w:rsidR="00FA4B11">
          <w:rPr>
            <w:noProof/>
            <w:webHidden/>
          </w:rPr>
        </w:r>
        <w:r w:rsidR="00FA4B11">
          <w:rPr>
            <w:noProof/>
            <w:webHidden/>
          </w:rPr>
          <w:fldChar w:fldCharType="separate"/>
        </w:r>
        <w:r>
          <w:rPr>
            <w:noProof/>
            <w:webHidden/>
          </w:rPr>
          <w:t>476</w:t>
        </w:r>
        <w:r w:rsidR="00FA4B11">
          <w:rPr>
            <w:noProof/>
            <w:webHidden/>
          </w:rPr>
          <w:fldChar w:fldCharType="end"/>
        </w:r>
      </w:hyperlink>
    </w:p>
    <w:p w14:paraId="37E1312E" w14:textId="6051F46E" w:rsidR="00FA4B11" w:rsidRPr="00FA4B11" w:rsidRDefault="00F066F9" w:rsidP="00FA4B11">
      <w:pPr>
        <w:pStyle w:val="TOC1"/>
        <w:rPr>
          <w:rFonts w:asciiTheme="minorHAnsi" w:eastAsiaTheme="minorEastAsia" w:hAnsiTheme="minorHAnsi" w:cstheme="minorBidi"/>
          <w:color w:val="auto"/>
          <w:kern w:val="2"/>
          <w:sz w:val="22"/>
          <w:szCs w:val="22"/>
          <w14:ligatures w14:val="standardContextual"/>
        </w:rPr>
      </w:pPr>
      <w:hyperlink w:anchor="_Toc161912071" w:history="1">
        <w:r w:rsidR="00FA4B11" w:rsidRPr="00FA4B11">
          <w:rPr>
            <w:rStyle w:val="Hyperlink"/>
          </w:rPr>
          <w:t>Rules of Court</w:t>
        </w:r>
      </w:hyperlink>
    </w:p>
    <w:p w14:paraId="55288DF2" w14:textId="1DB2CAFD" w:rsidR="00FA4B11" w:rsidRPr="005E097A" w:rsidRDefault="00F066F9" w:rsidP="005E097A">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61912072" w:history="1">
        <w:r w:rsidR="00FA4B11" w:rsidRPr="005E097A">
          <w:rPr>
            <w:rStyle w:val="Hyperlink"/>
            <w:noProof/>
            <w:u w:val="none"/>
          </w:rPr>
          <w:t>First Nations Voice Court of Disputed Returns Rules 2024</w:t>
        </w:r>
        <w:r w:rsidR="00FA4B11" w:rsidRPr="005E097A">
          <w:rPr>
            <w:noProof/>
            <w:webHidden/>
          </w:rPr>
          <w:tab/>
        </w:r>
        <w:r w:rsidR="00FA4B11" w:rsidRPr="005E097A">
          <w:rPr>
            <w:noProof/>
            <w:webHidden/>
          </w:rPr>
          <w:fldChar w:fldCharType="begin"/>
        </w:r>
        <w:r w:rsidR="00FA4B11" w:rsidRPr="005E097A">
          <w:rPr>
            <w:noProof/>
            <w:webHidden/>
          </w:rPr>
          <w:instrText xml:space="preserve"> PAGEREF _Toc161912072 \h </w:instrText>
        </w:r>
        <w:r w:rsidR="00FA4B11" w:rsidRPr="005E097A">
          <w:rPr>
            <w:noProof/>
            <w:webHidden/>
          </w:rPr>
        </w:r>
        <w:r w:rsidR="00FA4B11" w:rsidRPr="005E097A">
          <w:rPr>
            <w:noProof/>
            <w:webHidden/>
          </w:rPr>
          <w:fldChar w:fldCharType="separate"/>
        </w:r>
        <w:r>
          <w:rPr>
            <w:noProof/>
            <w:webHidden/>
          </w:rPr>
          <w:t>478</w:t>
        </w:r>
        <w:r w:rsidR="00FA4B11" w:rsidRPr="005E097A">
          <w:rPr>
            <w:noProof/>
            <w:webHidden/>
          </w:rPr>
          <w:fldChar w:fldCharType="end"/>
        </w:r>
      </w:hyperlink>
    </w:p>
    <w:p w14:paraId="0FDA6DC2" w14:textId="0444D953" w:rsidR="00FA4B11" w:rsidRDefault="00F066F9" w:rsidP="00FA4B11">
      <w:pPr>
        <w:pStyle w:val="TOC1"/>
        <w:rPr>
          <w:rFonts w:asciiTheme="minorHAnsi" w:eastAsiaTheme="minorEastAsia" w:hAnsiTheme="minorHAnsi" w:cstheme="minorBidi"/>
          <w:color w:val="auto"/>
          <w:kern w:val="2"/>
          <w:sz w:val="22"/>
          <w:szCs w:val="22"/>
          <w14:ligatures w14:val="standardContextual"/>
        </w:rPr>
      </w:pPr>
      <w:hyperlink w:anchor="_Toc161912073" w:history="1">
        <w:r w:rsidR="00FA4B11" w:rsidRPr="007560C7">
          <w:rPr>
            <w:rStyle w:val="Hyperlink"/>
          </w:rPr>
          <w:t>State Government Instruments</w:t>
        </w:r>
      </w:hyperlink>
    </w:p>
    <w:p w14:paraId="49B17415" w14:textId="0A93997F"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74" w:history="1">
        <w:r w:rsidR="00FA4B11" w:rsidRPr="007560C7">
          <w:rPr>
            <w:rStyle w:val="Hyperlink"/>
            <w:noProof/>
          </w:rPr>
          <w:t>Education and Children’s Services Regulations 2020</w:t>
        </w:r>
        <w:r w:rsidR="00FA4B11">
          <w:rPr>
            <w:noProof/>
            <w:webHidden/>
          </w:rPr>
          <w:tab/>
        </w:r>
        <w:r w:rsidR="00FA4B11">
          <w:rPr>
            <w:noProof/>
            <w:webHidden/>
          </w:rPr>
          <w:fldChar w:fldCharType="begin"/>
        </w:r>
        <w:r w:rsidR="00FA4B11">
          <w:rPr>
            <w:noProof/>
            <w:webHidden/>
          </w:rPr>
          <w:instrText xml:space="preserve"> PAGEREF _Toc161912074 \h </w:instrText>
        </w:r>
        <w:r w:rsidR="00FA4B11">
          <w:rPr>
            <w:noProof/>
            <w:webHidden/>
          </w:rPr>
        </w:r>
        <w:r w:rsidR="00FA4B11">
          <w:rPr>
            <w:noProof/>
            <w:webHidden/>
          </w:rPr>
          <w:fldChar w:fldCharType="separate"/>
        </w:r>
        <w:r>
          <w:rPr>
            <w:noProof/>
            <w:webHidden/>
          </w:rPr>
          <w:t>481</w:t>
        </w:r>
        <w:r w:rsidR="00FA4B11">
          <w:rPr>
            <w:noProof/>
            <w:webHidden/>
          </w:rPr>
          <w:fldChar w:fldCharType="end"/>
        </w:r>
      </w:hyperlink>
    </w:p>
    <w:p w14:paraId="37BF23D8" w14:textId="19425D54"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75" w:history="1">
        <w:r w:rsidR="005E097A" w:rsidRPr="007560C7">
          <w:rPr>
            <w:rStyle w:val="Hyperlink"/>
            <w:noProof/>
          </w:rPr>
          <w:t>Electoral Act 1985</w:t>
        </w:r>
        <w:r w:rsidR="005E097A">
          <w:rPr>
            <w:noProof/>
            <w:webHidden/>
          </w:rPr>
          <w:tab/>
        </w:r>
        <w:r w:rsidR="00FA4B11">
          <w:rPr>
            <w:noProof/>
            <w:webHidden/>
          </w:rPr>
          <w:fldChar w:fldCharType="begin"/>
        </w:r>
        <w:r w:rsidR="00FA4B11">
          <w:rPr>
            <w:noProof/>
            <w:webHidden/>
          </w:rPr>
          <w:instrText xml:space="preserve"> PAGEREF _Toc161912075 \h </w:instrText>
        </w:r>
        <w:r w:rsidR="00FA4B11">
          <w:rPr>
            <w:noProof/>
            <w:webHidden/>
          </w:rPr>
        </w:r>
        <w:r w:rsidR="00FA4B11">
          <w:rPr>
            <w:noProof/>
            <w:webHidden/>
          </w:rPr>
          <w:fldChar w:fldCharType="separate"/>
        </w:r>
        <w:r>
          <w:rPr>
            <w:noProof/>
            <w:webHidden/>
          </w:rPr>
          <w:t>484</w:t>
        </w:r>
        <w:r w:rsidR="00FA4B11">
          <w:rPr>
            <w:noProof/>
            <w:webHidden/>
          </w:rPr>
          <w:fldChar w:fldCharType="end"/>
        </w:r>
      </w:hyperlink>
    </w:p>
    <w:p w14:paraId="3ACEE39F" w14:textId="6E100882"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76" w:history="1">
        <w:r w:rsidR="00FA4B11" w:rsidRPr="007560C7">
          <w:rPr>
            <w:rStyle w:val="Hyperlink"/>
            <w:noProof/>
          </w:rPr>
          <w:t>Geographical Names Act 1991</w:t>
        </w:r>
        <w:r w:rsidR="00FA4B11">
          <w:rPr>
            <w:noProof/>
            <w:webHidden/>
          </w:rPr>
          <w:tab/>
        </w:r>
        <w:r w:rsidR="00FA4B11">
          <w:rPr>
            <w:noProof/>
            <w:webHidden/>
          </w:rPr>
          <w:fldChar w:fldCharType="begin"/>
        </w:r>
        <w:r w:rsidR="00FA4B11">
          <w:rPr>
            <w:noProof/>
            <w:webHidden/>
          </w:rPr>
          <w:instrText xml:space="preserve"> PAGEREF _Toc161912076 \h </w:instrText>
        </w:r>
        <w:r w:rsidR="00FA4B11">
          <w:rPr>
            <w:noProof/>
            <w:webHidden/>
          </w:rPr>
        </w:r>
        <w:r w:rsidR="00FA4B11">
          <w:rPr>
            <w:noProof/>
            <w:webHidden/>
          </w:rPr>
          <w:fldChar w:fldCharType="separate"/>
        </w:r>
        <w:r>
          <w:rPr>
            <w:noProof/>
            <w:webHidden/>
          </w:rPr>
          <w:t>484</w:t>
        </w:r>
        <w:r w:rsidR="00FA4B11">
          <w:rPr>
            <w:noProof/>
            <w:webHidden/>
          </w:rPr>
          <w:fldChar w:fldCharType="end"/>
        </w:r>
      </w:hyperlink>
    </w:p>
    <w:p w14:paraId="2DFF0F8C" w14:textId="7E1AE231"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77" w:history="1">
        <w:r w:rsidR="00FA4B11" w:rsidRPr="007560C7">
          <w:rPr>
            <w:rStyle w:val="Hyperlink"/>
            <w:noProof/>
          </w:rPr>
          <w:t>Heritage Places Act 1993</w:t>
        </w:r>
        <w:r w:rsidR="00FA4B11">
          <w:rPr>
            <w:noProof/>
            <w:webHidden/>
          </w:rPr>
          <w:tab/>
        </w:r>
        <w:r w:rsidR="00FA4B11">
          <w:rPr>
            <w:noProof/>
            <w:webHidden/>
          </w:rPr>
          <w:fldChar w:fldCharType="begin"/>
        </w:r>
        <w:r w:rsidR="00FA4B11">
          <w:rPr>
            <w:noProof/>
            <w:webHidden/>
          </w:rPr>
          <w:instrText xml:space="preserve"> PAGEREF _Toc161912077 \h </w:instrText>
        </w:r>
        <w:r w:rsidR="00FA4B11">
          <w:rPr>
            <w:noProof/>
            <w:webHidden/>
          </w:rPr>
        </w:r>
        <w:r w:rsidR="00FA4B11">
          <w:rPr>
            <w:noProof/>
            <w:webHidden/>
          </w:rPr>
          <w:fldChar w:fldCharType="separate"/>
        </w:r>
        <w:r>
          <w:rPr>
            <w:noProof/>
            <w:webHidden/>
          </w:rPr>
          <w:t>487</w:t>
        </w:r>
        <w:r w:rsidR="00FA4B11">
          <w:rPr>
            <w:noProof/>
            <w:webHidden/>
          </w:rPr>
          <w:fldChar w:fldCharType="end"/>
        </w:r>
      </w:hyperlink>
    </w:p>
    <w:p w14:paraId="2D043DF6" w14:textId="6E87F85A"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78" w:history="1">
        <w:r w:rsidR="00FA4B11" w:rsidRPr="007560C7">
          <w:rPr>
            <w:rStyle w:val="Hyperlink"/>
            <w:noProof/>
          </w:rPr>
          <w:t>Housing Improvement Act 2016</w:t>
        </w:r>
        <w:r w:rsidR="00FA4B11">
          <w:rPr>
            <w:noProof/>
            <w:webHidden/>
          </w:rPr>
          <w:tab/>
        </w:r>
        <w:r w:rsidR="00FA4B11">
          <w:rPr>
            <w:noProof/>
            <w:webHidden/>
          </w:rPr>
          <w:fldChar w:fldCharType="begin"/>
        </w:r>
        <w:r w:rsidR="00FA4B11">
          <w:rPr>
            <w:noProof/>
            <w:webHidden/>
          </w:rPr>
          <w:instrText xml:space="preserve"> PAGEREF _Toc161912078 \h </w:instrText>
        </w:r>
        <w:r w:rsidR="00FA4B11">
          <w:rPr>
            <w:noProof/>
            <w:webHidden/>
          </w:rPr>
        </w:r>
        <w:r w:rsidR="00FA4B11">
          <w:rPr>
            <w:noProof/>
            <w:webHidden/>
          </w:rPr>
          <w:fldChar w:fldCharType="separate"/>
        </w:r>
        <w:r>
          <w:rPr>
            <w:noProof/>
            <w:webHidden/>
          </w:rPr>
          <w:t>488</w:t>
        </w:r>
        <w:r w:rsidR="00FA4B11">
          <w:rPr>
            <w:noProof/>
            <w:webHidden/>
          </w:rPr>
          <w:fldChar w:fldCharType="end"/>
        </w:r>
      </w:hyperlink>
    </w:p>
    <w:p w14:paraId="16C9C084" w14:textId="1307C4CA" w:rsidR="00FA4B11" w:rsidRDefault="005E097A" w:rsidP="005E097A">
      <w:pPr>
        <w:pStyle w:val="TOC2"/>
        <w:tabs>
          <w:tab w:val="right" w:leader="dot" w:pos="4550"/>
        </w:tabs>
        <w:spacing w:before="170"/>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61912079" w:history="1">
        <w:r w:rsidR="00FA4B11" w:rsidRPr="007560C7">
          <w:rPr>
            <w:rStyle w:val="Hyperlink"/>
            <w:noProof/>
          </w:rPr>
          <w:t>Land Acquisition Act 1969</w:t>
        </w:r>
        <w:r w:rsidR="00FA4B11">
          <w:rPr>
            <w:noProof/>
            <w:webHidden/>
          </w:rPr>
          <w:tab/>
        </w:r>
        <w:r w:rsidR="00FA4B11">
          <w:rPr>
            <w:noProof/>
            <w:webHidden/>
          </w:rPr>
          <w:fldChar w:fldCharType="begin"/>
        </w:r>
        <w:r w:rsidR="00FA4B11">
          <w:rPr>
            <w:noProof/>
            <w:webHidden/>
          </w:rPr>
          <w:instrText xml:space="preserve"> PAGEREF _Toc161912079 \h </w:instrText>
        </w:r>
        <w:r w:rsidR="00FA4B11">
          <w:rPr>
            <w:noProof/>
            <w:webHidden/>
          </w:rPr>
        </w:r>
        <w:r w:rsidR="00FA4B11">
          <w:rPr>
            <w:noProof/>
            <w:webHidden/>
          </w:rPr>
          <w:fldChar w:fldCharType="separate"/>
        </w:r>
        <w:r w:rsidR="00F066F9">
          <w:rPr>
            <w:noProof/>
            <w:webHidden/>
          </w:rPr>
          <w:t>488</w:t>
        </w:r>
        <w:r w:rsidR="00FA4B11">
          <w:rPr>
            <w:noProof/>
            <w:webHidden/>
          </w:rPr>
          <w:fldChar w:fldCharType="end"/>
        </w:r>
      </w:hyperlink>
    </w:p>
    <w:p w14:paraId="54EB39A1" w14:textId="423BD30B"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80" w:history="1">
        <w:r w:rsidR="00FA4B11" w:rsidRPr="007560C7">
          <w:rPr>
            <w:rStyle w:val="Hyperlink"/>
            <w:noProof/>
          </w:rPr>
          <w:t>Livestock Act 1997</w:t>
        </w:r>
        <w:r w:rsidR="00FA4B11">
          <w:rPr>
            <w:noProof/>
            <w:webHidden/>
          </w:rPr>
          <w:tab/>
        </w:r>
        <w:r w:rsidR="00FA4B11">
          <w:rPr>
            <w:noProof/>
            <w:webHidden/>
          </w:rPr>
          <w:fldChar w:fldCharType="begin"/>
        </w:r>
        <w:r w:rsidR="00FA4B11">
          <w:rPr>
            <w:noProof/>
            <w:webHidden/>
          </w:rPr>
          <w:instrText xml:space="preserve"> PAGEREF _Toc161912080 \h </w:instrText>
        </w:r>
        <w:r w:rsidR="00FA4B11">
          <w:rPr>
            <w:noProof/>
            <w:webHidden/>
          </w:rPr>
        </w:r>
        <w:r w:rsidR="00FA4B11">
          <w:rPr>
            <w:noProof/>
            <w:webHidden/>
          </w:rPr>
          <w:fldChar w:fldCharType="separate"/>
        </w:r>
        <w:r>
          <w:rPr>
            <w:noProof/>
            <w:webHidden/>
          </w:rPr>
          <w:t>491</w:t>
        </w:r>
        <w:r w:rsidR="00FA4B11">
          <w:rPr>
            <w:noProof/>
            <w:webHidden/>
          </w:rPr>
          <w:fldChar w:fldCharType="end"/>
        </w:r>
      </w:hyperlink>
    </w:p>
    <w:p w14:paraId="5F0EBFBC" w14:textId="2FF666D0"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81" w:history="1">
        <w:r w:rsidR="00FA4B11" w:rsidRPr="007560C7">
          <w:rPr>
            <w:rStyle w:val="Hyperlink"/>
            <w:noProof/>
          </w:rPr>
          <w:t>Major Events Act 2013</w:t>
        </w:r>
        <w:r w:rsidR="00FA4B11">
          <w:rPr>
            <w:noProof/>
            <w:webHidden/>
          </w:rPr>
          <w:tab/>
        </w:r>
        <w:r w:rsidR="00FA4B11">
          <w:rPr>
            <w:noProof/>
            <w:webHidden/>
          </w:rPr>
          <w:fldChar w:fldCharType="begin"/>
        </w:r>
        <w:r w:rsidR="00FA4B11">
          <w:rPr>
            <w:noProof/>
            <w:webHidden/>
          </w:rPr>
          <w:instrText xml:space="preserve"> PAGEREF _Toc161912081 \h </w:instrText>
        </w:r>
        <w:r w:rsidR="00FA4B11">
          <w:rPr>
            <w:noProof/>
            <w:webHidden/>
          </w:rPr>
        </w:r>
        <w:r w:rsidR="00FA4B11">
          <w:rPr>
            <w:noProof/>
            <w:webHidden/>
          </w:rPr>
          <w:fldChar w:fldCharType="separate"/>
        </w:r>
        <w:r>
          <w:rPr>
            <w:noProof/>
            <w:webHidden/>
          </w:rPr>
          <w:t>491</w:t>
        </w:r>
        <w:r w:rsidR="00FA4B11">
          <w:rPr>
            <w:noProof/>
            <w:webHidden/>
          </w:rPr>
          <w:fldChar w:fldCharType="end"/>
        </w:r>
      </w:hyperlink>
    </w:p>
    <w:p w14:paraId="53DE7EDD" w14:textId="29E4DE69"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82" w:history="1">
        <w:r w:rsidR="00FA4B11" w:rsidRPr="007560C7">
          <w:rPr>
            <w:rStyle w:val="Hyperlink"/>
            <w:noProof/>
          </w:rPr>
          <w:t>National Energy Retail Law (South Australia) Law</w:t>
        </w:r>
        <w:r w:rsidR="00FA4B11">
          <w:rPr>
            <w:noProof/>
            <w:webHidden/>
          </w:rPr>
          <w:tab/>
        </w:r>
        <w:r w:rsidR="00FA4B11">
          <w:rPr>
            <w:noProof/>
            <w:webHidden/>
          </w:rPr>
          <w:fldChar w:fldCharType="begin"/>
        </w:r>
        <w:r w:rsidR="00FA4B11">
          <w:rPr>
            <w:noProof/>
            <w:webHidden/>
          </w:rPr>
          <w:instrText xml:space="preserve"> PAGEREF _Toc161912082 \h </w:instrText>
        </w:r>
        <w:r w:rsidR="00FA4B11">
          <w:rPr>
            <w:noProof/>
            <w:webHidden/>
          </w:rPr>
        </w:r>
        <w:r w:rsidR="00FA4B11">
          <w:rPr>
            <w:noProof/>
            <w:webHidden/>
          </w:rPr>
          <w:fldChar w:fldCharType="separate"/>
        </w:r>
        <w:r>
          <w:rPr>
            <w:noProof/>
            <w:webHidden/>
          </w:rPr>
          <w:t>495</w:t>
        </w:r>
        <w:r w:rsidR="00FA4B11">
          <w:rPr>
            <w:noProof/>
            <w:webHidden/>
          </w:rPr>
          <w:fldChar w:fldCharType="end"/>
        </w:r>
      </w:hyperlink>
    </w:p>
    <w:p w14:paraId="19B5CFE3" w14:textId="2C267F74"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83" w:history="1">
        <w:r w:rsidR="00FA4B11" w:rsidRPr="007560C7">
          <w:rPr>
            <w:rStyle w:val="Hyperlink"/>
            <w:noProof/>
          </w:rPr>
          <w:t>National Gas (South Australia) L</w:t>
        </w:r>
        <w:r w:rsidR="005E097A">
          <w:rPr>
            <w:rStyle w:val="Hyperlink"/>
            <w:noProof/>
          </w:rPr>
          <w:t>aw</w:t>
        </w:r>
        <w:r w:rsidR="00FA4B11">
          <w:rPr>
            <w:noProof/>
            <w:webHidden/>
          </w:rPr>
          <w:tab/>
        </w:r>
        <w:r w:rsidR="00FA4B11">
          <w:rPr>
            <w:noProof/>
            <w:webHidden/>
          </w:rPr>
          <w:fldChar w:fldCharType="begin"/>
        </w:r>
        <w:r w:rsidR="00FA4B11">
          <w:rPr>
            <w:noProof/>
            <w:webHidden/>
          </w:rPr>
          <w:instrText xml:space="preserve"> PAGEREF _Toc161912083 \h </w:instrText>
        </w:r>
        <w:r w:rsidR="00FA4B11">
          <w:rPr>
            <w:noProof/>
            <w:webHidden/>
          </w:rPr>
        </w:r>
        <w:r w:rsidR="00FA4B11">
          <w:rPr>
            <w:noProof/>
            <w:webHidden/>
          </w:rPr>
          <w:fldChar w:fldCharType="separate"/>
        </w:r>
        <w:r>
          <w:rPr>
            <w:noProof/>
            <w:webHidden/>
          </w:rPr>
          <w:t>495</w:t>
        </w:r>
        <w:r w:rsidR="00FA4B11">
          <w:rPr>
            <w:noProof/>
            <w:webHidden/>
          </w:rPr>
          <w:fldChar w:fldCharType="end"/>
        </w:r>
      </w:hyperlink>
    </w:p>
    <w:p w14:paraId="6EF4E4A5" w14:textId="4440CAA8"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84" w:history="1">
        <w:r w:rsidR="00FA4B11" w:rsidRPr="007560C7">
          <w:rPr>
            <w:rStyle w:val="Hyperlink"/>
            <w:noProof/>
          </w:rPr>
          <w:t>Petroleum and Geothermal Energy Act 2000</w:t>
        </w:r>
        <w:r w:rsidR="00FA4B11">
          <w:rPr>
            <w:noProof/>
            <w:webHidden/>
          </w:rPr>
          <w:tab/>
        </w:r>
        <w:r w:rsidR="00FA4B11">
          <w:rPr>
            <w:noProof/>
            <w:webHidden/>
          </w:rPr>
          <w:fldChar w:fldCharType="begin"/>
        </w:r>
        <w:r w:rsidR="00FA4B11">
          <w:rPr>
            <w:noProof/>
            <w:webHidden/>
          </w:rPr>
          <w:instrText xml:space="preserve"> PAGEREF _Toc161912084 \h </w:instrText>
        </w:r>
        <w:r w:rsidR="00FA4B11">
          <w:rPr>
            <w:noProof/>
            <w:webHidden/>
          </w:rPr>
        </w:r>
        <w:r w:rsidR="00FA4B11">
          <w:rPr>
            <w:noProof/>
            <w:webHidden/>
          </w:rPr>
          <w:fldChar w:fldCharType="separate"/>
        </w:r>
        <w:r>
          <w:rPr>
            <w:noProof/>
            <w:webHidden/>
          </w:rPr>
          <w:t>496</w:t>
        </w:r>
        <w:r w:rsidR="00FA4B11">
          <w:rPr>
            <w:noProof/>
            <w:webHidden/>
          </w:rPr>
          <w:fldChar w:fldCharType="end"/>
        </w:r>
      </w:hyperlink>
    </w:p>
    <w:p w14:paraId="43F47C16" w14:textId="3D05DA27"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85" w:history="1">
        <w:r w:rsidR="00FA4B11" w:rsidRPr="007560C7">
          <w:rPr>
            <w:rStyle w:val="Hyperlink"/>
            <w:noProof/>
          </w:rPr>
          <w:t>Road Traffic Act 1961</w:t>
        </w:r>
        <w:r w:rsidR="00FA4B11">
          <w:rPr>
            <w:noProof/>
            <w:webHidden/>
          </w:rPr>
          <w:tab/>
        </w:r>
        <w:r w:rsidR="00FA4B11">
          <w:rPr>
            <w:noProof/>
            <w:webHidden/>
          </w:rPr>
          <w:fldChar w:fldCharType="begin"/>
        </w:r>
        <w:r w:rsidR="00FA4B11">
          <w:rPr>
            <w:noProof/>
            <w:webHidden/>
          </w:rPr>
          <w:instrText xml:space="preserve"> PAGEREF _Toc161912085 \h </w:instrText>
        </w:r>
        <w:r w:rsidR="00FA4B11">
          <w:rPr>
            <w:noProof/>
            <w:webHidden/>
          </w:rPr>
        </w:r>
        <w:r w:rsidR="00FA4B11">
          <w:rPr>
            <w:noProof/>
            <w:webHidden/>
          </w:rPr>
          <w:fldChar w:fldCharType="separate"/>
        </w:r>
        <w:r>
          <w:rPr>
            <w:noProof/>
            <w:webHidden/>
          </w:rPr>
          <w:t>497</w:t>
        </w:r>
        <w:r w:rsidR="00FA4B11">
          <w:rPr>
            <w:noProof/>
            <w:webHidden/>
          </w:rPr>
          <w:fldChar w:fldCharType="end"/>
        </w:r>
      </w:hyperlink>
    </w:p>
    <w:p w14:paraId="1549326F" w14:textId="17C57E4D" w:rsidR="00FA4B11" w:rsidRDefault="00F066F9" w:rsidP="005E097A">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61912086" w:history="1">
        <w:r w:rsidR="005E097A" w:rsidRPr="007560C7">
          <w:rPr>
            <w:rStyle w:val="Hyperlink"/>
            <w:noProof/>
          </w:rPr>
          <w:t>Shop Trading Hours Act 1977</w:t>
        </w:r>
        <w:r w:rsidR="005E097A">
          <w:rPr>
            <w:noProof/>
            <w:webHidden/>
          </w:rPr>
          <w:tab/>
        </w:r>
        <w:r w:rsidR="00FA4B11">
          <w:rPr>
            <w:noProof/>
            <w:webHidden/>
          </w:rPr>
          <w:fldChar w:fldCharType="begin"/>
        </w:r>
        <w:r w:rsidR="00FA4B11">
          <w:rPr>
            <w:noProof/>
            <w:webHidden/>
          </w:rPr>
          <w:instrText xml:space="preserve"> PAGEREF _Toc161912086 \h </w:instrText>
        </w:r>
        <w:r w:rsidR="00FA4B11">
          <w:rPr>
            <w:noProof/>
            <w:webHidden/>
          </w:rPr>
        </w:r>
        <w:r w:rsidR="00FA4B11">
          <w:rPr>
            <w:noProof/>
            <w:webHidden/>
          </w:rPr>
          <w:fldChar w:fldCharType="separate"/>
        </w:r>
        <w:r>
          <w:rPr>
            <w:noProof/>
            <w:webHidden/>
          </w:rPr>
          <w:t>497</w:t>
        </w:r>
        <w:r w:rsidR="00FA4B11">
          <w:rPr>
            <w:noProof/>
            <w:webHidden/>
          </w:rPr>
          <w:fldChar w:fldCharType="end"/>
        </w:r>
      </w:hyperlink>
    </w:p>
    <w:p w14:paraId="34208904" w14:textId="3DEE9131" w:rsidR="00FA4B11" w:rsidRDefault="00F066F9" w:rsidP="00FA4B11">
      <w:pPr>
        <w:pStyle w:val="TOC1"/>
        <w:rPr>
          <w:rFonts w:asciiTheme="minorHAnsi" w:eastAsiaTheme="minorEastAsia" w:hAnsiTheme="minorHAnsi" w:cstheme="minorBidi"/>
          <w:color w:val="auto"/>
          <w:kern w:val="2"/>
          <w:sz w:val="22"/>
          <w:szCs w:val="22"/>
          <w14:ligatures w14:val="standardContextual"/>
        </w:rPr>
      </w:pPr>
      <w:hyperlink w:anchor="_Toc161912087" w:history="1">
        <w:r w:rsidR="00FA4B11" w:rsidRPr="007560C7">
          <w:rPr>
            <w:rStyle w:val="Hyperlink"/>
          </w:rPr>
          <w:t>Local Government Instruments</w:t>
        </w:r>
      </w:hyperlink>
    </w:p>
    <w:p w14:paraId="5F353D3C" w14:textId="05526CFD"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88" w:history="1">
        <w:r w:rsidR="005E097A" w:rsidRPr="007560C7">
          <w:rPr>
            <w:rStyle w:val="Hyperlink"/>
            <w:noProof/>
          </w:rPr>
          <w:t xml:space="preserve">City </w:t>
        </w:r>
        <w:r w:rsidR="005E097A">
          <w:rPr>
            <w:rStyle w:val="Hyperlink"/>
            <w:noProof/>
          </w:rPr>
          <w:t>o</w:t>
        </w:r>
        <w:r w:rsidR="005E097A" w:rsidRPr="007560C7">
          <w:rPr>
            <w:rStyle w:val="Hyperlink"/>
            <w:noProof/>
          </w:rPr>
          <w:t>f Charles Sturt</w:t>
        </w:r>
        <w:r w:rsidR="005E097A">
          <w:rPr>
            <w:noProof/>
            <w:webHidden/>
          </w:rPr>
          <w:tab/>
        </w:r>
        <w:r w:rsidR="00FA4B11">
          <w:rPr>
            <w:noProof/>
            <w:webHidden/>
          </w:rPr>
          <w:fldChar w:fldCharType="begin"/>
        </w:r>
        <w:r w:rsidR="00FA4B11">
          <w:rPr>
            <w:noProof/>
            <w:webHidden/>
          </w:rPr>
          <w:instrText xml:space="preserve"> PAGEREF _Toc161912088 \h </w:instrText>
        </w:r>
        <w:r w:rsidR="00FA4B11">
          <w:rPr>
            <w:noProof/>
            <w:webHidden/>
          </w:rPr>
        </w:r>
        <w:r w:rsidR="00FA4B11">
          <w:rPr>
            <w:noProof/>
            <w:webHidden/>
          </w:rPr>
          <w:fldChar w:fldCharType="separate"/>
        </w:r>
        <w:r>
          <w:rPr>
            <w:noProof/>
            <w:webHidden/>
          </w:rPr>
          <w:t>498</w:t>
        </w:r>
        <w:r w:rsidR="00FA4B11">
          <w:rPr>
            <w:noProof/>
            <w:webHidden/>
          </w:rPr>
          <w:fldChar w:fldCharType="end"/>
        </w:r>
      </w:hyperlink>
    </w:p>
    <w:p w14:paraId="187B1E63" w14:textId="1BB27777"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89" w:history="1">
        <w:r w:rsidR="005E097A" w:rsidRPr="007560C7">
          <w:rPr>
            <w:rStyle w:val="Hyperlink"/>
            <w:noProof/>
          </w:rPr>
          <w:t xml:space="preserve">City </w:t>
        </w:r>
        <w:r w:rsidR="005E097A">
          <w:rPr>
            <w:rStyle w:val="Hyperlink"/>
            <w:noProof/>
          </w:rPr>
          <w:t>o</w:t>
        </w:r>
        <w:r w:rsidR="005E097A" w:rsidRPr="007560C7">
          <w:rPr>
            <w:rStyle w:val="Hyperlink"/>
            <w:noProof/>
          </w:rPr>
          <w:t>f Norwood Payneham &amp; St Peters</w:t>
        </w:r>
        <w:r w:rsidR="005E097A">
          <w:rPr>
            <w:noProof/>
            <w:webHidden/>
          </w:rPr>
          <w:tab/>
        </w:r>
        <w:r w:rsidR="00FA4B11">
          <w:rPr>
            <w:noProof/>
            <w:webHidden/>
          </w:rPr>
          <w:fldChar w:fldCharType="begin"/>
        </w:r>
        <w:r w:rsidR="00FA4B11">
          <w:rPr>
            <w:noProof/>
            <w:webHidden/>
          </w:rPr>
          <w:instrText xml:space="preserve"> PAGEREF _Toc161912089 \h </w:instrText>
        </w:r>
        <w:r w:rsidR="00FA4B11">
          <w:rPr>
            <w:noProof/>
            <w:webHidden/>
          </w:rPr>
        </w:r>
        <w:r w:rsidR="00FA4B11">
          <w:rPr>
            <w:noProof/>
            <w:webHidden/>
          </w:rPr>
          <w:fldChar w:fldCharType="separate"/>
        </w:r>
        <w:r>
          <w:rPr>
            <w:noProof/>
            <w:webHidden/>
          </w:rPr>
          <w:t>498</w:t>
        </w:r>
        <w:r w:rsidR="00FA4B11">
          <w:rPr>
            <w:noProof/>
            <w:webHidden/>
          </w:rPr>
          <w:fldChar w:fldCharType="end"/>
        </w:r>
      </w:hyperlink>
    </w:p>
    <w:p w14:paraId="46496B8B" w14:textId="4B635AA5"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90" w:history="1">
        <w:r w:rsidR="00FA4B11" w:rsidRPr="007560C7">
          <w:rPr>
            <w:rStyle w:val="Hyperlink"/>
            <w:noProof/>
          </w:rPr>
          <w:t xml:space="preserve">City </w:t>
        </w:r>
        <w:r w:rsidR="005E097A">
          <w:rPr>
            <w:rStyle w:val="Hyperlink"/>
            <w:noProof/>
          </w:rPr>
          <w:t>o</w:t>
        </w:r>
        <w:r w:rsidR="00FA4B11" w:rsidRPr="007560C7">
          <w:rPr>
            <w:rStyle w:val="Hyperlink"/>
            <w:noProof/>
          </w:rPr>
          <w:t>f Salisbury</w:t>
        </w:r>
        <w:r w:rsidR="00FA4B11">
          <w:rPr>
            <w:noProof/>
            <w:webHidden/>
          </w:rPr>
          <w:tab/>
        </w:r>
        <w:r w:rsidR="00FA4B11">
          <w:rPr>
            <w:noProof/>
            <w:webHidden/>
          </w:rPr>
          <w:fldChar w:fldCharType="begin"/>
        </w:r>
        <w:r w:rsidR="00FA4B11">
          <w:rPr>
            <w:noProof/>
            <w:webHidden/>
          </w:rPr>
          <w:instrText xml:space="preserve"> PAGEREF _Toc161912090 \h </w:instrText>
        </w:r>
        <w:r w:rsidR="00FA4B11">
          <w:rPr>
            <w:noProof/>
            <w:webHidden/>
          </w:rPr>
        </w:r>
        <w:r w:rsidR="00FA4B11">
          <w:rPr>
            <w:noProof/>
            <w:webHidden/>
          </w:rPr>
          <w:fldChar w:fldCharType="separate"/>
        </w:r>
        <w:r>
          <w:rPr>
            <w:noProof/>
            <w:webHidden/>
          </w:rPr>
          <w:t>498</w:t>
        </w:r>
        <w:r w:rsidR="00FA4B11">
          <w:rPr>
            <w:noProof/>
            <w:webHidden/>
          </w:rPr>
          <w:fldChar w:fldCharType="end"/>
        </w:r>
      </w:hyperlink>
    </w:p>
    <w:p w14:paraId="09AF9A74" w14:textId="3BDD5DEA"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91" w:history="1">
        <w:r w:rsidR="00FA4B11" w:rsidRPr="007560C7">
          <w:rPr>
            <w:rStyle w:val="Hyperlink"/>
            <w:noProof/>
          </w:rPr>
          <w:t>Regional Council of Goyder</w:t>
        </w:r>
        <w:r w:rsidR="00FA4B11">
          <w:rPr>
            <w:noProof/>
            <w:webHidden/>
          </w:rPr>
          <w:tab/>
        </w:r>
        <w:r w:rsidR="00FA4B11">
          <w:rPr>
            <w:noProof/>
            <w:webHidden/>
          </w:rPr>
          <w:fldChar w:fldCharType="begin"/>
        </w:r>
        <w:r w:rsidR="00FA4B11">
          <w:rPr>
            <w:noProof/>
            <w:webHidden/>
          </w:rPr>
          <w:instrText xml:space="preserve"> PAGEREF _Toc161912091 \h </w:instrText>
        </w:r>
        <w:r w:rsidR="00FA4B11">
          <w:rPr>
            <w:noProof/>
            <w:webHidden/>
          </w:rPr>
        </w:r>
        <w:r w:rsidR="00FA4B11">
          <w:rPr>
            <w:noProof/>
            <w:webHidden/>
          </w:rPr>
          <w:fldChar w:fldCharType="separate"/>
        </w:r>
        <w:r>
          <w:rPr>
            <w:noProof/>
            <w:webHidden/>
          </w:rPr>
          <w:t>499</w:t>
        </w:r>
        <w:r w:rsidR="00FA4B11">
          <w:rPr>
            <w:noProof/>
            <w:webHidden/>
          </w:rPr>
          <w:fldChar w:fldCharType="end"/>
        </w:r>
      </w:hyperlink>
    </w:p>
    <w:p w14:paraId="30C4F749" w14:textId="6A919473" w:rsidR="00FA4B11" w:rsidRDefault="00F066F9" w:rsidP="005E097A">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61912092" w:history="1">
        <w:r w:rsidR="00FA4B11" w:rsidRPr="007560C7">
          <w:rPr>
            <w:rStyle w:val="Hyperlink"/>
            <w:noProof/>
          </w:rPr>
          <w:t>District Council of Lower Eyre Peninsula</w:t>
        </w:r>
        <w:r w:rsidR="00FA4B11">
          <w:rPr>
            <w:noProof/>
            <w:webHidden/>
          </w:rPr>
          <w:tab/>
        </w:r>
        <w:r w:rsidR="00FA4B11">
          <w:rPr>
            <w:noProof/>
            <w:webHidden/>
          </w:rPr>
          <w:fldChar w:fldCharType="begin"/>
        </w:r>
        <w:r w:rsidR="00FA4B11">
          <w:rPr>
            <w:noProof/>
            <w:webHidden/>
          </w:rPr>
          <w:instrText xml:space="preserve"> PAGEREF _Toc161912092 \h </w:instrText>
        </w:r>
        <w:r w:rsidR="00FA4B11">
          <w:rPr>
            <w:noProof/>
            <w:webHidden/>
          </w:rPr>
        </w:r>
        <w:r w:rsidR="00FA4B11">
          <w:rPr>
            <w:noProof/>
            <w:webHidden/>
          </w:rPr>
          <w:fldChar w:fldCharType="separate"/>
        </w:r>
        <w:r>
          <w:rPr>
            <w:noProof/>
            <w:webHidden/>
          </w:rPr>
          <w:t>499</w:t>
        </w:r>
        <w:r w:rsidR="00FA4B11">
          <w:rPr>
            <w:noProof/>
            <w:webHidden/>
          </w:rPr>
          <w:fldChar w:fldCharType="end"/>
        </w:r>
      </w:hyperlink>
    </w:p>
    <w:p w14:paraId="0F4F6644" w14:textId="431B1167" w:rsidR="00FA4B11" w:rsidRDefault="00F066F9" w:rsidP="00FA4B11">
      <w:pPr>
        <w:pStyle w:val="TOC1"/>
        <w:rPr>
          <w:rFonts w:asciiTheme="minorHAnsi" w:eastAsiaTheme="minorEastAsia" w:hAnsiTheme="minorHAnsi" w:cstheme="minorBidi"/>
          <w:color w:val="auto"/>
          <w:kern w:val="2"/>
          <w:sz w:val="22"/>
          <w:szCs w:val="22"/>
          <w14:ligatures w14:val="standardContextual"/>
        </w:rPr>
      </w:pPr>
      <w:hyperlink w:anchor="_Toc161912093" w:history="1">
        <w:r w:rsidR="00FA4B11" w:rsidRPr="007560C7">
          <w:rPr>
            <w:rStyle w:val="Hyperlink"/>
          </w:rPr>
          <w:t>Public Notices</w:t>
        </w:r>
      </w:hyperlink>
    </w:p>
    <w:p w14:paraId="741301C3" w14:textId="01733509"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94" w:history="1">
        <w:r w:rsidR="00FA4B11" w:rsidRPr="007560C7">
          <w:rPr>
            <w:rStyle w:val="Hyperlink"/>
            <w:noProof/>
          </w:rPr>
          <w:t>National Electricity Law</w:t>
        </w:r>
        <w:r w:rsidR="00FA4B11">
          <w:rPr>
            <w:noProof/>
            <w:webHidden/>
          </w:rPr>
          <w:tab/>
        </w:r>
        <w:r w:rsidR="00FA4B11">
          <w:rPr>
            <w:noProof/>
            <w:webHidden/>
          </w:rPr>
          <w:fldChar w:fldCharType="begin"/>
        </w:r>
        <w:r w:rsidR="00FA4B11">
          <w:rPr>
            <w:noProof/>
            <w:webHidden/>
          </w:rPr>
          <w:instrText xml:space="preserve"> PAGEREF _Toc161912094 \h </w:instrText>
        </w:r>
        <w:r w:rsidR="00FA4B11">
          <w:rPr>
            <w:noProof/>
            <w:webHidden/>
          </w:rPr>
        </w:r>
        <w:r w:rsidR="00FA4B11">
          <w:rPr>
            <w:noProof/>
            <w:webHidden/>
          </w:rPr>
          <w:fldChar w:fldCharType="separate"/>
        </w:r>
        <w:r>
          <w:rPr>
            <w:noProof/>
            <w:webHidden/>
          </w:rPr>
          <w:t>500</w:t>
        </w:r>
        <w:r w:rsidR="00FA4B11">
          <w:rPr>
            <w:noProof/>
            <w:webHidden/>
          </w:rPr>
          <w:fldChar w:fldCharType="end"/>
        </w:r>
      </w:hyperlink>
    </w:p>
    <w:p w14:paraId="1837857C" w14:textId="42D7DC18" w:rsidR="00FA4B11" w:rsidRDefault="00F066F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912095" w:history="1">
        <w:r w:rsidR="00FA4B11" w:rsidRPr="007560C7">
          <w:rPr>
            <w:rStyle w:val="Hyperlink"/>
            <w:noProof/>
          </w:rPr>
          <w:t>Trustee Act 1936</w:t>
        </w:r>
        <w:r w:rsidR="00FA4B11">
          <w:rPr>
            <w:noProof/>
            <w:webHidden/>
          </w:rPr>
          <w:tab/>
        </w:r>
        <w:r w:rsidR="00FA4B11">
          <w:rPr>
            <w:noProof/>
            <w:webHidden/>
          </w:rPr>
          <w:fldChar w:fldCharType="begin"/>
        </w:r>
        <w:r w:rsidR="00FA4B11">
          <w:rPr>
            <w:noProof/>
            <w:webHidden/>
          </w:rPr>
          <w:instrText xml:space="preserve"> PAGEREF _Toc161912095 \h </w:instrText>
        </w:r>
        <w:r w:rsidR="00FA4B11">
          <w:rPr>
            <w:noProof/>
            <w:webHidden/>
          </w:rPr>
        </w:r>
        <w:r w:rsidR="00FA4B11">
          <w:rPr>
            <w:noProof/>
            <w:webHidden/>
          </w:rPr>
          <w:fldChar w:fldCharType="separate"/>
        </w:r>
        <w:r>
          <w:rPr>
            <w:noProof/>
            <w:webHidden/>
          </w:rPr>
          <w:t>500</w:t>
        </w:r>
        <w:r w:rsidR="00FA4B11">
          <w:rPr>
            <w:noProof/>
            <w:webHidden/>
          </w:rPr>
          <w:fldChar w:fldCharType="end"/>
        </w:r>
      </w:hyperlink>
    </w:p>
    <w:p w14:paraId="594502B3" w14:textId="2508B267" w:rsidR="001B7138" w:rsidRDefault="00B1073C" w:rsidP="00B1073C">
      <w:pPr>
        <w:spacing w:after="0"/>
        <w:rPr>
          <w:smallCaps/>
          <w:szCs w:val="17"/>
        </w:rPr>
      </w:pPr>
      <w:r w:rsidRPr="00B1073C">
        <w:rPr>
          <w:b/>
          <w:smallCaps/>
          <w:szCs w:val="17"/>
        </w:rPr>
        <w:fldChar w:fldCharType="end"/>
      </w:r>
    </w:p>
    <w:p w14:paraId="47857E79" w14:textId="77777777" w:rsidR="00DA30CF" w:rsidRPr="00612978" w:rsidRDefault="00DA30CF" w:rsidP="0087395E">
      <w:pPr>
        <w:spacing w:after="0"/>
        <w:rPr>
          <w:smallCaps/>
          <w:szCs w:val="17"/>
        </w:rPr>
        <w:sectPr w:rsidR="00DA30CF" w:rsidRPr="00612978" w:rsidSect="00042160">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6751B295" w14:textId="77777777" w:rsidR="009D1E2E" w:rsidRPr="00C32E4F" w:rsidRDefault="009D1E2E" w:rsidP="00F80EF5">
      <w:pPr>
        <w:pStyle w:val="Heading1"/>
      </w:pPr>
      <w:bookmarkStart w:id="1" w:name="_Toc33707977"/>
      <w:bookmarkStart w:id="2" w:name="_Toc33708148"/>
      <w:bookmarkStart w:id="3" w:name="_Toc161912064"/>
      <w:r w:rsidRPr="009D1E2E">
        <w:lastRenderedPageBreak/>
        <w:t>Governor’s Instruments</w:t>
      </w:r>
      <w:bookmarkEnd w:id="1"/>
      <w:bookmarkEnd w:id="2"/>
      <w:bookmarkEnd w:id="3"/>
      <w:r>
        <w:t xml:space="preserve"> </w:t>
      </w:r>
    </w:p>
    <w:p w14:paraId="298EDA4F" w14:textId="77777777" w:rsidR="00042160" w:rsidRPr="00F52945" w:rsidRDefault="00042160" w:rsidP="00040257">
      <w:pPr>
        <w:pStyle w:val="Heading2"/>
      </w:pPr>
      <w:bookmarkStart w:id="4" w:name="_Toc161912065"/>
      <w:r w:rsidRPr="006F799B">
        <w:rPr>
          <w:rStyle w:val="GG-bodyChar"/>
          <w:rFonts w:eastAsiaTheme="minorHAnsi"/>
        </w:rPr>
        <w:t>ACTS</w:t>
      </w:r>
      <w:bookmarkEnd w:id="4"/>
    </w:p>
    <w:p w14:paraId="6859D56C" w14:textId="77777777" w:rsidR="00042160" w:rsidRPr="00F52945" w:rsidRDefault="00042160" w:rsidP="00042160">
      <w:pPr>
        <w:pStyle w:val="GG-body"/>
        <w:spacing w:after="0"/>
        <w:jc w:val="right"/>
      </w:pPr>
      <w:r w:rsidRPr="00F52945">
        <w:t>Department of the Premier and Cabinet</w:t>
      </w:r>
    </w:p>
    <w:p w14:paraId="595D906F" w14:textId="77777777" w:rsidR="00042160" w:rsidRPr="00F52945" w:rsidRDefault="00042160" w:rsidP="00042160">
      <w:pPr>
        <w:pStyle w:val="GG-body"/>
        <w:jc w:val="right"/>
      </w:pPr>
      <w:r w:rsidRPr="00F52945">
        <w:t>Adelaide, 21 March 2024</w:t>
      </w:r>
    </w:p>
    <w:p w14:paraId="757AEA5B" w14:textId="77777777" w:rsidR="00042160" w:rsidRPr="00F52945" w:rsidRDefault="00042160" w:rsidP="00042160">
      <w:pPr>
        <w:pStyle w:val="GG-body"/>
      </w:pPr>
      <w:r w:rsidRPr="00F52945">
        <w:t>Her Excellency the Governor directs it to be notified for general information that she has in the name and on behalf of H</w:t>
      </w:r>
      <w:r>
        <w:t>is</w:t>
      </w:r>
      <w:r w:rsidRPr="00F52945">
        <w:t xml:space="preserve"> Majesty </w:t>
      </w:r>
      <w:proofErr w:type="gramStart"/>
      <w:r w:rsidRPr="00F52945">
        <w:t>The</w:t>
      </w:r>
      <w:proofErr w:type="gramEnd"/>
      <w:r w:rsidRPr="00F52945">
        <w:t xml:space="preserve"> </w:t>
      </w:r>
      <w:r>
        <w:t>King</w:t>
      </w:r>
      <w:r w:rsidRPr="00F52945">
        <w:t xml:space="preserve">, this day assented to the undermentioned </w:t>
      </w:r>
      <w:r>
        <w:t>Bill</w:t>
      </w:r>
      <w:r w:rsidRPr="00F52945">
        <w:t>s passed by the Legislative Council and House of Assembly in Parliament assembled, viz.:</w:t>
      </w:r>
    </w:p>
    <w:p w14:paraId="077DA4D1" w14:textId="77777777" w:rsidR="00042160" w:rsidRPr="00F52945" w:rsidRDefault="00042160" w:rsidP="00042160">
      <w:pPr>
        <w:spacing w:after="0"/>
        <w:ind w:left="142"/>
        <w:rPr>
          <w:szCs w:val="17"/>
        </w:rPr>
      </w:pPr>
      <w:r w:rsidRPr="00F52945">
        <w:rPr>
          <w:szCs w:val="17"/>
        </w:rPr>
        <w:t>No. 6 of 2024—Intervention Orders (Prevention of Abuse) (Section 31 Offences) Amendment Bill 2024</w:t>
      </w:r>
    </w:p>
    <w:p w14:paraId="7A288DDC" w14:textId="77777777" w:rsidR="00042160" w:rsidRDefault="00042160" w:rsidP="00042160">
      <w:pPr>
        <w:ind w:left="284"/>
        <w:rPr>
          <w:szCs w:val="17"/>
        </w:rPr>
      </w:pPr>
      <w:r w:rsidRPr="00F52945">
        <w:rPr>
          <w:szCs w:val="17"/>
        </w:rPr>
        <w:t>An Act to amend the Intervention Orders (Prevention of Abuse) Act 2009</w:t>
      </w:r>
    </w:p>
    <w:p w14:paraId="00D72A03" w14:textId="77777777" w:rsidR="00042160" w:rsidRPr="00F52945" w:rsidRDefault="00042160" w:rsidP="00042160">
      <w:pPr>
        <w:spacing w:after="0"/>
        <w:jc w:val="center"/>
        <w:rPr>
          <w:szCs w:val="17"/>
        </w:rPr>
      </w:pPr>
      <w:r w:rsidRPr="006F799B">
        <w:rPr>
          <w:rStyle w:val="GG-bodyChar"/>
          <w:rFonts w:eastAsiaTheme="minorHAnsi"/>
        </w:rPr>
        <w:t>By command,</w:t>
      </w:r>
    </w:p>
    <w:p w14:paraId="59735695" w14:textId="77777777" w:rsidR="00042160" w:rsidRPr="00DA2DA2" w:rsidRDefault="00042160" w:rsidP="00042160">
      <w:pPr>
        <w:spacing w:after="0"/>
        <w:jc w:val="right"/>
        <w:rPr>
          <w:smallCaps/>
          <w:szCs w:val="17"/>
        </w:rPr>
      </w:pPr>
      <w:r>
        <w:rPr>
          <w:smallCaps/>
          <w:szCs w:val="17"/>
        </w:rPr>
        <w:t>Anastasios Koutsantonis MP</w:t>
      </w:r>
    </w:p>
    <w:p w14:paraId="38CD7363" w14:textId="77777777" w:rsidR="00042160" w:rsidRDefault="00042160" w:rsidP="00042160">
      <w:pPr>
        <w:spacing w:after="0"/>
        <w:jc w:val="right"/>
        <w:rPr>
          <w:szCs w:val="17"/>
        </w:rPr>
      </w:pPr>
      <w:r w:rsidRPr="00F52945">
        <w:rPr>
          <w:szCs w:val="17"/>
        </w:rPr>
        <w:t>For Premier</w:t>
      </w:r>
    </w:p>
    <w:p w14:paraId="3CD0796D" w14:textId="77777777" w:rsidR="00042160" w:rsidRDefault="00042160" w:rsidP="00042160">
      <w:pPr>
        <w:pBdr>
          <w:bottom w:val="single" w:sz="4" w:space="1" w:color="auto"/>
        </w:pBdr>
        <w:spacing w:after="0" w:line="52" w:lineRule="exact"/>
        <w:jc w:val="center"/>
        <w:rPr>
          <w:szCs w:val="17"/>
        </w:rPr>
      </w:pPr>
    </w:p>
    <w:p w14:paraId="24CF29FC" w14:textId="77777777" w:rsidR="00042160" w:rsidRDefault="00042160" w:rsidP="00042160">
      <w:pPr>
        <w:pBdr>
          <w:top w:val="single" w:sz="4" w:space="1" w:color="auto"/>
        </w:pBdr>
        <w:spacing w:before="34" w:after="0" w:line="14" w:lineRule="exact"/>
        <w:jc w:val="center"/>
        <w:rPr>
          <w:szCs w:val="17"/>
        </w:rPr>
      </w:pPr>
    </w:p>
    <w:p w14:paraId="3A8A64CA" w14:textId="77777777" w:rsidR="00042160" w:rsidRPr="00F52945" w:rsidRDefault="00042160" w:rsidP="00042160">
      <w:pPr>
        <w:pStyle w:val="GG-body"/>
        <w:spacing w:after="0"/>
      </w:pPr>
    </w:p>
    <w:p w14:paraId="6A4974B8" w14:textId="77777777" w:rsidR="00042160" w:rsidRDefault="00042160" w:rsidP="00040257">
      <w:pPr>
        <w:pStyle w:val="Heading2"/>
        <w:rPr>
          <w:rStyle w:val="GG-bodyChar"/>
          <w:rFonts w:eastAsiaTheme="minorHAnsi"/>
        </w:rPr>
      </w:pPr>
      <w:bookmarkStart w:id="5" w:name="_Toc161912066"/>
      <w:r w:rsidRPr="006F799B">
        <w:rPr>
          <w:rStyle w:val="GG-bodyChar"/>
          <w:rFonts w:eastAsiaTheme="minorHAnsi"/>
        </w:rPr>
        <w:t>Appointments</w:t>
      </w:r>
      <w:r>
        <w:rPr>
          <w:rStyle w:val="GG-bodyChar"/>
          <w:rFonts w:eastAsiaTheme="minorHAnsi"/>
        </w:rPr>
        <w:t>, Resignations and General Matters</w:t>
      </w:r>
      <w:bookmarkEnd w:id="5"/>
    </w:p>
    <w:p w14:paraId="1F0FA0CB" w14:textId="77777777" w:rsidR="00042160" w:rsidRPr="00F52945" w:rsidRDefault="00042160" w:rsidP="00042160">
      <w:pPr>
        <w:spacing w:after="0"/>
        <w:jc w:val="right"/>
        <w:rPr>
          <w:szCs w:val="17"/>
        </w:rPr>
      </w:pPr>
      <w:r w:rsidRPr="00F52945">
        <w:rPr>
          <w:szCs w:val="17"/>
        </w:rPr>
        <w:t>Department of the Premier and Cabinet</w:t>
      </w:r>
    </w:p>
    <w:p w14:paraId="35985F71" w14:textId="77777777" w:rsidR="00042160" w:rsidRPr="00F52945" w:rsidRDefault="00042160" w:rsidP="00042160">
      <w:pPr>
        <w:jc w:val="right"/>
        <w:rPr>
          <w:szCs w:val="17"/>
        </w:rPr>
      </w:pPr>
      <w:r w:rsidRPr="00F52945">
        <w:rPr>
          <w:szCs w:val="17"/>
        </w:rPr>
        <w:t>Adelaide, 21 March 2024</w:t>
      </w:r>
    </w:p>
    <w:p w14:paraId="319247C5" w14:textId="77777777" w:rsidR="00042160" w:rsidRPr="00F52945" w:rsidRDefault="00042160" w:rsidP="00042160">
      <w:pPr>
        <w:pStyle w:val="GG-body"/>
      </w:pPr>
      <w:r w:rsidRPr="00F52945">
        <w:t>Her Excellency the Governor in Executive Council has been pleased to appoint the Honourable Blair Ingram Boyer, MP, to be also Acting Minister for Police, Emergency Services and Correctional Services for the period from 22 March 2024 to 30 March 2024 inclusive, during the absence of the Honourable Joseph Karl Szakacs, MP</w:t>
      </w:r>
      <w:r>
        <w:t>.</w:t>
      </w:r>
    </w:p>
    <w:p w14:paraId="53D8229D" w14:textId="77777777" w:rsidR="00042160" w:rsidRPr="00F52945" w:rsidRDefault="00042160" w:rsidP="00042160">
      <w:pPr>
        <w:pStyle w:val="GG-body"/>
        <w:jc w:val="center"/>
      </w:pPr>
      <w:r w:rsidRPr="00F52945">
        <w:t>By command,</w:t>
      </w:r>
    </w:p>
    <w:p w14:paraId="25B4B6E8" w14:textId="77777777" w:rsidR="00042160" w:rsidRPr="00DA2DA2" w:rsidRDefault="00042160" w:rsidP="00042160">
      <w:pPr>
        <w:spacing w:after="0"/>
        <w:jc w:val="right"/>
        <w:rPr>
          <w:smallCaps/>
          <w:szCs w:val="17"/>
        </w:rPr>
      </w:pPr>
      <w:r>
        <w:rPr>
          <w:smallCaps/>
          <w:szCs w:val="17"/>
        </w:rPr>
        <w:t>Anastasios Koutsantonis MP</w:t>
      </w:r>
    </w:p>
    <w:p w14:paraId="20D99BE7" w14:textId="77777777" w:rsidR="00042160" w:rsidRPr="00F52945" w:rsidRDefault="00042160" w:rsidP="00042160">
      <w:pPr>
        <w:spacing w:after="0"/>
        <w:jc w:val="right"/>
        <w:rPr>
          <w:szCs w:val="17"/>
        </w:rPr>
      </w:pPr>
      <w:r w:rsidRPr="00F52945">
        <w:rPr>
          <w:szCs w:val="17"/>
        </w:rPr>
        <w:t>For Premier</w:t>
      </w:r>
    </w:p>
    <w:p w14:paraId="573EBA8B" w14:textId="77777777" w:rsidR="00042160" w:rsidRPr="00F52945" w:rsidRDefault="00042160" w:rsidP="00042160">
      <w:pPr>
        <w:spacing w:after="0"/>
        <w:rPr>
          <w:szCs w:val="17"/>
        </w:rPr>
      </w:pPr>
      <w:r w:rsidRPr="00F52945">
        <w:rPr>
          <w:szCs w:val="17"/>
        </w:rPr>
        <w:t>24MPO0004CS</w:t>
      </w:r>
    </w:p>
    <w:p w14:paraId="1C87473B" w14:textId="77777777" w:rsidR="00042160" w:rsidRDefault="00042160" w:rsidP="00042160">
      <w:pPr>
        <w:pBdr>
          <w:top w:val="single" w:sz="4" w:space="1" w:color="auto"/>
        </w:pBdr>
        <w:spacing w:before="100" w:after="0" w:line="14" w:lineRule="exact"/>
        <w:jc w:val="center"/>
      </w:pPr>
    </w:p>
    <w:p w14:paraId="0CC46905" w14:textId="77777777" w:rsidR="00042160" w:rsidRPr="004C543F" w:rsidRDefault="00042160" w:rsidP="00042160">
      <w:pPr>
        <w:pStyle w:val="GG-body"/>
      </w:pPr>
    </w:p>
    <w:p w14:paraId="65FD9C56" w14:textId="77777777" w:rsidR="00042160" w:rsidRPr="00F52945" w:rsidRDefault="00042160" w:rsidP="00042160">
      <w:pPr>
        <w:spacing w:after="0"/>
        <w:jc w:val="right"/>
        <w:rPr>
          <w:szCs w:val="17"/>
        </w:rPr>
      </w:pPr>
      <w:r w:rsidRPr="00F52945">
        <w:rPr>
          <w:szCs w:val="17"/>
        </w:rPr>
        <w:t>Department of the Premier and Cabinet</w:t>
      </w:r>
    </w:p>
    <w:p w14:paraId="4D637FEF" w14:textId="77777777" w:rsidR="00042160" w:rsidRPr="00F52945" w:rsidRDefault="00042160" w:rsidP="00042160">
      <w:pPr>
        <w:jc w:val="right"/>
        <w:rPr>
          <w:szCs w:val="17"/>
        </w:rPr>
      </w:pPr>
      <w:r w:rsidRPr="00F52945">
        <w:rPr>
          <w:szCs w:val="17"/>
        </w:rPr>
        <w:t>Adelaide, 21 March 2024</w:t>
      </w:r>
    </w:p>
    <w:p w14:paraId="7D2FD4DA" w14:textId="15154196" w:rsidR="00042160" w:rsidRPr="00F52945" w:rsidRDefault="00042160" w:rsidP="00042160">
      <w:pPr>
        <w:pStyle w:val="GG-body"/>
      </w:pPr>
      <w:r w:rsidRPr="00F52945">
        <w:t xml:space="preserve">Her Excellency the Governor in Executive Council has been pleased to appoint Joshua John Wheeler to act in the position of Chief Executive, Green Industries SA commencing on 21 </w:t>
      </w:r>
      <w:r w:rsidR="001638A5">
        <w:t>March</w:t>
      </w:r>
      <w:r w:rsidRPr="00F52945">
        <w:t xml:space="preserve"> 2024 until the position of Chief Executive of the Office of Green Industries SA under the Public Sector Act 2009 is recruited and filled by the Premier</w:t>
      </w:r>
      <w:r>
        <w:t xml:space="preserve"> </w:t>
      </w:r>
      <w:r w:rsidRPr="00F52945">
        <w:t>- pursuant to the Green Industries SA Act 2004</w:t>
      </w:r>
      <w:r>
        <w:t>.</w:t>
      </w:r>
    </w:p>
    <w:p w14:paraId="2F05B804" w14:textId="77777777" w:rsidR="00042160" w:rsidRPr="00F52945" w:rsidRDefault="00042160" w:rsidP="00042160">
      <w:pPr>
        <w:pStyle w:val="GG-body"/>
        <w:jc w:val="center"/>
      </w:pPr>
      <w:r w:rsidRPr="00F52945">
        <w:t>By command,</w:t>
      </w:r>
    </w:p>
    <w:p w14:paraId="09713F02" w14:textId="77777777" w:rsidR="00042160" w:rsidRPr="00DA2DA2" w:rsidRDefault="00042160" w:rsidP="00042160">
      <w:pPr>
        <w:spacing w:after="0"/>
        <w:jc w:val="right"/>
        <w:rPr>
          <w:smallCaps/>
          <w:szCs w:val="17"/>
        </w:rPr>
      </w:pPr>
      <w:r>
        <w:rPr>
          <w:smallCaps/>
          <w:szCs w:val="17"/>
        </w:rPr>
        <w:t>Anastasios Koutsantonis MP</w:t>
      </w:r>
    </w:p>
    <w:p w14:paraId="588AE320" w14:textId="77777777" w:rsidR="00042160" w:rsidRPr="00F52945" w:rsidRDefault="00042160" w:rsidP="00042160">
      <w:pPr>
        <w:spacing w:after="0"/>
        <w:jc w:val="right"/>
        <w:rPr>
          <w:szCs w:val="17"/>
        </w:rPr>
      </w:pPr>
      <w:r w:rsidRPr="00F52945">
        <w:rPr>
          <w:szCs w:val="17"/>
        </w:rPr>
        <w:t>For Premier</w:t>
      </w:r>
    </w:p>
    <w:p w14:paraId="633833B1" w14:textId="77777777" w:rsidR="00042160" w:rsidRDefault="00042160" w:rsidP="00042160">
      <w:pPr>
        <w:spacing w:after="0"/>
        <w:rPr>
          <w:szCs w:val="17"/>
        </w:rPr>
      </w:pPr>
      <w:r w:rsidRPr="00F52945">
        <w:rPr>
          <w:szCs w:val="17"/>
        </w:rPr>
        <w:t>CAB24/00027</w:t>
      </w:r>
    </w:p>
    <w:p w14:paraId="7E23EACF" w14:textId="77777777" w:rsidR="00042160" w:rsidRDefault="00042160" w:rsidP="00042160">
      <w:pPr>
        <w:pBdr>
          <w:bottom w:val="single" w:sz="4" w:space="1" w:color="auto"/>
        </w:pBdr>
        <w:spacing w:after="0" w:line="52" w:lineRule="exact"/>
        <w:jc w:val="center"/>
      </w:pPr>
    </w:p>
    <w:p w14:paraId="42F3FB6A" w14:textId="77777777" w:rsidR="00042160" w:rsidRDefault="00042160" w:rsidP="00042160">
      <w:pPr>
        <w:pBdr>
          <w:top w:val="single" w:sz="4" w:space="1" w:color="auto"/>
        </w:pBdr>
        <w:spacing w:before="34" w:after="0" w:line="14" w:lineRule="exact"/>
        <w:jc w:val="center"/>
      </w:pPr>
    </w:p>
    <w:p w14:paraId="72775A3D" w14:textId="77777777" w:rsidR="00694D0A" w:rsidRDefault="00694D0A" w:rsidP="0016463B">
      <w:pPr>
        <w:pStyle w:val="GG-body"/>
        <w:rPr>
          <w:lang w:val="en-US"/>
        </w:rPr>
      </w:pPr>
    </w:p>
    <w:p w14:paraId="67CDCB6C" w14:textId="77777777" w:rsidR="00694D0A" w:rsidRDefault="000249AC" w:rsidP="00694D0A">
      <w:pPr>
        <w:pStyle w:val="Heading2"/>
      </w:pPr>
      <w:r>
        <w:br w:type="page"/>
      </w:r>
      <w:bookmarkStart w:id="6" w:name="_Toc33707979"/>
      <w:bookmarkStart w:id="7" w:name="_Toc33708150"/>
      <w:bookmarkStart w:id="8" w:name="_Toc161912067"/>
      <w:r w:rsidR="00694D0A">
        <w:lastRenderedPageBreak/>
        <w:t>Proclamations</w:t>
      </w:r>
      <w:bookmarkEnd w:id="6"/>
      <w:bookmarkEnd w:id="7"/>
      <w:bookmarkEnd w:id="8"/>
    </w:p>
    <w:p w14:paraId="244A9E60" w14:textId="77777777" w:rsidR="001638A5" w:rsidRPr="001638A5" w:rsidRDefault="001638A5" w:rsidP="001638A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638A5">
        <w:rPr>
          <w:rFonts w:eastAsia="Times New Roman"/>
          <w:color w:val="000000"/>
          <w:sz w:val="28"/>
          <w:szCs w:val="28"/>
          <w:lang w:eastAsia="en-AU"/>
          <w14:ligatures w14:val="standardContextual"/>
        </w:rPr>
        <w:t>South Australia</w:t>
      </w:r>
    </w:p>
    <w:p w14:paraId="5DAA8F3B" w14:textId="77777777" w:rsidR="001638A5" w:rsidRPr="001638A5" w:rsidRDefault="001638A5" w:rsidP="00040257">
      <w:pPr>
        <w:pStyle w:val="Heading3"/>
        <w:rPr>
          <w:lang w:eastAsia="en-AU"/>
        </w:rPr>
      </w:pPr>
      <w:bookmarkStart w:id="9" w:name="_Toc161912068"/>
      <w:r w:rsidRPr="001638A5">
        <w:rPr>
          <w:lang w:eastAsia="en-AU"/>
        </w:rPr>
        <w:t>Intervention Orders (Prevention of Abuse) (Section 31 Offences) Amendment Act (Commencement) Proclamation 2024</w:t>
      </w:r>
      <w:bookmarkEnd w:id="9"/>
    </w:p>
    <w:p w14:paraId="7345B9C6" w14:textId="77777777" w:rsidR="001638A5" w:rsidRPr="001638A5" w:rsidRDefault="001638A5" w:rsidP="001638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638A5">
        <w:rPr>
          <w:rFonts w:eastAsia="Times New Roman"/>
          <w:b/>
          <w:bCs/>
          <w:color w:val="000000"/>
          <w:sz w:val="26"/>
          <w:szCs w:val="26"/>
          <w:lang w:eastAsia="en-AU"/>
          <w14:ligatures w14:val="standardContextual"/>
        </w:rPr>
        <w:t>1—Short title</w:t>
      </w:r>
    </w:p>
    <w:p w14:paraId="54F4DDFC" w14:textId="77777777" w:rsidR="001638A5" w:rsidRPr="001638A5" w:rsidRDefault="001638A5" w:rsidP="001638A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638A5">
        <w:rPr>
          <w:rFonts w:eastAsia="Times New Roman"/>
          <w:color w:val="000000"/>
          <w:sz w:val="23"/>
          <w:szCs w:val="23"/>
          <w:lang w:eastAsia="en-AU"/>
          <w14:ligatures w14:val="standardContextual"/>
        </w:rPr>
        <w:t xml:space="preserve">This proclamation may be cited as the </w:t>
      </w:r>
      <w:r w:rsidRPr="001638A5">
        <w:rPr>
          <w:rFonts w:eastAsia="Times New Roman"/>
          <w:i/>
          <w:iCs/>
          <w:color w:val="000000"/>
          <w:sz w:val="23"/>
          <w:szCs w:val="23"/>
          <w:lang w:eastAsia="en-AU"/>
          <w14:ligatures w14:val="standardContextual"/>
        </w:rPr>
        <w:t>Intervention Orders (Prevention of Abuse) (Section 31 Offences) Amendment Act (Commencement) Proclamation 2024</w:t>
      </w:r>
      <w:r w:rsidRPr="001638A5">
        <w:rPr>
          <w:rFonts w:eastAsia="Times New Roman"/>
          <w:color w:val="000000"/>
          <w:sz w:val="23"/>
          <w:szCs w:val="23"/>
          <w:lang w:eastAsia="en-AU"/>
          <w14:ligatures w14:val="standardContextual"/>
        </w:rPr>
        <w:t>.</w:t>
      </w:r>
    </w:p>
    <w:p w14:paraId="50F4EC88" w14:textId="77777777" w:rsidR="001638A5" w:rsidRPr="001638A5" w:rsidRDefault="001638A5" w:rsidP="001638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638A5">
        <w:rPr>
          <w:rFonts w:eastAsia="Times New Roman"/>
          <w:b/>
          <w:bCs/>
          <w:color w:val="000000"/>
          <w:sz w:val="26"/>
          <w:szCs w:val="26"/>
          <w:lang w:eastAsia="en-AU"/>
          <w14:ligatures w14:val="standardContextual"/>
        </w:rPr>
        <w:t>2—Commencement of Act</w:t>
      </w:r>
    </w:p>
    <w:p w14:paraId="5F22EB08" w14:textId="77777777" w:rsidR="001638A5" w:rsidRPr="001638A5" w:rsidRDefault="001638A5" w:rsidP="001638A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638A5">
        <w:rPr>
          <w:rFonts w:eastAsia="Times New Roman"/>
          <w:color w:val="000000"/>
          <w:sz w:val="23"/>
          <w:szCs w:val="23"/>
          <w:lang w:eastAsia="en-AU"/>
          <w14:ligatures w14:val="standardContextual"/>
        </w:rPr>
        <w:t xml:space="preserve">The </w:t>
      </w:r>
      <w:hyperlink r:id="rId17" w:history="1">
        <w:r w:rsidRPr="001638A5">
          <w:rPr>
            <w:rFonts w:eastAsia="Times New Roman"/>
            <w:i/>
            <w:iCs/>
            <w:color w:val="000000"/>
            <w:sz w:val="23"/>
            <w:szCs w:val="23"/>
            <w:lang w:eastAsia="en-AU"/>
            <w14:ligatures w14:val="standardContextual"/>
          </w:rPr>
          <w:t>Intervention Orders (Prevention of Abuse) (Section 31 Offences) Amendment Act 2024</w:t>
        </w:r>
      </w:hyperlink>
      <w:r w:rsidRPr="001638A5">
        <w:rPr>
          <w:rFonts w:eastAsia="Times New Roman"/>
          <w:color w:val="000000"/>
          <w:sz w:val="23"/>
          <w:szCs w:val="23"/>
          <w:lang w:eastAsia="en-AU"/>
          <w14:ligatures w14:val="standardContextual"/>
        </w:rPr>
        <w:t xml:space="preserve"> (No 6 of 2024) comes into operation on 22 March 2024.</w:t>
      </w:r>
    </w:p>
    <w:p w14:paraId="599F72A3" w14:textId="77777777" w:rsidR="001638A5" w:rsidRPr="001638A5" w:rsidRDefault="001638A5" w:rsidP="001638A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638A5">
        <w:rPr>
          <w:rFonts w:eastAsia="Times New Roman"/>
          <w:b/>
          <w:bCs/>
          <w:color w:val="000000"/>
          <w:sz w:val="26"/>
          <w:szCs w:val="26"/>
          <w:lang w:eastAsia="en-AU"/>
          <w14:ligatures w14:val="standardContextual"/>
        </w:rPr>
        <w:t>Made by the Governor</w:t>
      </w:r>
    </w:p>
    <w:p w14:paraId="54FDC429" w14:textId="77777777" w:rsidR="001638A5" w:rsidRPr="001638A5" w:rsidRDefault="001638A5" w:rsidP="001638A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638A5">
        <w:rPr>
          <w:rFonts w:eastAsia="Times New Roman"/>
          <w:color w:val="000000"/>
          <w:sz w:val="23"/>
          <w:szCs w:val="23"/>
          <w:lang w:eastAsia="en-AU"/>
          <w14:ligatures w14:val="standardContextual"/>
        </w:rPr>
        <w:t>with the advice and consent of the Executive Council</w:t>
      </w:r>
    </w:p>
    <w:p w14:paraId="265B36C8" w14:textId="77777777" w:rsidR="001638A5" w:rsidRPr="001638A5" w:rsidRDefault="001638A5" w:rsidP="001638A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638A5">
        <w:rPr>
          <w:rFonts w:eastAsia="Times New Roman"/>
          <w:color w:val="000000"/>
          <w:sz w:val="23"/>
          <w:szCs w:val="23"/>
          <w:lang w:eastAsia="en-AU"/>
          <w14:ligatures w14:val="standardContextual"/>
        </w:rPr>
        <w:t>on 21 March 2024</w:t>
      </w:r>
    </w:p>
    <w:p w14:paraId="5D01D269" w14:textId="77777777" w:rsidR="00694D0A" w:rsidRDefault="00694D0A" w:rsidP="0016463B">
      <w:pPr>
        <w:pStyle w:val="GG-body"/>
        <w:rPr>
          <w:lang w:val="en-US"/>
        </w:rPr>
      </w:pPr>
    </w:p>
    <w:p w14:paraId="29F200BB" w14:textId="77777777" w:rsidR="00694D0A" w:rsidRDefault="00694D0A" w:rsidP="00694D0A">
      <w:pPr>
        <w:pStyle w:val="Heading2"/>
      </w:pPr>
      <w:r>
        <w:br w:type="page"/>
      </w:r>
      <w:bookmarkStart w:id="10" w:name="_Toc33707980"/>
      <w:bookmarkStart w:id="11" w:name="_Toc33708151"/>
      <w:bookmarkStart w:id="12" w:name="_Toc161912069"/>
      <w:r>
        <w:lastRenderedPageBreak/>
        <w:t>Regulations</w:t>
      </w:r>
      <w:bookmarkEnd w:id="10"/>
      <w:bookmarkEnd w:id="11"/>
      <w:bookmarkEnd w:id="12"/>
    </w:p>
    <w:p w14:paraId="2EF3586E" w14:textId="77777777" w:rsidR="00A90FF4" w:rsidRPr="00A90FF4" w:rsidRDefault="00A90FF4" w:rsidP="00A90FF4">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90FF4">
        <w:rPr>
          <w:rFonts w:eastAsia="Times New Roman"/>
          <w:color w:val="000000"/>
          <w:sz w:val="28"/>
          <w:szCs w:val="28"/>
          <w:lang w:eastAsia="en-AU"/>
          <w14:ligatures w14:val="standardContextual"/>
        </w:rPr>
        <w:t>South Australia</w:t>
      </w:r>
    </w:p>
    <w:p w14:paraId="48943FF0" w14:textId="77777777" w:rsidR="00A90FF4" w:rsidRPr="00A90FF4" w:rsidRDefault="00A90FF4" w:rsidP="00040257">
      <w:pPr>
        <w:pStyle w:val="Heading3"/>
        <w:rPr>
          <w:lang w:eastAsia="en-AU"/>
        </w:rPr>
      </w:pPr>
      <w:bookmarkStart w:id="13" w:name="_Toc161912070"/>
      <w:r w:rsidRPr="00A90FF4">
        <w:rPr>
          <w:lang w:eastAsia="en-AU"/>
        </w:rPr>
        <w:t>Teachers Registration and Standards (Mandatory Notification Courses) Amendment Regulations 2024</w:t>
      </w:r>
      <w:bookmarkEnd w:id="13"/>
    </w:p>
    <w:p w14:paraId="7A65BB11" w14:textId="77777777" w:rsidR="00A90FF4" w:rsidRPr="00A90FF4" w:rsidRDefault="00A90FF4" w:rsidP="00A90FF4">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90FF4">
        <w:rPr>
          <w:rFonts w:eastAsia="Times New Roman"/>
          <w:color w:val="000000"/>
          <w:sz w:val="24"/>
          <w:szCs w:val="24"/>
          <w:lang w:eastAsia="en-AU"/>
          <w14:ligatures w14:val="standardContextual"/>
        </w:rPr>
        <w:t xml:space="preserve">under the </w:t>
      </w:r>
      <w:r w:rsidRPr="00A90FF4">
        <w:rPr>
          <w:rFonts w:eastAsia="Times New Roman"/>
          <w:i/>
          <w:iCs/>
          <w:color w:val="000000"/>
          <w:sz w:val="24"/>
          <w:szCs w:val="24"/>
          <w:lang w:eastAsia="en-AU"/>
          <w14:ligatures w14:val="standardContextual"/>
        </w:rPr>
        <w:t>Teachers Registration and Standards Act 2004</w:t>
      </w:r>
    </w:p>
    <w:p w14:paraId="2BC6760F" w14:textId="77777777" w:rsidR="00A90FF4" w:rsidRPr="00A90FF4" w:rsidRDefault="00A90FF4" w:rsidP="00A90FF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7ABF317" w14:textId="77777777" w:rsidR="00A90FF4" w:rsidRPr="00A90FF4" w:rsidRDefault="00A90FF4" w:rsidP="00A90FF4">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A90FF4">
        <w:rPr>
          <w:rFonts w:eastAsia="Times New Roman"/>
          <w:b/>
          <w:bCs/>
          <w:color w:val="000000"/>
          <w:sz w:val="32"/>
          <w:szCs w:val="32"/>
          <w:lang w:eastAsia="en-AU"/>
          <w14:ligatures w14:val="standardContextual"/>
        </w:rPr>
        <w:t>Contents</w:t>
      </w:r>
    </w:p>
    <w:p w14:paraId="1A99AACD" w14:textId="77777777" w:rsidR="00A90FF4" w:rsidRPr="00A90FF4" w:rsidRDefault="00F066F9" w:rsidP="00A90FF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A90FF4" w:rsidRPr="00A90FF4">
          <w:rPr>
            <w:rFonts w:eastAsia="Times New Roman"/>
            <w:color w:val="000000"/>
            <w:sz w:val="28"/>
            <w:szCs w:val="28"/>
            <w:lang w:eastAsia="en-AU"/>
            <w14:ligatures w14:val="standardContextual"/>
          </w:rPr>
          <w:t>Part 1—Preliminary</w:t>
        </w:r>
      </w:hyperlink>
    </w:p>
    <w:p w14:paraId="143A2E40" w14:textId="77777777" w:rsidR="00A90FF4" w:rsidRPr="00A90FF4" w:rsidRDefault="00F066F9" w:rsidP="00A90F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A90FF4" w:rsidRPr="00A90FF4">
          <w:rPr>
            <w:rFonts w:eastAsia="Times New Roman"/>
            <w:color w:val="000000"/>
            <w:sz w:val="22"/>
            <w:lang w:eastAsia="en-AU"/>
            <w14:ligatures w14:val="standardContextual"/>
          </w:rPr>
          <w:t>1</w:t>
        </w:r>
        <w:r w:rsidR="00A90FF4" w:rsidRPr="00A90FF4">
          <w:rPr>
            <w:rFonts w:eastAsia="Times New Roman"/>
            <w:color w:val="000000"/>
            <w:sz w:val="22"/>
            <w:lang w:eastAsia="en-AU"/>
            <w14:ligatures w14:val="standardContextual"/>
          </w:rPr>
          <w:tab/>
          <w:t>Short title</w:t>
        </w:r>
      </w:hyperlink>
    </w:p>
    <w:p w14:paraId="170D146F" w14:textId="77777777" w:rsidR="00A90FF4" w:rsidRPr="00A90FF4" w:rsidRDefault="00F066F9" w:rsidP="00A90F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A90FF4" w:rsidRPr="00A90FF4">
          <w:rPr>
            <w:rFonts w:eastAsia="Times New Roman"/>
            <w:color w:val="000000"/>
            <w:sz w:val="22"/>
            <w:lang w:eastAsia="en-AU"/>
            <w14:ligatures w14:val="standardContextual"/>
          </w:rPr>
          <w:t>2</w:t>
        </w:r>
        <w:r w:rsidR="00A90FF4" w:rsidRPr="00A90FF4">
          <w:rPr>
            <w:rFonts w:eastAsia="Times New Roman"/>
            <w:color w:val="000000"/>
            <w:sz w:val="22"/>
            <w:lang w:eastAsia="en-AU"/>
            <w14:ligatures w14:val="standardContextual"/>
          </w:rPr>
          <w:tab/>
          <w:t>Commencement</w:t>
        </w:r>
      </w:hyperlink>
    </w:p>
    <w:p w14:paraId="6BD5AF3A" w14:textId="77777777" w:rsidR="00A90FF4" w:rsidRPr="00A90FF4" w:rsidRDefault="00F066F9" w:rsidP="00A90FF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A90FF4" w:rsidRPr="00A90FF4">
          <w:rPr>
            <w:rFonts w:eastAsia="Times New Roman"/>
            <w:color w:val="000000"/>
            <w:sz w:val="28"/>
            <w:szCs w:val="28"/>
            <w:lang w:eastAsia="en-AU"/>
            <w14:ligatures w14:val="standardContextual"/>
          </w:rPr>
          <w:t xml:space="preserve">Part 2—Amendment of </w:t>
        </w:r>
        <w:r w:rsidR="00A90FF4" w:rsidRPr="00A90FF4">
          <w:rPr>
            <w:rFonts w:eastAsia="Times New Roman"/>
            <w:i/>
            <w:iCs/>
            <w:color w:val="000000"/>
            <w:sz w:val="28"/>
            <w:szCs w:val="28"/>
            <w:lang w:eastAsia="en-AU"/>
            <w14:ligatures w14:val="standardContextual"/>
          </w:rPr>
          <w:t>Teachers Registration and Standards Regulations 2021</w:t>
        </w:r>
      </w:hyperlink>
    </w:p>
    <w:p w14:paraId="7FB03A27" w14:textId="77777777" w:rsidR="00A90FF4" w:rsidRPr="00A90FF4" w:rsidRDefault="00F066F9" w:rsidP="00A90F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A90FF4" w:rsidRPr="00A90FF4">
          <w:rPr>
            <w:rFonts w:eastAsia="Times New Roman"/>
            <w:color w:val="000000"/>
            <w:sz w:val="22"/>
            <w:lang w:eastAsia="en-AU"/>
            <w14:ligatures w14:val="standardContextual"/>
          </w:rPr>
          <w:t>3</w:t>
        </w:r>
        <w:r w:rsidR="00A90FF4" w:rsidRPr="00A90FF4">
          <w:rPr>
            <w:rFonts w:eastAsia="Times New Roman"/>
            <w:color w:val="000000"/>
            <w:sz w:val="22"/>
            <w:lang w:eastAsia="en-AU"/>
            <w14:ligatures w14:val="standardContextual"/>
          </w:rPr>
          <w:tab/>
          <w:t>Amendment of regulation 3—Interpretation</w:t>
        </w:r>
      </w:hyperlink>
    </w:p>
    <w:p w14:paraId="26B3F490" w14:textId="77777777" w:rsidR="00A90FF4" w:rsidRPr="00A90FF4" w:rsidRDefault="00F066F9" w:rsidP="00A90F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A90FF4" w:rsidRPr="00A90FF4">
          <w:rPr>
            <w:rFonts w:eastAsia="Times New Roman"/>
            <w:color w:val="000000"/>
            <w:sz w:val="22"/>
            <w:lang w:eastAsia="en-AU"/>
            <w14:ligatures w14:val="standardContextual"/>
          </w:rPr>
          <w:t>4</w:t>
        </w:r>
        <w:r w:rsidR="00A90FF4" w:rsidRPr="00A90FF4">
          <w:rPr>
            <w:rFonts w:eastAsia="Times New Roman"/>
            <w:color w:val="000000"/>
            <w:sz w:val="22"/>
            <w:lang w:eastAsia="en-AU"/>
            <w14:ligatures w14:val="standardContextual"/>
          </w:rPr>
          <w:tab/>
          <w:t xml:space="preserve">Amendment of regulation 7—Prescribed qualifications, </w:t>
        </w:r>
        <w:proofErr w:type="gramStart"/>
        <w:r w:rsidR="00A90FF4" w:rsidRPr="00A90FF4">
          <w:rPr>
            <w:rFonts w:eastAsia="Times New Roman"/>
            <w:color w:val="000000"/>
            <w:sz w:val="22"/>
            <w:lang w:eastAsia="en-AU"/>
            <w14:ligatures w14:val="standardContextual"/>
          </w:rPr>
          <w:t>experience</w:t>
        </w:r>
        <w:proofErr w:type="gramEnd"/>
        <w:r w:rsidR="00A90FF4" w:rsidRPr="00A90FF4">
          <w:rPr>
            <w:rFonts w:eastAsia="Times New Roman"/>
            <w:color w:val="000000"/>
            <w:sz w:val="22"/>
            <w:lang w:eastAsia="en-AU"/>
            <w14:ligatures w14:val="standardContextual"/>
          </w:rPr>
          <w:t xml:space="preserve"> and requirements for registration as teacher</w:t>
        </w:r>
      </w:hyperlink>
    </w:p>
    <w:p w14:paraId="60B9FEAB" w14:textId="77777777" w:rsidR="00A90FF4" w:rsidRPr="00A90FF4" w:rsidRDefault="00F066F9" w:rsidP="00A90F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A90FF4" w:rsidRPr="00A90FF4">
          <w:rPr>
            <w:rFonts w:eastAsia="Times New Roman"/>
            <w:color w:val="000000"/>
            <w:sz w:val="22"/>
            <w:lang w:eastAsia="en-AU"/>
            <w14:ligatures w14:val="standardContextual"/>
          </w:rPr>
          <w:t>5</w:t>
        </w:r>
        <w:r w:rsidR="00A90FF4" w:rsidRPr="00A90FF4">
          <w:rPr>
            <w:rFonts w:eastAsia="Times New Roman"/>
            <w:color w:val="000000"/>
            <w:sz w:val="22"/>
            <w:lang w:eastAsia="en-AU"/>
            <w14:ligatures w14:val="standardContextual"/>
          </w:rPr>
          <w:tab/>
          <w:t>Repeal of regulation 13</w:t>
        </w:r>
      </w:hyperlink>
    </w:p>
    <w:p w14:paraId="5A6BD577" w14:textId="77777777" w:rsidR="00A90FF4" w:rsidRPr="00A90FF4" w:rsidRDefault="00A90FF4" w:rsidP="00A90FF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5E90CEB" w14:textId="77777777" w:rsidR="00A90FF4" w:rsidRPr="00A90FF4" w:rsidRDefault="00A90FF4" w:rsidP="00A90FF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4" w:name="Elkera_Print_TOC1"/>
      <w:bookmarkStart w:id="15" w:name="Elkera_Print_BK1"/>
      <w:r w:rsidRPr="00A90FF4">
        <w:rPr>
          <w:rFonts w:eastAsia="Times New Roman"/>
          <w:b/>
          <w:bCs/>
          <w:color w:val="000000"/>
          <w:sz w:val="32"/>
          <w:szCs w:val="32"/>
          <w:lang w:eastAsia="en-AU"/>
          <w14:ligatures w14:val="standardContextual"/>
        </w:rPr>
        <w:t>Part 1—Preliminary</w:t>
      </w:r>
      <w:bookmarkEnd w:id="14"/>
      <w:bookmarkEnd w:id="15"/>
    </w:p>
    <w:p w14:paraId="08A199A5" w14:textId="77777777" w:rsidR="00A90FF4" w:rsidRPr="00A90FF4" w:rsidRDefault="00A90FF4" w:rsidP="00A90F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 w:name="Elkera_Print_TOC2"/>
      <w:bookmarkStart w:id="17" w:name="Elkera_Print_BK2"/>
      <w:r w:rsidRPr="00A90FF4">
        <w:rPr>
          <w:rFonts w:eastAsia="Times New Roman"/>
          <w:b/>
          <w:bCs/>
          <w:color w:val="000000"/>
          <w:sz w:val="26"/>
          <w:szCs w:val="26"/>
          <w:lang w:eastAsia="en-AU"/>
          <w14:ligatures w14:val="standardContextual"/>
        </w:rPr>
        <w:t>1—Short title</w:t>
      </w:r>
      <w:bookmarkEnd w:id="16"/>
      <w:bookmarkEnd w:id="17"/>
    </w:p>
    <w:p w14:paraId="3A901599" w14:textId="77777777" w:rsidR="00A90FF4" w:rsidRPr="00A90FF4" w:rsidRDefault="00A90FF4" w:rsidP="00A90F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90FF4">
        <w:rPr>
          <w:rFonts w:eastAsia="Times New Roman"/>
          <w:color w:val="000000"/>
          <w:sz w:val="23"/>
          <w:szCs w:val="23"/>
          <w:lang w:eastAsia="en-AU"/>
          <w14:ligatures w14:val="standardContextual"/>
        </w:rPr>
        <w:t xml:space="preserve">These regulations may be cited as the </w:t>
      </w:r>
      <w:r w:rsidRPr="00A90FF4">
        <w:rPr>
          <w:rFonts w:eastAsia="Times New Roman"/>
          <w:i/>
          <w:iCs/>
          <w:color w:val="000000"/>
          <w:sz w:val="23"/>
          <w:szCs w:val="23"/>
          <w:lang w:eastAsia="en-AU"/>
          <w14:ligatures w14:val="standardContextual"/>
        </w:rPr>
        <w:t>Teachers Registration and Standards (Mandatory Notification Courses) Amendment Regulations 2024</w:t>
      </w:r>
      <w:r w:rsidRPr="00A90FF4">
        <w:rPr>
          <w:rFonts w:eastAsia="Times New Roman"/>
          <w:color w:val="000000"/>
          <w:sz w:val="23"/>
          <w:szCs w:val="23"/>
          <w:lang w:eastAsia="en-AU"/>
          <w14:ligatures w14:val="standardContextual"/>
        </w:rPr>
        <w:t>.</w:t>
      </w:r>
    </w:p>
    <w:p w14:paraId="44997370" w14:textId="77777777" w:rsidR="00A90FF4" w:rsidRPr="00A90FF4" w:rsidRDefault="00A90FF4" w:rsidP="00A90F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Elkera_Print_TOC3"/>
      <w:bookmarkStart w:id="19" w:name="Elkera_Print_BK3"/>
      <w:r w:rsidRPr="00A90FF4">
        <w:rPr>
          <w:rFonts w:eastAsia="Times New Roman"/>
          <w:b/>
          <w:bCs/>
          <w:color w:val="000000"/>
          <w:sz w:val="26"/>
          <w:szCs w:val="26"/>
          <w:lang w:eastAsia="en-AU"/>
          <w14:ligatures w14:val="standardContextual"/>
        </w:rPr>
        <w:t>2—Commencement</w:t>
      </w:r>
      <w:bookmarkEnd w:id="18"/>
      <w:bookmarkEnd w:id="19"/>
    </w:p>
    <w:p w14:paraId="4DEE55E5" w14:textId="77777777" w:rsidR="00A90FF4" w:rsidRPr="00A90FF4" w:rsidRDefault="00A90FF4" w:rsidP="00A90F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90FF4">
        <w:rPr>
          <w:rFonts w:eastAsia="Times New Roman"/>
          <w:color w:val="000000"/>
          <w:sz w:val="23"/>
          <w:szCs w:val="23"/>
          <w:lang w:eastAsia="en-AU"/>
          <w14:ligatures w14:val="standardContextual"/>
        </w:rPr>
        <w:t>These regulations come into operation on the day on which they are made.</w:t>
      </w:r>
    </w:p>
    <w:p w14:paraId="4B621399" w14:textId="77777777" w:rsidR="00A90FF4" w:rsidRPr="00A90FF4" w:rsidRDefault="00A90FF4" w:rsidP="00A90FF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0" w:name="Elkera_Print_TOC4"/>
      <w:bookmarkStart w:id="21" w:name="Elkera_Print_BK4"/>
      <w:r w:rsidRPr="00A90FF4">
        <w:rPr>
          <w:rFonts w:eastAsia="Times New Roman"/>
          <w:b/>
          <w:bCs/>
          <w:color w:val="000000"/>
          <w:sz w:val="32"/>
          <w:szCs w:val="32"/>
          <w:lang w:eastAsia="en-AU"/>
          <w14:ligatures w14:val="standardContextual"/>
        </w:rPr>
        <w:t xml:space="preserve">Part 2—Amendment of </w:t>
      </w:r>
      <w:r w:rsidRPr="00A90FF4">
        <w:rPr>
          <w:rFonts w:eastAsia="Times New Roman"/>
          <w:b/>
          <w:bCs/>
          <w:i/>
          <w:iCs/>
          <w:color w:val="000000"/>
          <w:sz w:val="32"/>
          <w:szCs w:val="32"/>
          <w:lang w:eastAsia="en-AU"/>
          <w14:ligatures w14:val="standardContextual"/>
        </w:rPr>
        <w:t>Teachers Registration and Standards Regulations 2021</w:t>
      </w:r>
      <w:bookmarkEnd w:id="20"/>
      <w:bookmarkEnd w:id="21"/>
    </w:p>
    <w:p w14:paraId="0C96B385" w14:textId="77777777" w:rsidR="00A90FF4" w:rsidRPr="00A90FF4" w:rsidRDefault="00A90FF4" w:rsidP="00A90F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 w:name="Elkera_Print_TOC5"/>
      <w:bookmarkStart w:id="23" w:name="Elkera_Print_BK5"/>
      <w:r w:rsidRPr="00A90FF4">
        <w:rPr>
          <w:rFonts w:eastAsia="Times New Roman"/>
          <w:b/>
          <w:bCs/>
          <w:color w:val="000000"/>
          <w:sz w:val="26"/>
          <w:szCs w:val="26"/>
          <w:lang w:eastAsia="en-AU"/>
          <w14:ligatures w14:val="standardContextual"/>
        </w:rPr>
        <w:t>3—Amendment of regulation 3—Interpretation</w:t>
      </w:r>
      <w:bookmarkEnd w:id="22"/>
      <w:bookmarkEnd w:id="23"/>
    </w:p>
    <w:p w14:paraId="0C71AE1E" w14:textId="77777777" w:rsidR="00A90FF4" w:rsidRPr="00A90FF4" w:rsidRDefault="00A90FF4" w:rsidP="00A90F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90FF4">
        <w:rPr>
          <w:rFonts w:eastAsia="Times New Roman"/>
          <w:color w:val="000000"/>
          <w:sz w:val="23"/>
          <w:szCs w:val="23"/>
          <w:lang w:eastAsia="en-AU"/>
          <w14:ligatures w14:val="standardContextual"/>
        </w:rPr>
        <w:t xml:space="preserve">Regulation 3, definition of </w:t>
      </w:r>
      <w:r w:rsidRPr="00A90FF4">
        <w:rPr>
          <w:rFonts w:eastAsia="Times New Roman"/>
          <w:b/>
          <w:bCs/>
          <w:i/>
          <w:iCs/>
          <w:color w:val="000000"/>
          <w:sz w:val="23"/>
          <w:szCs w:val="23"/>
          <w:lang w:eastAsia="en-AU"/>
          <w14:ligatures w14:val="standardContextual"/>
        </w:rPr>
        <w:t>mandatory notification course</w:t>
      </w:r>
      <w:r w:rsidRPr="00A90FF4">
        <w:rPr>
          <w:rFonts w:eastAsia="Times New Roman"/>
          <w:color w:val="000000"/>
          <w:sz w:val="23"/>
          <w:szCs w:val="23"/>
          <w:lang w:eastAsia="en-AU"/>
          <w14:ligatures w14:val="standardContextual"/>
        </w:rPr>
        <w:t xml:space="preserve">—delete the </w:t>
      </w:r>
      <w:proofErr w:type="gramStart"/>
      <w:r w:rsidRPr="00A90FF4">
        <w:rPr>
          <w:rFonts w:eastAsia="Times New Roman"/>
          <w:color w:val="000000"/>
          <w:sz w:val="23"/>
          <w:szCs w:val="23"/>
          <w:lang w:eastAsia="en-AU"/>
          <w14:ligatures w14:val="standardContextual"/>
        </w:rPr>
        <w:t>definition</w:t>
      </w:r>
      <w:proofErr w:type="gramEnd"/>
    </w:p>
    <w:p w14:paraId="00315C3D" w14:textId="77777777" w:rsidR="00A90FF4" w:rsidRPr="00A90FF4" w:rsidRDefault="00A90FF4" w:rsidP="00A90F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 w:name="Elkera_Print_TOC6"/>
      <w:bookmarkStart w:id="25" w:name="Elkera_Print_BK6"/>
      <w:r w:rsidRPr="00A90FF4">
        <w:rPr>
          <w:rFonts w:eastAsia="Times New Roman"/>
          <w:b/>
          <w:bCs/>
          <w:color w:val="000000"/>
          <w:sz w:val="26"/>
          <w:szCs w:val="26"/>
          <w:lang w:eastAsia="en-AU"/>
          <w14:ligatures w14:val="standardContextual"/>
        </w:rPr>
        <w:t xml:space="preserve">4—Amendment of regulation 7—Prescribed qualifications, </w:t>
      </w:r>
      <w:proofErr w:type="gramStart"/>
      <w:r w:rsidRPr="00A90FF4">
        <w:rPr>
          <w:rFonts w:eastAsia="Times New Roman"/>
          <w:b/>
          <w:bCs/>
          <w:color w:val="000000"/>
          <w:sz w:val="26"/>
          <w:szCs w:val="26"/>
          <w:lang w:eastAsia="en-AU"/>
          <w14:ligatures w14:val="standardContextual"/>
        </w:rPr>
        <w:t>experience</w:t>
      </w:r>
      <w:proofErr w:type="gramEnd"/>
      <w:r w:rsidRPr="00A90FF4">
        <w:rPr>
          <w:rFonts w:eastAsia="Times New Roman"/>
          <w:b/>
          <w:bCs/>
          <w:color w:val="000000"/>
          <w:sz w:val="26"/>
          <w:szCs w:val="26"/>
          <w:lang w:eastAsia="en-AU"/>
          <w14:ligatures w14:val="standardContextual"/>
        </w:rPr>
        <w:t xml:space="preserve"> and requirements for registration as teacher</w:t>
      </w:r>
      <w:bookmarkEnd w:id="24"/>
      <w:bookmarkEnd w:id="25"/>
    </w:p>
    <w:p w14:paraId="00AC5180" w14:textId="77777777" w:rsidR="00A90FF4" w:rsidRPr="00A90FF4" w:rsidRDefault="00A90FF4" w:rsidP="00A90F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90FF4">
        <w:rPr>
          <w:rFonts w:eastAsia="Times New Roman"/>
          <w:color w:val="000000"/>
          <w:sz w:val="23"/>
          <w:szCs w:val="23"/>
          <w:lang w:eastAsia="en-AU"/>
          <w14:ligatures w14:val="standardContextual"/>
        </w:rPr>
        <w:t xml:space="preserve">Regulation 7(3) and (4)—delete </w:t>
      </w:r>
      <w:proofErr w:type="spellStart"/>
      <w:r w:rsidRPr="00A90FF4">
        <w:rPr>
          <w:rFonts w:eastAsia="Times New Roman"/>
          <w:color w:val="000000"/>
          <w:sz w:val="23"/>
          <w:szCs w:val="23"/>
          <w:lang w:eastAsia="en-AU"/>
          <w14:ligatures w14:val="standardContextual"/>
        </w:rPr>
        <w:t>subregulations</w:t>
      </w:r>
      <w:proofErr w:type="spellEnd"/>
      <w:r w:rsidRPr="00A90FF4">
        <w:rPr>
          <w:rFonts w:eastAsia="Times New Roman"/>
          <w:color w:val="000000"/>
          <w:sz w:val="23"/>
          <w:szCs w:val="23"/>
          <w:lang w:eastAsia="en-AU"/>
          <w14:ligatures w14:val="standardContextual"/>
        </w:rPr>
        <w:t xml:space="preserve"> (3) and (4)</w:t>
      </w:r>
    </w:p>
    <w:p w14:paraId="6DBF5DF6" w14:textId="77777777" w:rsidR="00A90FF4" w:rsidRPr="00A90FF4" w:rsidRDefault="00A90FF4" w:rsidP="00A90F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7"/>
      <w:bookmarkStart w:id="27" w:name="Elkera_Print_BK7"/>
      <w:r w:rsidRPr="00A90FF4">
        <w:rPr>
          <w:rFonts w:eastAsia="Times New Roman"/>
          <w:b/>
          <w:bCs/>
          <w:color w:val="000000"/>
          <w:sz w:val="26"/>
          <w:szCs w:val="26"/>
          <w:lang w:eastAsia="en-AU"/>
          <w14:ligatures w14:val="standardContextual"/>
        </w:rPr>
        <w:t>5—Repeal of regulation 13</w:t>
      </w:r>
      <w:bookmarkEnd w:id="26"/>
      <w:bookmarkEnd w:id="27"/>
    </w:p>
    <w:p w14:paraId="61849300" w14:textId="77777777" w:rsidR="00A90FF4" w:rsidRPr="00A90FF4" w:rsidRDefault="00A90FF4" w:rsidP="00A90F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90FF4">
        <w:rPr>
          <w:rFonts w:eastAsia="Times New Roman"/>
          <w:color w:val="000000"/>
          <w:sz w:val="23"/>
          <w:szCs w:val="23"/>
          <w:lang w:eastAsia="en-AU"/>
          <w14:ligatures w14:val="standardContextual"/>
        </w:rPr>
        <w:t xml:space="preserve">Regulation 13—delete the </w:t>
      </w:r>
      <w:proofErr w:type="gramStart"/>
      <w:r w:rsidRPr="00A90FF4">
        <w:rPr>
          <w:rFonts w:eastAsia="Times New Roman"/>
          <w:color w:val="000000"/>
          <w:sz w:val="23"/>
          <w:szCs w:val="23"/>
          <w:lang w:eastAsia="en-AU"/>
          <w14:ligatures w14:val="standardContextual"/>
        </w:rPr>
        <w:t>regulation</w:t>
      </w:r>
      <w:proofErr w:type="gramEnd"/>
    </w:p>
    <w:p w14:paraId="36084423" w14:textId="77777777" w:rsidR="00A90FF4" w:rsidRPr="00A90FF4" w:rsidRDefault="00A90FF4" w:rsidP="00A90FF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A90FF4">
        <w:rPr>
          <w:rFonts w:eastAsia="Times New Roman"/>
          <w:b/>
          <w:bCs/>
          <w:color w:val="000000"/>
          <w:sz w:val="20"/>
          <w:szCs w:val="20"/>
          <w:lang w:eastAsia="en-AU"/>
          <w14:ligatures w14:val="standardContextual"/>
        </w:rPr>
        <w:t>Editorial note—</w:t>
      </w:r>
    </w:p>
    <w:p w14:paraId="762AC416" w14:textId="77777777" w:rsidR="00A90FF4" w:rsidRPr="00A90FF4" w:rsidRDefault="00A90FF4" w:rsidP="00A90FF4">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A90FF4">
        <w:rPr>
          <w:rFonts w:eastAsia="Times New Roman"/>
          <w:color w:val="000000"/>
          <w:sz w:val="20"/>
          <w:szCs w:val="20"/>
          <w:lang w:eastAsia="en-AU"/>
          <w14:ligatures w14:val="standardContextual"/>
        </w:rPr>
        <w:t xml:space="preserve">As required by section 10AA(2) of the </w:t>
      </w:r>
      <w:hyperlink r:id="rId18" w:history="1">
        <w:r w:rsidRPr="00A90FF4">
          <w:rPr>
            <w:rFonts w:eastAsia="Times New Roman"/>
            <w:i/>
            <w:iCs/>
            <w:color w:val="000000"/>
            <w:sz w:val="20"/>
            <w:szCs w:val="20"/>
            <w:lang w:eastAsia="en-AU"/>
            <w14:ligatures w14:val="standardContextual"/>
          </w:rPr>
          <w:t>Legislative Instruments Act 1978</w:t>
        </w:r>
      </w:hyperlink>
      <w:r w:rsidRPr="00A90FF4">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1B163DF" w14:textId="77777777" w:rsidR="00A90FF4" w:rsidRPr="00A90FF4" w:rsidRDefault="00A90FF4" w:rsidP="00A90FF4">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90FF4">
        <w:rPr>
          <w:rFonts w:eastAsia="Times New Roman"/>
          <w:b/>
          <w:bCs/>
          <w:color w:val="000000"/>
          <w:sz w:val="26"/>
          <w:szCs w:val="26"/>
          <w:lang w:eastAsia="en-AU"/>
          <w14:ligatures w14:val="standardContextual"/>
        </w:rPr>
        <w:lastRenderedPageBreak/>
        <w:t>Made by the Governor</w:t>
      </w:r>
    </w:p>
    <w:p w14:paraId="6D5140CB" w14:textId="77777777" w:rsidR="00A90FF4" w:rsidRPr="00A90FF4" w:rsidRDefault="00A90FF4" w:rsidP="00A90FF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90FF4">
        <w:rPr>
          <w:rFonts w:eastAsia="Times New Roman"/>
          <w:color w:val="000000"/>
          <w:sz w:val="23"/>
          <w:szCs w:val="23"/>
          <w:lang w:eastAsia="en-AU"/>
          <w14:ligatures w14:val="standardContextual"/>
        </w:rPr>
        <w:t>with the advice and consent of the Executive Council</w:t>
      </w:r>
    </w:p>
    <w:p w14:paraId="612FA354" w14:textId="77777777" w:rsidR="00A90FF4" w:rsidRPr="00A90FF4" w:rsidRDefault="00A90FF4" w:rsidP="00A90FF4">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90FF4">
        <w:rPr>
          <w:rFonts w:eastAsia="Times New Roman"/>
          <w:color w:val="000000"/>
          <w:sz w:val="23"/>
          <w:szCs w:val="23"/>
          <w:lang w:eastAsia="en-AU"/>
          <w14:ligatures w14:val="standardContextual"/>
        </w:rPr>
        <w:t>on 21 March 2024</w:t>
      </w:r>
    </w:p>
    <w:p w14:paraId="7B99C9D1" w14:textId="77777777" w:rsidR="00A90FF4" w:rsidRPr="00A90FF4" w:rsidRDefault="00A90FF4" w:rsidP="00A90FF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90FF4">
        <w:rPr>
          <w:rFonts w:eastAsia="Times New Roman"/>
          <w:color w:val="000000"/>
          <w:sz w:val="23"/>
          <w:szCs w:val="23"/>
          <w:lang w:eastAsia="en-AU"/>
          <w14:ligatures w14:val="standardContextual"/>
        </w:rPr>
        <w:t>No 16 of 2024</w:t>
      </w:r>
    </w:p>
    <w:p w14:paraId="4412BFB4" w14:textId="77777777" w:rsidR="0016463B" w:rsidRPr="0016463B" w:rsidRDefault="0016463B" w:rsidP="0016463B">
      <w:pPr>
        <w:pStyle w:val="GG-body"/>
      </w:pPr>
    </w:p>
    <w:p w14:paraId="1E5137F5" w14:textId="77777777" w:rsidR="009D1E2E" w:rsidRPr="009D1E2E" w:rsidRDefault="009D1E2E" w:rsidP="00F80EF5">
      <w:pPr>
        <w:pStyle w:val="Heading1"/>
      </w:pPr>
      <w:r>
        <w:rPr>
          <w:lang w:val="en-US"/>
        </w:rPr>
        <w:br w:type="page"/>
      </w:r>
      <w:bookmarkStart w:id="28" w:name="_Toc33707981"/>
      <w:bookmarkStart w:id="29" w:name="_Toc33708152"/>
      <w:bookmarkStart w:id="30" w:name="_Toc161912071"/>
      <w:r w:rsidRPr="009D1E2E">
        <w:lastRenderedPageBreak/>
        <w:t>Rules of Court</w:t>
      </w:r>
      <w:bookmarkEnd w:id="28"/>
      <w:bookmarkEnd w:id="29"/>
      <w:bookmarkEnd w:id="30"/>
    </w:p>
    <w:p w14:paraId="27561AD0" w14:textId="77777777" w:rsidR="00740882" w:rsidRDefault="00740882" w:rsidP="00740882">
      <w:pPr>
        <w:pStyle w:val="GG-Title1"/>
      </w:pPr>
      <w:r w:rsidRPr="008C6BB4">
        <w:t>First Nations Voice Act 2023</w:t>
      </w:r>
    </w:p>
    <w:p w14:paraId="2D4F718F" w14:textId="0998F70B" w:rsidR="00740882" w:rsidRPr="008C6BB4" w:rsidRDefault="00740882" w:rsidP="00740882">
      <w:pPr>
        <w:pStyle w:val="GG-Title2"/>
      </w:pPr>
      <w:r w:rsidRPr="008C6BB4">
        <w:t>South Australia</w:t>
      </w:r>
    </w:p>
    <w:p w14:paraId="5BC4462D" w14:textId="08BB9B3B" w:rsidR="00740882" w:rsidRPr="00C1568C" w:rsidRDefault="00C1568C" w:rsidP="00C1568C">
      <w:pPr>
        <w:pStyle w:val="Heading2"/>
        <w:rPr>
          <w:i/>
          <w:iCs/>
        </w:rPr>
      </w:pPr>
      <w:bookmarkStart w:id="31" w:name="_Toc161912072"/>
      <w:r w:rsidRPr="00C1568C">
        <w:rPr>
          <w:i/>
          <w:iCs/>
          <w:caps w:val="0"/>
        </w:rPr>
        <w:t xml:space="preserve">First Nations Voice Court </w:t>
      </w:r>
      <w:r>
        <w:rPr>
          <w:i/>
          <w:iCs/>
          <w:caps w:val="0"/>
        </w:rPr>
        <w:t>o</w:t>
      </w:r>
      <w:r w:rsidRPr="00C1568C">
        <w:rPr>
          <w:i/>
          <w:iCs/>
          <w:caps w:val="0"/>
        </w:rPr>
        <w:t>f Disputed Returns Rules 2024</w:t>
      </w:r>
      <w:bookmarkEnd w:id="31"/>
    </w:p>
    <w:p w14:paraId="13C51447" w14:textId="77777777" w:rsidR="00740882" w:rsidRPr="008C6BB4" w:rsidRDefault="00740882" w:rsidP="00740882">
      <w:pPr>
        <w:pStyle w:val="GG-body"/>
        <w:rPr>
          <w:rFonts w:eastAsia="Calibri"/>
          <w:i/>
          <w:iCs/>
        </w:rPr>
      </w:pPr>
      <w:r w:rsidRPr="008C6BB4">
        <w:rPr>
          <w:rFonts w:eastAsia="Calibri"/>
        </w:rPr>
        <w:t xml:space="preserve">The Chief Judge of the District Court of South Australia makes the following rules for the Court of Disputed Returns pursuant to clause 27 of schedule 1 of the </w:t>
      </w:r>
      <w:r w:rsidRPr="008C6BB4">
        <w:rPr>
          <w:rFonts w:eastAsia="Calibri"/>
          <w:i/>
          <w:iCs/>
        </w:rPr>
        <w:t>First Nations Voice Act 2023.</w:t>
      </w:r>
    </w:p>
    <w:p w14:paraId="0AA798CD" w14:textId="77777777" w:rsidR="00740882" w:rsidRPr="008C6BB4" w:rsidRDefault="00740882" w:rsidP="00740882">
      <w:pPr>
        <w:spacing w:after="160" w:line="259" w:lineRule="auto"/>
        <w:jc w:val="left"/>
        <w:rPr>
          <w:b/>
          <w:bCs/>
          <w:szCs w:val="17"/>
        </w:rPr>
      </w:pPr>
      <w:bookmarkStart w:id="32" w:name="_Toc41373519"/>
      <w:bookmarkStart w:id="33" w:name="_Hlk161232612"/>
      <w:r w:rsidRPr="008C6BB4">
        <w:rPr>
          <w:b/>
          <w:bCs/>
          <w:szCs w:val="17"/>
        </w:rPr>
        <w:t>1—Introduction</w:t>
      </w:r>
      <w:bookmarkEnd w:id="32"/>
    </w:p>
    <w:p w14:paraId="5A9D9C01" w14:textId="77777777" w:rsidR="00740882" w:rsidRPr="008C6BB4" w:rsidRDefault="00740882" w:rsidP="00740882">
      <w:pPr>
        <w:spacing w:after="120" w:line="259" w:lineRule="auto"/>
        <w:jc w:val="left"/>
        <w:rPr>
          <w:b/>
          <w:bCs/>
          <w:szCs w:val="17"/>
        </w:rPr>
      </w:pPr>
      <w:bookmarkStart w:id="34" w:name="_Toc41373520"/>
      <w:bookmarkStart w:id="35" w:name="_Hlk161232438"/>
      <w:bookmarkEnd w:id="33"/>
      <w:r w:rsidRPr="008C6BB4">
        <w:rPr>
          <w:b/>
          <w:bCs/>
          <w:szCs w:val="17"/>
        </w:rPr>
        <w:t>1.1—Title</w:t>
      </w:r>
      <w:bookmarkEnd w:id="34"/>
    </w:p>
    <w:bookmarkEnd w:id="35"/>
    <w:p w14:paraId="6B76C0A8" w14:textId="77777777" w:rsidR="00740882" w:rsidRPr="008C6BB4" w:rsidRDefault="00740882" w:rsidP="00740882">
      <w:pPr>
        <w:spacing w:after="120" w:line="276" w:lineRule="auto"/>
        <w:ind w:left="720" w:hanging="11"/>
        <w:rPr>
          <w:szCs w:val="17"/>
        </w:rPr>
      </w:pPr>
      <w:r w:rsidRPr="008C6BB4">
        <w:rPr>
          <w:szCs w:val="17"/>
        </w:rPr>
        <w:t>These Rules may be cited as the “</w:t>
      </w:r>
      <w:bookmarkStart w:id="36" w:name="_Hlk161223535"/>
      <w:r w:rsidRPr="008C6BB4">
        <w:rPr>
          <w:szCs w:val="17"/>
        </w:rPr>
        <w:t>First Nations Voice Court of Disputed Returns Rules 2024</w:t>
      </w:r>
      <w:bookmarkEnd w:id="36"/>
      <w:r w:rsidRPr="008C6BB4">
        <w:rPr>
          <w:szCs w:val="17"/>
        </w:rPr>
        <w:t>”.</w:t>
      </w:r>
    </w:p>
    <w:p w14:paraId="45C9D542" w14:textId="77777777" w:rsidR="00740882" w:rsidRPr="008C6BB4" w:rsidRDefault="00740882" w:rsidP="00740882">
      <w:pPr>
        <w:spacing w:after="160" w:line="259" w:lineRule="auto"/>
        <w:jc w:val="left"/>
        <w:rPr>
          <w:b/>
          <w:bCs/>
          <w:szCs w:val="17"/>
        </w:rPr>
      </w:pPr>
      <w:r w:rsidRPr="008C6BB4">
        <w:rPr>
          <w:b/>
          <w:bCs/>
          <w:szCs w:val="17"/>
        </w:rPr>
        <w:t>1.2—Commencement</w:t>
      </w:r>
    </w:p>
    <w:p w14:paraId="6B0711ED" w14:textId="77777777" w:rsidR="00740882" w:rsidRPr="008C6BB4" w:rsidRDefault="00740882" w:rsidP="00740882">
      <w:pPr>
        <w:spacing w:before="120" w:after="120" w:line="240" w:lineRule="auto"/>
        <w:ind w:left="1287" w:hanging="567"/>
        <w:rPr>
          <w:szCs w:val="17"/>
        </w:rPr>
      </w:pPr>
      <w:r w:rsidRPr="008C6BB4">
        <w:rPr>
          <w:szCs w:val="17"/>
        </w:rPr>
        <w:t>These Rules come into effect on the date of their publication in the Gazette.</w:t>
      </w:r>
    </w:p>
    <w:p w14:paraId="09479FD8" w14:textId="77777777" w:rsidR="00740882" w:rsidRPr="008C6BB4" w:rsidRDefault="00740882" w:rsidP="00740882">
      <w:pPr>
        <w:spacing w:after="160" w:line="259" w:lineRule="auto"/>
        <w:jc w:val="left"/>
        <w:rPr>
          <w:b/>
          <w:bCs/>
          <w:szCs w:val="17"/>
        </w:rPr>
      </w:pPr>
      <w:bookmarkStart w:id="37" w:name="_Hlk161233439"/>
      <w:r w:rsidRPr="008C6BB4">
        <w:rPr>
          <w:b/>
          <w:bCs/>
          <w:szCs w:val="17"/>
        </w:rPr>
        <w:t>2—Interpretation</w:t>
      </w:r>
    </w:p>
    <w:bookmarkEnd w:id="37"/>
    <w:p w14:paraId="1BCBE6EE" w14:textId="77777777" w:rsidR="00740882" w:rsidRPr="008C6BB4" w:rsidRDefault="00740882" w:rsidP="00740882">
      <w:pPr>
        <w:spacing w:after="120" w:line="259" w:lineRule="auto"/>
        <w:jc w:val="left"/>
        <w:rPr>
          <w:b/>
          <w:bCs/>
          <w:szCs w:val="17"/>
        </w:rPr>
      </w:pPr>
      <w:r w:rsidRPr="008C6BB4">
        <w:rPr>
          <w:b/>
          <w:bCs/>
          <w:szCs w:val="17"/>
        </w:rPr>
        <w:t>2.1—Definitions</w:t>
      </w:r>
    </w:p>
    <w:p w14:paraId="7866FA8B" w14:textId="77777777" w:rsidR="00740882" w:rsidRPr="008C6BB4" w:rsidRDefault="00740882" w:rsidP="00740882">
      <w:pPr>
        <w:spacing w:after="0" w:line="276" w:lineRule="auto"/>
        <w:ind w:left="720"/>
        <w:rPr>
          <w:szCs w:val="17"/>
        </w:rPr>
      </w:pPr>
      <w:r w:rsidRPr="008C6BB4">
        <w:rPr>
          <w:szCs w:val="17"/>
        </w:rPr>
        <w:t>In these Rules:</w:t>
      </w:r>
    </w:p>
    <w:p w14:paraId="21A6AEA5" w14:textId="77777777" w:rsidR="00740882" w:rsidRPr="008C6BB4" w:rsidRDefault="00740882" w:rsidP="00740882">
      <w:pPr>
        <w:spacing w:after="0" w:line="276" w:lineRule="auto"/>
        <w:ind w:left="720"/>
        <w:contextualSpacing/>
        <w:rPr>
          <w:szCs w:val="17"/>
        </w:rPr>
      </w:pPr>
      <w:r w:rsidRPr="008C6BB4">
        <w:rPr>
          <w:b/>
          <w:bCs/>
          <w:szCs w:val="17"/>
        </w:rPr>
        <w:t>“</w:t>
      </w:r>
      <w:proofErr w:type="gramStart"/>
      <w:r w:rsidRPr="008C6BB4">
        <w:rPr>
          <w:b/>
          <w:bCs/>
          <w:i/>
          <w:iCs/>
          <w:szCs w:val="17"/>
        </w:rPr>
        <w:t>the</w:t>
      </w:r>
      <w:proofErr w:type="gramEnd"/>
      <w:r w:rsidRPr="008C6BB4">
        <w:rPr>
          <w:b/>
          <w:bCs/>
          <w:i/>
          <w:iCs/>
          <w:szCs w:val="17"/>
        </w:rPr>
        <w:t xml:space="preserve"> Act</w:t>
      </w:r>
      <w:r w:rsidRPr="008C6BB4">
        <w:rPr>
          <w:b/>
          <w:bCs/>
          <w:szCs w:val="17"/>
        </w:rPr>
        <w:t>”</w:t>
      </w:r>
      <w:r w:rsidRPr="008C6BB4">
        <w:rPr>
          <w:szCs w:val="17"/>
        </w:rPr>
        <w:t xml:space="preserve"> means the </w:t>
      </w:r>
      <w:r w:rsidRPr="008C6BB4">
        <w:rPr>
          <w:i/>
          <w:iCs/>
          <w:szCs w:val="17"/>
        </w:rPr>
        <w:t>First Nations Voice Act 2023</w:t>
      </w:r>
      <w:r w:rsidRPr="008C6BB4">
        <w:rPr>
          <w:szCs w:val="17"/>
        </w:rPr>
        <w:t>;</w:t>
      </w:r>
    </w:p>
    <w:p w14:paraId="1286A512" w14:textId="77777777" w:rsidR="00740882" w:rsidRPr="008C6BB4" w:rsidRDefault="00740882" w:rsidP="00740882">
      <w:pPr>
        <w:spacing w:after="0" w:line="276" w:lineRule="auto"/>
        <w:ind w:left="720"/>
        <w:contextualSpacing/>
        <w:rPr>
          <w:szCs w:val="17"/>
        </w:rPr>
      </w:pPr>
      <w:r w:rsidRPr="008C6BB4">
        <w:rPr>
          <w:b/>
          <w:bCs/>
          <w:szCs w:val="17"/>
        </w:rPr>
        <w:t>“</w:t>
      </w:r>
      <w:proofErr w:type="gramStart"/>
      <w:r w:rsidRPr="008C6BB4">
        <w:rPr>
          <w:b/>
          <w:bCs/>
          <w:i/>
          <w:iCs/>
          <w:szCs w:val="17"/>
        </w:rPr>
        <w:t>the</w:t>
      </w:r>
      <w:proofErr w:type="gramEnd"/>
      <w:r w:rsidRPr="008C6BB4">
        <w:rPr>
          <w:b/>
          <w:bCs/>
          <w:i/>
          <w:iCs/>
          <w:szCs w:val="17"/>
        </w:rPr>
        <w:t xml:space="preserve"> Court</w:t>
      </w:r>
      <w:r w:rsidRPr="008C6BB4">
        <w:rPr>
          <w:b/>
          <w:bCs/>
          <w:szCs w:val="17"/>
        </w:rPr>
        <w:t>”</w:t>
      </w:r>
      <w:r w:rsidRPr="008C6BB4">
        <w:rPr>
          <w:szCs w:val="17"/>
        </w:rPr>
        <w:t xml:space="preserve"> means the Court of Disputed Returns;</w:t>
      </w:r>
    </w:p>
    <w:p w14:paraId="52774EB2" w14:textId="77777777" w:rsidR="00740882" w:rsidRPr="008C6BB4" w:rsidRDefault="00740882" w:rsidP="00740882">
      <w:pPr>
        <w:spacing w:after="120" w:line="276" w:lineRule="auto"/>
        <w:ind w:left="720"/>
        <w:rPr>
          <w:szCs w:val="17"/>
        </w:rPr>
      </w:pPr>
      <w:r w:rsidRPr="008C6BB4">
        <w:rPr>
          <w:b/>
          <w:bCs/>
          <w:i/>
          <w:iCs/>
          <w:szCs w:val="17"/>
        </w:rPr>
        <w:t>“</w:t>
      </w:r>
      <w:proofErr w:type="gramStart"/>
      <w:r w:rsidRPr="008C6BB4">
        <w:rPr>
          <w:b/>
          <w:bCs/>
          <w:i/>
          <w:iCs/>
          <w:szCs w:val="17"/>
        </w:rPr>
        <w:t>the</w:t>
      </w:r>
      <w:proofErr w:type="gramEnd"/>
      <w:r w:rsidRPr="008C6BB4">
        <w:rPr>
          <w:b/>
          <w:bCs/>
          <w:i/>
          <w:iCs/>
          <w:szCs w:val="17"/>
        </w:rPr>
        <w:t xml:space="preserve"> Uniform Civil Rules”</w:t>
      </w:r>
      <w:r w:rsidRPr="008C6BB4">
        <w:rPr>
          <w:szCs w:val="17"/>
        </w:rPr>
        <w:t xml:space="preserve"> means the </w:t>
      </w:r>
      <w:r w:rsidRPr="008C6BB4">
        <w:rPr>
          <w:i/>
          <w:iCs/>
          <w:szCs w:val="17"/>
        </w:rPr>
        <w:t>Uniform Civil Rules 2020</w:t>
      </w:r>
      <w:r w:rsidRPr="008C6BB4">
        <w:rPr>
          <w:szCs w:val="17"/>
        </w:rPr>
        <w:t>.</w:t>
      </w:r>
    </w:p>
    <w:p w14:paraId="4612F47B" w14:textId="77777777" w:rsidR="00740882" w:rsidRPr="008C6BB4" w:rsidRDefault="00740882" w:rsidP="00740882">
      <w:pPr>
        <w:spacing w:after="160" w:line="259" w:lineRule="auto"/>
        <w:jc w:val="left"/>
        <w:rPr>
          <w:b/>
          <w:bCs/>
          <w:szCs w:val="17"/>
        </w:rPr>
      </w:pPr>
      <w:r w:rsidRPr="008C6BB4">
        <w:rPr>
          <w:b/>
          <w:bCs/>
          <w:szCs w:val="17"/>
        </w:rPr>
        <w:t>3—Proceedings in the Court</w:t>
      </w:r>
    </w:p>
    <w:p w14:paraId="6039E926" w14:textId="77777777" w:rsidR="00740882" w:rsidRPr="008C6BB4" w:rsidRDefault="00740882" w:rsidP="00740882">
      <w:pPr>
        <w:spacing w:after="120" w:line="259" w:lineRule="auto"/>
        <w:jc w:val="left"/>
        <w:rPr>
          <w:b/>
          <w:bCs/>
          <w:szCs w:val="17"/>
        </w:rPr>
      </w:pPr>
      <w:r w:rsidRPr="008C6BB4">
        <w:rPr>
          <w:b/>
          <w:bCs/>
          <w:szCs w:val="17"/>
        </w:rPr>
        <w:t>3.1—Petition</w:t>
      </w:r>
    </w:p>
    <w:p w14:paraId="28B2482C" w14:textId="77777777" w:rsidR="00740882" w:rsidRPr="008C6BB4" w:rsidRDefault="00740882" w:rsidP="00740882">
      <w:pPr>
        <w:spacing w:after="120" w:line="276" w:lineRule="auto"/>
        <w:ind w:firstLine="720"/>
        <w:rPr>
          <w:szCs w:val="17"/>
        </w:rPr>
      </w:pPr>
      <w:r w:rsidRPr="008C6BB4">
        <w:rPr>
          <w:szCs w:val="17"/>
        </w:rPr>
        <w:t>A petition under section 21(1) of the Act is to be generally in Form 1 below.</w:t>
      </w:r>
    </w:p>
    <w:p w14:paraId="5A879301" w14:textId="77777777" w:rsidR="00740882" w:rsidRPr="008C6BB4" w:rsidRDefault="00740882" w:rsidP="00740882">
      <w:pPr>
        <w:spacing w:after="120" w:line="259" w:lineRule="auto"/>
        <w:jc w:val="left"/>
        <w:rPr>
          <w:b/>
          <w:bCs/>
          <w:szCs w:val="17"/>
        </w:rPr>
      </w:pPr>
      <w:bookmarkStart w:id="38" w:name="_Hlk161234004"/>
      <w:r w:rsidRPr="008C6BB4">
        <w:rPr>
          <w:b/>
          <w:bCs/>
          <w:szCs w:val="17"/>
        </w:rPr>
        <w:t>3.2—Reply</w:t>
      </w:r>
    </w:p>
    <w:bookmarkEnd w:id="38"/>
    <w:p w14:paraId="1E1F7118" w14:textId="77777777" w:rsidR="00740882" w:rsidRPr="008C6BB4" w:rsidRDefault="00740882" w:rsidP="00E663F5">
      <w:pPr>
        <w:numPr>
          <w:ilvl w:val="0"/>
          <w:numId w:val="7"/>
        </w:numPr>
        <w:spacing w:after="120" w:line="276" w:lineRule="auto"/>
        <w:ind w:left="1077" w:hanging="357"/>
        <w:jc w:val="left"/>
        <w:rPr>
          <w:szCs w:val="17"/>
        </w:rPr>
      </w:pPr>
      <w:r w:rsidRPr="008C6BB4">
        <w:rPr>
          <w:szCs w:val="17"/>
        </w:rPr>
        <w:t>A reply under section 21(4) of the Act is to be generally in Form 2 below.</w:t>
      </w:r>
    </w:p>
    <w:p w14:paraId="3742767E" w14:textId="77777777" w:rsidR="00740882" w:rsidRPr="008C6BB4" w:rsidRDefault="00740882" w:rsidP="00E663F5">
      <w:pPr>
        <w:numPr>
          <w:ilvl w:val="0"/>
          <w:numId w:val="7"/>
        </w:numPr>
        <w:spacing w:after="120" w:line="276" w:lineRule="auto"/>
        <w:ind w:left="1077" w:hanging="357"/>
        <w:jc w:val="left"/>
        <w:rPr>
          <w:szCs w:val="17"/>
        </w:rPr>
      </w:pPr>
      <w:r w:rsidRPr="008C6BB4">
        <w:rPr>
          <w:szCs w:val="17"/>
        </w:rPr>
        <w:t>A reply lodged by one of multiple respondents is to be served by that respondent on all other respondents.</w:t>
      </w:r>
    </w:p>
    <w:p w14:paraId="0BC89246" w14:textId="77777777" w:rsidR="00740882" w:rsidRPr="008C6BB4" w:rsidRDefault="00740882" w:rsidP="00740882">
      <w:pPr>
        <w:spacing w:after="120" w:line="259" w:lineRule="auto"/>
        <w:jc w:val="left"/>
        <w:rPr>
          <w:b/>
          <w:bCs/>
          <w:szCs w:val="17"/>
        </w:rPr>
      </w:pPr>
      <w:r w:rsidRPr="008C6BB4">
        <w:rPr>
          <w:b/>
          <w:bCs/>
          <w:szCs w:val="17"/>
        </w:rPr>
        <w:t>3.3—Application of the Uniform Civil Rules</w:t>
      </w:r>
    </w:p>
    <w:p w14:paraId="28A03A62" w14:textId="77777777" w:rsidR="00740882" w:rsidRPr="008C6BB4" w:rsidRDefault="00740882" w:rsidP="00E663F5">
      <w:pPr>
        <w:numPr>
          <w:ilvl w:val="0"/>
          <w:numId w:val="8"/>
        </w:numPr>
        <w:spacing w:after="120" w:line="276" w:lineRule="auto"/>
        <w:ind w:left="1080"/>
        <w:jc w:val="left"/>
        <w:rPr>
          <w:szCs w:val="17"/>
        </w:rPr>
      </w:pPr>
      <w:r w:rsidRPr="008C6BB4">
        <w:rPr>
          <w:szCs w:val="17"/>
        </w:rPr>
        <w:t>Except as is expressly or impliedly otherwise provided by the Act or these Rules, and subject to any contrary directions of the Court, all proceedings under part 8 of schedule 1 of the Act will be governed by the Uniform Civil Rules.</w:t>
      </w:r>
    </w:p>
    <w:p w14:paraId="25EC88DC" w14:textId="77777777" w:rsidR="00740882" w:rsidRPr="008C6BB4" w:rsidRDefault="00740882" w:rsidP="00E663F5">
      <w:pPr>
        <w:numPr>
          <w:ilvl w:val="0"/>
          <w:numId w:val="8"/>
        </w:numPr>
        <w:spacing w:after="120" w:line="276" w:lineRule="auto"/>
        <w:ind w:left="1080"/>
        <w:jc w:val="left"/>
        <w:rPr>
          <w:szCs w:val="17"/>
        </w:rPr>
      </w:pPr>
      <w:r w:rsidRPr="008C6BB4">
        <w:rPr>
          <w:szCs w:val="17"/>
        </w:rPr>
        <w:t>For the purposes of applying the Uniform Civil Rules to proceedings under part 8 of schedule 1 of the Act:</w:t>
      </w:r>
    </w:p>
    <w:p w14:paraId="7E4B2FCB" w14:textId="77777777" w:rsidR="00740882" w:rsidRPr="008C6BB4" w:rsidRDefault="00740882" w:rsidP="00E663F5">
      <w:pPr>
        <w:numPr>
          <w:ilvl w:val="0"/>
          <w:numId w:val="4"/>
        </w:numPr>
        <w:spacing w:after="0" w:line="276" w:lineRule="auto"/>
        <w:contextualSpacing/>
        <w:jc w:val="left"/>
        <w:rPr>
          <w:szCs w:val="17"/>
        </w:rPr>
      </w:pPr>
      <w:r w:rsidRPr="008C6BB4">
        <w:rPr>
          <w:szCs w:val="17"/>
        </w:rPr>
        <w:t>a petitioner is the equivalent of an applicant.</w:t>
      </w:r>
    </w:p>
    <w:p w14:paraId="257570B7" w14:textId="77777777" w:rsidR="00740882" w:rsidRPr="008C6BB4" w:rsidRDefault="00740882" w:rsidP="00E663F5">
      <w:pPr>
        <w:numPr>
          <w:ilvl w:val="0"/>
          <w:numId w:val="4"/>
        </w:numPr>
        <w:spacing w:after="0" w:line="276" w:lineRule="auto"/>
        <w:contextualSpacing/>
        <w:jc w:val="left"/>
        <w:rPr>
          <w:szCs w:val="17"/>
        </w:rPr>
      </w:pPr>
      <w:r w:rsidRPr="008C6BB4">
        <w:rPr>
          <w:szCs w:val="17"/>
        </w:rPr>
        <w:t>a respondent is the equivalent of a respondent.</w:t>
      </w:r>
    </w:p>
    <w:p w14:paraId="2571DA99" w14:textId="77777777" w:rsidR="00740882" w:rsidRPr="008C6BB4" w:rsidRDefault="00740882" w:rsidP="00E663F5">
      <w:pPr>
        <w:numPr>
          <w:ilvl w:val="0"/>
          <w:numId w:val="4"/>
        </w:numPr>
        <w:spacing w:after="0" w:line="276" w:lineRule="auto"/>
        <w:contextualSpacing/>
        <w:jc w:val="left"/>
        <w:rPr>
          <w:szCs w:val="17"/>
        </w:rPr>
      </w:pPr>
      <w:r w:rsidRPr="008C6BB4">
        <w:rPr>
          <w:szCs w:val="17"/>
        </w:rPr>
        <w:t>a petition is the equivalent of an originating application.</w:t>
      </w:r>
    </w:p>
    <w:p w14:paraId="1BDBE950" w14:textId="77777777" w:rsidR="00740882" w:rsidRPr="008C6BB4" w:rsidRDefault="00740882" w:rsidP="00E663F5">
      <w:pPr>
        <w:numPr>
          <w:ilvl w:val="0"/>
          <w:numId w:val="4"/>
        </w:numPr>
        <w:spacing w:after="0" w:line="276" w:lineRule="auto"/>
        <w:contextualSpacing/>
        <w:jc w:val="left"/>
        <w:rPr>
          <w:szCs w:val="17"/>
        </w:rPr>
      </w:pPr>
      <w:r w:rsidRPr="008C6BB4">
        <w:rPr>
          <w:szCs w:val="17"/>
        </w:rPr>
        <w:t>a reply is the equivalent of a reply.</w:t>
      </w:r>
    </w:p>
    <w:p w14:paraId="5E9271B6" w14:textId="77777777" w:rsidR="00740882" w:rsidRPr="008C6BB4" w:rsidRDefault="00740882" w:rsidP="00E663F5">
      <w:pPr>
        <w:numPr>
          <w:ilvl w:val="0"/>
          <w:numId w:val="4"/>
        </w:numPr>
        <w:spacing w:after="120" w:line="276" w:lineRule="auto"/>
        <w:ind w:left="1434" w:hanging="357"/>
        <w:jc w:val="left"/>
        <w:rPr>
          <w:szCs w:val="17"/>
        </w:rPr>
      </w:pPr>
      <w:r w:rsidRPr="008C6BB4">
        <w:rPr>
          <w:szCs w:val="17"/>
        </w:rPr>
        <w:t>lodge is the equivalent of file.</w:t>
      </w:r>
    </w:p>
    <w:p w14:paraId="3321302E" w14:textId="77777777" w:rsidR="00740882" w:rsidRPr="008C6BB4" w:rsidRDefault="00740882" w:rsidP="00740882">
      <w:pPr>
        <w:spacing w:after="160" w:line="259" w:lineRule="auto"/>
        <w:jc w:val="left"/>
        <w:rPr>
          <w:b/>
          <w:bCs/>
          <w:szCs w:val="17"/>
        </w:rPr>
      </w:pPr>
      <w:r w:rsidRPr="008C6BB4">
        <w:rPr>
          <w:b/>
          <w:bCs/>
          <w:szCs w:val="17"/>
        </w:rPr>
        <w:t>4—Fees</w:t>
      </w:r>
    </w:p>
    <w:p w14:paraId="1B421F1E" w14:textId="77777777" w:rsidR="00740882" w:rsidRPr="008C6BB4" w:rsidRDefault="00740882" w:rsidP="00740882">
      <w:pPr>
        <w:spacing w:after="0" w:line="276" w:lineRule="auto"/>
        <w:ind w:firstLine="720"/>
        <w:rPr>
          <w:szCs w:val="17"/>
        </w:rPr>
      </w:pPr>
      <w:r w:rsidRPr="008C6BB4">
        <w:rPr>
          <w:szCs w:val="17"/>
        </w:rPr>
        <w:t xml:space="preserve">The fees payable </w:t>
      </w:r>
      <w:proofErr w:type="gramStart"/>
      <w:r w:rsidRPr="008C6BB4">
        <w:rPr>
          <w:szCs w:val="17"/>
        </w:rPr>
        <w:t>are</w:t>
      </w:r>
      <w:proofErr w:type="gramEnd"/>
      <w:r w:rsidRPr="008C6BB4">
        <w:rPr>
          <w:szCs w:val="17"/>
        </w:rPr>
        <w:t>:</w:t>
      </w:r>
    </w:p>
    <w:p w14:paraId="52B08389" w14:textId="77777777" w:rsidR="00740882" w:rsidRPr="008C6BB4" w:rsidRDefault="00740882" w:rsidP="00740882">
      <w:pPr>
        <w:spacing w:after="0" w:line="259" w:lineRule="auto"/>
        <w:ind w:left="720"/>
        <w:contextualSpacing/>
        <w:rPr>
          <w:szCs w:val="17"/>
          <w:highlight w:val="yellow"/>
        </w:rPr>
      </w:pPr>
    </w:p>
    <w:tbl>
      <w:tblPr>
        <w:tblStyle w:val="TableGrid15"/>
        <w:tblW w:w="0" w:type="auto"/>
        <w:tblInd w:w="720" w:type="dxa"/>
        <w:tblLook w:val="04A0" w:firstRow="1" w:lastRow="0" w:firstColumn="1" w:lastColumn="0" w:noHBand="0" w:noVBand="1"/>
      </w:tblPr>
      <w:tblGrid>
        <w:gridCol w:w="6368"/>
        <w:gridCol w:w="1928"/>
      </w:tblGrid>
      <w:tr w:rsidR="00740882" w:rsidRPr="008C6BB4" w14:paraId="7CC9BCCB" w14:textId="77777777" w:rsidTr="000F268E">
        <w:tc>
          <w:tcPr>
            <w:tcW w:w="6368" w:type="dxa"/>
          </w:tcPr>
          <w:p w14:paraId="58B2FD1A" w14:textId="77777777" w:rsidR="00740882" w:rsidRPr="008C6BB4" w:rsidRDefault="00740882" w:rsidP="000F268E">
            <w:pPr>
              <w:spacing w:after="0" w:line="276" w:lineRule="auto"/>
              <w:contextualSpacing/>
              <w:rPr>
                <w:b/>
                <w:bCs/>
                <w:szCs w:val="17"/>
              </w:rPr>
            </w:pPr>
            <w:r w:rsidRPr="008C6BB4">
              <w:rPr>
                <w:b/>
                <w:bCs/>
                <w:szCs w:val="17"/>
              </w:rPr>
              <w:t>FEE</w:t>
            </w:r>
          </w:p>
        </w:tc>
        <w:tc>
          <w:tcPr>
            <w:tcW w:w="1928" w:type="dxa"/>
          </w:tcPr>
          <w:p w14:paraId="65A4C295" w14:textId="77777777" w:rsidR="00740882" w:rsidRPr="008C6BB4" w:rsidRDefault="00740882" w:rsidP="000F268E">
            <w:pPr>
              <w:spacing w:after="0" w:line="276" w:lineRule="auto"/>
              <w:contextualSpacing/>
              <w:rPr>
                <w:b/>
                <w:bCs/>
                <w:szCs w:val="17"/>
              </w:rPr>
            </w:pPr>
            <w:r w:rsidRPr="008C6BB4">
              <w:rPr>
                <w:b/>
                <w:bCs/>
                <w:szCs w:val="17"/>
              </w:rPr>
              <w:t>AMOUNT</w:t>
            </w:r>
          </w:p>
        </w:tc>
      </w:tr>
      <w:tr w:rsidR="00740882" w:rsidRPr="008C6BB4" w14:paraId="779E5BCF" w14:textId="77777777" w:rsidTr="000F268E">
        <w:tc>
          <w:tcPr>
            <w:tcW w:w="6368" w:type="dxa"/>
          </w:tcPr>
          <w:p w14:paraId="625CC2D0" w14:textId="77777777" w:rsidR="00740882" w:rsidRPr="008C6BB4" w:rsidRDefault="00740882" w:rsidP="00E663F5">
            <w:pPr>
              <w:numPr>
                <w:ilvl w:val="0"/>
                <w:numId w:val="5"/>
              </w:numPr>
              <w:spacing w:after="0" w:line="276" w:lineRule="auto"/>
              <w:contextualSpacing/>
              <w:jc w:val="left"/>
              <w:rPr>
                <w:szCs w:val="17"/>
              </w:rPr>
            </w:pPr>
            <w:r w:rsidRPr="008C6BB4">
              <w:rPr>
                <w:szCs w:val="17"/>
              </w:rPr>
              <w:t>On lodging a petition</w:t>
            </w:r>
          </w:p>
        </w:tc>
        <w:tc>
          <w:tcPr>
            <w:tcW w:w="1928" w:type="dxa"/>
          </w:tcPr>
          <w:p w14:paraId="1BAA8433" w14:textId="77777777" w:rsidR="00740882" w:rsidRPr="008C6BB4" w:rsidRDefault="00740882" w:rsidP="000F268E">
            <w:pPr>
              <w:spacing w:after="0" w:line="276" w:lineRule="auto"/>
              <w:contextualSpacing/>
              <w:jc w:val="right"/>
              <w:rPr>
                <w:szCs w:val="17"/>
              </w:rPr>
            </w:pPr>
            <w:r w:rsidRPr="008C6BB4">
              <w:rPr>
                <w:szCs w:val="17"/>
              </w:rPr>
              <w:t>$170.00</w:t>
            </w:r>
          </w:p>
        </w:tc>
      </w:tr>
      <w:tr w:rsidR="00740882" w:rsidRPr="008C6BB4" w14:paraId="40617A46" w14:textId="77777777" w:rsidTr="000F268E">
        <w:tc>
          <w:tcPr>
            <w:tcW w:w="6368" w:type="dxa"/>
          </w:tcPr>
          <w:p w14:paraId="113518C0" w14:textId="77777777" w:rsidR="00740882" w:rsidRPr="008C6BB4" w:rsidRDefault="00740882" w:rsidP="00E663F5">
            <w:pPr>
              <w:numPr>
                <w:ilvl w:val="0"/>
                <w:numId w:val="5"/>
              </w:numPr>
              <w:spacing w:after="0" w:line="276" w:lineRule="auto"/>
              <w:contextualSpacing/>
              <w:jc w:val="left"/>
              <w:rPr>
                <w:szCs w:val="17"/>
              </w:rPr>
            </w:pPr>
            <w:r w:rsidRPr="008C6BB4">
              <w:rPr>
                <w:szCs w:val="17"/>
              </w:rPr>
              <w:t>For each request to search and/or inspect a record of the Court</w:t>
            </w:r>
          </w:p>
        </w:tc>
        <w:tc>
          <w:tcPr>
            <w:tcW w:w="1928" w:type="dxa"/>
          </w:tcPr>
          <w:p w14:paraId="3D033DAA" w14:textId="77777777" w:rsidR="00740882" w:rsidRPr="008C6BB4" w:rsidRDefault="00740882" w:rsidP="000F268E">
            <w:pPr>
              <w:spacing w:after="0" w:line="276" w:lineRule="auto"/>
              <w:contextualSpacing/>
              <w:jc w:val="right"/>
              <w:rPr>
                <w:szCs w:val="17"/>
              </w:rPr>
            </w:pPr>
            <w:r w:rsidRPr="008C6BB4">
              <w:rPr>
                <w:szCs w:val="17"/>
              </w:rPr>
              <w:t>$28.00</w:t>
            </w:r>
          </w:p>
        </w:tc>
      </w:tr>
      <w:tr w:rsidR="00740882" w:rsidRPr="008C6BB4" w14:paraId="30484434" w14:textId="77777777" w:rsidTr="000F268E">
        <w:tc>
          <w:tcPr>
            <w:tcW w:w="6368" w:type="dxa"/>
          </w:tcPr>
          <w:p w14:paraId="769CAF43" w14:textId="77777777" w:rsidR="00740882" w:rsidRPr="008C6BB4" w:rsidRDefault="00740882" w:rsidP="00E663F5">
            <w:pPr>
              <w:numPr>
                <w:ilvl w:val="0"/>
                <w:numId w:val="5"/>
              </w:numPr>
              <w:spacing w:after="0" w:line="276" w:lineRule="auto"/>
              <w:contextualSpacing/>
              <w:jc w:val="left"/>
              <w:rPr>
                <w:szCs w:val="17"/>
              </w:rPr>
            </w:pPr>
            <w:r w:rsidRPr="008C6BB4">
              <w:rPr>
                <w:szCs w:val="17"/>
              </w:rPr>
              <w:t xml:space="preserve">For copy of any other document – per page – including: </w:t>
            </w:r>
          </w:p>
          <w:p w14:paraId="73FC8364" w14:textId="77777777" w:rsidR="00740882" w:rsidRPr="008C6BB4" w:rsidRDefault="00740882" w:rsidP="00E663F5">
            <w:pPr>
              <w:numPr>
                <w:ilvl w:val="0"/>
                <w:numId w:val="6"/>
              </w:numPr>
              <w:spacing w:after="0" w:line="276" w:lineRule="auto"/>
              <w:contextualSpacing/>
              <w:jc w:val="left"/>
              <w:rPr>
                <w:szCs w:val="17"/>
              </w:rPr>
            </w:pPr>
            <w:r w:rsidRPr="008C6BB4">
              <w:rPr>
                <w:szCs w:val="17"/>
              </w:rPr>
              <w:t>a copy of evidence</w:t>
            </w:r>
          </w:p>
          <w:p w14:paraId="39497C74" w14:textId="77777777" w:rsidR="00740882" w:rsidRPr="008C6BB4" w:rsidRDefault="00740882" w:rsidP="00E663F5">
            <w:pPr>
              <w:numPr>
                <w:ilvl w:val="0"/>
                <w:numId w:val="6"/>
              </w:numPr>
              <w:spacing w:after="0" w:line="276" w:lineRule="auto"/>
              <w:contextualSpacing/>
              <w:jc w:val="left"/>
              <w:rPr>
                <w:szCs w:val="17"/>
              </w:rPr>
            </w:pPr>
            <w:r w:rsidRPr="008C6BB4">
              <w:rPr>
                <w:szCs w:val="17"/>
              </w:rPr>
              <w:t>a copy of transcript</w:t>
            </w:r>
          </w:p>
        </w:tc>
        <w:tc>
          <w:tcPr>
            <w:tcW w:w="1928" w:type="dxa"/>
          </w:tcPr>
          <w:p w14:paraId="533841FC" w14:textId="77777777" w:rsidR="00740882" w:rsidRPr="008C6BB4" w:rsidRDefault="00740882" w:rsidP="000F268E">
            <w:pPr>
              <w:spacing w:after="0" w:line="276" w:lineRule="auto"/>
              <w:contextualSpacing/>
              <w:jc w:val="right"/>
              <w:rPr>
                <w:szCs w:val="17"/>
              </w:rPr>
            </w:pPr>
            <w:r w:rsidRPr="008C6BB4">
              <w:rPr>
                <w:szCs w:val="17"/>
              </w:rPr>
              <w:t>$5.65</w:t>
            </w:r>
          </w:p>
        </w:tc>
      </w:tr>
    </w:tbl>
    <w:p w14:paraId="5F6D48B2" w14:textId="77777777" w:rsidR="00740882" w:rsidRPr="008C6BB4" w:rsidRDefault="00740882" w:rsidP="00740882">
      <w:pPr>
        <w:spacing w:after="0" w:line="259" w:lineRule="auto"/>
        <w:contextualSpacing/>
        <w:rPr>
          <w:szCs w:val="17"/>
          <w:highlight w:val="yellow"/>
        </w:rPr>
      </w:pPr>
    </w:p>
    <w:p w14:paraId="7E8AAB47" w14:textId="77777777" w:rsidR="00740882" w:rsidRPr="008C6BB4" w:rsidRDefault="00740882" w:rsidP="00740882">
      <w:pPr>
        <w:spacing w:after="160" w:line="259" w:lineRule="auto"/>
        <w:jc w:val="left"/>
        <w:rPr>
          <w:sz w:val="22"/>
          <w:highlight w:val="yellow"/>
        </w:rPr>
      </w:pPr>
      <w:r w:rsidRPr="008C6BB4">
        <w:rPr>
          <w:sz w:val="22"/>
          <w:highlight w:val="yellow"/>
        </w:rPr>
        <w:br w:type="page"/>
      </w:r>
    </w:p>
    <w:p w14:paraId="28D9C219" w14:textId="77777777" w:rsidR="00740882" w:rsidRPr="008C6BB4" w:rsidRDefault="00740882" w:rsidP="00740882">
      <w:pPr>
        <w:spacing w:after="0" w:line="259" w:lineRule="auto"/>
        <w:rPr>
          <w:sz w:val="22"/>
          <w:u w:val="single"/>
        </w:rPr>
      </w:pPr>
      <w:r w:rsidRPr="008C6BB4">
        <w:rPr>
          <w:sz w:val="22"/>
          <w:u w:val="single"/>
        </w:rPr>
        <w:lastRenderedPageBreak/>
        <w:t>Form 1</w:t>
      </w:r>
    </w:p>
    <w:p w14:paraId="44F803EF" w14:textId="77777777" w:rsidR="00740882" w:rsidRPr="008C6BB4" w:rsidRDefault="00740882" w:rsidP="00740882">
      <w:pPr>
        <w:spacing w:after="0" w:line="259" w:lineRule="auto"/>
        <w:rPr>
          <w:sz w:val="22"/>
          <w:u w:val="single"/>
        </w:rPr>
      </w:pPr>
    </w:p>
    <w:p w14:paraId="79BBD345" w14:textId="77777777" w:rsidR="00740882" w:rsidRPr="008C6BB4" w:rsidRDefault="00740882" w:rsidP="00740882">
      <w:pPr>
        <w:spacing w:after="0" w:line="259" w:lineRule="auto"/>
        <w:jc w:val="center"/>
        <w:rPr>
          <w:b/>
          <w:bCs/>
          <w:sz w:val="22"/>
        </w:rPr>
      </w:pPr>
      <w:r w:rsidRPr="008C6BB4">
        <w:rPr>
          <w:b/>
          <w:bCs/>
          <w:sz w:val="22"/>
        </w:rPr>
        <w:t>PETITION</w:t>
      </w:r>
    </w:p>
    <w:p w14:paraId="35A4EA0A" w14:textId="77777777" w:rsidR="00740882" w:rsidRPr="008C6BB4" w:rsidRDefault="00740882" w:rsidP="00740882">
      <w:pPr>
        <w:spacing w:after="0" w:line="259" w:lineRule="auto"/>
        <w:jc w:val="center"/>
        <w:rPr>
          <w:b/>
          <w:bCs/>
          <w:sz w:val="22"/>
        </w:rPr>
      </w:pPr>
    </w:p>
    <w:p w14:paraId="12B351BC" w14:textId="77777777" w:rsidR="00740882" w:rsidRPr="008C6BB4" w:rsidRDefault="00740882" w:rsidP="00740882">
      <w:pPr>
        <w:spacing w:after="0" w:line="259" w:lineRule="auto"/>
        <w:rPr>
          <w:sz w:val="22"/>
        </w:rPr>
      </w:pPr>
      <w:r w:rsidRPr="008C6BB4">
        <w:rPr>
          <w:sz w:val="22"/>
        </w:rPr>
        <w:t>SOUTH AUSTRALIA</w:t>
      </w:r>
    </w:p>
    <w:p w14:paraId="04535372" w14:textId="77777777" w:rsidR="00740882" w:rsidRPr="008C6BB4" w:rsidRDefault="00740882" w:rsidP="00740882">
      <w:pPr>
        <w:spacing w:after="0" w:line="259" w:lineRule="auto"/>
        <w:rPr>
          <w:sz w:val="22"/>
        </w:rPr>
      </w:pPr>
      <w:r w:rsidRPr="008C6BB4">
        <w:rPr>
          <w:sz w:val="22"/>
        </w:rPr>
        <w:t>IN THE COURT OF DISPUTED RETURNS</w:t>
      </w:r>
    </w:p>
    <w:p w14:paraId="0BB4EE18" w14:textId="77777777" w:rsidR="00740882" w:rsidRPr="008C6BB4" w:rsidRDefault="00740882" w:rsidP="00740882">
      <w:pPr>
        <w:spacing w:after="0" w:line="259" w:lineRule="auto"/>
        <w:rPr>
          <w:sz w:val="22"/>
        </w:rPr>
      </w:pPr>
      <w:r w:rsidRPr="008C6BB4">
        <w:rPr>
          <w:sz w:val="22"/>
        </w:rPr>
        <w:t>No           of</w:t>
      </w:r>
    </w:p>
    <w:p w14:paraId="371ED29B" w14:textId="77777777" w:rsidR="00740882" w:rsidRPr="008C6BB4" w:rsidRDefault="00740882" w:rsidP="00740882">
      <w:pPr>
        <w:spacing w:after="0" w:line="259" w:lineRule="auto"/>
        <w:rPr>
          <w:sz w:val="22"/>
        </w:rPr>
      </w:pP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p>
    <w:p w14:paraId="34824D84" w14:textId="77777777" w:rsidR="00740882" w:rsidRPr="008C6BB4" w:rsidRDefault="00740882" w:rsidP="00740882">
      <w:pPr>
        <w:spacing w:after="0" w:line="259" w:lineRule="auto"/>
        <w:jc w:val="left"/>
        <w:rPr>
          <w:sz w:val="22"/>
        </w:rPr>
      </w:pPr>
    </w:p>
    <w:p w14:paraId="05E48631" w14:textId="77777777" w:rsidR="00740882" w:rsidRPr="008C6BB4" w:rsidRDefault="00740882" w:rsidP="00740882">
      <w:pPr>
        <w:spacing w:after="0" w:line="259" w:lineRule="auto"/>
        <w:jc w:val="left"/>
        <w:rPr>
          <w:sz w:val="22"/>
        </w:rPr>
      </w:pPr>
      <w:r w:rsidRPr="008C6BB4">
        <w:rPr>
          <w:sz w:val="22"/>
        </w:rPr>
        <w:t>AB</w:t>
      </w:r>
    </w:p>
    <w:p w14:paraId="2AFCB2FC" w14:textId="77777777" w:rsidR="00740882" w:rsidRPr="008C6BB4" w:rsidRDefault="00740882" w:rsidP="00740882">
      <w:pPr>
        <w:spacing w:after="0" w:line="259" w:lineRule="auto"/>
        <w:rPr>
          <w:sz w:val="22"/>
        </w:rPr>
      </w:pPr>
    </w:p>
    <w:p w14:paraId="3B6B3554" w14:textId="77777777" w:rsidR="00740882" w:rsidRPr="008C6BB4" w:rsidRDefault="00740882" w:rsidP="00740882">
      <w:pPr>
        <w:spacing w:after="0" w:line="259" w:lineRule="auto"/>
        <w:rPr>
          <w:sz w:val="22"/>
        </w:rPr>
      </w:pPr>
      <w:r w:rsidRPr="008C6BB4">
        <w:rPr>
          <w:sz w:val="22"/>
        </w:rPr>
        <w:t>petitioner</w:t>
      </w:r>
    </w:p>
    <w:p w14:paraId="1AE9B1CF" w14:textId="77777777" w:rsidR="00740882" w:rsidRPr="008C6BB4" w:rsidRDefault="00740882" w:rsidP="00740882">
      <w:pPr>
        <w:spacing w:after="0" w:line="259" w:lineRule="auto"/>
        <w:rPr>
          <w:sz w:val="22"/>
        </w:rPr>
      </w:pP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p>
    <w:p w14:paraId="125700F5" w14:textId="77777777" w:rsidR="00740882" w:rsidRPr="008C6BB4" w:rsidRDefault="00740882" w:rsidP="00740882">
      <w:pPr>
        <w:spacing w:after="0" w:line="259" w:lineRule="auto"/>
        <w:rPr>
          <w:sz w:val="22"/>
        </w:rPr>
      </w:pPr>
      <w:r w:rsidRPr="008C6BB4">
        <w:rPr>
          <w:sz w:val="22"/>
        </w:rPr>
        <w:t>and</w:t>
      </w:r>
    </w:p>
    <w:p w14:paraId="2ECC77AB" w14:textId="77777777" w:rsidR="00740882" w:rsidRPr="008C6BB4" w:rsidRDefault="00740882" w:rsidP="00740882">
      <w:pPr>
        <w:spacing w:after="0" w:line="259" w:lineRule="auto"/>
        <w:rPr>
          <w:sz w:val="22"/>
        </w:rPr>
      </w:pP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p>
    <w:p w14:paraId="7517AB97" w14:textId="77777777" w:rsidR="00740882" w:rsidRPr="008C6BB4" w:rsidRDefault="00740882" w:rsidP="00740882">
      <w:pPr>
        <w:spacing w:after="0" w:line="259" w:lineRule="auto"/>
        <w:rPr>
          <w:sz w:val="22"/>
        </w:rPr>
      </w:pPr>
      <w:r w:rsidRPr="008C6BB4">
        <w:rPr>
          <w:sz w:val="22"/>
        </w:rPr>
        <w:t>CD and EF</w:t>
      </w:r>
    </w:p>
    <w:p w14:paraId="281EC335" w14:textId="77777777" w:rsidR="00740882" w:rsidRPr="008C6BB4" w:rsidRDefault="00740882" w:rsidP="00740882">
      <w:pPr>
        <w:spacing w:after="0" w:line="259" w:lineRule="auto"/>
        <w:rPr>
          <w:sz w:val="22"/>
        </w:rPr>
      </w:pPr>
    </w:p>
    <w:p w14:paraId="3F338BC4" w14:textId="77777777" w:rsidR="00740882" w:rsidRPr="008C6BB4" w:rsidRDefault="00740882" w:rsidP="00740882">
      <w:pPr>
        <w:spacing w:after="0" w:line="259" w:lineRule="auto"/>
        <w:rPr>
          <w:sz w:val="22"/>
        </w:rPr>
      </w:pPr>
      <w:r w:rsidRPr="008C6BB4">
        <w:rPr>
          <w:sz w:val="22"/>
        </w:rPr>
        <w:t>respondents</w:t>
      </w:r>
    </w:p>
    <w:p w14:paraId="3785AAEE" w14:textId="77777777" w:rsidR="00740882" w:rsidRPr="008C6BB4" w:rsidRDefault="00740882" w:rsidP="00740882">
      <w:pPr>
        <w:spacing w:after="0" w:line="259" w:lineRule="auto"/>
        <w:rPr>
          <w:sz w:val="22"/>
        </w:rPr>
      </w:pPr>
    </w:p>
    <w:p w14:paraId="1DFB464D" w14:textId="77777777" w:rsidR="00740882" w:rsidRPr="008C6BB4" w:rsidRDefault="00740882" w:rsidP="00740882">
      <w:pPr>
        <w:spacing w:after="0" w:line="259" w:lineRule="auto"/>
        <w:rPr>
          <w:sz w:val="22"/>
        </w:rPr>
      </w:pPr>
      <w:r w:rsidRPr="008C6BB4">
        <w:rPr>
          <w:sz w:val="22"/>
        </w:rPr>
        <w:t xml:space="preserve"> </w:t>
      </w:r>
    </w:p>
    <w:p w14:paraId="4BC4C9A5" w14:textId="77777777" w:rsidR="00740882" w:rsidRPr="008C6BB4" w:rsidRDefault="00740882" w:rsidP="00740882">
      <w:pPr>
        <w:spacing w:after="0" w:line="259" w:lineRule="auto"/>
        <w:rPr>
          <w:sz w:val="22"/>
        </w:rPr>
      </w:pPr>
      <w:r w:rsidRPr="008C6BB4">
        <w:rPr>
          <w:sz w:val="22"/>
        </w:rPr>
        <w:t>This is the petition under part 8 of schedule 1 of the First Nations Voice Act 2023 of (set out full name and address of petitioner) which alleges:</w:t>
      </w:r>
    </w:p>
    <w:p w14:paraId="57789854" w14:textId="77777777" w:rsidR="00740882" w:rsidRPr="008C6BB4" w:rsidRDefault="00740882" w:rsidP="00740882">
      <w:pPr>
        <w:spacing w:after="0" w:line="259" w:lineRule="auto"/>
        <w:rPr>
          <w:sz w:val="22"/>
        </w:rPr>
      </w:pPr>
    </w:p>
    <w:p w14:paraId="4878C31B" w14:textId="77777777" w:rsidR="00740882" w:rsidRPr="008C6BB4" w:rsidRDefault="00740882" w:rsidP="00740882">
      <w:pPr>
        <w:spacing w:after="0" w:line="259" w:lineRule="auto"/>
        <w:rPr>
          <w:sz w:val="22"/>
        </w:rPr>
      </w:pPr>
      <w:r w:rsidRPr="008C6BB4">
        <w:rPr>
          <w:sz w:val="22"/>
        </w:rPr>
        <w:t>(Set out in separate numbered paragraphs each of the facts relied on to invalidate the election.)</w:t>
      </w:r>
    </w:p>
    <w:p w14:paraId="5BE1AE8F" w14:textId="77777777" w:rsidR="00740882" w:rsidRPr="008C6BB4" w:rsidRDefault="00740882" w:rsidP="00740882">
      <w:pPr>
        <w:spacing w:after="0" w:line="259" w:lineRule="auto"/>
        <w:rPr>
          <w:sz w:val="22"/>
        </w:rPr>
      </w:pPr>
    </w:p>
    <w:p w14:paraId="7BF29649" w14:textId="77777777" w:rsidR="00740882" w:rsidRPr="008C6BB4" w:rsidRDefault="00740882" w:rsidP="00740882">
      <w:pPr>
        <w:spacing w:after="0" w:line="259" w:lineRule="auto"/>
        <w:rPr>
          <w:sz w:val="22"/>
        </w:rPr>
      </w:pPr>
      <w:r w:rsidRPr="008C6BB4">
        <w:rPr>
          <w:sz w:val="22"/>
        </w:rPr>
        <w:t>AND on the above allegations the petitioner seeks the following relief:</w:t>
      </w:r>
    </w:p>
    <w:p w14:paraId="247C75C4" w14:textId="77777777" w:rsidR="00740882" w:rsidRPr="008C6BB4" w:rsidRDefault="00740882" w:rsidP="00740882">
      <w:pPr>
        <w:spacing w:after="0" w:line="259" w:lineRule="auto"/>
        <w:rPr>
          <w:sz w:val="22"/>
        </w:rPr>
      </w:pPr>
    </w:p>
    <w:p w14:paraId="55BEB4CC" w14:textId="77777777" w:rsidR="00740882" w:rsidRPr="008C6BB4" w:rsidRDefault="00740882" w:rsidP="00740882">
      <w:pPr>
        <w:spacing w:after="0" w:line="259" w:lineRule="auto"/>
        <w:rPr>
          <w:sz w:val="22"/>
        </w:rPr>
      </w:pPr>
      <w:r w:rsidRPr="008C6BB4">
        <w:rPr>
          <w:sz w:val="22"/>
        </w:rPr>
        <w:t>(Set out the relief to which the petitioner claims to be entitled).</w:t>
      </w:r>
    </w:p>
    <w:p w14:paraId="102AD2B9" w14:textId="77777777" w:rsidR="00740882" w:rsidRPr="008C6BB4" w:rsidRDefault="00740882" w:rsidP="00740882">
      <w:pPr>
        <w:spacing w:after="0" w:line="259" w:lineRule="auto"/>
        <w:rPr>
          <w:sz w:val="22"/>
        </w:rPr>
      </w:pPr>
    </w:p>
    <w:p w14:paraId="55E2CA2A" w14:textId="77777777" w:rsidR="00740882" w:rsidRPr="008C6BB4" w:rsidRDefault="00740882" w:rsidP="00740882">
      <w:pPr>
        <w:spacing w:after="0" w:line="259" w:lineRule="auto"/>
        <w:rPr>
          <w:sz w:val="22"/>
        </w:rPr>
      </w:pPr>
      <w:r w:rsidRPr="008C6BB4">
        <w:rPr>
          <w:sz w:val="22"/>
        </w:rPr>
        <w:t>DATED</w:t>
      </w:r>
    </w:p>
    <w:p w14:paraId="7872879E" w14:textId="77777777" w:rsidR="00740882" w:rsidRPr="008C6BB4" w:rsidRDefault="00740882" w:rsidP="00740882">
      <w:pPr>
        <w:spacing w:after="0" w:line="259" w:lineRule="auto"/>
        <w:jc w:val="right"/>
        <w:rPr>
          <w:sz w:val="22"/>
        </w:rPr>
      </w:pPr>
    </w:p>
    <w:p w14:paraId="5CC9BAD9" w14:textId="77777777" w:rsidR="00740882" w:rsidRPr="008C6BB4" w:rsidRDefault="00740882" w:rsidP="00740882">
      <w:pPr>
        <w:spacing w:after="0" w:line="259" w:lineRule="auto"/>
        <w:jc w:val="right"/>
        <w:rPr>
          <w:sz w:val="22"/>
        </w:rPr>
      </w:pPr>
      <w:r w:rsidRPr="008C6BB4">
        <w:rPr>
          <w:sz w:val="22"/>
        </w:rPr>
        <w:t>......................................</w:t>
      </w:r>
    </w:p>
    <w:p w14:paraId="4211F9D0" w14:textId="77777777" w:rsidR="00740882" w:rsidRPr="008C6BB4" w:rsidRDefault="00740882" w:rsidP="00740882">
      <w:pPr>
        <w:spacing w:after="0" w:line="259" w:lineRule="auto"/>
        <w:jc w:val="right"/>
        <w:rPr>
          <w:sz w:val="22"/>
        </w:rPr>
      </w:pPr>
      <w:r w:rsidRPr="008C6BB4">
        <w:rPr>
          <w:sz w:val="22"/>
        </w:rPr>
        <w:t>(Signed by the petitioner)</w:t>
      </w:r>
    </w:p>
    <w:p w14:paraId="46A97861" w14:textId="77777777" w:rsidR="00740882" w:rsidRPr="008C6BB4" w:rsidRDefault="00740882" w:rsidP="00740882">
      <w:pPr>
        <w:spacing w:after="0" w:line="259" w:lineRule="auto"/>
        <w:jc w:val="right"/>
        <w:rPr>
          <w:sz w:val="22"/>
        </w:rPr>
      </w:pPr>
    </w:p>
    <w:p w14:paraId="6E7BF694" w14:textId="77777777" w:rsidR="00740882" w:rsidRPr="008C6BB4" w:rsidRDefault="00740882" w:rsidP="00740882">
      <w:pPr>
        <w:spacing w:after="0" w:line="259" w:lineRule="auto"/>
        <w:rPr>
          <w:sz w:val="22"/>
        </w:rPr>
      </w:pPr>
      <w:r w:rsidRPr="008C6BB4">
        <w:rPr>
          <w:sz w:val="22"/>
        </w:rPr>
        <w:t>It is intended to serve this petition on: (Set out the names and addresses of each of the respondents).</w:t>
      </w:r>
    </w:p>
    <w:p w14:paraId="24AF87B3" w14:textId="77777777" w:rsidR="00740882" w:rsidRPr="008C6BB4" w:rsidRDefault="00740882" w:rsidP="00740882">
      <w:pPr>
        <w:spacing w:after="0" w:line="259" w:lineRule="auto"/>
        <w:rPr>
          <w:sz w:val="22"/>
        </w:rPr>
      </w:pPr>
    </w:p>
    <w:p w14:paraId="7CF5A249" w14:textId="77777777" w:rsidR="00740882" w:rsidRPr="008C6BB4" w:rsidRDefault="00740882" w:rsidP="00740882">
      <w:pPr>
        <w:spacing w:after="0" w:line="259" w:lineRule="auto"/>
        <w:rPr>
          <w:sz w:val="22"/>
        </w:rPr>
      </w:pPr>
      <w:r w:rsidRPr="008C6BB4">
        <w:rPr>
          <w:sz w:val="22"/>
        </w:rPr>
        <w:t>The address for service of the petitioner is (Set out an address for service to comply with the Uniform Civil Rules).</w:t>
      </w:r>
    </w:p>
    <w:p w14:paraId="765FB690" w14:textId="77777777" w:rsidR="00740882" w:rsidRPr="008C6BB4" w:rsidRDefault="00740882" w:rsidP="00740882">
      <w:pPr>
        <w:spacing w:after="0" w:line="259" w:lineRule="auto"/>
        <w:rPr>
          <w:sz w:val="22"/>
        </w:rPr>
      </w:pPr>
    </w:p>
    <w:p w14:paraId="50EBAFD1" w14:textId="77777777" w:rsidR="00740882" w:rsidRPr="008C6BB4" w:rsidRDefault="00740882" w:rsidP="00740882">
      <w:pPr>
        <w:spacing w:after="0" w:line="259" w:lineRule="auto"/>
        <w:rPr>
          <w:sz w:val="22"/>
        </w:rPr>
      </w:pPr>
      <w:r w:rsidRPr="008C6BB4">
        <w:rPr>
          <w:sz w:val="22"/>
        </w:rPr>
        <w:t>(Where the petition is filed by a solicitor acting for the petitioner). This petition is filed by</w:t>
      </w:r>
      <w:r>
        <w:rPr>
          <w:sz w:val="22"/>
        </w:rPr>
        <w:br/>
      </w:r>
      <w:r w:rsidRPr="008C6BB4">
        <w:rPr>
          <w:sz w:val="22"/>
        </w:rPr>
        <w:t xml:space="preserve">of                                   </w:t>
      </w:r>
      <w:proofErr w:type="gramStart"/>
      <w:r w:rsidRPr="008C6BB4">
        <w:rPr>
          <w:sz w:val="22"/>
        </w:rPr>
        <w:t xml:space="preserve">  ,</w:t>
      </w:r>
      <w:proofErr w:type="gramEnd"/>
      <w:r w:rsidRPr="008C6BB4">
        <w:rPr>
          <w:sz w:val="22"/>
        </w:rPr>
        <w:t xml:space="preserve"> solicitor for the petitioner.</w:t>
      </w:r>
    </w:p>
    <w:p w14:paraId="7CC4C85A" w14:textId="77777777" w:rsidR="00740882" w:rsidRPr="008C6BB4" w:rsidRDefault="00740882" w:rsidP="00740882">
      <w:pPr>
        <w:spacing w:after="0" w:line="259" w:lineRule="auto"/>
        <w:rPr>
          <w:sz w:val="22"/>
        </w:rPr>
      </w:pPr>
    </w:p>
    <w:p w14:paraId="24472653" w14:textId="77777777" w:rsidR="00740882" w:rsidRPr="008C6BB4" w:rsidRDefault="00740882" w:rsidP="00740882">
      <w:pPr>
        <w:spacing w:after="0" w:line="259" w:lineRule="auto"/>
        <w:rPr>
          <w:sz w:val="22"/>
        </w:rPr>
      </w:pPr>
    </w:p>
    <w:p w14:paraId="5895FAEB" w14:textId="77777777" w:rsidR="00740882" w:rsidRPr="008C6BB4" w:rsidRDefault="00740882" w:rsidP="00740882">
      <w:pPr>
        <w:spacing w:after="0" w:line="259" w:lineRule="auto"/>
        <w:rPr>
          <w:sz w:val="22"/>
        </w:rPr>
      </w:pPr>
    </w:p>
    <w:p w14:paraId="0CC7EF21" w14:textId="77777777" w:rsidR="00740882" w:rsidRPr="008C6BB4" w:rsidRDefault="00740882" w:rsidP="00740882">
      <w:pPr>
        <w:spacing w:after="0" w:line="259" w:lineRule="auto"/>
        <w:rPr>
          <w:sz w:val="22"/>
        </w:rPr>
      </w:pPr>
    </w:p>
    <w:p w14:paraId="6D2D6BB9" w14:textId="77777777" w:rsidR="00740882" w:rsidRPr="008C6BB4" w:rsidRDefault="00740882" w:rsidP="00740882">
      <w:pPr>
        <w:spacing w:after="0" w:line="259" w:lineRule="auto"/>
        <w:rPr>
          <w:sz w:val="22"/>
        </w:rPr>
      </w:pPr>
    </w:p>
    <w:p w14:paraId="028A94E4" w14:textId="77777777" w:rsidR="00740882" w:rsidRPr="008C6BB4" w:rsidRDefault="00740882" w:rsidP="00740882">
      <w:pPr>
        <w:spacing w:after="160" w:line="259" w:lineRule="auto"/>
        <w:jc w:val="left"/>
        <w:rPr>
          <w:sz w:val="22"/>
        </w:rPr>
      </w:pPr>
      <w:r w:rsidRPr="008C6BB4">
        <w:rPr>
          <w:sz w:val="22"/>
        </w:rPr>
        <w:br w:type="page"/>
      </w:r>
    </w:p>
    <w:p w14:paraId="197EABE6" w14:textId="77777777" w:rsidR="00740882" w:rsidRPr="008C6BB4" w:rsidRDefault="00740882" w:rsidP="00740882">
      <w:pPr>
        <w:spacing w:after="0" w:line="259" w:lineRule="auto"/>
        <w:rPr>
          <w:sz w:val="22"/>
          <w:u w:val="single"/>
        </w:rPr>
      </w:pPr>
      <w:r w:rsidRPr="008C6BB4">
        <w:rPr>
          <w:sz w:val="22"/>
          <w:u w:val="single"/>
        </w:rPr>
        <w:lastRenderedPageBreak/>
        <w:t>Form 2</w:t>
      </w:r>
    </w:p>
    <w:p w14:paraId="2B954B75" w14:textId="77777777" w:rsidR="00740882" w:rsidRPr="008C6BB4" w:rsidRDefault="00740882" w:rsidP="00740882">
      <w:pPr>
        <w:spacing w:after="0" w:line="259" w:lineRule="auto"/>
        <w:rPr>
          <w:sz w:val="22"/>
        </w:rPr>
      </w:pPr>
    </w:p>
    <w:p w14:paraId="197C9B20" w14:textId="77777777" w:rsidR="00740882" w:rsidRPr="008C6BB4" w:rsidRDefault="00740882" w:rsidP="00740882">
      <w:pPr>
        <w:spacing w:after="0" w:line="259" w:lineRule="auto"/>
        <w:jc w:val="center"/>
        <w:rPr>
          <w:b/>
          <w:bCs/>
          <w:sz w:val="22"/>
        </w:rPr>
      </w:pPr>
      <w:r w:rsidRPr="008C6BB4">
        <w:rPr>
          <w:b/>
          <w:bCs/>
          <w:sz w:val="22"/>
        </w:rPr>
        <w:t>REPLY</w:t>
      </w:r>
    </w:p>
    <w:p w14:paraId="5C57E960" w14:textId="77777777" w:rsidR="00740882" w:rsidRPr="008C6BB4" w:rsidRDefault="00740882" w:rsidP="00740882">
      <w:pPr>
        <w:spacing w:after="0" w:line="259" w:lineRule="auto"/>
        <w:rPr>
          <w:sz w:val="22"/>
        </w:rPr>
      </w:pPr>
    </w:p>
    <w:p w14:paraId="33A0DE0B" w14:textId="77777777" w:rsidR="00740882" w:rsidRPr="008C6BB4" w:rsidRDefault="00740882" w:rsidP="00740882">
      <w:pPr>
        <w:spacing w:after="0" w:line="259" w:lineRule="auto"/>
        <w:rPr>
          <w:sz w:val="22"/>
        </w:rPr>
      </w:pPr>
      <w:r w:rsidRPr="008C6BB4">
        <w:rPr>
          <w:sz w:val="22"/>
        </w:rPr>
        <w:t>SOUTH AUSTRALIA</w:t>
      </w:r>
    </w:p>
    <w:p w14:paraId="3D73217D" w14:textId="77777777" w:rsidR="00740882" w:rsidRPr="008C6BB4" w:rsidRDefault="00740882" w:rsidP="00740882">
      <w:pPr>
        <w:spacing w:after="0" w:line="259" w:lineRule="auto"/>
        <w:rPr>
          <w:sz w:val="22"/>
        </w:rPr>
      </w:pPr>
      <w:r w:rsidRPr="008C6BB4">
        <w:rPr>
          <w:sz w:val="22"/>
        </w:rPr>
        <w:t>IN THE COURT OF DISPUTED RETURNS</w:t>
      </w:r>
    </w:p>
    <w:p w14:paraId="04D89BEB" w14:textId="77777777" w:rsidR="00740882" w:rsidRPr="008C6BB4" w:rsidRDefault="00740882" w:rsidP="00740882">
      <w:pPr>
        <w:spacing w:after="0" w:line="259" w:lineRule="auto"/>
        <w:rPr>
          <w:sz w:val="22"/>
        </w:rPr>
      </w:pPr>
      <w:r w:rsidRPr="008C6BB4">
        <w:rPr>
          <w:sz w:val="22"/>
        </w:rPr>
        <w:t>No           of</w:t>
      </w:r>
    </w:p>
    <w:p w14:paraId="04E2423E" w14:textId="77777777" w:rsidR="00740882" w:rsidRPr="008C6BB4" w:rsidRDefault="00740882" w:rsidP="00740882">
      <w:pPr>
        <w:spacing w:after="0" w:line="259" w:lineRule="auto"/>
        <w:jc w:val="left"/>
        <w:rPr>
          <w:sz w:val="22"/>
        </w:rPr>
      </w:pP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p>
    <w:p w14:paraId="7713FD04" w14:textId="77777777" w:rsidR="00740882" w:rsidRPr="008C6BB4" w:rsidRDefault="00740882" w:rsidP="00740882">
      <w:pPr>
        <w:spacing w:after="0" w:line="259" w:lineRule="auto"/>
        <w:jc w:val="left"/>
        <w:rPr>
          <w:sz w:val="22"/>
        </w:rPr>
      </w:pPr>
    </w:p>
    <w:p w14:paraId="54DE8102" w14:textId="77777777" w:rsidR="00740882" w:rsidRPr="008C6BB4" w:rsidRDefault="00740882" w:rsidP="00740882">
      <w:pPr>
        <w:spacing w:after="0" w:line="259" w:lineRule="auto"/>
        <w:jc w:val="left"/>
        <w:rPr>
          <w:sz w:val="22"/>
        </w:rPr>
      </w:pPr>
      <w:r w:rsidRPr="008C6BB4">
        <w:rPr>
          <w:sz w:val="22"/>
        </w:rPr>
        <w:t>AB</w:t>
      </w:r>
    </w:p>
    <w:p w14:paraId="7707FB9F" w14:textId="77777777" w:rsidR="00740882" w:rsidRPr="008C6BB4" w:rsidRDefault="00740882" w:rsidP="00740882">
      <w:pPr>
        <w:spacing w:after="0" w:line="259" w:lineRule="auto"/>
        <w:rPr>
          <w:sz w:val="22"/>
        </w:rPr>
      </w:pPr>
    </w:p>
    <w:p w14:paraId="084CF10F" w14:textId="77777777" w:rsidR="00740882" w:rsidRPr="008C6BB4" w:rsidRDefault="00740882" w:rsidP="00740882">
      <w:pPr>
        <w:spacing w:after="0" w:line="259" w:lineRule="auto"/>
        <w:rPr>
          <w:sz w:val="22"/>
        </w:rPr>
      </w:pPr>
      <w:r w:rsidRPr="008C6BB4">
        <w:rPr>
          <w:sz w:val="22"/>
        </w:rPr>
        <w:t>petitioner</w:t>
      </w:r>
    </w:p>
    <w:p w14:paraId="0AC88E51" w14:textId="77777777" w:rsidR="00740882" w:rsidRPr="008C6BB4" w:rsidRDefault="00740882" w:rsidP="00740882">
      <w:pPr>
        <w:spacing w:after="0" w:line="259" w:lineRule="auto"/>
        <w:rPr>
          <w:sz w:val="22"/>
        </w:rPr>
      </w:pP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p>
    <w:p w14:paraId="4B085FF0" w14:textId="77777777" w:rsidR="00740882" w:rsidRPr="008C6BB4" w:rsidRDefault="00740882" w:rsidP="00740882">
      <w:pPr>
        <w:spacing w:after="0" w:line="259" w:lineRule="auto"/>
        <w:rPr>
          <w:sz w:val="22"/>
        </w:rPr>
      </w:pPr>
      <w:r w:rsidRPr="008C6BB4">
        <w:rPr>
          <w:sz w:val="22"/>
        </w:rPr>
        <w:t>and</w:t>
      </w:r>
    </w:p>
    <w:p w14:paraId="1B5561F7" w14:textId="77777777" w:rsidR="00740882" w:rsidRPr="008C6BB4" w:rsidRDefault="00740882" w:rsidP="00740882">
      <w:pPr>
        <w:spacing w:after="0" w:line="259" w:lineRule="auto"/>
        <w:rPr>
          <w:sz w:val="22"/>
        </w:rPr>
      </w:pP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r w:rsidRPr="008C6BB4">
        <w:rPr>
          <w:sz w:val="22"/>
        </w:rPr>
        <w:tab/>
      </w:r>
    </w:p>
    <w:p w14:paraId="359C0A29" w14:textId="77777777" w:rsidR="00740882" w:rsidRPr="008C6BB4" w:rsidRDefault="00740882" w:rsidP="00740882">
      <w:pPr>
        <w:spacing w:after="0" w:line="259" w:lineRule="auto"/>
        <w:rPr>
          <w:sz w:val="22"/>
        </w:rPr>
      </w:pPr>
      <w:r w:rsidRPr="008C6BB4">
        <w:rPr>
          <w:sz w:val="22"/>
        </w:rPr>
        <w:t>CD and EF</w:t>
      </w:r>
    </w:p>
    <w:p w14:paraId="3E3EA109" w14:textId="77777777" w:rsidR="00740882" w:rsidRPr="008C6BB4" w:rsidRDefault="00740882" w:rsidP="00740882">
      <w:pPr>
        <w:spacing w:after="0" w:line="259" w:lineRule="auto"/>
        <w:rPr>
          <w:sz w:val="22"/>
        </w:rPr>
      </w:pPr>
    </w:p>
    <w:p w14:paraId="03B49D75" w14:textId="77777777" w:rsidR="00740882" w:rsidRPr="008C6BB4" w:rsidRDefault="00740882" w:rsidP="00740882">
      <w:pPr>
        <w:spacing w:after="0" w:line="259" w:lineRule="auto"/>
        <w:rPr>
          <w:sz w:val="22"/>
        </w:rPr>
      </w:pPr>
      <w:r w:rsidRPr="008C6BB4">
        <w:rPr>
          <w:sz w:val="22"/>
        </w:rPr>
        <w:t>respondents</w:t>
      </w:r>
    </w:p>
    <w:p w14:paraId="4309340C" w14:textId="77777777" w:rsidR="00740882" w:rsidRPr="008C6BB4" w:rsidRDefault="00740882" w:rsidP="00740882">
      <w:pPr>
        <w:spacing w:after="0" w:line="259" w:lineRule="auto"/>
        <w:rPr>
          <w:sz w:val="22"/>
        </w:rPr>
      </w:pPr>
    </w:p>
    <w:p w14:paraId="531E8015" w14:textId="77777777" w:rsidR="00740882" w:rsidRPr="008C6BB4" w:rsidRDefault="00740882" w:rsidP="00740882">
      <w:pPr>
        <w:spacing w:after="0" w:line="259" w:lineRule="auto"/>
        <w:rPr>
          <w:sz w:val="22"/>
        </w:rPr>
      </w:pPr>
    </w:p>
    <w:p w14:paraId="542489A8" w14:textId="77777777" w:rsidR="00740882" w:rsidRPr="008C6BB4" w:rsidRDefault="00740882" w:rsidP="00740882">
      <w:pPr>
        <w:spacing w:after="0" w:line="259" w:lineRule="auto"/>
        <w:rPr>
          <w:sz w:val="22"/>
        </w:rPr>
      </w:pPr>
      <w:r w:rsidRPr="008C6BB4">
        <w:rPr>
          <w:sz w:val="22"/>
        </w:rPr>
        <w:t>In answer to the petition the respondent (set out full name) relies on the following facts:</w:t>
      </w:r>
    </w:p>
    <w:p w14:paraId="18C1DEAE" w14:textId="77777777" w:rsidR="00740882" w:rsidRPr="008C6BB4" w:rsidRDefault="00740882" w:rsidP="00740882">
      <w:pPr>
        <w:spacing w:after="0" w:line="259" w:lineRule="auto"/>
        <w:rPr>
          <w:sz w:val="22"/>
        </w:rPr>
      </w:pPr>
    </w:p>
    <w:p w14:paraId="60887B39" w14:textId="77777777" w:rsidR="00740882" w:rsidRPr="008C6BB4" w:rsidRDefault="00740882" w:rsidP="00740882">
      <w:pPr>
        <w:spacing w:after="0" w:line="259" w:lineRule="auto"/>
        <w:rPr>
          <w:sz w:val="22"/>
        </w:rPr>
      </w:pPr>
      <w:r w:rsidRPr="008C6BB4">
        <w:rPr>
          <w:sz w:val="22"/>
        </w:rPr>
        <w:t>(Set out in separate numbered paragraphs each of the facts relied upon by the respondent)</w:t>
      </w:r>
    </w:p>
    <w:p w14:paraId="6EEC1485" w14:textId="77777777" w:rsidR="00740882" w:rsidRPr="008C6BB4" w:rsidRDefault="00740882" w:rsidP="00740882">
      <w:pPr>
        <w:spacing w:after="0" w:line="259" w:lineRule="auto"/>
        <w:rPr>
          <w:sz w:val="22"/>
        </w:rPr>
      </w:pPr>
    </w:p>
    <w:p w14:paraId="71DC11D9" w14:textId="77777777" w:rsidR="00740882" w:rsidRPr="008C6BB4" w:rsidRDefault="00740882" w:rsidP="00740882">
      <w:pPr>
        <w:spacing w:after="0" w:line="259" w:lineRule="auto"/>
        <w:rPr>
          <w:sz w:val="22"/>
        </w:rPr>
      </w:pPr>
      <w:r w:rsidRPr="008C6BB4">
        <w:rPr>
          <w:sz w:val="22"/>
        </w:rPr>
        <w:t>The respondent (set out full name) seeks the following relief:</w:t>
      </w:r>
    </w:p>
    <w:p w14:paraId="22A5A274" w14:textId="77777777" w:rsidR="00740882" w:rsidRPr="008C6BB4" w:rsidRDefault="00740882" w:rsidP="00740882">
      <w:pPr>
        <w:spacing w:after="0" w:line="259" w:lineRule="auto"/>
        <w:rPr>
          <w:sz w:val="22"/>
        </w:rPr>
      </w:pPr>
    </w:p>
    <w:p w14:paraId="4755EFEA" w14:textId="77777777" w:rsidR="00740882" w:rsidRPr="008C6BB4" w:rsidRDefault="00740882" w:rsidP="00740882">
      <w:pPr>
        <w:spacing w:after="0" w:line="259" w:lineRule="auto"/>
        <w:rPr>
          <w:sz w:val="22"/>
        </w:rPr>
      </w:pPr>
      <w:r w:rsidRPr="008C6BB4">
        <w:rPr>
          <w:sz w:val="22"/>
        </w:rPr>
        <w:t>(Set out any relief to which the respondent claims to be entitled)</w:t>
      </w:r>
    </w:p>
    <w:p w14:paraId="46E1D18E" w14:textId="77777777" w:rsidR="00740882" w:rsidRPr="008C6BB4" w:rsidRDefault="00740882" w:rsidP="00740882">
      <w:pPr>
        <w:spacing w:after="0" w:line="259" w:lineRule="auto"/>
        <w:rPr>
          <w:sz w:val="22"/>
        </w:rPr>
      </w:pPr>
    </w:p>
    <w:p w14:paraId="6030FD7D" w14:textId="77777777" w:rsidR="00740882" w:rsidRPr="008C6BB4" w:rsidRDefault="00740882" w:rsidP="00740882">
      <w:pPr>
        <w:spacing w:after="0" w:line="259" w:lineRule="auto"/>
        <w:rPr>
          <w:sz w:val="22"/>
        </w:rPr>
      </w:pPr>
      <w:r w:rsidRPr="008C6BB4">
        <w:rPr>
          <w:sz w:val="22"/>
        </w:rPr>
        <w:t>DATED</w:t>
      </w:r>
    </w:p>
    <w:p w14:paraId="52799A7F" w14:textId="77777777" w:rsidR="00740882" w:rsidRPr="008C6BB4" w:rsidRDefault="00740882" w:rsidP="00740882">
      <w:pPr>
        <w:spacing w:after="0" w:line="259" w:lineRule="auto"/>
        <w:rPr>
          <w:sz w:val="22"/>
        </w:rPr>
      </w:pPr>
    </w:p>
    <w:p w14:paraId="1E28DE2B" w14:textId="77777777" w:rsidR="00740882" w:rsidRPr="008C6BB4" w:rsidRDefault="00740882" w:rsidP="00740882">
      <w:pPr>
        <w:spacing w:after="0" w:line="259" w:lineRule="auto"/>
        <w:jc w:val="right"/>
        <w:rPr>
          <w:sz w:val="22"/>
        </w:rPr>
      </w:pPr>
      <w:r w:rsidRPr="008C6BB4">
        <w:rPr>
          <w:sz w:val="22"/>
        </w:rPr>
        <w:t>.........................................</w:t>
      </w:r>
    </w:p>
    <w:p w14:paraId="20DFDDE8" w14:textId="77777777" w:rsidR="00740882" w:rsidRPr="008C6BB4" w:rsidRDefault="00740882" w:rsidP="00740882">
      <w:pPr>
        <w:spacing w:after="0" w:line="259" w:lineRule="auto"/>
        <w:jc w:val="right"/>
        <w:rPr>
          <w:sz w:val="22"/>
        </w:rPr>
      </w:pPr>
      <w:r w:rsidRPr="008C6BB4">
        <w:rPr>
          <w:sz w:val="22"/>
        </w:rPr>
        <w:t>(Signed by or on behalf of the respondent)</w:t>
      </w:r>
    </w:p>
    <w:p w14:paraId="4750CF4B" w14:textId="77777777" w:rsidR="00740882" w:rsidRPr="008C6BB4" w:rsidRDefault="00740882" w:rsidP="00740882">
      <w:pPr>
        <w:spacing w:after="0" w:line="259" w:lineRule="auto"/>
        <w:jc w:val="right"/>
        <w:rPr>
          <w:sz w:val="22"/>
        </w:rPr>
      </w:pPr>
    </w:p>
    <w:p w14:paraId="022D4B10" w14:textId="77777777" w:rsidR="00740882" w:rsidRPr="008C6BB4" w:rsidRDefault="00740882" w:rsidP="00740882">
      <w:pPr>
        <w:spacing w:after="0" w:line="259" w:lineRule="auto"/>
        <w:rPr>
          <w:sz w:val="22"/>
        </w:rPr>
      </w:pPr>
      <w:r w:rsidRPr="008C6BB4">
        <w:rPr>
          <w:sz w:val="22"/>
        </w:rPr>
        <w:t>The address for service of the respondent (set out name) is (set out an address for service to comply with the Uniform Civil Rules)</w:t>
      </w:r>
    </w:p>
    <w:p w14:paraId="1EA55DFC" w14:textId="77777777" w:rsidR="00740882" w:rsidRPr="008C6BB4" w:rsidRDefault="00740882" w:rsidP="00740882">
      <w:pPr>
        <w:spacing w:after="0" w:line="259" w:lineRule="auto"/>
        <w:rPr>
          <w:sz w:val="22"/>
        </w:rPr>
      </w:pPr>
    </w:p>
    <w:p w14:paraId="491356BA" w14:textId="77777777" w:rsidR="00740882" w:rsidRPr="008C6BB4" w:rsidRDefault="00740882" w:rsidP="00740882">
      <w:pPr>
        <w:spacing w:after="0" w:line="259" w:lineRule="auto"/>
        <w:ind w:left="709" w:hanging="709"/>
        <w:rPr>
          <w:sz w:val="22"/>
        </w:rPr>
      </w:pPr>
      <w:r w:rsidRPr="008C6BB4">
        <w:rPr>
          <w:sz w:val="22"/>
        </w:rPr>
        <w:t>(Where the reply is filed by a solicitor acting for the respondent) This reply is filed by                            of</w:t>
      </w:r>
      <w:r w:rsidRPr="008C6BB4">
        <w:rPr>
          <w:sz w:val="22"/>
        </w:rPr>
        <w:tab/>
        <w:t xml:space="preserve">          </w:t>
      </w:r>
      <w:proofErr w:type="gramStart"/>
      <w:r w:rsidRPr="008C6BB4">
        <w:rPr>
          <w:sz w:val="22"/>
        </w:rPr>
        <w:t xml:space="preserve">  ,</w:t>
      </w:r>
      <w:proofErr w:type="gramEnd"/>
      <w:r w:rsidRPr="008C6BB4">
        <w:rPr>
          <w:sz w:val="22"/>
        </w:rPr>
        <w:t xml:space="preserve"> solicitor for the respondent (insert name).</w:t>
      </w:r>
    </w:p>
    <w:p w14:paraId="05F307AC" w14:textId="77777777" w:rsidR="00740882" w:rsidRPr="008C6BB4" w:rsidRDefault="00740882" w:rsidP="00740882">
      <w:pPr>
        <w:spacing w:after="0" w:line="259" w:lineRule="auto"/>
        <w:rPr>
          <w:sz w:val="22"/>
        </w:rPr>
      </w:pPr>
    </w:p>
    <w:p w14:paraId="577A0CC0" w14:textId="77777777" w:rsidR="00740882" w:rsidRPr="008C6BB4" w:rsidRDefault="00740882" w:rsidP="00740882">
      <w:pPr>
        <w:spacing w:after="0" w:line="259" w:lineRule="auto"/>
        <w:rPr>
          <w:sz w:val="22"/>
        </w:rPr>
      </w:pPr>
    </w:p>
    <w:p w14:paraId="00481598" w14:textId="77777777" w:rsidR="00740882" w:rsidRPr="008C6BB4" w:rsidRDefault="00740882" w:rsidP="00740882">
      <w:pPr>
        <w:spacing w:after="0" w:line="259" w:lineRule="auto"/>
        <w:rPr>
          <w:sz w:val="22"/>
        </w:rPr>
      </w:pPr>
    </w:p>
    <w:p w14:paraId="687114A6" w14:textId="77777777" w:rsidR="00740882" w:rsidRPr="008C6BB4" w:rsidRDefault="00740882" w:rsidP="00740882">
      <w:pPr>
        <w:pStyle w:val="GG-body"/>
      </w:pPr>
      <w:r w:rsidRPr="008C6BB4">
        <w:t>Dated</w:t>
      </w:r>
      <w:r>
        <w:t>:</w:t>
      </w:r>
      <w:r w:rsidRPr="008C6BB4">
        <w:t xml:space="preserve"> 13 March 2024</w:t>
      </w:r>
    </w:p>
    <w:p w14:paraId="5532197E" w14:textId="77777777" w:rsidR="00740882" w:rsidRPr="008C6BB4" w:rsidRDefault="00740882" w:rsidP="00740882">
      <w:pPr>
        <w:pStyle w:val="GG-SName"/>
      </w:pPr>
      <w:r w:rsidRPr="008C6BB4">
        <w:t>His Honour Chief Judge Michael Evans</w:t>
      </w:r>
    </w:p>
    <w:p w14:paraId="7E08E24B" w14:textId="77777777" w:rsidR="00740882" w:rsidRDefault="00740882" w:rsidP="00740882">
      <w:pPr>
        <w:pStyle w:val="GG-Signature"/>
      </w:pPr>
      <w:r w:rsidRPr="008C6BB4">
        <w:t>District Court of South Australia</w:t>
      </w:r>
    </w:p>
    <w:p w14:paraId="35DE4A30" w14:textId="77777777" w:rsidR="00740882" w:rsidRDefault="00740882" w:rsidP="00740882">
      <w:pPr>
        <w:pStyle w:val="GG-Signature"/>
        <w:pBdr>
          <w:bottom w:val="single" w:sz="4" w:space="1" w:color="auto"/>
        </w:pBdr>
        <w:spacing w:line="52" w:lineRule="exact"/>
        <w:jc w:val="center"/>
      </w:pPr>
    </w:p>
    <w:p w14:paraId="2BD0DF7E" w14:textId="77777777" w:rsidR="00740882" w:rsidRDefault="00740882" w:rsidP="00740882">
      <w:pPr>
        <w:pStyle w:val="GG-Signature"/>
        <w:pBdr>
          <w:top w:val="single" w:sz="4" w:space="1" w:color="auto"/>
        </w:pBdr>
        <w:spacing w:before="34" w:line="14" w:lineRule="exact"/>
        <w:jc w:val="center"/>
      </w:pPr>
    </w:p>
    <w:p w14:paraId="071AA644" w14:textId="77777777" w:rsidR="00740882" w:rsidRPr="008C6BB4" w:rsidRDefault="00740882" w:rsidP="00740882"/>
    <w:p w14:paraId="1DFA33B0" w14:textId="77777777" w:rsidR="009D1E2E" w:rsidRPr="009D1E2E" w:rsidRDefault="009D1E2E" w:rsidP="00F80EF5">
      <w:pPr>
        <w:pStyle w:val="Heading1"/>
      </w:pPr>
      <w:r>
        <w:rPr>
          <w:lang w:val="en-US"/>
        </w:rPr>
        <w:br w:type="page"/>
      </w:r>
      <w:bookmarkStart w:id="39" w:name="_Toc33707982"/>
      <w:bookmarkStart w:id="40" w:name="_Toc33708153"/>
      <w:bookmarkStart w:id="41" w:name="_Toc161912073"/>
      <w:r w:rsidRPr="009D1E2E">
        <w:lastRenderedPageBreak/>
        <w:t>State Government Instruments</w:t>
      </w:r>
      <w:bookmarkEnd w:id="39"/>
      <w:bookmarkEnd w:id="40"/>
      <w:bookmarkEnd w:id="41"/>
    </w:p>
    <w:p w14:paraId="5F6AA317" w14:textId="77777777" w:rsidR="00D3478D" w:rsidRPr="00D3478D" w:rsidRDefault="00D3478D" w:rsidP="00A83C54">
      <w:pPr>
        <w:pStyle w:val="Heading2"/>
      </w:pPr>
      <w:bookmarkStart w:id="42" w:name="_Toc161912074"/>
      <w:r w:rsidRPr="00D3478D">
        <w:t>Education and Children’s Services Regulations 2020</w:t>
      </w:r>
      <w:bookmarkEnd w:id="42"/>
    </w:p>
    <w:p w14:paraId="18FFA5E4" w14:textId="77777777" w:rsidR="00D3478D" w:rsidRPr="00D3478D" w:rsidRDefault="00D3478D" w:rsidP="00D3478D">
      <w:pPr>
        <w:jc w:val="center"/>
        <w:rPr>
          <w:i/>
          <w:szCs w:val="17"/>
        </w:rPr>
      </w:pPr>
      <w:r w:rsidRPr="00D3478D">
        <w:rPr>
          <w:i/>
          <w:szCs w:val="17"/>
        </w:rPr>
        <w:t>Notice of Policy by the Minister for Education, Training and Skills</w:t>
      </w:r>
    </w:p>
    <w:p w14:paraId="228BCAF6" w14:textId="77777777" w:rsidR="00D3478D" w:rsidRPr="00D3478D" w:rsidRDefault="00D3478D" w:rsidP="00D3478D">
      <w:pPr>
        <w:rPr>
          <w:rFonts w:eastAsia="Times New Roman"/>
          <w:iCs/>
          <w:szCs w:val="17"/>
        </w:rPr>
      </w:pPr>
      <w:r w:rsidRPr="00D3478D">
        <w:rPr>
          <w:rFonts w:eastAsia="Times New Roman"/>
          <w:iCs/>
          <w:szCs w:val="17"/>
        </w:rPr>
        <w:t>PURSUANT to</w:t>
      </w:r>
      <w:r w:rsidRPr="00D3478D">
        <w:rPr>
          <w:rFonts w:eastAsia="Times New Roman"/>
          <w:i/>
          <w:iCs/>
          <w:szCs w:val="17"/>
        </w:rPr>
        <w:t xml:space="preserve"> Regulation 12(1) of the Education and Children’s Services Regulations 2020</w:t>
      </w:r>
      <w:r w:rsidRPr="00D3478D">
        <w:rPr>
          <w:rFonts w:eastAsia="Times New Roman"/>
          <w:iCs/>
          <w:szCs w:val="17"/>
        </w:rPr>
        <w:t>, I, the Minister for Education, Training and Skills publish a policy for the purposes of the enrolment of a child at Burnside Primary School on or after 29 April 2024:</w:t>
      </w:r>
    </w:p>
    <w:p w14:paraId="67F5FC82" w14:textId="77777777" w:rsidR="00D3478D" w:rsidRPr="00D3478D" w:rsidRDefault="00D3478D" w:rsidP="00D3478D">
      <w:pPr>
        <w:rPr>
          <w:rFonts w:eastAsia="Times New Roman"/>
          <w:b/>
          <w:szCs w:val="17"/>
        </w:rPr>
      </w:pPr>
      <w:r w:rsidRPr="00D3478D">
        <w:rPr>
          <w:rFonts w:eastAsia="Times New Roman"/>
          <w:b/>
          <w:szCs w:val="17"/>
        </w:rPr>
        <w:t>SCHOOL ZONE</w:t>
      </w:r>
    </w:p>
    <w:p w14:paraId="62E4E975" w14:textId="77777777" w:rsidR="00D3478D" w:rsidRPr="00D3478D" w:rsidRDefault="00D3478D" w:rsidP="00D3478D">
      <w:pPr>
        <w:rPr>
          <w:rFonts w:eastAsia="Times New Roman"/>
          <w:i/>
          <w:szCs w:val="17"/>
        </w:rPr>
      </w:pPr>
      <w:r w:rsidRPr="00D3478D">
        <w:rPr>
          <w:rFonts w:eastAsia="Times New Roman"/>
          <w:i/>
          <w:szCs w:val="17"/>
        </w:rPr>
        <w:t>Burnside Primary School</w:t>
      </w:r>
    </w:p>
    <w:p w14:paraId="02DD0C5E" w14:textId="0FA65B9B" w:rsidR="00D3478D" w:rsidRDefault="00D3478D" w:rsidP="00D3478D">
      <w:pPr>
        <w:spacing w:line="240" w:lineRule="auto"/>
        <w:rPr>
          <w:rFonts w:eastAsia="Times New Roman"/>
          <w:iCs/>
          <w:szCs w:val="17"/>
        </w:rPr>
      </w:pPr>
      <w:r w:rsidRPr="00D3478D">
        <w:rPr>
          <w:rFonts w:eastAsia="Times New Roman"/>
          <w:iCs/>
          <w:szCs w:val="17"/>
        </w:rPr>
        <w:t>A school zone is a defined area from which the school accepts its core intake of students. The school zone for Burnside Primary School is within the area bordered by the black line on the map below. Students residing within this zone are eligible to be enrolled at Burnside Primary School and will be given priority enrolment.</w:t>
      </w:r>
    </w:p>
    <w:p w14:paraId="5C33FA9B" w14:textId="53D39105" w:rsidR="00D3478D" w:rsidRDefault="00D3478D" w:rsidP="00D3478D">
      <w:pPr>
        <w:spacing w:line="240" w:lineRule="auto"/>
        <w:rPr>
          <w:rFonts w:eastAsia="Times New Roman"/>
          <w:iCs/>
          <w:szCs w:val="17"/>
        </w:rPr>
      </w:pPr>
      <w:r w:rsidRPr="00D3478D">
        <w:rPr>
          <w:rFonts w:eastAsia="Times New Roman"/>
          <w:noProof/>
          <w:szCs w:val="17"/>
        </w:rPr>
        <w:drawing>
          <wp:inline distT="0" distB="0" distL="0" distR="0" wp14:anchorId="766F41B5" wp14:editId="3E167EB6">
            <wp:extent cx="5939790" cy="4021624"/>
            <wp:effectExtent l="0" t="0" r="3810" b="0"/>
            <wp:docPr id="1912487900" name="Picture 1912487900"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87900" name="Picture 1912487900" descr="A map of a neighborhoo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39790" cy="4021624"/>
                    </a:xfrm>
                    <a:prstGeom prst="rect">
                      <a:avLst/>
                    </a:prstGeom>
                  </pic:spPr>
                </pic:pic>
              </a:graphicData>
            </a:graphic>
          </wp:inline>
        </w:drawing>
      </w:r>
    </w:p>
    <w:p w14:paraId="753023F9" w14:textId="77777777" w:rsidR="00D3478D" w:rsidRPr="00D3478D" w:rsidRDefault="00D3478D" w:rsidP="00D3478D">
      <w:pPr>
        <w:rPr>
          <w:rFonts w:eastAsia="Times New Roman"/>
          <w:iCs/>
          <w:szCs w:val="17"/>
          <w:u w:val="single"/>
        </w:rPr>
      </w:pPr>
      <w:r w:rsidRPr="00D3478D">
        <w:rPr>
          <w:rFonts w:eastAsia="Times New Roman"/>
          <w:iCs/>
          <w:szCs w:val="17"/>
        </w:rPr>
        <w:t xml:space="preserve">An online map of the Burnside Primary School zone and a search tool to indicate if a home address is within the school zone is available at </w:t>
      </w:r>
      <w:hyperlink r:id="rId20" w:history="1">
        <w:r w:rsidRPr="00D3478D">
          <w:rPr>
            <w:rFonts w:eastAsia="Times New Roman"/>
            <w:iCs/>
            <w:color w:val="0000FF"/>
            <w:szCs w:val="17"/>
            <w:u w:val="single"/>
          </w:rPr>
          <w:t>www.education.sa.gov.au/findaschool</w:t>
        </w:r>
      </w:hyperlink>
      <w:r w:rsidRPr="00D3478D">
        <w:rPr>
          <w:rFonts w:eastAsia="Times New Roman"/>
          <w:iCs/>
          <w:szCs w:val="17"/>
          <w:u w:val="single"/>
        </w:rPr>
        <w:t>.</w:t>
      </w:r>
    </w:p>
    <w:p w14:paraId="52E0FFA5" w14:textId="77777777" w:rsidR="00D3478D" w:rsidRPr="00D3478D" w:rsidRDefault="00D3478D" w:rsidP="00D3478D">
      <w:pPr>
        <w:rPr>
          <w:rFonts w:eastAsia="Times New Roman"/>
          <w:iCs/>
          <w:szCs w:val="17"/>
        </w:rPr>
      </w:pPr>
      <w:r w:rsidRPr="00D3478D">
        <w:rPr>
          <w:rFonts w:eastAsia="Times New Roman"/>
          <w:szCs w:val="17"/>
        </w:rPr>
        <w:t xml:space="preserve">Information on enrolment and placement in school is available from </w:t>
      </w:r>
      <w:hyperlink r:id="rId21" w:history="1">
        <w:r w:rsidRPr="00D3478D">
          <w:rPr>
            <w:rFonts w:eastAsia="Times New Roman"/>
            <w:iCs/>
            <w:color w:val="0000FF"/>
            <w:szCs w:val="17"/>
            <w:u w:val="single"/>
          </w:rPr>
          <w:t>www.education.sa.gov.au/enrolment</w:t>
        </w:r>
      </w:hyperlink>
      <w:r w:rsidRPr="00D3478D">
        <w:rPr>
          <w:rFonts w:eastAsia="Times New Roman"/>
          <w:iCs/>
          <w:szCs w:val="17"/>
        </w:rPr>
        <w:t>.</w:t>
      </w:r>
    </w:p>
    <w:p w14:paraId="1CBC34FC" w14:textId="77777777" w:rsidR="00D3478D" w:rsidRPr="00D3478D" w:rsidRDefault="00D3478D" w:rsidP="00D3478D">
      <w:pPr>
        <w:spacing w:after="0"/>
        <w:rPr>
          <w:rFonts w:eastAsia="Times New Roman"/>
          <w:iCs/>
          <w:szCs w:val="17"/>
        </w:rPr>
      </w:pPr>
      <w:r w:rsidRPr="00D3478D">
        <w:rPr>
          <w:rFonts w:eastAsia="Times New Roman"/>
          <w:iCs/>
          <w:szCs w:val="17"/>
        </w:rPr>
        <w:t>Dated: 24 January 2024</w:t>
      </w:r>
    </w:p>
    <w:p w14:paraId="7B496B6E" w14:textId="77777777" w:rsidR="00D3478D" w:rsidRPr="00D3478D" w:rsidRDefault="00D3478D" w:rsidP="00D3478D">
      <w:pPr>
        <w:spacing w:after="0"/>
        <w:jc w:val="right"/>
        <w:rPr>
          <w:rFonts w:eastAsia="Times New Roman"/>
          <w:smallCaps/>
          <w:szCs w:val="17"/>
        </w:rPr>
      </w:pPr>
      <w:r w:rsidRPr="00D3478D">
        <w:rPr>
          <w:rFonts w:eastAsia="Times New Roman"/>
          <w:smallCaps/>
          <w:szCs w:val="20"/>
        </w:rPr>
        <w:t>Hon Blair Boyer</w:t>
      </w:r>
    </w:p>
    <w:p w14:paraId="4AAB4A87" w14:textId="77777777" w:rsidR="00D3478D" w:rsidRPr="00D3478D" w:rsidRDefault="00D3478D" w:rsidP="00D3478D">
      <w:pPr>
        <w:spacing w:after="0" w:line="240" w:lineRule="auto"/>
        <w:jc w:val="right"/>
        <w:rPr>
          <w:rFonts w:eastAsia="Times New Roman"/>
          <w:szCs w:val="17"/>
        </w:rPr>
      </w:pPr>
      <w:r w:rsidRPr="00D3478D">
        <w:rPr>
          <w:rFonts w:eastAsia="Times New Roman"/>
          <w:szCs w:val="17"/>
        </w:rPr>
        <w:t>Minister for Education, Training and Skills</w:t>
      </w:r>
    </w:p>
    <w:p w14:paraId="285708B7" w14:textId="77777777" w:rsidR="00D3478D" w:rsidRPr="00D3478D" w:rsidRDefault="00D3478D" w:rsidP="00D3478D">
      <w:pPr>
        <w:pBdr>
          <w:top w:val="single" w:sz="4" w:space="1" w:color="auto"/>
        </w:pBdr>
        <w:spacing w:before="100" w:after="0" w:line="14" w:lineRule="exact"/>
        <w:jc w:val="center"/>
        <w:rPr>
          <w:rFonts w:eastAsia="Times New Roman"/>
          <w:szCs w:val="17"/>
        </w:rPr>
      </w:pPr>
    </w:p>
    <w:p w14:paraId="229D976B" w14:textId="77777777" w:rsidR="009D1E2E" w:rsidRDefault="009D1E2E" w:rsidP="00D3478D">
      <w:pPr>
        <w:pStyle w:val="GG-body"/>
        <w:spacing w:after="0"/>
        <w:rPr>
          <w:lang w:val="en-US"/>
        </w:rPr>
      </w:pPr>
    </w:p>
    <w:p w14:paraId="49B87B24" w14:textId="77777777" w:rsidR="00D3478D" w:rsidRPr="00D3478D" w:rsidRDefault="00D3478D" w:rsidP="00D3478D">
      <w:pPr>
        <w:jc w:val="center"/>
        <w:rPr>
          <w:caps/>
          <w:szCs w:val="17"/>
        </w:rPr>
      </w:pPr>
      <w:r w:rsidRPr="00D3478D">
        <w:rPr>
          <w:caps/>
          <w:szCs w:val="17"/>
        </w:rPr>
        <w:t>Education and Children’s Services Regulations 2020</w:t>
      </w:r>
    </w:p>
    <w:p w14:paraId="4558EB85" w14:textId="77777777" w:rsidR="00D3478D" w:rsidRPr="00D3478D" w:rsidRDefault="00D3478D" w:rsidP="00D3478D">
      <w:pPr>
        <w:jc w:val="center"/>
        <w:rPr>
          <w:i/>
          <w:szCs w:val="17"/>
        </w:rPr>
      </w:pPr>
      <w:r w:rsidRPr="00D3478D">
        <w:rPr>
          <w:i/>
          <w:szCs w:val="17"/>
        </w:rPr>
        <w:t>Notice of Revocation of Policy by the Minister for Education, Training and Skills</w:t>
      </w:r>
    </w:p>
    <w:p w14:paraId="7F50262E" w14:textId="77777777" w:rsidR="00D3478D" w:rsidRPr="00D3478D" w:rsidRDefault="00D3478D" w:rsidP="00D3478D">
      <w:pPr>
        <w:rPr>
          <w:rFonts w:eastAsia="Times New Roman"/>
          <w:szCs w:val="17"/>
        </w:rPr>
      </w:pPr>
      <w:r w:rsidRPr="00D3478D">
        <w:rPr>
          <w:rFonts w:eastAsia="Times New Roman"/>
          <w:szCs w:val="17"/>
        </w:rPr>
        <w:t xml:space="preserve">PURSUANT to </w:t>
      </w:r>
      <w:r w:rsidRPr="00D3478D">
        <w:rPr>
          <w:rFonts w:eastAsia="Times New Roman"/>
          <w:i/>
          <w:szCs w:val="17"/>
        </w:rPr>
        <w:t>Regulation 12(3)</w:t>
      </w:r>
      <w:r w:rsidRPr="00D3478D">
        <w:rPr>
          <w:rFonts w:eastAsia="Times New Roman"/>
          <w:szCs w:val="17"/>
        </w:rPr>
        <w:t xml:space="preserve"> of the </w:t>
      </w:r>
      <w:r w:rsidRPr="00D3478D">
        <w:rPr>
          <w:rFonts w:eastAsia="Times New Roman"/>
          <w:i/>
          <w:szCs w:val="17"/>
        </w:rPr>
        <w:t>Education and Children’s Services Regulations 2020</w:t>
      </w:r>
      <w:r w:rsidRPr="00D3478D">
        <w:rPr>
          <w:rFonts w:eastAsia="Times New Roman"/>
          <w:szCs w:val="17"/>
        </w:rPr>
        <w:t xml:space="preserve">, I, the Minister for Education, Training and Skills revoke the </w:t>
      </w:r>
      <w:r w:rsidRPr="00D3478D">
        <w:rPr>
          <w:rFonts w:eastAsia="Times New Roman"/>
          <w:b/>
          <w:bCs/>
          <w:szCs w:val="17"/>
        </w:rPr>
        <w:t>Burnside Primary School</w:t>
      </w:r>
      <w:r w:rsidRPr="00D3478D">
        <w:rPr>
          <w:rFonts w:eastAsia="Times New Roman"/>
          <w:szCs w:val="17"/>
        </w:rPr>
        <w:t xml:space="preserve"> Capacity Management Plan, published in the Gazette on </w:t>
      </w:r>
      <w:r w:rsidRPr="00D3478D">
        <w:rPr>
          <w:rFonts w:eastAsia="Times New Roman"/>
          <w:b/>
          <w:bCs/>
          <w:szCs w:val="17"/>
        </w:rPr>
        <w:t>31 August 2023</w:t>
      </w:r>
      <w:r w:rsidRPr="00D3478D">
        <w:rPr>
          <w:rFonts w:eastAsia="Times New Roman"/>
          <w:szCs w:val="17"/>
        </w:rPr>
        <w:t xml:space="preserve">, effective </w:t>
      </w:r>
      <w:r w:rsidRPr="00D3478D">
        <w:rPr>
          <w:rFonts w:eastAsia="Times New Roman"/>
          <w:b/>
          <w:bCs/>
          <w:szCs w:val="17"/>
        </w:rPr>
        <w:t>29 April 2024.</w:t>
      </w:r>
    </w:p>
    <w:p w14:paraId="40D59CE2" w14:textId="77777777" w:rsidR="00D3478D" w:rsidRPr="00D3478D" w:rsidRDefault="00D3478D" w:rsidP="00D3478D">
      <w:pPr>
        <w:spacing w:after="0"/>
        <w:rPr>
          <w:rFonts w:eastAsia="Times New Roman"/>
          <w:iCs/>
          <w:szCs w:val="17"/>
        </w:rPr>
      </w:pPr>
      <w:r w:rsidRPr="00D3478D">
        <w:rPr>
          <w:rFonts w:eastAsia="Times New Roman"/>
          <w:iCs/>
          <w:szCs w:val="17"/>
        </w:rPr>
        <w:t>Dated: 24 January 2024</w:t>
      </w:r>
    </w:p>
    <w:p w14:paraId="5DF072C6" w14:textId="77777777" w:rsidR="00D3478D" w:rsidRPr="00D3478D" w:rsidRDefault="00D3478D" w:rsidP="00D3478D">
      <w:pPr>
        <w:spacing w:after="0"/>
        <w:jc w:val="right"/>
        <w:rPr>
          <w:rFonts w:eastAsia="Times New Roman"/>
          <w:smallCaps/>
          <w:szCs w:val="17"/>
        </w:rPr>
      </w:pPr>
      <w:r w:rsidRPr="00D3478D">
        <w:rPr>
          <w:rFonts w:eastAsia="Times New Roman"/>
          <w:smallCaps/>
          <w:szCs w:val="20"/>
        </w:rPr>
        <w:t>Hon Blair Boyer</w:t>
      </w:r>
    </w:p>
    <w:p w14:paraId="6C700C9D" w14:textId="77777777" w:rsidR="00D3478D" w:rsidRPr="00D3478D" w:rsidRDefault="00D3478D" w:rsidP="00D3478D">
      <w:pPr>
        <w:spacing w:after="0" w:line="240" w:lineRule="auto"/>
        <w:jc w:val="right"/>
        <w:rPr>
          <w:rFonts w:eastAsia="Times New Roman"/>
          <w:szCs w:val="17"/>
        </w:rPr>
      </w:pPr>
      <w:r w:rsidRPr="00D3478D">
        <w:rPr>
          <w:rFonts w:eastAsia="Times New Roman"/>
          <w:szCs w:val="17"/>
        </w:rPr>
        <w:t>Minister for Education, Training and Skills</w:t>
      </w:r>
    </w:p>
    <w:p w14:paraId="21A0D873" w14:textId="77777777" w:rsidR="00D3478D" w:rsidRPr="00D3478D" w:rsidRDefault="00D3478D" w:rsidP="00D3478D">
      <w:pPr>
        <w:pBdr>
          <w:top w:val="single" w:sz="4" w:space="1" w:color="auto"/>
        </w:pBdr>
        <w:spacing w:before="100" w:after="0" w:line="14" w:lineRule="exact"/>
        <w:jc w:val="center"/>
        <w:rPr>
          <w:rFonts w:eastAsia="Times New Roman"/>
          <w:szCs w:val="17"/>
        </w:rPr>
      </w:pPr>
    </w:p>
    <w:p w14:paraId="734E8179" w14:textId="6F196986" w:rsidR="00D3478D" w:rsidRDefault="00D3478D">
      <w:pPr>
        <w:spacing w:after="0" w:line="240" w:lineRule="auto"/>
        <w:jc w:val="left"/>
        <w:rPr>
          <w:rFonts w:eastAsia="Times New Roman"/>
          <w:szCs w:val="17"/>
          <w:lang w:val="en-US"/>
        </w:rPr>
      </w:pPr>
      <w:r>
        <w:rPr>
          <w:lang w:val="en-US"/>
        </w:rPr>
        <w:br w:type="page"/>
      </w:r>
    </w:p>
    <w:p w14:paraId="0F9BF64C" w14:textId="77777777" w:rsidR="00D3478D" w:rsidRPr="00D3478D" w:rsidRDefault="00D3478D" w:rsidP="00D3478D">
      <w:pPr>
        <w:jc w:val="center"/>
        <w:rPr>
          <w:caps/>
          <w:szCs w:val="17"/>
        </w:rPr>
      </w:pPr>
      <w:r w:rsidRPr="00D3478D">
        <w:rPr>
          <w:caps/>
          <w:szCs w:val="17"/>
        </w:rPr>
        <w:lastRenderedPageBreak/>
        <w:t>Education and Children’s Services Regulations 2020</w:t>
      </w:r>
    </w:p>
    <w:p w14:paraId="6D447861" w14:textId="77777777" w:rsidR="00D3478D" w:rsidRPr="00D3478D" w:rsidRDefault="00D3478D" w:rsidP="00D3478D">
      <w:pPr>
        <w:jc w:val="center"/>
        <w:rPr>
          <w:i/>
          <w:szCs w:val="17"/>
        </w:rPr>
      </w:pPr>
      <w:r w:rsidRPr="00D3478D">
        <w:rPr>
          <w:i/>
          <w:szCs w:val="17"/>
        </w:rPr>
        <w:t>Notice of Policy by the Minister for Education, Training and Skills</w:t>
      </w:r>
    </w:p>
    <w:p w14:paraId="76CB18F8" w14:textId="77777777" w:rsidR="00D3478D" w:rsidRPr="00D3478D" w:rsidRDefault="00D3478D" w:rsidP="00D3478D">
      <w:pPr>
        <w:rPr>
          <w:rFonts w:eastAsia="Times New Roman"/>
          <w:iCs/>
          <w:szCs w:val="17"/>
        </w:rPr>
      </w:pPr>
      <w:r w:rsidRPr="00D3478D">
        <w:rPr>
          <w:rFonts w:eastAsia="Times New Roman"/>
          <w:iCs/>
          <w:szCs w:val="17"/>
        </w:rPr>
        <w:t>PURSUANT to</w:t>
      </w:r>
      <w:r w:rsidRPr="00D3478D">
        <w:rPr>
          <w:rFonts w:eastAsia="Times New Roman"/>
          <w:i/>
          <w:iCs/>
          <w:szCs w:val="17"/>
        </w:rPr>
        <w:t xml:space="preserve"> Regulation 12(1) of the Education and Children’s Services Regulations 2020</w:t>
      </w:r>
      <w:r w:rsidRPr="00D3478D">
        <w:rPr>
          <w:rFonts w:eastAsia="Times New Roman"/>
          <w:iCs/>
          <w:szCs w:val="17"/>
        </w:rPr>
        <w:t>, I, the Minister for Education, Training and Skills publish a policy for the purposes of the enrolment of a child at Rose Park Primary School on or after 29 April 2024:</w:t>
      </w:r>
    </w:p>
    <w:p w14:paraId="6889EC7C" w14:textId="77777777" w:rsidR="00D3478D" w:rsidRPr="00D3478D" w:rsidRDefault="00D3478D" w:rsidP="00D3478D">
      <w:pPr>
        <w:rPr>
          <w:rFonts w:eastAsia="Times New Roman"/>
          <w:b/>
          <w:szCs w:val="17"/>
        </w:rPr>
      </w:pPr>
      <w:r w:rsidRPr="00D3478D">
        <w:rPr>
          <w:rFonts w:eastAsia="Times New Roman"/>
          <w:b/>
          <w:szCs w:val="17"/>
        </w:rPr>
        <w:t>SCHOOL ZONE</w:t>
      </w:r>
    </w:p>
    <w:p w14:paraId="48AD9E8C" w14:textId="77777777" w:rsidR="00D3478D" w:rsidRDefault="00D3478D" w:rsidP="00D3478D">
      <w:pPr>
        <w:rPr>
          <w:rFonts w:eastAsia="Times New Roman"/>
          <w:i/>
          <w:szCs w:val="17"/>
        </w:rPr>
      </w:pPr>
      <w:r w:rsidRPr="00D3478D">
        <w:rPr>
          <w:rFonts w:eastAsia="Times New Roman"/>
          <w:i/>
          <w:szCs w:val="17"/>
        </w:rPr>
        <w:t>Rose Park Primary School</w:t>
      </w:r>
    </w:p>
    <w:p w14:paraId="1E48778D" w14:textId="5F8405BE" w:rsidR="00D3478D" w:rsidRDefault="00D3478D" w:rsidP="00D3478D">
      <w:pPr>
        <w:spacing w:line="240" w:lineRule="auto"/>
        <w:rPr>
          <w:rFonts w:eastAsia="Times New Roman"/>
          <w:iCs/>
          <w:szCs w:val="17"/>
        </w:rPr>
      </w:pPr>
      <w:r>
        <w:rPr>
          <w:rFonts w:eastAsia="Times New Roman"/>
          <w:iCs/>
          <w:szCs w:val="17"/>
        </w:rPr>
        <w:t>A</w:t>
      </w:r>
      <w:r w:rsidRPr="00D3478D">
        <w:rPr>
          <w:rFonts w:eastAsia="Times New Roman"/>
          <w:iCs/>
          <w:szCs w:val="17"/>
        </w:rPr>
        <w:t xml:space="preserve"> school zone is a defined area from which the school accepts its core intake of students. The school zone for Rose Park Primary School is within the area bordered by the black line on the map below. Students residing within this zone are eligible to be enrolled at Rose Park Primary School and will be given priority enrolment.</w:t>
      </w:r>
    </w:p>
    <w:p w14:paraId="4F6A605E" w14:textId="2DA77835" w:rsidR="00D3478D" w:rsidRDefault="00D3478D" w:rsidP="00D3478D">
      <w:pPr>
        <w:spacing w:line="240" w:lineRule="auto"/>
        <w:rPr>
          <w:rFonts w:eastAsia="Times New Roman"/>
          <w:iCs/>
          <w:szCs w:val="17"/>
        </w:rPr>
      </w:pPr>
      <w:r w:rsidRPr="00D3478D">
        <w:rPr>
          <w:rFonts w:eastAsia="Times New Roman"/>
          <w:noProof/>
          <w:szCs w:val="17"/>
        </w:rPr>
        <w:drawing>
          <wp:inline distT="0" distB="0" distL="0" distR="0" wp14:anchorId="0CBB65F2" wp14:editId="75200068">
            <wp:extent cx="5939790" cy="4116604"/>
            <wp:effectExtent l="0" t="0" r="3810" b="0"/>
            <wp:docPr id="2120937628" name="Picture 2120937628" descr="A map of a school z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37628" name="Picture 2120937628" descr="A map of a school zo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39790" cy="4116604"/>
                    </a:xfrm>
                    <a:prstGeom prst="rect">
                      <a:avLst/>
                    </a:prstGeom>
                  </pic:spPr>
                </pic:pic>
              </a:graphicData>
            </a:graphic>
          </wp:inline>
        </w:drawing>
      </w:r>
    </w:p>
    <w:p w14:paraId="5D1F0C8D" w14:textId="77777777" w:rsidR="00D3478D" w:rsidRPr="00D3478D" w:rsidRDefault="00D3478D" w:rsidP="00D3478D">
      <w:pPr>
        <w:rPr>
          <w:rFonts w:eastAsia="Times New Roman"/>
          <w:iCs/>
          <w:szCs w:val="17"/>
          <w:u w:val="single"/>
        </w:rPr>
      </w:pPr>
      <w:r w:rsidRPr="00D3478D">
        <w:rPr>
          <w:rFonts w:eastAsia="Times New Roman"/>
          <w:iCs/>
          <w:szCs w:val="17"/>
        </w:rPr>
        <w:t xml:space="preserve">An online map of the Rose Park Primary School zone and a search tool to indicate if a home address is within the school zone is available at </w:t>
      </w:r>
      <w:hyperlink r:id="rId23" w:history="1">
        <w:r w:rsidRPr="00D3478D">
          <w:rPr>
            <w:rFonts w:eastAsia="Times New Roman"/>
            <w:iCs/>
            <w:color w:val="0000FF"/>
            <w:szCs w:val="17"/>
            <w:u w:val="single"/>
          </w:rPr>
          <w:t>www.education.sa.gov.au/findaschool</w:t>
        </w:r>
      </w:hyperlink>
      <w:r w:rsidRPr="00D3478D">
        <w:rPr>
          <w:rFonts w:eastAsia="Times New Roman"/>
          <w:iCs/>
          <w:szCs w:val="17"/>
          <w:u w:val="single"/>
        </w:rPr>
        <w:t>.</w:t>
      </w:r>
    </w:p>
    <w:p w14:paraId="0B315D22" w14:textId="77777777" w:rsidR="00D3478D" w:rsidRPr="00D3478D" w:rsidRDefault="00D3478D" w:rsidP="00D3478D">
      <w:pPr>
        <w:rPr>
          <w:rFonts w:eastAsia="Times New Roman"/>
          <w:iCs/>
          <w:szCs w:val="17"/>
        </w:rPr>
      </w:pPr>
      <w:r w:rsidRPr="00D3478D">
        <w:rPr>
          <w:rFonts w:eastAsia="Times New Roman"/>
          <w:szCs w:val="17"/>
        </w:rPr>
        <w:t xml:space="preserve">Information on enrolment and placement in school is available from </w:t>
      </w:r>
      <w:hyperlink r:id="rId24" w:history="1">
        <w:r w:rsidRPr="00D3478D">
          <w:rPr>
            <w:rFonts w:eastAsia="Times New Roman"/>
            <w:iCs/>
            <w:color w:val="0000FF"/>
            <w:szCs w:val="17"/>
            <w:u w:val="single"/>
          </w:rPr>
          <w:t>www.education.sa.gov.au/enrolment</w:t>
        </w:r>
      </w:hyperlink>
      <w:r w:rsidRPr="00D3478D">
        <w:rPr>
          <w:rFonts w:eastAsia="Times New Roman"/>
          <w:iCs/>
          <w:szCs w:val="17"/>
        </w:rPr>
        <w:t>.</w:t>
      </w:r>
    </w:p>
    <w:p w14:paraId="7FCEA801" w14:textId="77777777" w:rsidR="00D3478D" w:rsidRPr="00D3478D" w:rsidRDefault="00D3478D" w:rsidP="00D3478D">
      <w:pPr>
        <w:spacing w:after="0"/>
        <w:rPr>
          <w:rFonts w:eastAsia="Times New Roman"/>
          <w:iCs/>
          <w:szCs w:val="17"/>
        </w:rPr>
      </w:pPr>
      <w:r w:rsidRPr="00D3478D">
        <w:rPr>
          <w:rFonts w:eastAsia="Times New Roman"/>
          <w:iCs/>
          <w:szCs w:val="17"/>
        </w:rPr>
        <w:t>Dated: 24 January 2024</w:t>
      </w:r>
    </w:p>
    <w:p w14:paraId="36103995" w14:textId="77777777" w:rsidR="00D3478D" w:rsidRPr="00D3478D" w:rsidRDefault="00D3478D" w:rsidP="00D3478D">
      <w:pPr>
        <w:spacing w:after="0"/>
        <w:jc w:val="right"/>
        <w:rPr>
          <w:rFonts w:eastAsia="Times New Roman"/>
          <w:smallCaps/>
          <w:szCs w:val="17"/>
        </w:rPr>
      </w:pPr>
      <w:r w:rsidRPr="00D3478D">
        <w:rPr>
          <w:rFonts w:eastAsia="Times New Roman"/>
          <w:smallCaps/>
          <w:szCs w:val="20"/>
        </w:rPr>
        <w:t>Hon Blair Boyer</w:t>
      </w:r>
    </w:p>
    <w:p w14:paraId="277DCF7D" w14:textId="77777777" w:rsidR="00D3478D" w:rsidRPr="00D3478D" w:rsidRDefault="00D3478D" w:rsidP="00D3478D">
      <w:pPr>
        <w:spacing w:after="0" w:line="240" w:lineRule="auto"/>
        <w:jc w:val="right"/>
        <w:rPr>
          <w:rFonts w:eastAsia="Times New Roman"/>
          <w:szCs w:val="17"/>
        </w:rPr>
      </w:pPr>
      <w:r w:rsidRPr="00D3478D">
        <w:rPr>
          <w:rFonts w:eastAsia="Times New Roman"/>
          <w:szCs w:val="17"/>
        </w:rPr>
        <w:t>Minister for Education, Training and Skills</w:t>
      </w:r>
    </w:p>
    <w:p w14:paraId="208DB764" w14:textId="77777777" w:rsidR="00D3478D" w:rsidRPr="00D3478D" w:rsidRDefault="00D3478D" w:rsidP="00D3478D">
      <w:pPr>
        <w:pBdr>
          <w:top w:val="single" w:sz="4" w:space="1" w:color="auto"/>
        </w:pBdr>
        <w:spacing w:before="100" w:after="0" w:line="14" w:lineRule="exact"/>
        <w:jc w:val="center"/>
        <w:rPr>
          <w:rFonts w:eastAsia="Times New Roman"/>
          <w:szCs w:val="17"/>
        </w:rPr>
      </w:pPr>
    </w:p>
    <w:p w14:paraId="40AB1B7B" w14:textId="77777777" w:rsidR="00D3478D" w:rsidRDefault="00D3478D" w:rsidP="00D3478D">
      <w:pPr>
        <w:pStyle w:val="GG-body"/>
        <w:spacing w:after="0"/>
        <w:rPr>
          <w:lang w:val="en-US"/>
        </w:rPr>
      </w:pPr>
    </w:p>
    <w:p w14:paraId="012B79E7" w14:textId="77777777" w:rsidR="00A91B56" w:rsidRPr="00A91B56" w:rsidRDefault="00A91B56" w:rsidP="00A91B56">
      <w:pPr>
        <w:jc w:val="center"/>
        <w:rPr>
          <w:caps/>
          <w:szCs w:val="17"/>
        </w:rPr>
      </w:pPr>
      <w:r w:rsidRPr="00A91B56">
        <w:rPr>
          <w:caps/>
          <w:szCs w:val="17"/>
        </w:rPr>
        <w:t>Education and Children’s Services Regulations 2020</w:t>
      </w:r>
    </w:p>
    <w:p w14:paraId="7BF03408" w14:textId="77777777" w:rsidR="00A91B56" w:rsidRPr="00A91B56" w:rsidRDefault="00A91B56" w:rsidP="00A91B56">
      <w:pPr>
        <w:jc w:val="center"/>
        <w:rPr>
          <w:i/>
          <w:szCs w:val="17"/>
        </w:rPr>
      </w:pPr>
      <w:r w:rsidRPr="00A91B56">
        <w:rPr>
          <w:i/>
          <w:szCs w:val="17"/>
        </w:rPr>
        <w:t>Notice of Revocation of Policy by the Minister for Education, Training and Skills</w:t>
      </w:r>
    </w:p>
    <w:p w14:paraId="4909220D" w14:textId="77777777" w:rsidR="00A91B56" w:rsidRPr="00A91B56" w:rsidRDefault="00A91B56" w:rsidP="00A91B56">
      <w:pPr>
        <w:rPr>
          <w:rFonts w:eastAsia="Times New Roman"/>
          <w:szCs w:val="17"/>
        </w:rPr>
      </w:pPr>
      <w:r w:rsidRPr="00A91B56">
        <w:rPr>
          <w:rFonts w:eastAsia="Times New Roman"/>
          <w:szCs w:val="17"/>
        </w:rPr>
        <w:t xml:space="preserve">PURSUANT to </w:t>
      </w:r>
      <w:r w:rsidRPr="00A91B56">
        <w:rPr>
          <w:rFonts w:eastAsia="Times New Roman"/>
          <w:i/>
          <w:szCs w:val="17"/>
        </w:rPr>
        <w:t>Regulation 12(3)</w:t>
      </w:r>
      <w:r w:rsidRPr="00A91B56">
        <w:rPr>
          <w:rFonts w:eastAsia="Times New Roman"/>
          <w:szCs w:val="17"/>
        </w:rPr>
        <w:t xml:space="preserve"> of the </w:t>
      </w:r>
      <w:r w:rsidRPr="00A91B56">
        <w:rPr>
          <w:rFonts w:eastAsia="Times New Roman"/>
          <w:i/>
          <w:szCs w:val="17"/>
        </w:rPr>
        <w:t>Education and Children’s Services Regulations 2020</w:t>
      </w:r>
      <w:r w:rsidRPr="00A91B56">
        <w:rPr>
          <w:rFonts w:eastAsia="Times New Roman"/>
          <w:szCs w:val="17"/>
        </w:rPr>
        <w:t xml:space="preserve">, I, the Minister for Education, Training and Skills revoke the </w:t>
      </w:r>
      <w:r w:rsidRPr="00A91B56">
        <w:rPr>
          <w:rFonts w:eastAsia="Times New Roman"/>
          <w:b/>
          <w:bCs/>
          <w:szCs w:val="17"/>
        </w:rPr>
        <w:t xml:space="preserve">Rose Park Primary School </w:t>
      </w:r>
      <w:r w:rsidRPr="00A91B56">
        <w:rPr>
          <w:rFonts w:eastAsia="Times New Roman"/>
          <w:szCs w:val="17"/>
        </w:rPr>
        <w:t xml:space="preserve">Capacity Management Plan, published in the Gazette on </w:t>
      </w:r>
      <w:r w:rsidRPr="00A91B56">
        <w:rPr>
          <w:rFonts w:eastAsia="Times New Roman"/>
          <w:b/>
          <w:bCs/>
          <w:szCs w:val="17"/>
        </w:rPr>
        <w:t>31 August 2023</w:t>
      </w:r>
      <w:r w:rsidRPr="00A91B56">
        <w:rPr>
          <w:rFonts w:eastAsia="Times New Roman"/>
          <w:szCs w:val="17"/>
        </w:rPr>
        <w:t xml:space="preserve">, effective </w:t>
      </w:r>
      <w:r w:rsidRPr="00A91B56">
        <w:rPr>
          <w:rFonts w:eastAsia="Times New Roman"/>
          <w:b/>
          <w:bCs/>
          <w:szCs w:val="17"/>
        </w:rPr>
        <w:t>29 April 2024.</w:t>
      </w:r>
    </w:p>
    <w:p w14:paraId="7E6C1793" w14:textId="77777777" w:rsidR="00A91B56" w:rsidRPr="00A91B56" w:rsidRDefault="00A91B56" w:rsidP="00A91B56">
      <w:pPr>
        <w:spacing w:after="0"/>
        <w:rPr>
          <w:rFonts w:eastAsia="Times New Roman"/>
          <w:iCs/>
          <w:szCs w:val="17"/>
        </w:rPr>
      </w:pPr>
      <w:r w:rsidRPr="00A91B56">
        <w:rPr>
          <w:rFonts w:eastAsia="Times New Roman"/>
          <w:iCs/>
          <w:szCs w:val="17"/>
        </w:rPr>
        <w:t>Dated: 24 January 2024</w:t>
      </w:r>
    </w:p>
    <w:p w14:paraId="13D14DDA" w14:textId="77777777" w:rsidR="00A91B56" w:rsidRPr="00A91B56" w:rsidRDefault="00A91B56" w:rsidP="00A91B56">
      <w:pPr>
        <w:spacing w:after="0"/>
        <w:jc w:val="right"/>
        <w:rPr>
          <w:rFonts w:eastAsia="Times New Roman"/>
          <w:smallCaps/>
          <w:szCs w:val="17"/>
        </w:rPr>
      </w:pPr>
      <w:r w:rsidRPr="00A91B56">
        <w:rPr>
          <w:rFonts w:eastAsia="Times New Roman"/>
          <w:smallCaps/>
          <w:szCs w:val="20"/>
        </w:rPr>
        <w:t>Hon Blair Boyer</w:t>
      </w:r>
    </w:p>
    <w:p w14:paraId="5FA469F4" w14:textId="77777777" w:rsidR="00A91B56" w:rsidRPr="00A91B56" w:rsidRDefault="00A91B56" w:rsidP="00A91B56">
      <w:pPr>
        <w:spacing w:after="0" w:line="240" w:lineRule="auto"/>
        <w:jc w:val="right"/>
        <w:rPr>
          <w:rFonts w:eastAsia="Times New Roman"/>
          <w:szCs w:val="17"/>
        </w:rPr>
      </w:pPr>
      <w:r w:rsidRPr="00A91B56">
        <w:rPr>
          <w:rFonts w:eastAsia="Times New Roman"/>
          <w:szCs w:val="17"/>
        </w:rPr>
        <w:t>Minister for Education, Training and Skills</w:t>
      </w:r>
    </w:p>
    <w:p w14:paraId="4181939A" w14:textId="77777777" w:rsidR="00A91B56" w:rsidRPr="00A91B56" w:rsidRDefault="00A91B56" w:rsidP="00A91B56">
      <w:pPr>
        <w:pBdr>
          <w:top w:val="single" w:sz="4" w:space="1" w:color="auto"/>
        </w:pBdr>
        <w:spacing w:before="100" w:after="0" w:line="14" w:lineRule="exact"/>
        <w:jc w:val="center"/>
        <w:rPr>
          <w:rFonts w:eastAsia="Times New Roman"/>
          <w:szCs w:val="17"/>
        </w:rPr>
      </w:pPr>
    </w:p>
    <w:p w14:paraId="6179497F" w14:textId="6E36ED35" w:rsidR="00A91B56" w:rsidRDefault="00A91B56">
      <w:pPr>
        <w:spacing w:after="0" w:line="240" w:lineRule="auto"/>
        <w:jc w:val="left"/>
        <w:rPr>
          <w:rFonts w:eastAsia="Times New Roman"/>
          <w:szCs w:val="17"/>
          <w:lang w:val="en-US"/>
        </w:rPr>
      </w:pPr>
      <w:r>
        <w:rPr>
          <w:lang w:val="en-US"/>
        </w:rPr>
        <w:br w:type="page"/>
      </w:r>
    </w:p>
    <w:p w14:paraId="44D57AD4" w14:textId="77777777" w:rsidR="00D3478D" w:rsidRPr="00D3478D" w:rsidRDefault="00D3478D" w:rsidP="00D3478D">
      <w:pPr>
        <w:jc w:val="center"/>
        <w:rPr>
          <w:caps/>
          <w:szCs w:val="17"/>
        </w:rPr>
      </w:pPr>
      <w:r w:rsidRPr="00D3478D">
        <w:rPr>
          <w:caps/>
          <w:szCs w:val="17"/>
        </w:rPr>
        <w:lastRenderedPageBreak/>
        <w:t>Education and Children’s Services Regulations 2020</w:t>
      </w:r>
    </w:p>
    <w:p w14:paraId="4CD5EADC" w14:textId="77777777" w:rsidR="00D3478D" w:rsidRPr="00D3478D" w:rsidRDefault="00D3478D" w:rsidP="00D3478D">
      <w:pPr>
        <w:jc w:val="center"/>
        <w:rPr>
          <w:i/>
          <w:szCs w:val="17"/>
        </w:rPr>
      </w:pPr>
      <w:r w:rsidRPr="00D3478D">
        <w:rPr>
          <w:i/>
          <w:szCs w:val="17"/>
        </w:rPr>
        <w:t>Notice of Policy by the Minister for Education, Training and Skills</w:t>
      </w:r>
    </w:p>
    <w:p w14:paraId="459FDD94" w14:textId="77777777" w:rsidR="00D3478D" w:rsidRPr="00D3478D" w:rsidRDefault="00D3478D" w:rsidP="00D3478D">
      <w:pPr>
        <w:rPr>
          <w:rFonts w:eastAsia="Times New Roman"/>
          <w:iCs/>
          <w:szCs w:val="17"/>
        </w:rPr>
      </w:pPr>
      <w:r w:rsidRPr="00D3478D">
        <w:rPr>
          <w:rFonts w:eastAsia="Times New Roman"/>
          <w:iCs/>
          <w:szCs w:val="17"/>
        </w:rPr>
        <w:t>PURSUANT to</w:t>
      </w:r>
      <w:r w:rsidRPr="00D3478D">
        <w:rPr>
          <w:rFonts w:eastAsia="Times New Roman"/>
          <w:i/>
          <w:iCs/>
          <w:szCs w:val="17"/>
        </w:rPr>
        <w:t xml:space="preserve"> Regulation 12(1) of the Education and Children’s Services Regulations 2020</w:t>
      </w:r>
      <w:r w:rsidRPr="00D3478D">
        <w:rPr>
          <w:rFonts w:eastAsia="Times New Roman"/>
          <w:iCs/>
          <w:szCs w:val="17"/>
        </w:rPr>
        <w:t>, I, the Minister for Education, Training and Skills publish a policy for the purposes of the enrolment of a child at Trinity Gardens School on or after 29 April 2024:</w:t>
      </w:r>
    </w:p>
    <w:p w14:paraId="21044092" w14:textId="77777777" w:rsidR="00D3478D" w:rsidRPr="00D3478D" w:rsidRDefault="00D3478D" w:rsidP="00D3478D">
      <w:pPr>
        <w:rPr>
          <w:rFonts w:eastAsia="Times New Roman"/>
          <w:b/>
          <w:szCs w:val="17"/>
        </w:rPr>
      </w:pPr>
      <w:r w:rsidRPr="00D3478D">
        <w:rPr>
          <w:rFonts w:eastAsia="Times New Roman"/>
          <w:b/>
          <w:szCs w:val="17"/>
        </w:rPr>
        <w:t>SCHOOL ZONE</w:t>
      </w:r>
    </w:p>
    <w:p w14:paraId="3B2DF7A8" w14:textId="77777777" w:rsidR="00D3478D" w:rsidRPr="00D3478D" w:rsidRDefault="00D3478D" w:rsidP="00D3478D">
      <w:pPr>
        <w:rPr>
          <w:rFonts w:eastAsia="Times New Roman"/>
          <w:i/>
          <w:szCs w:val="17"/>
        </w:rPr>
      </w:pPr>
      <w:r w:rsidRPr="00D3478D">
        <w:rPr>
          <w:rFonts w:eastAsia="Times New Roman"/>
          <w:i/>
          <w:szCs w:val="17"/>
        </w:rPr>
        <w:t>Trinity Gardens School</w:t>
      </w:r>
    </w:p>
    <w:p w14:paraId="6D82C0F8" w14:textId="77777777" w:rsidR="00D3478D" w:rsidRPr="00D3478D" w:rsidRDefault="00D3478D" w:rsidP="00D3478D">
      <w:pPr>
        <w:rPr>
          <w:rFonts w:eastAsia="Times New Roman"/>
          <w:iCs/>
          <w:szCs w:val="17"/>
        </w:rPr>
      </w:pPr>
      <w:r w:rsidRPr="00D3478D">
        <w:rPr>
          <w:rFonts w:eastAsia="Times New Roman"/>
          <w:iCs/>
          <w:szCs w:val="17"/>
        </w:rPr>
        <w:t>A school zone is a defined area from which the school accepts its core intake of students. The school zone for Trinity Gardens School is within the area bordered by the black line on the map below. Students residing within this zone are eligible to be enrolled at Trinity Gardens School and will be given priority enrolment.</w:t>
      </w:r>
    </w:p>
    <w:p w14:paraId="4C31DB3C" w14:textId="77777777" w:rsidR="00D3478D" w:rsidRPr="00D3478D" w:rsidRDefault="00D3478D" w:rsidP="00D3478D">
      <w:pPr>
        <w:spacing w:before="120"/>
        <w:rPr>
          <w:rFonts w:eastAsia="Times New Roman"/>
          <w:iCs/>
          <w:szCs w:val="17"/>
          <w:u w:val="single"/>
        </w:rPr>
      </w:pPr>
      <w:r w:rsidRPr="00D3478D">
        <w:rPr>
          <w:rFonts w:eastAsia="Times New Roman"/>
          <w:noProof/>
          <w:szCs w:val="17"/>
        </w:rPr>
        <w:drawing>
          <wp:anchor distT="0" distB="0" distL="114300" distR="114300" simplePos="0" relativeHeight="251663360" behindDoc="1" locked="0" layoutInCell="1" allowOverlap="1" wp14:anchorId="620E506F" wp14:editId="5A309467">
            <wp:simplePos x="0" y="0"/>
            <wp:positionH relativeFrom="column">
              <wp:posOffset>-47625</wp:posOffset>
            </wp:positionH>
            <wp:positionV relativeFrom="paragraph">
              <wp:posOffset>99060</wp:posOffset>
            </wp:positionV>
            <wp:extent cx="5943600" cy="4107180"/>
            <wp:effectExtent l="0" t="0" r="0" b="7620"/>
            <wp:wrapThrough wrapText="bothSides">
              <wp:wrapPolygon edited="0">
                <wp:start x="0" y="0"/>
                <wp:lineTo x="0" y="21540"/>
                <wp:lineTo x="21531" y="21540"/>
                <wp:lineTo x="21531" y="0"/>
                <wp:lineTo x="0" y="0"/>
              </wp:wrapPolygon>
            </wp:wrapThrough>
            <wp:docPr id="1393872495" name="Picture 1393872495" descr="A map of a school z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72495" name="Picture 1393872495" descr="A map of a school z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107180"/>
                    </a:xfrm>
                    <a:prstGeom prst="rect">
                      <a:avLst/>
                    </a:prstGeom>
                  </pic:spPr>
                </pic:pic>
              </a:graphicData>
            </a:graphic>
          </wp:anchor>
        </w:drawing>
      </w:r>
      <w:r w:rsidRPr="00D3478D">
        <w:rPr>
          <w:rFonts w:eastAsia="Times New Roman"/>
          <w:iCs/>
          <w:szCs w:val="17"/>
        </w:rPr>
        <w:t xml:space="preserve">An online map of the Trinity Gardens School zone and a search tool to indicate if a home address is within the school zone is available at </w:t>
      </w:r>
      <w:hyperlink r:id="rId26" w:history="1">
        <w:r w:rsidRPr="00D3478D">
          <w:rPr>
            <w:rFonts w:eastAsia="Times New Roman"/>
            <w:iCs/>
            <w:color w:val="0000FF"/>
            <w:szCs w:val="17"/>
            <w:u w:val="single"/>
          </w:rPr>
          <w:t>www.education.sa.gov.au/findaschool</w:t>
        </w:r>
      </w:hyperlink>
      <w:r w:rsidRPr="00D3478D">
        <w:rPr>
          <w:rFonts w:eastAsia="Times New Roman"/>
          <w:iCs/>
          <w:szCs w:val="17"/>
          <w:u w:val="single"/>
        </w:rPr>
        <w:t>.</w:t>
      </w:r>
    </w:p>
    <w:p w14:paraId="2FB4716D" w14:textId="77777777" w:rsidR="00D3478D" w:rsidRPr="00D3478D" w:rsidRDefault="00D3478D" w:rsidP="00D3478D">
      <w:pPr>
        <w:rPr>
          <w:rFonts w:eastAsia="Times New Roman"/>
          <w:iCs/>
          <w:szCs w:val="17"/>
        </w:rPr>
      </w:pPr>
      <w:r w:rsidRPr="00D3478D">
        <w:rPr>
          <w:rFonts w:eastAsia="Times New Roman"/>
          <w:szCs w:val="17"/>
        </w:rPr>
        <w:t xml:space="preserve">Information on enrolment and placement in school is available from </w:t>
      </w:r>
      <w:hyperlink r:id="rId27" w:history="1">
        <w:r w:rsidRPr="00D3478D">
          <w:rPr>
            <w:rFonts w:eastAsia="Times New Roman"/>
            <w:iCs/>
            <w:color w:val="0000FF"/>
            <w:szCs w:val="17"/>
            <w:u w:val="single"/>
          </w:rPr>
          <w:t>www.education.sa.gov.au/enrolment</w:t>
        </w:r>
      </w:hyperlink>
      <w:r w:rsidRPr="00D3478D">
        <w:rPr>
          <w:rFonts w:eastAsia="Times New Roman"/>
          <w:iCs/>
          <w:szCs w:val="17"/>
        </w:rPr>
        <w:t>.</w:t>
      </w:r>
    </w:p>
    <w:p w14:paraId="38703A44" w14:textId="77777777" w:rsidR="00D3478D" w:rsidRPr="00D3478D" w:rsidRDefault="00D3478D" w:rsidP="00D3478D">
      <w:pPr>
        <w:spacing w:after="0"/>
        <w:rPr>
          <w:rFonts w:eastAsia="Times New Roman"/>
          <w:iCs/>
          <w:szCs w:val="17"/>
        </w:rPr>
      </w:pPr>
      <w:r w:rsidRPr="00D3478D">
        <w:rPr>
          <w:rFonts w:eastAsia="Times New Roman"/>
          <w:iCs/>
          <w:szCs w:val="17"/>
        </w:rPr>
        <w:t>Dated: 24 January 2024</w:t>
      </w:r>
    </w:p>
    <w:p w14:paraId="44780A1C" w14:textId="77777777" w:rsidR="00D3478D" w:rsidRPr="00D3478D" w:rsidRDefault="00D3478D" w:rsidP="00D3478D">
      <w:pPr>
        <w:spacing w:after="0"/>
        <w:jc w:val="right"/>
        <w:rPr>
          <w:rFonts w:eastAsia="Times New Roman"/>
          <w:smallCaps/>
          <w:szCs w:val="17"/>
        </w:rPr>
      </w:pPr>
      <w:r w:rsidRPr="00D3478D">
        <w:rPr>
          <w:rFonts w:eastAsia="Times New Roman"/>
          <w:smallCaps/>
          <w:szCs w:val="20"/>
        </w:rPr>
        <w:t>Hon Blair Boyer</w:t>
      </w:r>
    </w:p>
    <w:p w14:paraId="4C28B1FB" w14:textId="77777777" w:rsidR="00D3478D" w:rsidRPr="00D3478D" w:rsidRDefault="00D3478D" w:rsidP="00D3478D">
      <w:pPr>
        <w:spacing w:after="0" w:line="240" w:lineRule="auto"/>
        <w:jc w:val="right"/>
        <w:rPr>
          <w:rFonts w:eastAsia="Times New Roman"/>
          <w:szCs w:val="17"/>
        </w:rPr>
      </w:pPr>
      <w:r w:rsidRPr="00D3478D">
        <w:rPr>
          <w:rFonts w:eastAsia="Times New Roman"/>
          <w:szCs w:val="17"/>
        </w:rPr>
        <w:t>Minister for Education, Training and Skills</w:t>
      </w:r>
    </w:p>
    <w:p w14:paraId="5040D3E8" w14:textId="77777777" w:rsidR="00D3478D" w:rsidRPr="00D3478D" w:rsidRDefault="00D3478D" w:rsidP="00D3478D">
      <w:pPr>
        <w:pBdr>
          <w:top w:val="single" w:sz="4" w:space="1" w:color="auto"/>
        </w:pBdr>
        <w:spacing w:before="100" w:after="0" w:line="14" w:lineRule="exact"/>
        <w:jc w:val="center"/>
        <w:rPr>
          <w:rFonts w:eastAsia="Times New Roman"/>
          <w:szCs w:val="17"/>
        </w:rPr>
      </w:pPr>
    </w:p>
    <w:p w14:paraId="6AEB97A4" w14:textId="77777777" w:rsidR="00D3478D" w:rsidRDefault="00D3478D" w:rsidP="00D3478D">
      <w:pPr>
        <w:pStyle w:val="GG-body"/>
        <w:spacing w:after="0"/>
        <w:rPr>
          <w:lang w:val="en-US"/>
        </w:rPr>
      </w:pPr>
    </w:p>
    <w:p w14:paraId="555C7D51" w14:textId="77777777" w:rsidR="00A91B56" w:rsidRPr="00A91B56" w:rsidRDefault="00A91B56" w:rsidP="00A91B56">
      <w:pPr>
        <w:jc w:val="center"/>
        <w:rPr>
          <w:caps/>
          <w:szCs w:val="17"/>
        </w:rPr>
      </w:pPr>
      <w:r w:rsidRPr="00A91B56">
        <w:rPr>
          <w:caps/>
          <w:szCs w:val="17"/>
        </w:rPr>
        <w:t>Education and Children’s Services Regulations 2020</w:t>
      </w:r>
    </w:p>
    <w:p w14:paraId="58405FAC" w14:textId="77777777" w:rsidR="00A91B56" w:rsidRPr="00A91B56" w:rsidRDefault="00A91B56" w:rsidP="00A91B56">
      <w:pPr>
        <w:jc w:val="center"/>
        <w:rPr>
          <w:i/>
          <w:szCs w:val="17"/>
        </w:rPr>
      </w:pPr>
      <w:r w:rsidRPr="00A91B56">
        <w:rPr>
          <w:i/>
          <w:szCs w:val="17"/>
        </w:rPr>
        <w:t>Notice of Revocation of Policy by the Minister for Education, Training and Skills</w:t>
      </w:r>
    </w:p>
    <w:p w14:paraId="38A31BC2" w14:textId="77777777" w:rsidR="00A91B56" w:rsidRPr="00A91B56" w:rsidRDefault="00A91B56" w:rsidP="00A91B56">
      <w:pPr>
        <w:rPr>
          <w:rFonts w:eastAsia="Times New Roman"/>
          <w:szCs w:val="17"/>
        </w:rPr>
      </w:pPr>
      <w:r w:rsidRPr="00A91B56">
        <w:rPr>
          <w:rFonts w:eastAsia="Times New Roman"/>
          <w:szCs w:val="17"/>
        </w:rPr>
        <w:t xml:space="preserve">PURSUANT to </w:t>
      </w:r>
      <w:r w:rsidRPr="00A91B56">
        <w:rPr>
          <w:rFonts w:eastAsia="Times New Roman"/>
          <w:i/>
          <w:szCs w:val="17"/>
        </w:rPr>
        <w:t>Regulation 12(3)</w:t>
      </w:r>
      <w:r w:rsidRPr="00A91B56">
        <w:rPr>
          <w:rFonts w:eastAsia="Times New Roman"/>
          <w:szCs w:val="17"/>
        </w:rPr>
        <w:t xml:space="preserve"> of the </w:t>
      </w:r>
      <w:r w:rsidRPr="00A91B56">
        <w:rPr>
          <w:rFonts w:eastAsia="Times New Roman"/>
          <w:i/>
          <w:szCs w:val="17"/>
        </w:rPr>
        <w:t>Education and Children’s Services Regulations 2020</w:t>
      </w:r>
      <w:r w:rsidRPr="00A91B56">
        <w:rPr>
          <w:rFonts w:eastAsia="Times New Roman"/>
          <w:szCs w:val="17"/>
        </w:rPr>
        <w:t xml:space="preserve">, I, the Minister for Education, Training and Skills revoke the </w:t>
      </w:r>
      <w:r w:rsidRPr="00A91B56">
        <w:rPr>
          <w:rFonts w:eastAsia="Times New Roman"/>
          <w:b/>
          <w:bCs/>
          <w:szCs w:val="17"/>
        </w:rPr>
        <w:t xml:space="preserve">Trinity Gardens School </w:t>
      </w:r>
      <w:r w:rsidRPr="00A91B56">
        <w:rPr>
          <w:rFonts w:eastAsia="Times New Roman"/>
          <w:szCs w:val="17"/>
        </w:rPr>
        <w:t xml:space="preserve">Capacity Management Plan, published in the Gazette on </w:t>
      </w:r>
      <w:r w:rsidRPr="00A91B56">
        <w:rPr>
          <w:rFonts w:eastAsia="Times New Roman"/>
          <w:b/>
          <w:bCs/>
          <w:szCs w:val="17"/>
        </w:rPr>
        <w:t>31 August 2023</w:t>
      </w:r>
      <w:r w:rsidRPr="00A91B56">
        <w:rPr>
          <w:rFonts w:eastAsia="Times New Roman"/>
          <w:szCs w:val="17"/>
        </w:rPr>
        <w:t xml:space="preserve">, effective </w:t>
      </w:r>
      <w:r w:rsidRPr="00A91B56">
        <w:rPr>
          <w:rFonts w:eastAsia="Times New Roman"/>
          <w:b/>
          <w:bCs/>
          <w:szCs w:val="17"/>
        </w:rPr>
        <w:t>29 April 2024.</w:t>
      </w:r>
    </w:p>
    <w:p w14:paraId="646CA5E2" w14:textId="77777777" w:rsidR="00A91B56" w:rsidRPr="00A91B56" w:rsidRDefault="00A91B56" w:rsidP="00A91B56">
      <w:pPr>
        <w:spacing w:after="0"/>
        <w:rPr>
          <w:rFonts w:eastAsia="Times New Roman"/>
          <w:iCs/>
          <w:szCs w:val="17"/>
        </w:rPr>
      </w:pPr>
      <w:r w:rsidRPr="00A91B56">
        <w:rPr>
          <w:rFonts w:eastAsia="Times New Roman"/>
          <w:iCs/>
          <w:szCs w:val="17"/>
        </w:rPr>
        <w:t>Dated: 24 January 2024</w:t>
      </w:r>
    </w:p>
    <w:p w14:paraId="3724C916" w14:textId="77777777" w:rsidR="00A91B56" w:rsidRPr="00A91B56" w:rsidRDefault="00A91B56" w:rsidP="00A91B56">
      <w:pPr>
        <w:spacing w:after="0"/>
        <w:jc w:val="right"/>
        <w:rPr>
          <w:rFonts w:eastAsia="Times New Roman"/>
          <w:smallCaps/>
          <w:szCs w:val="17"/>
        </w:rPr>
      </w:pPr>
      <w:r w:rsidRPr="00A91B56">
        <w:rPr>
          <w:rFonts w:eastAsia="Times New Roman"/>
          <w:smallCaps/>
          <w:szCs w:val="20"/>
        </w:rPr>
        <w:t>Hon Blair Boyer</w:t>
      </w:r>
    </w:p>
    <w:p w14:paraId="07DC85FB" w14:textId="7768DD75" w:rsidR="00A91B56" w:rsidRDefault="00A91B56" w:rsidP="00A91B56">
      <w:pPr>
        <w:spacing w:after="0" w:line="240" w:lineRule="auto"/>
        <w:jc w:val="right"/>
        <w:rPr>
          <w:rFonts w:eastAsia="Times New Roman"/>
          <w:szCs w:val="17"/>
        </w:rPr>
      </w:pPr>
      <w:r w:rsidRPr="00A91B56">
        <w:rPr>
          <w:rFonts w:eastAsia="Times New Roman"/>
          <w:szCs w:val="17"/>
        </w:rPr>
        <w:t>Minister for Education, Training and Skills</w:t>
      </w:r>
    </w:p>
    <w:p w14:paraId="090B56CA" w14:textId="77777777" w:rsidR="00A91B56" w:rsidRDefault="00A91B56" w:rsidP="00A91B56">
      <w:pPr>
        <w:pBdr>
          <w:bottom w:val="single" w:sz="4" w:space="1" w:color="auto"/>
        </w:pBdr>
        <w:spacing w:after="0" w:line="52" w:lineRule="exact"/>
        <w:jc w:val="center"/>
        <w:rPr>
          <w:lang w:val="en-US"/>
        </w:rPr>
      </w:pPr>
    </w:p>
    <w:p w14:paraId="7EC77307" w14:textId="77777777" w:rsidR="00A91B56" w:rsidRDefault="00A91B56" w:rsidP="00A91B56">
      <w:pPr>
        <w:pBdr>
          <w:top w:val="single" w:sz="4" w:space="1" w:color="auto"/>
        </w:pBdr>
        <w:spacing w:before="34" w:after="0" w:line="14" w:lineRule="exact"/>
        <w:jc w:val="center"/>
        <w:rPr>
          <w:lang w:val="en-US"/>
        </w:rPr>
      </w:pPr>
    </w:p>
    <w:p w14:paraId="295DA52C" w14:textId="78B796E4" w:rsidR="00540C23" w:rsidRDefault="00540C23">
      <w:pPr>
        <w:spacing w:after="0" w:line="240" w:lineRule="auto"/>
        <w:jc w:val="left"/>
        <w:rPr>
          <w:rFonts w:eastAsia="Times New Roman"/>
          <w:szCs w:val="17"/>
          <w:lang w:val="en-US"/>
        </w:rPr>
      </w:pPr>
      <w:r>
        <w:rPr>
          <w:lang w:val="en-US"/>
        </w:rPr>
        <w:br w:type="page"/>
      </w:r>
    </w:p>
    <w:p w14:paraId="75B97AF1" w14:textId="77777777" w:rsidR="00A91B56" w:rsidRPr="00A91B56" w:rsidRDefault="00A91B56" w:rsidP="00A83C54">
      <w:pPr>
        <w:pStyle w:val="Heading2"/>
        <w:rPr>
          <w:sz w:val="18"/>
          <w:szCs w:val="18"/>
        </w:rPr>
      </w:pPr>
      <w:bookmarkStart w:id="43" w:name="_Toc161912075"/>
      <w:r w:rsidRPr="00A91B56">
        <w:lastRenderedPageBreak/>
        <w:t>ELECTORAL ACT 1985</w:t>
      </w:r>
      <w:bookmarkEnd w:id="43"/>
      <w:r w:rsidRPr="00A91B56">
        <w:tab/>
      </w:r>
    </w:p>
    <w:p w14:paraId="67AE70E0" w14:textId="77777777" w:rsidR="00A91B56" w:rsidRPr="00A91B56" w:rsidRDefault="00A91B56" w:rsidP="00A91B56">
      <w:pPr>
        <w:jc w:val="center"/>
        <w:rPr>
          <w:smallCaps/>
          <w:szCs w:val="17"/>
        </w:rPr>
      </w:pPr>
      <w:r w:rsidRPr="00A91B56">
        <w:rPr>
          <w:smallCaps/>
          <w:szCs w:val="17"/>
        </w:rPr>
        <w:t>Part 3, Division 4</w:t>
      </w:r>
    </w:p>
    <w:p w14:paraId="2A2D2EFF" w14:textId="77777777" w:rsidR="00A91B56" w:rsidRPr="00A91B56" w:rsidRDefault="00A91B56" w:rsidP="00A91B56">
      <w:pPr>
        <w:jc w:val="center"/>
        <w:rPr>
          <w:i/>
          <w:szCs w:val="17"/>
        </w:rPr>
      </w:pPr>
      <w:r w:rsidRPr="00A91B56">
        <w:rPr>
          <w:i/>
          <w:szCs w:val="17"/>
        </w:rPr>
        <w:t>District Polling Places</w:t>
      </w:r>
    </w:p>
    <w:p w14:paraId="2270BC83" w14:textId="77777777" w:rsidR="00A91B56" w:rsidRPr="00A91B56" w:rsidRDefault="00A91B56" w:rsidP="00540C23">
      <w:pPr>
        <w:spacing w:after="60"/>
        <w:rPr>
          <w:rFonts w:eastAsia="Times New Roman"/>
          <w:i/>
          <w:szCs w:val="17"/>
        </w:rPr>
      </w:pPr>
      <w:r w:rsidRPr="00A91B56">
        <w:rPr>
          <w:rFonts w:eastAsia="Times New Roman"/>
          <w:i/>
          <w:szCs w:val="17"/>
        </w:rPr>
        <w:t>District Polling Places</w:t>
      </w:r>
    </w:p>
    <w:p w14:paraId="59FCB931" w14:textId="77777777" w:rsidR="00A91B56" w:rsidRPr="00A91B56" w:rsidRDefault="00A91B56" w:rsidP="00540C23">
      <w:pPr>
        <w:spacing w:after="60"/>
        <w:rPr>
          <w:rFonts w:eastAsia="Times New Roman"/>
          <w:szCs w:val="17"/>
        </w:rPr>
      </w:pPr>
      <w:r w:rsidRPr="00A91B56">
        <w:rPr>
          <w:rFonts w:eastAsia="Times New Roman"/>
          <w:szCs w:val="17"/>
        </w:rPr>
        <w:t xml:space="preserve">PURSUANT to Section 18 of the Electoral Act 1985, I, Mick Sherry, Electoral Commissioner, hereby abolish all polling places for the District of Dunstan as published on page 321 of the </w:t>
      </w:r>
      <w:r w:rsidRPr="00A91B56">
        <w:rPr>
          <w:rFonts w:eastAsia="Times New Roman"/>
          <w:i/>
          <w:szCs w:val="17"/>
        </w:rPr>
        <w:t>South Australian Government Gazette</w:t>
      </w:r>
      <w:r w:rsidRPr="00A91B56">
        <w:rPr>
          <w:rFonts w:eastAsia="Times New Roman"/>
          <w:szCs w:val="17"/>
        </w:rPr>
        <w:t>, dated 3 February 2022, and appoint the following places to be polling places for the House of Assembly District of Dunstan as specified:</w:t>
      </w:r>
    </w:p>
    <w:p w14:paraId="4F597134" w14:textId="77777777" w:rsidR="00A91B56" w:rsidRPr="00A91B56" w:rsidRDefault="00A91B56" w:rsidP="00540C23">
      <w:pPr>
        <w:spacing w:after="60"/>
        <w:rPr>
          <w:rFonts w:eastAsia="Times New Roman"/>
          <w:i/>
          <w:szCs w:val="17"/>
        </w:rPr>
      </w:pPr>
      <w:r w:rsidRPr="00A91B56">
        <w:rPr>
          <w:rFonts w:eastAsia="Times New Roman"/>
          <w:i/>
          <w:szCs w:val="17"/>
        </w:rPr>
        <w:t>District of Dunstan</w:t>
      </w:r>
    </w:p>
    <w:p w14:paraId="3558C104" w14:textId="77777777" w:rsidR="00A91B56" w:rsidRPr="00A91B56" w:rsidRDefault="00A91B56" w:rsidP="00540C23">
      <w:pPr>
        <w:spacing w:after="60"/>
        <w:rPr>
          <w:rFonts w:eastAsia="Times New Roman"/>
          <w:szCs w:val="17"/>
        </w:rPr>
      </w:pPr>
      <w:r w:rsidRPr="00A91B56">
        <w:rPr>
          <w:rFonts w:eastAsia="Times New Roman"/>
          <w:szCs w:val="17"/>
        </w:rPr>
        <w:t>Beulah Park, Joslin, Kensington, Kensington Park, Kent Town, Marden, Maylands, Norwood, Norwood West, St Morris, St Peters, St Peters East, Trinity Gardens.</w:t>
      </w:r>
    </w:p>
    <w:p w14:paraId="28F18A3A" w14:textId="77777777" w:rsidR="00A91B56" w:rsidRPr="00A91B56" w:rsidRDefault="00A91B56" w:rsidP="00A91B56">
      <w:pPr>
        <w:spacing w:after="0"/>
        <w:rPr>
          <w:rFonts w:eastAsia="Times New Roman"/>
          <w:szCs w:val="17"/>
        </w:rPr>
      </w:pPr>
      <w:r w:rsidRPr="00A91B56">
        <w:rPr>
          <w:rFonts w:eastAsia="Times New Roman"/>
          <w:szCs w:val="17"/>
        </w:rPr>
        <w:t>Dated: 19 March 2024</w:t>
      </w:r>
    </w:p>
    <w:p w14:paraId="55508964" w14:textId="77777777" w:rsidR="00A91B56" w:rsidRPr="00A91B56" w:rsidRDefault="00A91B56" w:rsidP="001B6A36">
      <w:pPr>
        <w:spacing w:after="0"/>
        <w:jc w:val="right"/>
        <w:rPr>
          <w:rFonts w:eastAsia="Times New Roman"/>
          <w:smallCaps/>
          <w:szCs w:val="20"/>
        </w:rPr>
      </w:pPr>
      <w:r w:rsidRPr="00A91B56">
        <w:rPr>
          <w:rFonts w:eastAsia="Times New Roman"/>
          <w:smallCaps/>
          <w:szCs w:val="20"/>
        </w:rPr>
        <w:t>Mick Sherry</w:t>
      </w:r>
    </w:p>
    <w:p w14:paraId="0DB3B59F" w14:textId="77777777" w:rsidR="00A91B56" w:rsidRPr="00A91B56" w:rsidRDefault="00A91B56" w:rsidP="001B6A36">
      <w:pPr>
        <w:spacing w:after="0"/>
        <w:jc w:val="right"/>
        <w:rPr>
          <w:rFonts w:eastAsia="Times New Roman"/>
          <w:szCs w:val="17"/>
        </w:rPr>
      </w:pPr>
      <w:r w:rsidRPr="00A91B56">
        <w:rPr>
          <w:rFonts w:eastAsia="Times New Roman"/>
          <w:szCs w:val="17"/>
        </w:rPr>
        <w:t>Electoral Commissioner</w:t>
      </w:r>
    </w:p>
    <w:p w14:paraId="424B44A4" w14:textId="77777777" w:rsidR="00A91B56" w:rsidRPr="00A91B56" w:rsidRDefault="00A91B56" w:rsidP="00A91B56">
      <w:pPr>
        <w:pBdr>
          <w:top w:val="single" w:sz="4" w:space="1" w:color="auto"/>
        </w:pBdr>
        <w:spacing w:before="100" w:after="0" w:line="14" w:lineRule="exact"/>
        <w:jc w:val="center"/>
        <w:rPr>
          <w:rFonts w:eastAsia="Times New Roman"/>
          <w:szCs w:val="17"/>
        </w:rPr>
      </w:pPr>
    </w:p>
    <w:p w14:paraId="09DBE70A" w14:textId="77777777" w:rsidR="00A91B56" w:rsidRDefault="00A91B56" w:rsidP="00D3478D">
      <w:pPr>
        <w:pStyle w:val="GG-body"/>
        <w:spacing w:after="0"/>
        <w:rPr>
          <w:lang w:val="en-US"/>
        </w:rPr>
      </w:pPr>
    </w:p>
    <w:p w14:paraId="6039C31A" w14:textId="77777777" w:rsidR="00A91B56" w:rsidRPr="00A91B56" w:rsidRDefault="00A91B56" w:rsidP="00A91B56">
      <w:pPr>
        <w:jc w:val="center"/>
        <w:rPr>
          <w:caps/>
          <w:sz w:val="18"/>
          <w:szCs w:val="18"/>
        </w:rPr>
      </w:pPr>
      <w:r w:rsidRPr="00A91B56">
        <w:rPr>
          <w:caps/>
          <w:szCs w:val="17"/>
        </w:rPr>
        <w:t>ELECTORAL ACT 1985</w:t>
      </w:r>
      <w:r w:rsidRPr="00A91B56">
        <w:rPr>
          <w:caps/>
          <w:szCs w:val="17"/>
        </w:rPr>
        <w:tab/>
      </w:r>
    </w:p>
    <w:p w14:paraId="22FEA113" w14:textId="77777777" w:rsidR="00A91B56" w:rsidRPr="00A91B56" w:rsidRDefault="00A91B56" w:rsidP="00A91B56">
      <w:pPr>
        <w:jc w:val="center"/>
        <w:rPr>
          <w:smallCaps/>
          <w:szCs w:val="17"/>
        </w:rPr>
      </w:pPr>
      <w:r w:rsidRPr="00A91B56">
        <w:rPr>
          <w:smallCaps/>
          <w:szCs w:val="17"/>
        </w:rPr>
        <w:t>Part 9, Division 5a</w:t>
      </w:r>
    </w:p>
    <w:p w14:paraId="1D762D92" w14:textId="77777777" w:rsidR="00A91B56" w:rsidRPr="00A91B56" w:rsidRDefault="00A91B56" w:rsidP="00A91B56">
      <w:pPr>
        <w:jc w:val="center"/>
        <w:rPr>
          <w:i/>
          <w:szCs w:val="17"/>
        </w:rPr>
      </w:pPr>
      <w:r w:rsidRPr="00A91B56">
        <w:rPr>
          <w:i/>
          <w:szCs w:val="17"/>
        </w:rPr>
        <w:t>Electronically Assisted Voting for Sight-Impaired Electors</w:t>
      </w:r>
    </w:p>
    <w:p w14:paraId="59BF0172" w14:textId="77777777" w:rsidR="00A91B56" w:rsidRPr="00A91B56" w:rsidRDefault="00A91B56" w:rsidP="00540C23">
      <w:pPr>
        <w:spacing w:after="60"/>
        <w:rPr>
          <w:rFonts w:eastAsia="Times New Roman"/>
          <w:szCs w:val="17"/>
        </w:rPr>
      </w:pPr>
      <w:r w:rsidRPr="00A91B56">
        <w:rPr>
          <w:rFonts w:eastAsia="Times New Roman"/>
          <w:szCs w:val="17"/>
        </w:rPr>
        <w:t xml:space="preserve">PURSUANT to Section 84C of the </w:t>
      </w:r>
      <w:r w:rsidRPr="00A91B56">
        <w:rPr>
          <w:rFonts w:eastAsia="Times New Roman"/>
          <w:i/>
          <w:iCs/>
          <w:szCs w:val="17"/>
        </w:rPr>
        <w:t>Electoral Act 1985</w:t>
      </w:r>
      <w:r w:rsidRPr="00A91B56">
        <w:rPr>
          <w:rFonts w:eastAsia="Times New Roman"/>
          <w:szCs w:val="17"/>
        </w:rPr>
        <w:t>, I, Mick Sherry, Electoral Commissioner, hereby determine that the prescribed electronically assisted voting method is not to be used generally in respect of the 2024 Dunstan By-election.</w:t>
      </w:r>
    </w:p>
    <w:p w14:paraId="0FA7503A" w14:textId="77777777" w:rsidR="00A91B56" w:rsidRPr="00A91B56" w:rsidRDefault="00A91B56" w:rsidP="00A91B56">
      <w:pPr>
        <w:spacing w:after="0"/>
        <w:rPr>
          <w:rFonts w:eastAsia="Times New Roman"/>
          <w:szCs w:val="17"/>
        </w:rPr>
      </w:pPr>
      <w:r w:rsidRPr="00A91B56">
        <w:rPr>
          <w:rFonts w:eastAsia="Times New Roman"/>
          <w:szCs w:val="17"/>
        </w:rPr>
        <w:t>Dated: 19 March 2024</w:t>
      </w:r>
    </w:p>
    <w:p w14:paraId="20BD846F" w14:textId="77777777" w:rsidR="00A91B56" w:rsidRPr="00A91B56" w:rsidRDefault="00A91B56" w:rsidP="001B6A36">
      <w:pPr>
        <w:spacing w:after="0"/>
        <w:jc w:val="right"/>
        <w:rPr>
          <w:rFonts w:eastAsia="Times New Roman"/>
          <w:smallCaps/>
          <w:szCs w:val="20"/>
        </w:rPr>
      </w:pPr>
      <w:r w:rsidRPr="00A91B56">
        <w:rPr>
          <w:rFonts w:eastAsia="Times New Roman"/>
          <w:smallCaps/>
          <w:szCs w:val="20"/>
        </w:rPr>
        <w:t>Mick Sherry</w:t>
      </w:r>
    </w:p>
    <w:p w14:paraId="218E551E" w14:textId="77777777" w:rsidR="00A91B56" w:rsidRPr="00A91B56" w:rsidRDefault="00A91B56" w:rsidP="001B6A36">
      <w:pPr>
        <w:spacing w:after="0"/>
        <w:jc w:val="right"/>
        <w:rPr>
          <w:rFonts w:eastAsia="Times New Roman"/>
          <w:szCs w:val="17"/>
        </w:rPr>
      </w:pPr>
      <w:r w:rsidRPr="00A91B56">
        <w:rPr>
          <w:rFonts w:eastAsia="Times New Roman"/>
          <w:szCs w:val="17"/>
        </w:rPr>
        <w:t>Electoral Commissioner</w:t>
      </w:r>
    </w:p>
    <w:p w14:paraId="6C641B9D" w14:textId="77777777" w:rsidR="00A91B56" w:rsidRPr="00A91B56" w:rsidRDefault="00A91B56" w:rsidP="00A91B56">
      <w:pPr>
        <w:pBdr>
          <w:bottom w:val="single" w:sz="4" w:space="1" w:color="auto"/>
        </w:pBdr>
        <w:spacing w:after="0" w:line="52" w:lineRule="exact"/>
        <w:jc w:val="center"/>
        <w:rPr>
          <w:rFonts w:eastAsia="Times New Roman"/>
          <w:szCs w:val="17"/>
        </w:rPr>
      </w:pPr>
    </w:p>
    <w:p w14:paraId="57844D52" w14:textId="77777777" w:rsidR="00A91B56" w:rsidRPr="00A91B56" w:rsidRDefault="00A91B56" w:rsidP="00A91B56">
      <w:pPr>
        <w:pBdr>
          <w:top w:val="single" w:sz="4" w:space="1" w:color="auto"/>
        </w:pBdr>
        <w:spacing w:before="34" w:after="0" w:line="14" w:lineRule="exact"/>
        <w:jc w:val="center"/>
        <w:rPr>
          <w:rFonts w:eastAsia="Times New Roman"/>
          <w:szCs w:val="17"/>
        </w:rPr>
      </w:pPr>
    </w:p>
    <w:p w14:paraId="4A6961E9" w14:textId="77777777" w:rsidR="00A91B56" w:rsidRDefault="00A91B56" w:rsidP="00D3478D">
      <w:pPr>
        <w:pStyle w:val="GG-body"/>
        <w:spacing w:after="0"/>
        <w:rPr>
          <w:lang w:val="en-US"/>
        </w:rPr>
      </w:pPr>
    </w:p>
    <w:p w14:paraId="43CF0A97" w14:textId="77777777" w:rsidR="001B6A36" w:rsidRPr="001B6A36" w:rsidRDefault="001B6A36" w:rsidP="00A83C54">
      <w:pPr>
        <w:pStyle w:val="Heading2"/>
      </w:pPr>
      <w:bookmarkStart w:id="44" w:name="_Toc161912076"/>
      <w:r w:rsidRPr="001B6A36">
        <w:t>Geographical Names Act 1991</w:t>
      </w:r>
      <w:bookmarkEnd w:id="44"/>
    </w:p>
    <w:p w14:paraId="78D60FE1" w14:textId="77777777" w:rsidR="001B6A36" w:rsidRPr="001B6A36" w:rsidRDefault="001B6A36" w:rsidP="001B6A36">
      <w:pPr>
        <w:jc w:val="center"/>
        <w:rPr>
          <w:i/>
          <w:szCs w:val="17"/>
        </w:rPr>
      </w:pPr>
      <w:r w:rsidRPr="001B6A36">
        <w:rPr>
          <w:i/>
          <w:szCs w:val="17"/>
        </w:rPr>
        <w:t>Notice to Alter the Boundary of a Place</w:t>
      </w:r>
    </w:p>
    <w:p w14:paraId="472C2073" w14:textId="77777777" w:rsidR="001B6A36" w:rsidRPr="001B6A36" w:rsidRDefault="001B6A36" w:rsidP="00540C23">
      <w:pPr>
        <w:spacing w:after="60"/>
        <w:rPr>
          <w:rFonts w:eastAsia="Times New Roman"/>
          <w:szCs w:val="17"/>
        </w:rPr>
      </w:pPr>
      <w:r w:rsidRPr="001B6A36">
        <w:rPr>
          <w:rFonts w:eastAsia="Times New Roman"/>
          <w:szCs w:val="17"/>
        </w:rPr>
        <w:t xml:space="preserve">NOTICE is hereby given that, pursuant to section 11B(1)(b) of the </w:t>
      </w:r>
      <w:r w:rsidRPr="001B6A36">
        <w:rPr>
          <w:rFonts w:eastAsia="Times New Roman"/>
          <w:i/>
          <w:iCs/>
          <w:szCs w:val="17"/>
        </w:rPr>
        <w:t>Geographical Names Act 1991</w:t>
      </w:r>
      <w:r w:rsidRPr="001B6A36">
        <w:rPr>
          <w:rFonts w:eastAsia="Times New Roman"/>
          <w:szCs w:val="17"/>
        </w:rPr>
        <w:t xml:space="preserve">, I, BRADLEY SLAPE, Surveyor-General and Delegate appointed by the Honourable Nick Champion MP, Minister for Planning, Minister of the Crown to whom the administration of the </w:t>
      </w:r>
      <w:r w:rsidRPr="001B6A36">
        <w:rPr>
          <w:rFonts w:eastAsia="Times New Roman"/>
          <w:i/>
          <w:szCs w:val="17"/>
        </w:rPr>
        <w:t>Geographical Names Act 1991</w:t>
      </w:r>
      <w:r w:rsidRPr="001B6A36">
        <w:rPr>
          <w:rFonts w:eastAsia="Times New Roman"/>
          <w:szCs w:val="17"/>
        </w:rPr>
        <w:t xml:space="preserve"> is committed, DO HEREBY:</w:t>
      </w:r>
      <w:bookmarkStart w:id="45" w:name="_Hlk118287920"/>
    </w:p>
    <w:p w14:paraId="02E5C368" w14:textId="77777777" w:rsidR="001B6A36" w:rsidRPr="001B6A36" w:rsidRDefault="001B6A36" w:rsidP="00E663F5">
      <w:pPr>
        <w:widowControl w:val="0"/>
        <w:numPr>
          <w:ilvl w:val="0"/>
          <w:numId w:val="9"/>
        </w:numPr>
        <w:spacing w:after="60" w:line="240" w:lineRule="auto"/>
        <w:ind w:left="567" w:hanging="283"/>
        <w:rPr>
          <w:sz w:val="16"/>
          <w:szCs w:val="24"/>
        </w:rPr>
      </w:pPr>
      <w:r w:rsidRPr="001B6A36">
        <w:rPr>
          <w:sz w:val="16"/>
          <w:szCs w:val="24"/>
        </w:rPr>
        <w:t>Alter the locality boundary between Deep Creek and Silverton to exclude that area marked (</w:t>
      </w:r>
      <w:r w:rsidRPr="001B6A36">
        <w:rPr>
          <w:b/>
          <w:bCs/>
          <w:sz w:val="16"/>
          <w:szCs w:val="24"/>
        </w:rPr>
        <w:t>A</w:t>
      </w:r>
      <w:r w:rsidRPr="001B6A36">
        <w:rPr>
          <w:sz w:val="16"/>
          <w:szCs w:val="24"/>
        </w:rPr>
        <w:t>), highlighted in green as shown</w:t>
      </w:r>
      <w:r w:rsidRPr="001B6A36">
        <w:rPr>
          <w:b/>
          <w:bCs/>
          <w:sz w:val="16"/>
          <w:szCs w:val="24"/>
        </w:rPr>
        <w:t xml:space="preserve"> </w:t>
      </w:r>
      <w:r w:rsidRPr="001B6A36">
        <w:rPr>
          <w:sz w:val="16"/>
          <w:szCs w:val="24"/>
        </w:rPr>
        <w:t xml:space="preserve">on the plan, from the bounded locality of </w:t>
      </w:r>
      <w:r w:rsidRPr="001B6A36">
        <w:rPr>
          <w:b/>
          <w:bCs/>
          <w:sz w:val="16"/>
          <w:szCs w:val="24"/>
        </w:rPr>
        <w:t>DEEP CREEK</w:t>
      </w:r>
      <w:r w:rsidRPr="001B6A36">
        <w:rPr>
          <w:sz w:val="16"/>
          <w:szCs w:val="24"/>
        </w:rPr>
        <w:t xml:space="preserve"> and include that area in the locality of</w:t>
      </w:r>
      <w:r w:rsidRPr="001B6A36">
        <w:rPr>
          <w:b/>
          <w:bCs/>
          <w:sz w:val="16"/>
          <w:szCs w:val="24"/>
        </w:rPr>
        <w:t xml:space="preserve"> SILVERTON</w:t>
      </w:r>
      <w:r w:rsidRPr="001B6A36">
        <w:rPr>
          <w:sz w:val="16"/>
          <w:szCs w:val="24"/>
        </w:rPr>
        <w:t>.</w:t>
      </w:r>
    </w:p>
    <w:bookmarkEnd w:id="45"/>
    <w:p w14:paraId="43862846" w14:textId="77777777" w:rsidR="001B6A36" w:rsidRPr="001B6A36" w:rsidRDefault="001B6A36" w:rsidP="001B6A36">
      <w:pPr>
        <w:widowControl w:val="0"/>
        <w:spacing w:after="0" w:line="240" w:lineRule="auto"/>
        <w:rPr>
          <w:rFonts w:eastAsia="Times New Roman"/>
          <w:szCs w:val="17"/>
        </w:rPr>
      </w:pPr>
      <w:r w:rsidRPr="001B6A36">
        <w:rPr>
          <w:rFonts w:eastAsia="Times New Roman"/>
          <w:szCs w:val="17"/>
        </w:rPr>
        <w:t xml:space="preserve">This notice is to take effect immediately upon its publication in the </w:t>
      </w:r>
      <w:r w:rsidRPr="001B6A36">
        <w:rPr>
          <w:rFonts w:eastAsia="Times New Roman"/>
          <w:i/>
          <w:iCs/>
          <w:szCs w:val="17"/>
        </w:rPr>
        <w:t>Government Gazette</w:t>
      </w:r>
      <w:r w:rsidRPr="001B6A36">
        <w:rPr>
          <w:rFonts w:eastAsia="Times New Roman"/>
          <w:szCs w:val="17"/>
        </w:rPr>
        <w:t xml:space="preserve">. </w:t>
      </w:r>
    </w:p>
    <w:p w14:paraId="0CC3E7D1" w14:textId="77777777" w:rsidR="001B6A36" w:rsidRPr="001B6A36" w:rsidRDefault="001B6A36" w:rsidP="00540C23">
      <w:pPr>
        <w:widowControl w:val="0"/>
        <w:spacing w:after="0" w:line="240" w:lineRule="auto"/>
        <w:jc w:val="center"/>
        <w:rPr>
          <w:rFonts w:eastAsia="Times New Roman"/>
          <w:noProof/>
          <w:szCs w:val="17"/>
        </w:rPr>
      </w:pPr>
      <w:r w:rsidRPr="001B6A36">
        <w:rPr>
          <w:rFonts w:eastAsia="Times New Roman"/>
          <w:noProof/>
          <w:sz w:val="22"/>
        </w:rPr>
        <w:drawing>
          <wp:inline distT="0" distB="0" distL="0" distR="0" wp14:anchorId="10C9DAE9" wp14:editId="197DC43D">
            <wp:extent cx="5854700" cy="4089533"/>
            <wp:effectExtent l="0" t="0" r="0" b="6350"/>
            <wp:docPr id="1873585605" name="Picture 4" descr="A map of a land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85605" name="Picture 4" descr="A map of a land with red and blue lin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5568" cy="4090139"/>
                    </a:xfrm>
                    <a:prstGeom prst="rect">
                      <a:avLst/>
                    </a:prstGeom>
                    <a:noFill/>
                    <a:ln>
                      <a:noFill/>
                    </a:ln>
                  </pic:spPr>
                </pic:pic>
              </a:graphicData>
            </a:graphic>
          </wp:inline>
        </w:drawing>
      </w:r>
    </w:p>
    <w:p w14:paraId="52A0F3FF" w14:textId="77777777" w:rsidR="001B6A36" w:rsidRPr="001B6A36" w:rsidRDefault="001B6A36" w:rsidP="001B6A36">
      <w:pPr>
        <w:spacing w:after="0"/>
        <w:rPr>
          <w:rFonts w:eastAsia="Times New Roman"/>
          <w:szCs w:val="17"/>
        </w:rPr>
      </w:pPr>
      <w:r w:rsidRPr="001B6A36">
        <w:rPr>
          <w:rFonts w:eastAsia="Times New Roman"/>
          <w:szCs w:val="17"/>
        </w:rPr>
        <w:t>Dated: 21 March 2024</w:t>
      </w:r>
    </w:p>
    <w:p w14:paraId="03BD6AE3" w14:textId="77777777" w:rsidR="001B6A36" w:rsidRPr="001B6A36" w:rsidRDefault="001B6A36" w:rsidP="001B6A36">
      <w:pPr>
        <w:spacing w:after="0"/>
        <w:jc w:val="right"/>
        <w:rPr>
          <w:rFonts w:eastAsia="Times New Roman"/>
          <w:smallCaps/>
          <w:szCs w:val="20"/>
        </w:rPr>
      </w:pPr>
      <w:r w:rsidRPr="001B6A36">
        <w:rPr>
          <w:rFonts w:eastAsia="Times New Roman"/>
          <w:smallCaps/>
          <w:szCs w:val="20"/>
        </w:rPr>
        <w:t>B. J. Slape</w:t>
      </w:r>
    </w:p>
    <w:p w14:paraId="14BA3380" w14:textId="77777777" w:rsidR="001B6A36" w:rsidRPr="001B6A36" w:rsidRDefault="001B6A36" w:rsidP="001B6A36">
      <w:pPr>
        <w:spacing w:after="0"/>
        <w:jc w:val="right"/>
        <w:rPr>
          <w:rFonts w:eastAsia="Times New Roman"/>
          <w:szCs w:val="17"/>
        </w:rPr>
      </w:pPr>
      <w:r w:rsidRPr="001B6A36">
        <w:rPr>
          <w:rFonts w:eastAsia="Times New Roman"/>
          <w:szCs w:val="17"/>
        </w:rPr>
        <w:t>Surveyor-General</w:t>
      </w:r>
    </w:p>
    <w:p w14:paraId="46566F58" w14:textId="77777777" w:rsidR="001B6A36" w:rsidRDefault="001B6A36" w:rsidP="001B6A36">
      <w:pPr>
        <w:spacing w:after="0"/>
        <w:jc w:val="left"/>
        <w:rPr>
          <w:rFonts w:eastAsia="Times New Roman"/>
          <w:bCs/>
          <w:szCs w:val="17"/>
        </w:rPr>
      </w:pPr>
      <w:r w:rsidRPr="001B6A36">
        <w:rPr>
          <w:rFonts w:eastAsia="Times New Roman"/>
          <w:bCs/>
          <w:szCs w:val="17"/>
        </w:rPr>
        <w:t>DTI: 2023/00525/01</w:t>
      </w:r>
    </w:p>
    <w:p w14:paraId="2D1370F2" w14:textId="77777777" w:rsidR="00540C23" w:rsidRDefault="00540C23" w:rsidP="00540C23">
      <w:pPr>
        <w:pBdr>
          <w:top w:val="single" w:sz="4" w:space="1" w:color="auto"/>
        </w:pBdr>
        <w:spacing w:before="100" w:after="0" w:line="14" w:lineRule="exact"/>
        <w:jc w:val="center"/>
        <w:rPr>
          <w:rFonts w:eastAsia="Times New Roman"/>
          <w:szCs w:val="17"/>
        </w:rPr>
      </w:pPr>
    </w:p>
    <w:p w14:paraId="2108BEDE" w14:textId="44BB1516" w:rsidR="001B6A36" w:rsidRPr="001B6A36" w:rsidRDefault="001B6A36" w:rsidP="001B6A36">
      <w:pPr>
        <w:jc w:val="center"/>
        <w:rPr>
          <w:caps/>
          <w:szCs w:val="17"/>
        </w:rPr>
      </w:pPr>
      <w:r w:rsidRPr="001B6A36">
        <w:rPr>
          <w:caps/>
          <w:szCs w:val="17"/>
        </w:rPr>
        <w:lastRenderedPageBreak/>
        <w:t>Geographical Names Act 1991</w:t>
      </w:r>
    </w:p>
    <w:p w14:paraId="678F00F8" w14:textId="77777777" w:rsidR="001B6A36" w:rsidRPr="001B6A36" w:rsidRDefault="001B6A36" w:rsidP="001B6A36">
      <w:pPr>
        <w:jc w:val="center"/>
        <w:rPr>
          <w:i/>
          <w:szCs w:val="17"/>
        </w:rPr>
      </w:pPr>
      <w:r w:rsidRPr="001B6A36">
        <w:rPr>
          <w:i/>
          <w:szCs w:val="17"/>
        </w:rPr>
        <w:t>Notice to Alter the Boundary of a Place</w:t>
      </w:r>
    </w:p>
    <w:p w14:paraId="74251E61" w14:textId="77777777" w:rsidR="001B6A36" w:rsidRPr="001B6A36" w:rsidRDefault="001B6A36" w:rsidP="001B6A36">
      <w:pPr>
        <w:rPr>
          <w:rFonts w:eastAsia="Times New Roman"/>
          <w:szCs w:val="17"/>
        </w:rPr>
      </w:pPr>
      <w:r w:rsidRPr="001B6A36">
        <w:rPr>
          <w:rFonts w:eastAsia="Times New Roman"/>
          <w:szCs w:val="17"/>
        </w:rPr>
        <w:t xml:space="preserve">NOTICE is hereby given that, pursuant to section 11B(1)(b) of the </w:t>
      </w:r>
      <w:r w:rsidRPr="001B6A36">
        <w:rPr>
          <w:rFonts w:eastAsia="Times New Roman"/>
          <w:i/>
          <w:iCs/>
          <w:szCs w:val="17"/>
        </w:rPr>
        <w:t>Geographical Names Act 1991</w:t>
      </w:r>
      <w:r w:rsidRPr="001B6A36">
        <w:rPr>
          <w:rFonts w:eastAsia="Times New Roman"/>
          <w:szCs w:val="17"/>
        </w:rPr>
        <w:t xml:space="preserve">, I, BRADLEY SLAPE, Surveyor-General and Delegate appointed by the Honourable Nick Champion MP, Minister for Planning, Minister of the Crown to whom the administration of the </w:t>
      </w:r>
      <w:r w:rsidRPr="001B6A36">
        <w:rPr>
          <w:rFonts w:eastAsia="Times New Roman"/>
          <w:i/>
          <w:szCs w:val="17"/>
        </w:rPr>
        <w:t>Geographical Names Act 1991</w:t>
      </w:r>
      <w:r w:rsidRPr="001B6A36">
        <w:rPr>
          <w:rFonts w:eastAsia="Times New Roman"/>
          <w:szCs w:val="17"/>
        </w:rPr>
        <w:t xml:space="preserve"> is committed, DO HEREBY:</w:t>
      </w:r>
    </w:p>
    <w:p w14:paraId="4F0B6BD8" w14:textId="77777777" w:rsidR="001B6A36" w:rsidRPr="001B6A36" w:rsidRDefault="001B6A36" w:rsidP="00E663F5">
      <w:pPr>
        <w:widowControl w:val="0"/>
        <w:numPr>
          <w:ilvl w:val="0"/>
          <w:numId w:val="9"/>
        </w:numPr>
        <w:spacing w:line="240" w:lineRule="auto"/>
        <w:ind w:left="567" w:hanging="283"/>
        <w:rPr>
          <w:sz w:val="16"/>
          <w:szCs w:val="24"/>
        </w:rPr>
      </w:pPr>
      <w:r w:rsidRPr="001B6A36">
        <w:rPr>
          <w:sz w:val="16"/>
          <w:szCs w:val="24"/>
        </w:rPr>
        <w:t>Alter the suburb boundary between Mile End South and Keswick Terminal to exclude that area marked (</w:t>
      </w:r>
      <w:r w:rsidRPr="001B6A36">
        <w:rPr>
          <w:b/>
          <w:bCs/>
          <w:sz w:val="16"/>
          <w:szCs w:val="24"/>
        </w:rPr>
        <w:t>A</w:t>
      </w:r>
      <w:r w:rsidRPr="001B6A36">
        <w:rPr>
          <w:sz w:val="16"/>
          <w:szCs w:val="24"/>
        </w:rPr>
        <w:t>), highlighted in green as shown</w:t>
      </w:r>
      <w:r w:rsidRPr="001B6A36">
        <w:rPr>
          <w:b/>
          <w:bCs/>
          <w:sz w:val="16"/>
          <w:szCs w:val="24"/>
        </w:rPr>
        <w:t xml:space="preserve"> </w:t>
      </w:r>
      <w:r w:rsidRPr="001B6A36">
        <w:rPr>
          <w:sz w:val="16"/>
          <w:szCs w:val="24"/>
        </w:rPr>
        <w:t xml:space="preserve">on the plan, from the bounded suburb of </w:t>
      </w:r>
      <w:r w:rsidRPr="001B6A36">
        <w:rPr>
          <w:b/>
          <w:bCs/>
          <w:sz w:val="16"/>
          <w:szCs w:val="24"/>
        </w:rPr>
        <w:t>KESWICK TERMINAL</w:t>
      </w:r>
      <w:r w:rsidRPr="001B6A36">
        <w:rPr>
          <w:sz w:val="16"/>
          <w:szCs w:val="24"/>
        </w:rPr>
        <w:t xml:space="preserve"> and include that area in the suburb of</w:t>
      </w:r>
      <w:r w:rsidRPr="001B6A36">
        <w:rPr>
          <w:b/>
          <w:bCs/>
          <w:sz w:val="16"/>
          <w:szCs w:val="24"/>
        </w:rPr>
        <w:t xml:space="preserve"> MILE END SOUTH</w:t>
      </w:r>
      <w:r w:rsidRPr="001B6A36">
        <w:rPr>
          <w:sz w:val="16"/>
          <w:szCs w:val="24"/>
        </w:rPr>
        <w:t>.</w:t>
      </w:r>
    </w:p>
    <w:p w14:paraId="04351A02" w14:textId="77777777" w:rsidR="001B6A36" w:rsidRPr="001B6A36" w:rsidRDefault="001B6A36" w:rsidP="001B6A36">
      <w:pPr>
        <w:widowControl w:val="0"/>
        <w:spacing w:after="0" w:line="240" w:lineRule="auto"/>
        <w:rPr>
          <w:rFonts w:eastAsia="Times New Roman"/>
          <w:szCs w:val="17"/>
        </w:rPr>
      </w:pPr>
      <w:r w:rsidRPr="001B6A36">
        <w:rPr>
          <w:rFonts w:eastAsia="Times New Roman"/>
          <w:szCs w:val="17"/>
        </w:rPr>
        <w:t xml:space="preserve">This notice is to take effect immediately upon its publication in the </w:t>
      </w:r>
      <w:r w:rsidRPr="001B6A36">
        <w:rPr>
          <w:rFonts w:eastAsia="Times New Roman"/>
          <w:i/>
          <w:iCs/>
          <w:szCs w:val="17"/>
        </w:rPr>
        <w:t>Government Gazette</w:t>
      </w:r>
      <w:r w:rsidRPr="001B6A36">
        <w:rPr>
          <w:rFonts w:eastAsia="Times New Roman"/>
          <w:szCs w:val="17"/>
        </w:rPr>
        <w:t xml:space="preserve">. </w:t>
      </w:r>
    </w:p>
    <w:p w14:paraId="04337EB8" w14:textId="77777777" w:rsidR="001B6A36" w:rsidRPr="001B6A36" w:rsidRDefault="001B6A36" w:rsidP="001B6A36">
      <w:pPr>
        <w:widowControl w:val="0"/>
        <w:spacing w:after="120" w:line="240" w:lineRule="auto"/>
        <w:jc w:val="center"/>
        <w:rPr>
          <w:rFonts w:eastAsia="Times New Roman"/>
          <w:noProof/>
          <w:szCs w:val="17"/>
        </w:rPr>
      </w:pPr>
      <w:r w:rsidRPr="001B6A36">
        <w:rPr>
          <w:rFonts w:eastAsia="Times New Roman"/>
          <w:noProof/>
          <w:sz w:val="22"/>
        </w:rPr>
        <w:drawing>
          <wp:inline distT="0" distB="0" distL="0" distR="0" wp14:anchorId="5F6F5F70" wp14:editId="5EEA84C7">
            <wp:extent cx="5943600" cy="3790315"/>
            <wp:effectExtent l="0" t="0" r="0" b="635"/>
            <wp:docPr id="158132089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20891" name="Picture 1" descr="A map of a cit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790315"/>
                    </a:xfrm>
                    <a:prstGeom prst="rect">
                      <a:avLst/>
                    </a:prstGeom>
                    <a:noFill/>
                    <a:ln>
                      <a:noFill/>
                    </a:ln>
                  </pic:spPr>
                </pic:pic>
              </a:graphicData>
            </a:graphic>
          </wp:inline>
        </w:drawing>
      </w:r>
    </w:p>
    <w:p w14:paraId="469110F7" w14:textId="77777777" w:rsidR="001B6A36" w:rsidRPr="001B6A36" w:rsidRDefault="001B6A36" w:rsidP="001B6A36">
      <w:pPr>
        <w:spacing w:after="0"/>
        <w:rPr>
          <w:rFonts w:eastAsia="Times New Roman"/>
          <w:szCs w:val="17"/>
        </w:rPr>
      </w:pPr>
      <w:r w:rsidRPr="001B6A36">
        <w:rPr>
          <w:rFonts w:eastAsia="Times New Roman"/>
          <w:szCs w:val="17"/>
        </w:rPr>
        <w:t>Dated: 21 March 2024</w:t>
      </w:r>
    </w:p>
    <w:p w14:paraId="4644AF71" w14:textId="77777777" w:rsidR="001B6A36" w:rsidRPr="001B6A36" w:rsidRDefault="001B6A36" w:rsidP="001B6A36">
      <w:pPr>
        <w:spacing w:after="0"/>
        <w:jc w:val="right"/>
        <w:rPr>
          <w:rFonts w:eastAsia="Times New Roman"/>
          <w:smallCaps/>
          <w:szCs w:val="20"/>
        </w:rPr>
      </w:pPr>
      <w:r w:rsidRPr="001B6A36">
        <w:rPr>
          <w:rFonts w:eastAsia="Times New Roman"/>
          <w:smallCaps/>
          <w:szCs w:val="20"/>
        </w:rPr>
        <w:t>B. J. Slape</w:t>
      </w:r>
    </w:p>
    <w:p w14:paraId="540B687A" w14:textId="77777777" w:rsidR="001B6A36" w:rsidRPr="001B6A36" w:rsidRDefault="001B6A36" w:rsidP="001B6A36">
      <w:pPr>
        <w:spacing w:after="0"/>
        <w:jc w:val="right"/>
        <w:rPr>
          <w:rFonts w:eastAsia="Times New Roman"/>
          <w:szCs w:val="17"/>
        </w:rPr>
      </w:pPr>
      <w:r w:rsidRPr="001B6A36">
        <w:rPr>
          <w:rFonts w:eastAsia="Times New Roman"/>
          <w:szCs w:val="17"/>
        </w:rPr>
        <w:t>Surveyor-General</w:t>
      </w:r>
    </w:p>
    <w:p w14:paraId="54B3F5C6" w14:textId="77777777" w:rsidR="001B6A36" w:rsidRPr="001B6A36" w:rsidRDefault="001B6A36" w:rsidP="001B6A36">
      <w:pPr>
        <w:spacing w:after="0"/>
        <w:jc w:val="left"/>
        <w:rPr>
          <w:rFonts w:eastAsia="Times New Roman"/>
          <w:szCs w:val="17"/>
        </w:rPr>
      </w:pPr>
      <w:r w:rsidRPr="001B6A36">
        <w:rPr>
          <w:rFonts w:eastAsia="Times New Roman"/>
          <w:bCs/>
          <w:szCs w:val="17"/>
        </w:rPr>
        <w:t>DTI: 2023/00525/01</w:t>
      </w:r>
    </w:p>
    <w:p w14:paraId="16E88486" w14:textId="77777777" w:rsidR="001B6A36" w:rsidRPr="001B6A36" w:rsidRDefault="001B6A36" w:rsidP="001B6A36">
      <w:pPr>
        <w:pBdr>
          <w:bottom w:val="single" w:sz="4" w:space="1" w:color="auto"/>
        </w:pBdr>
        <w:spacing w:after="0" w:line="52" w:lineRule="exact"/>
        <w:jc w:val="center"/>
        <w:rPr>
          <w:rFonts w:eastAsia="Times New Roman"/>
          <w:szCs w:val="17"/>
        </w:rPr>
      </w:pPr>
    </w:p>
    <w:p w14:paraId="7A0D74B4" w14:textId="4B068BA7" w:rsidR="00540C23" w:rsidRDefault="00540C23">
      <w:pPr>
        <w:spacing w:after="0" w:line="240" w:lineRule="auto"/>
        <w:jc w:val="left"/>
        <w:rPr>
          <w:rFonts w:eastAsia="Times New Roman"/>
          <w:szCs w:val="17"/>
          <w:lang w:val="en-US"/>
        </w:rPr>
      </w:pPr>
      <w:r>
        <w:rPr>
          <w:lang w:val="en-US"/>
        </w:rPr>
        <w:br w:type="page"/>
      </w:r>
    </w:p>
    <w:p w14:paraId="2493AA3E" w14:textId="77777777" w:rsidR="001B6A36" w:rsidRPr="001B6A36" w:rsidRDefault="001B6A36" w:rsidP="001B6A36">
      <w:pPr>
        <w:jc w:val="center"/>
        <w:rPr>
          <w:caps/>
          <w:szCs w:val="17"/>
        </w:rPr>
      </w:pPr>
      <w:r w:rsidRPr="001B6A36">
        <w:rPr>
          <w:caps/>
          <w:szCs w:val="17"/>
        </w:rPr>
        <w:lastRenderedPageBreak/>
        <w:t>Geographical Names Act 1991</w:t>
      </w:r>
    </w:p>
    <w:p w14:paraId="4FF6CB03" w14:textId="77777777" w:rsidR="001B6A36" w:rsidRPr="001B6A36" w:rsidRDefault="001B6A36" w:rsidP="001B6A36">
      <w:pPr>
        <w:jc w:val="center"/>
        <w:rPr>
          <w:i/>
          <w:szCs w:val="17"/>
        </w:rPr>
      </w:pPr>
      <w:r w:rsidRPr="001B6A36">
        <w:rPr>
          <w:i/>
          <w:szCs w:val="17"/>
        </w:rPr>
        <w:t>Notice to Alter the Boundary of a Place</w:t>
      </w:r>
    </w:p>
    <w:p w14:paraId="49D71EA9" w14:textId="77777777" w:rsidR="001B6A36" w:rsidRPr="001B6A36" w:rsidRDefault="001B6A36" w:rsidP="001B6A36">
      <w:pPr>
        <w:rPr>
          <w:rFonts w:eastAsia="Times New Roman"/>
          <w:szCs w:val="17"/>
        </w:rPr>
      </w:pPr>
      <w:r w:rsidRPr="001B6A36">
        <w:rPr>
          <w:rFonts w:eastAsia="Times New Roman"/>
          <w:szCs w:val="17"/>
        </w:rPr>
        <w:t xml:space="preserve">NOTICE is hereby given that, pursuant to section 11B(1)(b) of the </w:t>
      </w:r>
      <w:r w:rsidRPr="001B6A36">
        <w:rPr>
          <w:rFonts w:eastAsia="Times New Roman"/>
          <w:i/>
          <w:iCs/>
          <w:szCs w:val="17"/>
        </w:rPr>
        <w:t>Geographical Names Act 1991</w:t>
      </w:r>
      <w:r w:rsidRPr="001B6A36">
        <w:rPr>
          <w:rFonts w:eastAsia="Times New Roman"/>
          <w:szCs w:val="17"/>
        </w:rPr>
        <w:t xml:space="preserve">, I, BRADLEY SLAPE, Surveyor-General and Delegate appointed by the Honourable Nick Champion MP, Minister for Planning, Minister of the Crown to whom the administration of the </w:t>
      </w:r>
      <w:r w:rsidRPr="001B6A36">
        <w:rPr>
          <w:rFonts w:eastAsia="Times New Roman"/>
          <w:i/>
          <w:szCs w:val="17"/>
        </w:rPr>
        <w:t>Geographical Names Act 1991</w:t>
      </w:r>
      <w:r w:rsidRPr="001B6A36">
        <w:rPr>
          <w:rFonts w:eastAsia="Times New Roman"/>
          <w:szCs w:val="17"/>
        </w:rPr>
        <w:t xml:space="preserve"> is committed, DO HEREBY:</w:t>
      </w:r>
    </w:p>
    <w:p w14:paraId="5CC01ACD" w14:textId="77777777" w:rsidR="001B6A36" w:rsidRPr="001B6A36" w:rsidRDefault="001B6A36" w:rsidP="00E663F5">
      <w:pPr>
        <w:widowControl w:val="0"/>
        <w:numPr>
          <w:ilvl w:val="0"/>
          <w:numId w:val="9"/>
        </w:numPr>
        <w:spacing w:line="240" w:lineRule="auto"/>
        <w:ind w:left="567" w:hanging="283"/>
        <w:rPr>
          <w:sz w:val="16"/>
          <w:szCs w:val="24"/>
        </w:rPr>
      </w:pPr>
      <w:r w:rsidRPr="001B6A36">
        <w:rPr>
          <w:sz w:val="16"/>
          <w:szCs w:val="24"/>
        </w:rPr>
        <w:t>Alter the suburb boundary between Lockleys and Underdale to exclude that area marked (</w:t>
      </w:r>
      <w:r w:rsidRPr="001B6A36">
        <w:rPr>
          <w:b/>
          <w:bCs/>
          <w:sz w:val="16"/>
          <w:szCs w:val="24"/>
        </w:rPr>
        <w:t>A</w:t>
      </w:r>
      <w:r w:rsidRPr="001B6A36">
        <w:rPr>
          <w:sz w:val="16"/>
          <w:szCs w:val="24"/>
        </w:rPr>
        <w:t>), highlighted in green as shown</w:t>
      </w:r>
      <w:r w:rsidRPr="001B6A36">
        <w:rPr>
          <w:b/>
          <w:bCs/>
          <w:sz w:val="16"/>
          <w:szCs w:val="24"/>
        </w:rPr>
        <w:t xml:space="preserve"> </w:t>
      </w:r>
      <w:r w:rsidRPr="001B6A36">
        <w:rPr>
          <w:sz w:val="16"/>
          <w:szCs w:val="24"/>
        </w:rPr>
        <w:t xml:space="preserve">on the plan, from the bounded suburb of </w:t>
      </w:r>
      <w:r w:rsidRPr="001B6A36">
        <w:rPr>
          <w:b/>
          <w:bCs/>
          <w:sz w:val="16"/>
          <w:szCs w:val="24"/>
        </w:rPr>
        <w:t>LOCKLEYS</w:t>
      </w:r>
      <w:r w:rsidRPr="001B6A36">
        <w:rPr>
          <w:sz w:val="16"/>
          <w:szCs w:val="24"/>
        </w:rPr>
        <w:t xml:space="preserve"> and include that area in the suburb of</w:t>
      </w:r>
      <w:r w:rsidRPr="001B6A36">
        <w:rPr>
          <w:b/>
          <w:bCs/>
          <w:sz w:val="16"/>
          <w:szCs w:val="24"/>
        </w:rPr>
        <w:t xml:space="preserve"> UNDERDALE</w:t>
      </w:r>
      <w:r w:rsidRPr="001B6A36">
        <w:rPr>
          <w:sz w:val="16"/>
          <w:szCs w:val="24"/>
        </w:rPr>
        <w:t>.</w:t>
      </w:r>
    </w:p>
    <w:p w14:paraId="50D10968" w14:textId="77777777" w:rsidR="001B6A36" w:rsidRPr="001B6A36" w:rsidRDefault="001B6A36" w:rsidP="00540C23">
      <w:pPr>
        <w:widowControl w:val="0"/>
        <w:spacing w:line="240" w:lineRule="auto"/>
        <w:rPr>
          <w:rFonts w:eastAsia="Times New Roman"/>
          <w:szCs w:val="17"/>
        </w:rPr>
      </w:pPr>
      <w:r w:rsidRPr="001B6A36">
        <w:rPr>
          <w:rFonts w:eastAsia="Times New Roman"/>
          <w:szCs w:val="17"/>
        </w:rPr>
        <w:t xml:space="preserve">This notice is to take effect immediately upon its publication in the </w:t>
      </w:r>
      <w:r w:rsidRPr="001B6A36">
        <w:rPr>
          <w:rFonts w:eastAsia="Times New Roman"/>
          <w:i/>
          <w:iCs/>
          <w:szCs w:val="17"/>
        </w:rPr>
        <w:t>Government Gazette</w:t>
      </w:r>
      <w:r w:rsidRPr="001B6A36">
        <w:rPr>
          <w:rFonts w:eastAsia="Times New Roman"/>
          <w:szCs w:val="17"/>
        </w:rPr>
        <w:t xml:space="preserve">. </w:t>
      </w:r>
    </w:p>
    <w:p w14:paraId="7E62B9F0" w14:textId="77777777" w:rsidR="001B6A36" w:rsidRPr="001B6A36" w:rsidRDefault="001B6A36" w:rsidP="001B6A36">
      <w:pPr>
        <w:widowControl w:val="0"/>
        <w:spacing w:after="120" w:line="240" w:lineRule="auto"/>
        <w:jc w:val="center"/>
        <w:rPr>
          <w:rFonts w:eastAsia="Times New Roman"/>
          <w:noProof/>
          <w:szCs w:val="17"/>
        </w:rPr>
      </w:pPr>
      <w:r w:rsidRPr="001B6A36">
        <w:rPr>
          <w:rFonts w:eastAsia="Times New Roman"/>
          <w:noProof/>
          <w:sz w:val="22"/>
        </w:rPr>
        <w:drawing>
          <wp:inline distT="0" distB="0" distL="0" distR="0" wp14:anchorId="7BA40038" wp14:editId="1D9E016B">
            <wp:extent cx="5943600" cy="4116705"/>
            <wp:effectExtent l="0" t="0" r="0" b="0"/>
            <wp:docPr id="256857242"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7242" name="Picture 2" descr="A map of a cit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16705"/>
                    </a:xfrm>
                    <a:prstGeom prst="rect">
                      <a:avLst/>
                    </a:prstGeom>
                    <a:noFill/>
                    <a:ln>
                      <a:noFill/>
                    </a:ln>
                  </pic:spPr>
                </pic:pic>
              </a:graphicData>
            </a:graphic>
          </wp:inline>
        </w:drawing>
      </w:r>
    </w:p>
    <w:p w14:paraId="2C842041" w14:textId="77777777" w:rsidR="001B6A36" w:rsidRPr="001B6A36" w:rsidRDefault="001B6A36" w:rsidP="001B6A36">
      <w:pPr>
        <w:spacing w:after="0"/>
        <w:rPr>
          <w:rFonts w:eastAsia="Times New Roman"/>
          <w:szCs w:val="17"/>
        </w:rPr>
      </w:pPr>
      <w:r w:rsidRPr="001B6A36">
        <w:rPr>
          <w:rFonts w:eastAsia="Times New Roman"/>
          <w:szCs w:val="17"/>
        </w:rPr>
        <w:t>Dated: 21 March 2024</w:t>
      </w:r>
    </w:p>
    <w:p w14:paraId="63D61F06" w14:textId="77777777" w:rsidR="001B6A36" w:rsidRPr="001B6A36" w:rsidRDefault="001B6A36" w:rsidP="001B6A36">
      <w:pPr>
        <w:spacing w:after="0"/>
        <w:jc w:val="right"/>
        <w:rPr>
          <w:rFonts w:eastAsia="Times New Roman"/>
          <w:smallCaps/>
          <w:szCs w:val="20"/>
        </w:rPr>
      </w:pPr>
      <w:r w:rsidRPr="001B6A36">
        <w:rPr>
          <w:rFonts w:eastAsia="Times New Roman"/>
          <w:smallCaps/>
          <w:szCs w:val="20"/>
        </w:rPr>
        <w:t>B. J. Slape</w:t>
      </w:r>
    </w:p>
    <w:p w14:paraId="287118F9" w14:textId="77777777" w:rsidR="001B6A36" w:rsidRPr="001B6A36" w:rsidRDefault="001B6A36" w:rsidP="001B6A36">
      <w:pPr>
        <w:spacing w:after="0"/>
        <w:jc w:val="right"/>
        <w:rPr>
          <w:rFonts w:eastAsia="Times New Roman"/>
          <w:szCs w:val="17"/>
        </w:rPr>
      </w:pPr>
      <w:r w:rsidRPr="001B6A36">
        <w:rPr>
          <w:rFonts w:eastAsia="Times New Roman"/>
          <w:szCs w:val="17"/>
        </w:rPr>
        <w:t>Surveyor-General</w:t>
      </w:r>
    </w:p>
    <w:p w14:paraId="15D7E299" w14:textId="77777777" w:rsidR="001B6A36" w:rsidRPr="001B6A36" w:rsidRDefault="001B6A36" w:rsidP="001B6A36">
      <w:pPr>
        <w:spacing w:after="0"/>
        <w:jc w:val="left"/>
        <w:rPr>
          <w:rFonts w:eastAsia="Times New Roman"/>
          <w:szCs w:val="17"/>
        </w:rPr>
      </w:pPr>
      <w:r w:rsidRPr="001B6A36">
        <w:rPr>
          <w:rFonts w:eastAsia="Times New Roman"/>
          <w:bCs/>
          <w:szCs w:val="17"/>
        </w:rPr>
        <w:t>DTI: 2023/00525/01</w:t>
      </w:r>
    </w:p>
    <w:p w14:paraId="161CCEC4" w14:textId="77777777" w:rsidR="001B6A36" w:rsidRPr="001B6A36" w:rsidRDefault="001B6A36" w:rsidP="001B6A36">
      <w:pPr>
        <w:pBdr>
          <w:bottom w:val="single" w:sz="4" w:space="1" w:color="auto"/>
        </w:pBdr>
        <w:spacing w:after="0" w:line="52" w:lineRule="exact"/>
        <w:jc w:val="center"/>
        <w:rPr>
          <w:rFonts w:eastAsia="Times New Roman"/>
          <w:szCs w:val="17"/>
        </w:rPr>
      </w:pPr>
    </w:p>
    <w:p w14:paraId="1F9E3A85" w14:textId="07FBFA61" w:rsidR="00540C23" w:rsidRDefault="00540C23">
      <w:pPr>
        <w:spacing w:after="0" w:line="240" w:lineRule="auto"/>
        <w:jc w:val="left"/>
        <w:rPr>
          <w:rFonts w:eastAsia="Times New Roman"/>
          <w:szCs w:val="17"/>
          <w:lang w:val="en-US"/>
        </w:rPr>
      </w:pPr>
      <w:r>
        <w:rPr>
          <w:lang w:val="en-US"/>
        </w:rPr>
        <w:br w:type="page"/>
      </w:r>
    </w:p>
    <w:p w14:paraId="5BF9F50A" w14:textId="77777777" w:rsidR="00540C23" w:rsidRPr="00540C23" w:rsidRDefault="00540C23" w:rsidP="00540C23">
      <w:pPr>
        <w:jc w:val="center"/>
        <w:rPr>
          <w:caps/>
          <w:szCs w:val="17"/>
        </w:rPr>
      </w:pPr>
      <w:r w:rsidRPr="00540C23">
        <w:rPr>
          <w:caps/>
          <w:szCs w:val="17"/>
        </w:rPr>
        <w:lastRenderedPageBreak/>
        <w:t>Geographical Names Act 1991</w:t>
      </w:r>
    </w:p>
    <w:p w14:paraId="1F3A584D" w14:textId="77777777" w:rsidR="00540C23" w:rsidRPr="00540C23" w:rsidRDefault="00540C23" w:rsidP="00540C23">
      <w:pPr>
        <w:jc w:val="center"/>
        <w:rPr>
          <w:i/>
          <w:szCs w:val="17"/>
        </w:rPr>
      </w:pPr>
      <w:r w:rsidRPr="00540C23">
        <w:rPr>
          <w:i/>
          <w:szCs w:val="17"/>
        </w:rPr>
        <w:t>Notice to Alter the Boundary of a Place</w:t>
      </w:r>
    </w:p>
    <w:p w14:paraId="1C5A4962" w14:textId="77777777" w:rsidR="00540C23" w:rsidRPr="00540C23" w:rsidRDefault="00540C23" w:rsidP="00540C23">
      <w:pPr>
        <w:rPr>
          <w:rFonts w:eastAsia="Times New Roman"/>
          <w:szCs w:val="17"/>
        </w:rPr>
      </w:pPr>
      <w:r w:rsidRPr="00540C23">
        <w:rPr>
          <w:rFonts w:eastAsia="Times New Roman"/>
          <w:szCs w:val="17"/>
        </w:rPr>
        <w:t xml:space="preserve">NOTICE is hereby given that, pursuant to section 11B(1)(b) of the </w:t>
      </w:r>
      <w:r w:rsidRPr="00540C23">
        <w:rPr>
          <w:rFonts w:eastAsia="Times New Roman"/>
          <w:i/>
          <w:iCs/>
          <w:szCs w:val="17"/>
        </w:rPr>
        <w:t>Geographical Names Act 1991</w:t>
      </w:r>
      <w:r w:rsidRPr="00540C23">
        <w:rPr>
          <w:rFonts w:eastAsia="Times New Roman"/>
          <w:szCs w:val="17"/>
        </w:rPr>
        <w:t xml:space="preserve">, I, BRADLEY SLAPE, Surveyor-General and Delegate appointed by the Honourable Nick Champion MP, Minister for Planning, Minister of the Crown to whom the administration of the </w:t>
      </w:r>
      <w:r w:rsidRPr="00540C23">
        <w:rPr>
          <w:rFonts w:eastAsia="Times New Roman"/>
          <w:i/>
          <w:szCs w:val="17"/>
        </w:rPr>
        <w:t>Geographical Names Act 1991</w:t>
      </w:r>
      <w:r w:rsidRPr="00540C23">
        <w:rPr>
          <w:rFonts w:eastAsia="Times New Roman"/>
          <w:szCs w:val="17"/>
        </w:rPr>
        <w:t xml:space="preserve"> is committed, DO HEREBY:</w:t>
      </w:r>
    </w:p>
    <w:p w14:paraId="4EBDEC0C" w14:textId="77777777" w:rsidR="00540C23" w:rsidRPr="00540C23" w:rsidRDefault="00540C23" w:rsidP="00E663F5">
      <w:pPr>
        <w:widowControl w:val="0"/>
        <w:numPr>
          <w:ilvl w:val="0"/>
          <w:numId w:val="9"/>
        </w:numPr>
        <w:spacing w:line="240" w:lineRule="auto"/>
        <w:ind w:left="567" w:hanging="283"/>
        <w:rPr>
          <w:sz w:val="16"/>
          <w:szCs w:val="24"/>
        </w:rPr>
      </w:pPr>
      <w:r w:rsidRPr="00540C23">
        <w:rPr>
          <w:sz w:val="16"/>
          <w:szCs w:val="24"/>
        </w:rPr>
        <w:t>Alter the suburb boundary between Camden Park and Plympton to exclude that area marked (</w:t>
      </w:r>
      <w:r w:rsidRPr="00540C23">
        <w:rPr>
          <w:b/>
          <w:bCs/>
          <w:sz w:val="16"/>
          <w:szCs w:val="24"/>
        </w:rPr>
        <w:t>A</w:t>
      </w:r>
      <w:r w:rsidRPr="00540C23">
        <w:rPr>
          <w:sz w:val="16"/>
          <w:szCs w:val="24"/>
        </w:rPr>
        <w:t>), highlighted in green as shown</w:t>
      </w:r>
      <w:r w:rsidRPr="00540C23">
        <w:rPr>
          <w:b/>
          <w:bCs/>
          <w:sz w:val="16"/>
          <w:szCs w:val="24"/>
        </w:rPr>
        <w:t xml:space="preserve"> </w:t>
      </w:r>
      <w:r w:rsidRPr="00540C23">
        <w:rPr>
          <w:sz w:val="16"/>
          <w:szCs w:val="24"/>
        </w:rPr>
        <w:t xml:space="preserve">on the plan, from the bounded suburb of </w:t>
      </w:r>
      <w:r w:rsidRPr="00540C23">
        <w:rPr>
          <w:b/>
          <w:bCs/>
          <w:sz w:val="16"/>
          <w:szCs w:val="24"/>
        </w:rPr>
        <w:t>PLYMPTON</w:t>
      </w:r>
      <w:r w:rsidRPr="00540C23">
        <w:rPr>
          <w:sz w:val="16"/>
          <w:szCs w:val="24"/>
        </w:rPr>
        <w:t xml:space="preserve"> and include that area in the suburb of</w:t>
      </w:r>
      <w:r w:rsidRPr="00540C23">
        <w:rPr>
          <w:b/>
          <w:bCs/>
          <w:sz w:val="16"/>
          <w:szCs w:val="24"/>
        </w:rPr>
        <w:t xml:space="preserve"> CAMDEN PARK</w:t>
      </w:r>
      <w:r w:rsidRPr="00540C23">
        <w:rPr>
          <w:sz w:val="16"/>
          <w:szCs w:val="24"/>
        </w:rPr>
        <w:t>.</w:t>
      </w:r>
    </w:p>
    <w:p w14:paraId="67157215" w14:textId="77777777" w:rsidR="00540C23" w:rsidRPr="00540C23" w:rsidRDefault="00540C23" w:rsidP="00540C23">
      <w:pPr>
        <w:widowControl w:val="0"/>
        <w:spacing w:after="0" w:line="240" w:lineRule="auto"/>
        <w:rPr>
          <w:rFonts w:eastAsia="Times New Roman"/>
          <w:szCs w:val="17"/>
        </w:rPr>
      </w:pPr>
      <w:r w:rsidRPr="00540C23">
        <w:rPr>
          <w:rFonts w:eastAsia="Times New Roman"/>
          <w:szCs w:val="17"/>
        </w:rPr>
        <w:t xml:space="preserve">This notice is to take effect immediately upon its publication in the </w:t>
      </w:r>
      <w:r w:rsidRPr="00540C23">
        <w:rPr>
          <w:rFonts w:eastAsia="Times New Roman"/>
          <w:i/>
          <w:iCs/>
          <w:szCs w:val="17"/>
        </w:rPr>
        <w:t>Government Gazette</w:t>
      </w:r>
      <w:r w:rsidRPr="00540C23">
        <w:rPr>
          <w:rFonts w:eastAsia="Times New Roman"/>
          <w:szCs w:val="17"/>
        </w:rPr>
        <w:t xml:space="preserve">. </w:t>
      </w:r>
    </w:p>
    <w:p w14:paraId="3CC674C8" w14:textId="77777777" w:rsidR="00540C23" w:rsidRPr="00540C23" w:rsidRDefault="00540C23" w:rsidP="00540C23">
      <w:pPr>
        <w:widowControl w:val="0"/>
        <w:spacing w:after="120" w:line="240" w:lineRule="auto"/>
        <w:jc w:val="center"/>
        <w:rPr>
          <w:rFonts w:eastAsia="Times New Roman"/>
          <w:noProof/>
          <w:szCs w:val="17"/>
        </w:rPr>
      </w:pPr>
      <w:r w:rsidRPr="00540C23">
        <w:rPr>
          <w:rFonts w:eastAsia="Times New Roman"/>
          <w:noProof/>
          <w:sz w:val="22"/>
        </w:rPr>
        <w:drawing>
          <wp:inline distT="0" distB="0" distL="0" distR="0" wp14:anchorId="2153E45E" wp14:editId="51F9D6F0">
            <wp:extent cx="5943600" cy="4123055"/>
            <wp:effectExtent l="0" t="0" r="0" b="0"/>
            <wp:docPr id="1103948812" name="Picture 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8812" name="Picture 3" descr="A map of a neighborhoo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123055"/>
                    </a:xfrm>
                    <a:prstGeom prst="rect">
                      <a:avLst/>
                    </a:prstGeom>
                    <a:noFill/>
                    <a:ln>
                      <a:noFill/>
                    </a:ln>
                  </pic:spPr>
                </pic:pic>
              </a:graphicData>
            </a:graphic>
          </wp:inline>
        </w:drawing>
      </w:r>
    </w:p>
    <w:p w14:paraId="247AFEBD" w14:textId="77777777" w:rsidR="00540C23" w:rsidRPr="00540C23" w:rsidRDefault="00540C23" w:rsidP="00540C23">
      <w:pPr>
        <w:spacing w:after="0"/>
        <w:rPr>
          <w:rFonts w:eastAsia="Times New Roman"/>
          <w:szCs w:val="17"/>
        </w:rPr>
      </w:pPr>
      <w:r w:rsidRPr="00540C23">
        <w:rPr>
          <w:rFonts w:eastAsia="Times New Roman"/>
          <w:szCs w:val="17"/>
        </w:rPr>
        <w:t>Dated: 21 March 2024</w:t>
      </w:r>
    </w:p>
    <w:p w14:paraId="1D8B6996" w14:textId="77777777" w:rsidR="00540C23" w:rsidRPr="00540C23" w:rsidRDefault="00540C23" w:rsidP="00540C23">
      <w:pPr>
        <w:spacing w:after="0"/>
        <w:jc w:val="right"/>
        <w:rPr>
          <w:rFonts w:eastAsia="Times New Roman"/>
          <w:smallCaps/>
          <w:szCs w:val="20"/>
        </w:rPr>
      </w:pPr>
      <w:r w:rsidRPr="00540C23">
        <w:rPr>
          <w:rFonts w:eastAsia="Times New Roman"/>
          <w:smallCaps/>
          <w:szCs w:val="20"/>
        </w:rPr>
        <w:t>B. J. Slape</w:t>
      </w:r>
    </w:p>
    <w:p w14:paraId="085E5991" w14:textId="77777777" w:rsidR="00540C23" w:rsidRPr="00540C23" w:rsidRDefault="00540C23" w:rsidP="00540C23">
      <w:pPr>
        <w:spacing w:after="0"/>
        <w:jc w:val="right"/>
        <w:rPr>
          <w:rFonts w:eastAsia="Times New Roman"/>
          <w:szCs w:val="17"/>
        </w:rPr>
      </w:pPr>
      <w:r w:rsidRPr="00540C23">
        <w:rPr>
          <w:rFonts w:eastAsia="Times New Roman"/>
          <w:szCs w:val="17"/>
        </w:rPr>
        <w:t>Surveyor-General</w:t>
      </w:r>
    </w:p>
    <w:p w14:paraId="269EBA63" w14:textId="77777777" w:rsidR="00540C23" w:rsidRPr="00540C23" w:rsidRDefault="00540C23" w:rsidP="00540C23">
      <w:pPr>
        <w:spacing w:after="0"/>
        <w:jc w:val="left"/>
        <w:rPr>
          <w:rFonts w:eastAsia="Times New Roman"/>
          <w:szCs w:val="17"/>
        </w:rPr>
      </w:pPr>
      <w:r w:rsidRPr="00540C23">
        <w:rPr>
          <w:rFonts w:eastAsia="Times New Roman"/>
          <w:bCs/>
          <w:szCs w:val="17"/>
        </w:rPr>
        <w:t>DTI: 2023/00525/01</w:t>
      </w:r>
    </w:p>
    <w:p w14:paraId="32612FF9" w14:textId="77777777" w:rsidR="00540C23" w:rsidRPr="00540C23" w:rsidRDefault="00540C23" w:rsidP="00540C23">
      <w:pPr>
        <w:pBdr>
          <w:bottom w:val="single" w:sz="4" w:space="1" w:color="auto"/>
        </w:pBdr>
        <w:spacing w:after="0" w:line="52" w:lineRule="exact"/>
        <w:jc w:val="center"/>
        <w:rPr>
          <w:rFonts w:eastAsia="Times New Roman"/>
          <w:szCs w:val="17"/>
        </w:rPr>
      </w:pPr>
    </w:p>
    <w:p w14:paraId="557A2C49" w14:textId="77777777" w:rsidR="00540C23" w:rsidRPr="00540C23" w:rsidRDefault="00540C23" w:rsidP="00540C23">
      <w:pPr>
        <w:pBdr>
          <w:top w:val="single" w:sz="4" w:space="1" w:color="auto"/>
        </w:pBdr>
        <w:spacing w:before="34" w:after="0" w:line="14" w:lineRule="exact"/>
        <w:jc w:val="center"/>
        <w:rPr>
          <w:rFonts w:eastAsia="Times New Roman"/>
          <w:szCs w:val="17"/>
        </w:rPr>
      </w:pPr>
    </w:p>
    <w:p w14:paraId="487EAC36" w14:textId="77777777" w:rsidR="00540C23" w:rsidRDefault="00540C23" w:rsidP="00D3478D">
      <w:pPr>
        <w:pStyle w:val="GG-body"/>
        <w:spacing w:after="0"/>
        <w:rPr>
          <w:lang w:val="en-US"/>
        </w:rPr>
      </w:pPr>
    </w:p>
    <w:p w14:paraId="51535EA4" w14:textId="77777777" w:rsidR="00540C23" w:rsidRPr="00540C23" w:rsidRDefault="00540C23" w:rsidP="00A83C54">
      <w:pPr>
        <w:pStyle w:val="Heading2"/>
      </w:pPr>
      <w:bookmarkStart w:id="46" w:name="_Toc161912077"/>
      <w:r w:rsidRPr="00540C23">
        <w:t>Heritage Places Act 1993</w:t>
      </w:r>
      <w:bookmarkEnd w:id="46"/>
    </w:p>
    <w:p w14:paraId="06628BA1" w14:textId="77777777" w:rsidR="00540C23" w:rsidRPr="00540C23" w:rsidRDefault="00540C23" w:rsidP="00540C23">
      <w:pPr>
        <w:jc w:val="center"/>
        <w:rPr>
          <w:i/>
          <w:szCs w:val="17"/>
        </w:rPr>
      </w:pPr>
      <w:r w:rsidRPr="00540C23">
        <w:rPr>
          <w:i/>
          <w:szCs w:val="17"/>
        </w:rPr>
        <w:t>South Australian Heritage Council Appointments</w:t>
      </w:r>
    </w:p>
    <w:p w14:paraId="0D934EFF" w14:textId="77777777" w:rsidR="00540C23" w:rsidRPr="00540C23" w:rsidRDefault="00540C23" w:rsidP="00540C23">
      <w:pPr>
        <w:rPr>
          <w:rFonts w:eastAsia="Times New Roman"/>
          <w:szCs w:val="17"/>
        </w:rPr>
      </w:pPr>
      <w:r w:rsidRPr="00540C23">
        <w:rPr>
          <w:rFonts w:eastAsia="Times New Roman"/>
          <w:szCs w:val="17"/>
        </w:rPr>
        <w:t xml:space="preserve">The Hon Susan Close MP, Minister for Climate, Environment and Water was pleased to appoint the undermentioned to the South Australian Heritage Council pursuant to the provisions of the </w:t>
      </w:r>
      <w:r w:rsidRPr="00540C23">
        <w:rPr>
          <w:rFonts w:eastAsia="Times New Roman"/>
          <w:i/>
          <w:szCs w:val="17"/>
        </w:rPr>
        <w:t>Heritage Places Act 1993:</w:t>
      </w:r>
    </w:p>
    <w:p w14:paraId="674A4641" w14:textId="77777777" w:rsidR="00540C23" w:rsidRPr="00540C23" w:rsidRDefault="00540C23" w:rsidP="00540C23">
      <w:pPr>
        <w:ind w:left="142"/>
        <w:rPr>
          <w:rFonts w:eastAsia="Times New Roman"/>
          <w:szCs w:val="17"/>
        </w:rPr>
      </w:pPr>
      <w:r w:rsidRPr="00540C23">
        <w:rPr>
          <w:rFonts w:eastAsia="Times New Roman"/>
          <w:szCs w:val="17"/>
        </w:rPr>
        <w:t>Member: (from 2 April 2024 until 1 April 2027)</w:t>
      </w:r>
    </w:p>
    <w:p w14:paraId="27761F9B" w14:textId="77777777" w:rsidR="00540C23" w:rsidRPr="00540C23" w:rsidRDefault="00540C23" w:rsidP="00E663F5">
      <w:pPr>
        <w:numPr>
          <w:ilvl w:val="0"/>
          <w:numId w:val="10"/>
        </w:numPr>
        <w:spacing w:after="0"/>
        <w:ind w:left="567" w:hanging="283"/>
        <w:rPr>
          <w:rFonts w:eastAsia="Times New Roman"/>
          <w:szCs w:val="17"/>
          <w:lang w:val="en-US"/>
        </w:rPr>
      </w:pPr>
      <w:r w:rsidRPr="00540C23">
        <w:rPr>
          <w:rFonts w:eastAsia="Times New Roman"/>
          <w:szCs w:val="17"/>
          <w:lang w:val="en-US"/>
        </w:rPr>
        <w:t>Professor Virginia Ann Lee</w:t>
      </w:r>
    </w:p>
    <w:p w14:paraId="79A737AD" w14:textId="77777777" w:rsidR="00540C23" w:rsidRPr="00540C23" w:rsidRDefault="00540C23" w:rsidP="00E663F5">
      <w:pPr>
        <w:numPr>
          <w:ilvl w:val="0"/>
          <w:numId w:val="10"/>
        </w:numPr>
        <w:spacing w:after="0"/>
        <w:ind w:left="567" w:hanging="283"/>
        <w:rPr>
          <w:rFonts w:eastAsia="Times New Roman"/>
          <w:szCs w:val="17"/>
          <w:lang w:val="en-US"/>
        </w:rPr>
      </w:pPr>
      <w:proofErr w:type="spellStart"/>
      <w:r w:rsidRPr="00540C23">
        <w:rPr>
          <w:rFonts w:eastAsia="Times New Roman"/>
          <w:szCs w:val="17"/>
          <w:lang w:val="en-US"/>
        </w:rPr>
        <w:t>Mr</w:t>
      </w:r>
      <w:proofErr w:type="spellEnd"/>
      <w:r w:rsidRPr="00540C23">
        <w:rPr>
          <w:rFonts w:eastAsia="Times New Roman"/>
          <w:szCs w:val="17"/>
          <w:lang w:val="en-US"/>
        </w:rPr>
        <w:t xml:space="preserve"> James Robert Botten </w:t>
      </w:r>
    </w:p>
    <w:p w14:paraId="1F0FD4CC" w14:textId="77777777" w:rsidR="00540C23" w:rsidRPr="00540C23" w:rsidRDefault="00540C23" w:rsidP="00E663F5">
      <w:pPr>
        <w:numPr>
          <w:ilvl w:val="0"/>
          <w:numId w:val="10"/>
        </w:numPr>
        <w:spacing w:after="0"/>
        <w:ind w:left="567" w:hanging="283"/>
        <w:rPr>
          <w:rFonts w:eastAsia="Times New Roman"/>
          <w:szCs w:val="17"/>
          <w:lang w:val="en-US"/>
        </w:rPr>
      </w:pPr>
      <w:proofErr w:type="spellStart"/>
      <w:r w:rsidRPr="00540C23">
        <w:rPr>
          <w:rFonts w:eastAsia="Times New Roman"/>
          <w:szCs w:val="17"/>
          <w:lang w:val="en-US"/>
        </w:rPr>
        <w:t>Ms</w:t>
      </w:r>
      <w:proofErr w:type="spellEnd"/>
      <w:r w:rsidRPr="00540C23">
        <w:rPr>
          <w:rFonts w:eastAsia="Times New Roman"/>
          <w:szCs w:val="17"/>
          <w:lang w:val="en-US"/>
        </w:rPr>
        <w:t xml:space="preserve"> Michelle Mary Toft</w:t>
      </w:r>
    </w:p>
    <w:p w14:paraId="3D634DC8" w14:textId="77777777" w:rsidR="00540C23" w:rsidRPr="00540C23" w:rsidRDefault="00540C23" w:rsidP="00E663F5">
      <w:pPr>
        <w:numPr>
          <w:ilvl w:val="0"/>
          <w:numId w:val="10"/>
        </w:numPr>
        <w:spacing w:after="0"/>
        <w:ind w:left="567" w:hanging="283"/>
        <w:rPr>
          <w:rFonts w:eastAsia="Times New Roman"/>
          <w:szCs w:val="17"/>
          <w:lang w:val="en-US"/>
        </w:rPr>
      </w:pPr>
      <w:proofErr w:type="spellStart"/>
      <w:r w:rsidRPr="00540C23">
        <w:rPr>
          <w:rFonts w:eastAsia="Times New Roman"/>
          <w:szCs w:val="17"/>
          <w:lang w:val="en-US"/>
        </w:rPr>
        <w:t>Mr</w:t>
      </w:r>
      <w:proofErr w:type="spellEnd"/>
      <w:r w:rsidRPr="00540C23">
        <w:rPr>
          <w:rFonts w:eastAsia="Times New Roman"/>
          <w:szCs w:val="17"/>
          <w:lang w:val="en-US"/>
        </w:rPr>
        <w:t xml:space="preserve"> Tim Lloyd </w:t>
      </w:r>
    </w:p>
    <w:p w14:paraId="25ABC9EC" w14:textId="77777777" w:rsidR="00540C23" w:rsidRPr="00540C23" w:rsidRDefault="00540C23" w:rsidP="00E663F5">
      <w:pPr>
        <w:numPr>
          <w:ilvl w:val="0"/>
          <w:numId w:val="10"/>
        </w:numPr>
        <w:ind w:left="567" w:hanging="283"/>
        <w:rPr>
          <w:rFonts w:eastAsia="Times New Roman"/>
          <w:szCs w:val="17"/>
          <w:lang w:val="en-US"/>
        </w:rPr>
      </w:pPr>
      <w:proofErr w:type="spellStart"/>
      <w:r w:rsidRPr="00540C23">
        <w:rPr>
          <w:rFonts w:eastAsia="Times New Roman"/>
          <w:szCs w:val="17"/>
          <w:lang w:val="en-US"/>
        </w:rPr>
        <w:t>Ms</w:t>
      </w:r>
      <w:proofErr w:type="spellEnd"/>
      <w:r w:rsidRPr="00540C23">
        <w:rPr>
          <w:rFonts w:eastAsia="Times New Roman"/>
          <w:szCs w:val="17"/>
          <w:lang w:val="en-US"/>
        </w:rPr>
        <w:t xml:space="preserve"> Eleanor Walters </w:t>
      </w:r>
    </w:p>
    <w:p w14:paraId="4A6E3B86" w14:textId="77777777" w:rsidR="00540C23" w:rsidRPr="00540C23" w:rsidRDefault="00540C23" w:rsidP="00540C23">
      <w:pPr>
        <w:ind w:left="142"/>
        <w:rPr>
          <w:rFonts w:eastAsia="Times New Roman"/>
          <w:szCs w:val="17"/>
        </w:rPr>
      </w:pPr>
      <w:r w:rsidRPr="00540C23">
        <w:rPr>
          <w:rFonts w:eastAsia="Times New Roman"/>
          <w:szCs w:val="17"/>
        </w:rPr>
        <w:t>Member: (from 2 April 2024 until 1 April 2026)</w:t>
      </w:r>
    </w:p>
    <w:p w14:paraId="01EE66E4" w14:textId="77777777" w:rsidR="00540C23" w:rsidRPr="00540C23" w:rsidRDefault="00540C23" w:rsidP="00E663F5">
      <w:pPr>
        <w:numPr>
          <w:ilvl w:val="0"/>
          <w:numId w:val="10"/>
        </w:numPr>
        <w:spacing w:after="0"/>
        <w:ind w:left="567" w:hanging="283"/>
        <w:rPr>
          <w:rFonts w:eastAsia="Times New Roman"/>
          <w:szCs w:val="17"/>
          <w:lang w:val="en-US"/>
        </w:rPr>
      </w:pPr>
      <w:proofErr w:type="spellStart"/>
      <w:r w:rsidRPr="00540C23">
        <w:rPr>
          <w:rFonts w:eastAsia="Times New Roman"/>
          <w:szCs w:val="17"/>
          <w:lang w:val="en-US"/>
        </w:rPr>
        <w:t>Mrs</w:t>
      </w:r>
      <w:proofErr w:type="spellEnd"/>
      <w:r w:rsidRPr="00540C23">
        <w:rPr>
          <w:rFonts w:eastAsia="Times New Roman"/>
          <w:szCs w:val="17"/>
          <w:lang w:val="en-US"/>
        </w:rPr>
        <w:t xml:space="preserve"> Deborah Michelle Lindsay </w:t>
      </w:r>
    </w:p>
    <w:p w14:paraId="31EDD8D3" w14:textId="77777777" w:rsidR="00540C23" w:rsidRPr="00540C23" w:rsidRDefault="00540C23" w:rsidP="00E663F5">
      <w:pPr>
        <w:numPr>
          <w:ilvl w:val="0"/>
          <w:numId w:val="10"/>
        </w:numPr>
        <w:ind w:left="567" w:hanging="283"/>
        <w:rPr>
          <w:rFonts w:eastAsia="Times New Roman"/>
          <w:szCs w:val="17"/>
          <w:lang w:val="en-US"/>
        </w:rPr>
      </w:pPr>
      <w:r w:rsidRPr="00540C23">
        <w:rPr>
          <w:rFonts w:eastAsia="Times New Roman"/>
          <w:szCs w:val="17"/>
          <w:lang w:val="en-US"/>
        </w:rPr>
        <w:t xml:space="preserve">Dr Stephen Geoffrey </w:t>
      </w:r>
      <w:proofErr w:type="spellStart"/>
      <w:r w:rsidRPr="00540C23">
        <w:rPr>
          <w:rFonts w:eastAsia="Times New Roman"/>
          <w:szCs w:val="17"/>
          <w:lang w:val="en-US"/>
        </w:rPr>
        <w:t>Schrapel</w:t>
      </w:r>
      <w:proofErr w:type="spellEnd"/>
    </w:p>
    <w:p w14:paraId="0CA3DFA3" w14:textId="77777777" w:rsidR="00540C23" w:rsidRPr="00540C23" w:rsidRDefault="00540C23" w:rsidP="00540C23">
      <w:pPr>
        <w:ind w:left="142"/>
        <w:rPr>
          <w:rFonts w:eastAsia="Times New Roman"/>
          <w:szCs w:val="17"/>
        </w:rPr>
      </w:pPr>
      <w:r w:rsidRPr="00540C23">
        <w:rPr>
          <w:rFonts w:eastAsia="Times New Roman"/>
          <w:szCs w:val="17"/>
        </w:rPr>
        <w:t>Acting Member: (from 2 April 2024 until 1 April 2026)</w:t>
      </w:r>
    </w:p>
    <w:p w14:paraId="05C7378D" w14:textId="77777777" w:rsidR="00540C23" w:rsidRPr="00540C23" w:rsidRDefault="00540C23" w:rsidP="00E663F5">
      <w:pPr>
        <w:numPr>
          <w:ilvl w:val="0"/>
          <w:numId w:val="10"/>
        </w:numPr>
        <w:ind w:left="567" w:hanging="283"/>
        <w:rPr>
          <w:rFonts w:eastAsia="Times New Roman"/>
          <w:szCs w:val="17"/>
          <w:lang w:val="en-US"/>
        </w:rPr>
      </w:pPr>
      <w:proofErr w:type="spellStart"/>
      <w:r w:rsidRPr="00540C23">
        <w:rPr>
          <w:rFonts w:eastAsia="Times New Roman"/>
          <w:szCs w:val="17"/>
          <w:lang w:val="en-US"/>
        </w:rPr>
        <w:t>Mr</w:t>
      </w:r>
      <w:proofErr w:type="spellEnd"/>
      <w:r w:rsidRPr="00540C23">
        <w:rPr>
          <w:rFonts w:eastAsia="Times New Roman"/>
          <w:szCs w:val="17"/>
          <w:lang w:val="en-US"/>
        </w:rPr>
        <w:t xml:space="preserve"> Simon </w:t>
      </w:r>
      <w:proofErr w:type="spellStart"/>
      <w:r w:rsidRPr="00540C23">
        <w:rPr>
          <w:rFonts w:eastAsia="Times New Roman"/>
          <w:szCs w:val="17"/>
          <w:lang w:val="en-US"/>
        </w:rPr>
        <w:t>Weidenhofer</w:t>
      </w:r>
      <w:proofErr w:type="spellEnd"/>
    </w:p>
    <w:p w14:paraId="46AACCB4" w14:textId="77777777" w:rsidR="00540C23" w:rsidRPr="00540C23" w:rsidRDefault="00540C23" w:rsidP="00540C23">
      <w:pPr>
        <w:spacing w:after="0"/>
        <w:rPr>
          <w:rFonts w:eastAsia="Times New Roman"/>
          <w:szCs w:val="17"/>
        </w:rPr>
      </w:pPr>
      <w:r w:rsidRPr="00540C23">
        <w:rPr>
          <w:rFonts w:eastAsia="Times New Roman"/>
          <w:szCs w:val="17"/>
        </w:rPr>
        <w:t>Dated: 14 March 2024</w:t>
      </w:r>
    </w:p>
    <w:p w14:paraId="217BDCE0" w14:textId="77777777" w:rsidR="00540C23" w:rsidRPr="00540C23" w:rsidRDefault="00540C23" w:rsidP="00540C23">
      <w:pPr>
        <w:spacing w:after="0"/>
        <w:jc w:val="right"/>
        <w:rPr>
          <w:rFonts w:eastAsia="Times New Roman"/>
          <w:smallCaps/>
          <w:szCs w:val="20"/>
        </w:rPr>
      </w:pPr>
      <w:r w:rsidRPr="00540C23">
        <w:rPr>
          <w:rFonts w:eastAsia="Times New Roman"/>
          <w:smallCaps/>
          <w:szCs w:val="20"/>
        </w:rPr>
        <w:t>Hon Susan Close MP</w:t>
      </w:r>
    </w:p>
    <w:p w14:paraId="27D53BCB" w14:textId="77777777" w:rsidR="00540C23" w:rsidRPr="00540C23" w:rsidRDefault="00540C23" w:rsidP="00540C23">
      <w:pPr>
        <w:spacing w:after="0" w:line="240" w:lineRule="auto"/>
        <w:jc w:val="right"/>
        <w:rPr>
          <w:rFonts w:eastAsia="Times New Roman"/>
          <w:szCs w:val="17"/>
        </w:rPr>
      </w:pPr>
      <w:r w:rsidRPr="00540C23">
        <w:rPr>
          <w:rFonts w:eastAsia="Times New Roman"/>
          <w:szCs w:val="17"/>
        </w:rPr>
        <w:t>Minister for Climate, Environment and Water</w:t>
      </w:r>
    </w:p>
    <w:p w14:paraId="3A6399FC" w14:textId="77777777" w:rsidR="00540C23" w:rsidRPr="00540C23" w:rsidRDefault="00540C23" w:rsidP="00540C23">
      <w:pPr>
        <w:pBdr>
          <w:bottom w:val="single" w:sz="4" w:space="1" w:color="auto"/>
        </w:pBdr>
        <w:spacing w:after="0" w:line="52" w:lineRule="exact"/>
        <w:jc w:val="center"/>
        <w:rPr>
          <w:rFonts w:eastAsia="Times New Roman"/>
          <w:szCs w:val="17"/>
        </w:rPr>
      </w:pPr>
    </w:p>
    <w:p w14:paraId="1A173E14" w14:textId="77777777" w:rsidR="00540C23" w:rsidRPr="00540C23" w:rsidRDefault="00540C23" w:rsidP="00540C23">
      <w:pPr>
        <w:pBdr>
          <w:top w:val="single" w:sz="4" w:space="1" w:color="auto"/>
        </w:pBdr>
        <w:spacing w:before="34" w:after="0" w:line="14" w:lineRule="exact"/>
        <w:jc w:val="center"/>
        <w:rPr>
          <w:rFonts w:eastAsia="Times New Roman"/>
          <w:szCs w:val="17"/>
        </w:rPr>
      </w:pPr>
    </w:p>
    <w:p w14:paraId="3B8800BF" w14:textId="1EC36A4D" w:rsidR="00540C23" w:rsidRDefault="00540C23">
      <w:pPr>
        <w:spacing w:after="0" w:line="240" w:lineRule="auto"/>
        <w:jc w:val="left"/>
        <w:rPr>
          <w:rFonts w:eastAsia="Times New Roman"/>
          <w:szCs w:val="17"/>
          <w:lang w:val="en-US"/>
        </w:rPr>
      </w:pPr>
      <w:r>
        <w:rPr>
          <w:lang w:val="en-US"/>
        </w:rPr>
        <w:br w:type="page"/>
      </w:r>
    </w:p>
    <w:p w14:paraId="01314674" w14:textId="77777777" w:rsidR="00540C23" w:rsidRPr="00540C23" w:rsidRDefault="00540C23" w:rsidP="00A83C54">
      <w:pPr>
        <w:pStyle w:val="Heading2"/>
      </w:pPr>
      <w:bookmarkStart w:id="47" w:name="_Toc161912078"/>
      <w:r w:rsidRPr="00540C23">
        <w:lastRenderedPageBreak/>
        <w:t>Housing Improvement Act 2016</w:t>
      </w:r>
      <w:bookmarkEnd w:id="47"/>
    </w:p>
    <w:p w14:paraId="5A68723B" w14:textId="77777777" w:rsidR="00540C23" w:rsidRPr="00540C23" w:rsidRDefault="00540C23" w:rsidP="00540C23">
      <w:pPr>
        <w:jc w:val="center"/>
        <w:rPr>
          <w:i/>
          <w:szCs w:val="17"/>
        </w:rPr>
      </w:pPr>
      <w:r w:rsidRPr="00540C23">
        <w:rPr>
          <w:i/>
          <w:szCs w:val="17"/>
        </w:rPr>
        <w:t>Rent Control</w:t>
      </w:r>
    </w:p>
    <w:p w14:paraId="73F33412" w14:textId="77777777" w:rsidR="00540C23" w:rsidRPr="00540C23" w:rsidRDefault="00540C23" w:rsidP="00540C23">
      <w:pPr>
        <w:rPr>
          <w:rFonts w:eastAsia="Times New Roman"/>
          <w:szCs w:val="17"/>
        </w:rPr>
      </w:pPr>
      <w:r w:rsidRPr="00540C23">
        <w:rPr>
          <w:rFonts w:eastAsia="Times New Roman"/>
          <w:szCs w:val="17"/>
        </w:rPr>
        <w:t xml:space="preserve">The Minister for Human Services Delegate in the exercise of the powers conferred by the </w:t>
      </w:r>
      <w:r w:rsidRPr="00540C23">
        <w:rPr>
          <w:rFonts w:eastAsia="Times New Roman"/>
          <w:i/>
          <w:iCs/>
          <w:szCs w:val="17"/>
        </w:rPr>
        <w:t>Housing Improvement Act 2016</w:t>
      </w:r>
      <w:r w:rsidRPr="00540C23">
        <w:rPr>
          <w:rFonts w:eastAsia="Times New Roman"/>
          <w:szCs w:val="17"/>
        </w:rPr>
        <w:t xml:space="preserve">, does hereby fix the maximum rental per week which shall be payable subject to Section 55 of the </w:t>
      </w:r>
      <w:r w:rsidRPr="00540C23">
        <w:rPr>
          <w:rFonts w:eastAsia="Times New Roman"/>
          <w:i/>
          <w:iCs/>
          <w:szCs w:val="17"/>
        </w:rPr>
        <w:t>Residential Tenancies Act 1995</w:t>
      </w:r>
      <w:r w:rsidRPr="00540C23">
        <w:rPr>
          <w:rFonts w:eastAsia="Times New Roman"/>
          <w:szCs w:val="17"/>
        </w:rPr>
        <w:t xml:space="preserve">, in respect of each house described in the following table. The amount shown in the said table shall come into force on the date of this publication in the </w:t>
      </w:r>
      <w:r w:rsidRPr="00540C23">
        <w:rPr>
          <w:rFonts w:eastAsia="Times New Roman"/>
          <w:i/>
          <w:iCs/>
          <w:szCs w:val="17"/>
        </w:rPr>
        <w:t>Gazette</w:t>
      </w:r>
      <w:r w:rsidRPr="00540C23">
        <w:rPr>
          <w:rFonts w:eastAsia="Times New Roman"/>
          <w:szCs w:val="17"/>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969"/>
        <w:gridCol w:w="1418"/>
        <w:gridCol w:w="1128"/>
      </w:tblGrid>
      <w:tr w:rsidR="00540C23" w:rsidRPr="00540C23" w14:paraId="25F976C8" w14:textId="77777777" w:rsidTr="000F268E">
        <w:trPr>
          <w:tblHeader/>
        </w:trPr>
        <w:tc>
          <w:tcPr>
            <w:tcW w:w="2835" w:type="dxa"/>
            <w:tcBorders>
              <w:top w:val="single" w:sz="4" w:space="0" w:color="auto"/>
              <w:bottom w:val="single" w:sz="4" w:space="0" w:color="auto"/>
            </w:tcBorders>
            <w:vAlign w:val="center"/>
          </w:tcPr>
          <w:p w14:paraId="54219EC2" w14:textId="77777777" w:rsidR="00540C23" w:rsidRPr="00540C23" w:rsidRDefault="00540C23" w:rsidP="00540C23">
            <w:pPr>
              <w:spacing w:before="40" w:after="40"/>
              <w:jc w:val="center"/>
              <w:rPr>
                <w:b/>
                <w:bCs/>
                <w:szCs w:val="17"/>
              </w:rPr>
            </w:pPr>
            <w:r w:rsidRPr="00540C23">
              <w:rPr>
                <w:b/>
                <w:bCs/>
                <w:szCs w:val="17"/>
              </w:rPr>
              <w:t>Address of Premises</w:t>
            </w:r>
          </w:p>
        </w:tc>
        <w:tc>
          <w:tcPr>
            <w:tcW w:w="3969" w:type="dxa"/>
            <w:tcBorders>
              <w:top w:val="single" w:sz="4" w:space="0" w:color="auto"/>
              <w:bottom w:val="single" w:sz="4" w:space="0" w:color="auto"/>
            </w:tcBorders>
            <w:vAlign w:val="center"/>
          </w:tcPr>
          <w:p w14:paraId="28D45B02" w14:textId="77777777" w:rsidR="00540C23" w:rsidRPr="00540C23" w:rsidRDefault="00540C23" w:rsidP="00540C23">
            <w:pPr>
              <w:spacing w:before="40" w:after="40"/>
              <w:jc w:val="center"/>
              <w:rPr>
                <w:b/>
                <w:bCs/>
                <w:szCs w:val="17"/>
              </w:rPr>
            </w:pPr>
            <w:r w:rsidRPr="00540C23">
              <w:rPr>
                <w:b/>
                <w:bCs/>
                <w:szCs w:val="17"/>
              </w:rPr>
              <w:t>Allotment Section</w:t>
            </w:r>
          </w:p>
        </w:tc>
        <w:tc>
          <w:tcPr>
            <w:tcW w:w="1418" w:type="dxa"/>
            <w:tcBorders>
              <w:top w:val="single" w:sz="4" w:space="0" w:color="auto"/>
              <w:bottom w:val="single" w:sz="4" w:space="0" w:color="auto"/>
            </w:tcBorders>
            <w:vAlign w:val="center"/>
          </w:tcPr>
          <w:p w14:paraId="75B43018" w14:textId="77777777" w:rsidR="00540C23" w:rsidRPr="00540C23" w:rsidRDefault="00540C23" w:rsidP="00540C23">
            <w:pPr>
              <w:spacing w:before="40" w:after="40"/>
              <w:jc w:val="center"/>
              <w:rPr>
                <w:b/>
                <w:bCs/>
                <w:szCs w:val="17"/>
              </w:rPr>
            </w:pPr>
            <w:r w:rsidRPr="00540C23">
              <w:rPr>
                <w:b/>
                <w:bCs/>
                <w:szCs w:val="17"/>
                <w:u w:val="single"/>
              </w:rPr>
              <w:t>Certificate of Title</w:t>
            </w:r>
            <w:r w:rsidRPr="00540C23">
              <w:rPr>
                <w:b/>
                <w:bCs/>
                <w:szCs w:val="17"/>
              </w:rPr>
              <w:t xml:space="preserve"> Volume/Folio</w:t>
            </w:r>
          </w:p>
        </w:tc>
        <w:tc>
          <w:tcPr>
            <w:tcW w:w="1128" w:type="dxa"/>
            <w:tcBorders>
              <w:top w:val="single" w:sz="4" w:space="0" w:color="auto"/>
              <w:bottom w:val="single" w:sz="4" w:space="0" w:color="auto"/>
            </w:tcBorders>
            <w:vAlign w:val="center"/>
          </w:tcPr>
          <w:p w14:paraId="1CA5F6CA" w14:textId="77777777" w:rsidR="00540C23" w:rsidRPr="00540C23" w:rsidRDefault="00540C23" w:rsidP="00540C23">
            <w:pPr>
              <w:spacing w:before="40" w:after="40"/>
              <w:jc w:val="center"/>
              <w:rPr>
                <w:b/>
                <w:bCs/>
                <w:szCs w:val="17"/>
              </w:rPr>
            </w:pPr>
            <w:r w:rsidRPr="00540C23">
              <w:rPr>
                <w:b/>
                <w:bCs/>
                <w:szCs w:val="17"/>
              </w:rPr>
              <w:t>Maximum Rental per week payable</w:t>
            </w:r>
          </w:p>
        </w:tc>
      </w:tr>
      <w:tr w:rsidR="00540C23" w:rsidRPr="00540C23" w14:paraId="6EF4AEB5" w14:textId="77777777" w:rsidTr="000F268E">
        <w:trPr>
          <w:trHeight w:val="47"/>
          <w:tblHeader/>
        </w:trPr>
        <w:tc>
          <w:tcPr>
            <w:tcW w:w="2835" w:type="dxa"/>
            <w:tcBorders>
              <w:top w:val="single" w:sz="4" w:space="0" w:color="auto"/>
            </w:tcBorders>
          </w:tcPr>
          <w:p w14:paraId="6E4E9080" w14:textId="77777777" w:rsidR="00540C23" w:rsidRPr="00540C23" w:rsidRDefault="00540C23" w:rsidP="00540C23">
            <w:pPr>
              <w:spacing w:after="0" w:line="40" w:lineRule="exact"/>
              <w:jc w:val="left"/>
              <w:rPr>
                <w:szCs w:val="17"/>
              </w:rPr>
            </w:pPr>
          </w:p>
        </w:tc>
        <w:tc>
          <w:tcPr>
            <w:tcW w:w="3969" w:type="dxa"/>
            <w:tcBorders>
              <w:top w:val="single" w:sz="4" w:space="0" w:color="auto"/>
            </w:tcBorders>
          </w:tcPr>
          <w:p w14:paraId="570A6108" w14:textId="77777777" w:rsidR="00540C23" w:rsidRPr="00540C23" w:rsidRDefault="00540C23" w:rsidP="00540C23">
            <w:pPr>
              <w:spacing w:after="0" w:line="40" w:lineRule="exact"/>
              <w:jc w:val="left"/>
              <w:rPr>
                <w:szCs w:val="17"/>
              </w:rPr>
            </w:pPr>
          </w:p>
        </w:tc>
        <w:tc>
          <w:tcPr>
            <w:tcW w:w="1418" w:type="dxa"/>
            <w:tcBorders>
              <w:top w:val="single" w:sz="4" w:space="0" w:color="auto"/>
            </w:tcBorders>
          </w:tcPr>
          <w:p w14:paraId="4439445A" w14:textId="77777777" w:rsidR="00540C23" w:rsidRPr="00540C23" w:rsidRDefault="00540C23" w:rsidP="00540C23">
            <w:pPr>
              <w:spacing w:after="0" w:line="40" w:lineRule="exact"/>
              <w:jc w:val="left"/>
              <w:rPr>
                <w:szCs w:val="17"/>
              </w:rPr>
            </w:pPr>
          </w:p>
        </w:tc>
        <w:tc>
          <w:tcPr>
            <w:tcW w:w="1128" w:type="dxa"/>
            <w:tcBorders>
              <w:top w:val="single" w:sz="4" w:space="0" w:color="auto"/>
            </w:tcBorders>
          </w:tcPr>
          <w:p w14:paraId="63FFFF5E" w14:textId="77777777" w:rsidR="00540C23" w:rsidRPr="00540C23" w:rsidRDefault="00540C23" w:rsidP="00540C23">
            <w:pPr>
              <w:spacing w:after="0" w:line="40" w:lineRule="exact"/>
              <w:jc w:val="left"/>
              <w:rPr>
                <w:szCs w:val="17"/>
              </w:rPr>
            </w:pPr>
          </w:p>
        </w:tc>
      </w:tr>
      <w:tr w:rsidR="00540C23" w:rsidRPr="00540C23" w14:paraId="7A7C9F9C" w14:textId="77777777" w:rsidTr="000F268E">
        <w:tc>
          <w:tcPr>
            <w:tcW w:w="2835" w:type="dxa"/>
          </w:tcPr>
          <w:p w14:paraId="3BDF55BB" w14:textId="77777777" w:rsidR="00540C23" w:rsidRPr="00540C23" w:rsidRDefault="00540C23" w:rsidP="00540C23">
            <w:pPr>
              <w:spacing w:after="40"/>
              <w:ind w:left="142" w:hanging="142"/>
              <w:jc w:val="left"/>
              <w:rPr>
                <w:szCs w:val="17"/>
              </w:rPr>
            </w:pPr>
            <w:r w:rsidRPr="00540C23">
              <w:t xml:space="preserve">4 Ernest Terrace, Wallaroo SA 5556  </w:t>
            </w:r>
          </w:p>
        </w:tc>
        <w:tc>
          <w:tcPr>
            <w:tcW w:w="3969" w:type="dxa"/>
          </w:tcPr>
          <w:p w14:paraId="01E8CA11" w14:textId="77777777" w:rsidR="00540C23" w:rsidRPr="00540C23" w:rsidRDefault="00540C23" w:rsidP="00540C23">
            <w:pPr>
              <w:spacing w:after="40"/>
              <w:ind w:left="711" w:hanging="146"/>
              <w:jc w:val="left"/>
              <w:rPr>
                <w:szCs w:val="17"/>
              </w:rPr>
            </w:pPr>
            <w:r w:rsidRPr="00540C23">
              <w:t xml:space="preserve">Allotment 1 Filed Plan 131832 </w:t>
            </w:r>
            <w:r w:rsidRPr="00540C23">
              <w:br/>
              <w:t>Hundred of Wallaroo</w:t>
            </w:r>
          </w:p>
        </w:tc>
        <w:tc>
          <w:tcPr>
            <w:tcW w:w="1418" w:type="dxa"/>
          </w:tcPr>
          <w:p w14:paraId="5A9CAD90" w14:textId="77777777" w:rsidR="00540C23" w:rsidRPr="00540C23" w:rsidRDefault="00540C23" w:rsidP="00540C23">
            <w:pPr>
              <w:spacing w:after="40"/>
              <w:jc w:val="left"/>
              <w:rPr>
                <w:szCs w:val="17"/>
              </w:rPr>
            </w:pPr>
            <w:r w:rsidRPr="00540C23">
              <w:t>CT 5242/443</w:t>
            </w:r>
          </w:p>
        </w:tc>
        <w:tc>
          <w:tcPr>
            <w:tcW w:w="1128" w:type="dxa"/>
          </w:tcPr>
          <w:p w14:paraId="47BB60C7" w14:textId="77777777" w:rsidR="00540C23" w:rsidRPr="00540C23" w:rsidRDefault="00540C23" w:rsidP="00540C23">
            <w:pPr>
              <w:spacing w:after="40"/>
              <w:jc w:val="left"/>
              <w:rPr>
                <w:szCs w:val="17"/>
              </w:rPr>
            </w:pPr>
            <w:r w:rsidRPr="00540C23">
              <w:t>$0.00</w:t>
            </w:r>
          </w:p>
        </w:tc>
      </w:tr>
      <w:tr w:rsidR="00540C23" w:rsidRPr="00540C23" w14:paraId="29233CA3" w14:textId="77777777" w:rsidTr="000F268E">
        <w:tc>
          <w:tcPr>
            <w:tcW w:w="2835" w:type="dxa"/>
          </w:tcPr>
          <w:p w14:paraId="1A042467" w14:textId="77777777" w:rsidR="00540C23" w:rsidRPr="00540C23" w:rsidRDefault="00540C23" w:rsidP="00540C23">
            <w:pPr>
              <w:spacing w:after="40"/>
              <w:ind w:left="142" w:hanging="142"/>
              <w:jc w:val="left"/>
            </w:pPr>
            <w:r w:rsidRPr="00540C23">
              <w:t xml:space="preserve">177 South Road, Ridleyton SA 5008  </w:t>
            </w:r>
          </w:p>
        </w:tc>
        <w:tc>
          <w:tcPr>
            <w:tcW w:w="3969" w:type="dxa"/>
          </w:tcPr>
          <w:p w14:paraId="2BF5394B" w14:textId="77777777" w:rsidR="00540C23" w:rsidRPr="00540C23" w:rsidRDefault="00540C23" w:rsidP="00540C23">
            <w:pPr>
              <w:spacing w:after="40"/>
              <w:ind w:left="711" w:hanging="146"/>
              <w:jc w:val="left"/>
            </w:pPr>
            <w:r w:rsidRPr="00540C23">
              <w:t xml:space="preserve">Allotment 14 Filed Plan 121461 </w:t>
            </w:r>
            <w:r w:rsidRPr="00540C23">
              <w:br/>
              <w:t>Hundred of Yatala</w:t>
            </w:r>
          </w:p>
        </w:tc>
        <w:tc>
          <w:tcPr>
            <w:tcW w:w="1418" w:type="dxa"/>
          </w:tcPr>
          <w:p w14:paraId="79A3BCB9" w14:textId="77777777" w:rsidR="00540C23" w:rsidRPr="00540C23" w:rsidRDefault="00540C23" w:rsidP="00540C23">
            <w:pPr>
              <w:spacing w:after="40"/>
              <w:jc w:val="left"/>
            </w:pPr>
            <w:r w:rsidRPr="00540C23">
              <w:t>CT 5221/548</w:t>
            </w:r>
          </w:p>
        </w:tc>
        <w:tc>
          <w:tcPr>
            <w:tcW w:w="1128" w:type="dxa"/>
          </w:tcPr>
          <w:p w14:paraId="198BF42E" w14:textId="77777777" w:rsidR="00540C23" w:rsidRPr="00540C23" w:rsidRDefault="00540C23" w:rsidP="00540C23">
            <w:pPr>
              <w:spacing w:after="40"/>
              <w:jc w:val="left"/>
            </w:pPr>
            <w:r w:rsidRPr="00540C23">
              <w:t>$160.00</w:t>
            </w:r>
          </w:p>
        </w:tc>
      </w:tr>
      <w:tr w:rsidR="00540C23" w:rsidRPr="00540C23" w14:paraId="1E337EE2" w14:textId="77777777" w:rsidTr="000F268E">
        <w:tc>
          <w:tcPr>
            <w:tcW w:w="2835" w:type="dxa"/>
          </w:tcPr>
          <w:p w14:paraId="47DA0E55" w14:textId="77777777" w:rsidR="00540C23" w:rsidRPr="00540C23" w:rsidRDefault="00540C23" w:rsidP="00540C23">
            <w:pPr>
              <w:spacing w:after="40"/>
              <w:ind w:left="142" w:hanging="142"/>
              <w:jc w:val="left"/>
            </w:pPr>
            <w:r w:rsidRPr="00540C23">
              <w:t xml:space="preserve">25 Salisbury Avenue, Morphett Vale </w:t>
            </w:r>
            <w:r w:rsidRPr="00540C23">
              <w:br/>
              <w:t xml:space="preserve">SA 5162  </w:t>
            </w:r>
          </w:p>
        </w:tc>
        <w:tc>
          <w:tcPr>
            <w:tcW w:w="3969" w:type="dxa"/>
          </w:tcPr>
          <w:p w14:paraId="1364B9E9" w14:textId="77777777" w:rsidR="00540C23" w:rsidRPr="00540C23" w:rsidRDefault="00540C23" w:rsidP="00540C23">
            <w:pPr>
              <w:spacing w:after="40"/>
              <w:ind w:left="711" w:hanging="146"/>
              <w:jc w:val="left"/>
            </w:pPr>
            <w:r w:rsidRPr="00540C23">
              <w:t xml:space="preserve">Allotment 30 Filed Plan 152816 </w:t>
            </w:r>
            <w:r w:rsidRPr="00540C23">
              <w:br/>
              <w:t>Hundred of Noarlunga</w:t>
            </w:r>
          </w:p>
        </w:tc>
        <w:tc>
          <w:tcPr>
            <w:tcW w:w="1418" w:type="dxa"/>
          </w:tcPr>
          <w:p w14:paraId="1A3CC9C2" w14:textId="77777777" w:rsidR="00540C23" w:rsidRPr="00540C23" w:rsidRDefault="00540C23" w:rsidP="00540C23">
            <w:pPr>
              <w:spacing w:after="40"/>
              <w:jc w:val="left"/>
            </w:pPr>
            <w:r w:rsidRPr="00540C23">
              <w:t>CT 5561/556</w:t>
            </w:r>
          </w:p>
        </w:tc>
        <w:tc>
          <w:tcPr>
            <w:tcW w:w="1128" w:type="dxa"/>
          </w:tcPr>
          <w:p w14:paraId="2914CE1A" w14:textId="77777777" w:rsidR="00540C23" w:rsidRPr="00540C23" w:rsidRDefault="00540C23" w:rsidP="00540C23">
            <w:pPr>
              <w:spacing w:after="40"/>
              <w:jc w:val="left"/>
            </w:pPr>
            <w:r w:rsidRPr="00540C23">
              <w:t>$243.75</w:t>
            </w:r>
          </w:p>
        </w:tc>
      </w:tr>
      <w:tr w:rsidR="00540C23" w:rsidRPr="00540C23" w14:paraId="25ECA090" w14:textId="77777777" w:rsidTr="000F268E">
        <w:tc>
          <w:tcPr>
            <w:tcW w:w="2835" w:type="dxa"/>
            <w:tcBorders>
              <w:top w:val="single" w:sz="4" w:space="0" w:color="auto"/>
            </w:tcBorders>
          </w:tcPr>
          <w:p w14:paraId="389769DC" w14:textId="77777777" w:rsidR="00540C23" w:rsidRPr="00540C23" w:rsidRDefault="00540C23" w:rsidP="00540C23">
            <w:pPr>
              <w:spacing w:after="0" w:line="80" w:lineRule="exact"/>
              <w:jc w:val="left"/>
              <w:rPr>
                <w:szCs w:val="17"/>
              </w:rPr>
            </w:pPr>
          </w:p>
        </w:tc>
        <w:tc>
          <w:tcPr>
            <w:tcW w:w="3969" w:type="dxa"/>
            <w:tcBorders>
              <w:top w:val="single" w:sz="4" w:space="0" w:color="auto"/>
            </w:tcBorders>
          </w:tcPr>
          <w:p w14:paraId="23C4FAE2" w14:textId="77777777" w:rsidR="00540C23" w:rsidRPr="00540C23" w:rsidRDefault="00540C23" w:rsidP="00540C23">
            <w:pPr>
              <w:spacing w:after="0" w:line="80" w:lineRule="exact"/>
              <w:jc w:val="left"/>
              <w:rPr>
                <w:szCs w:val="17"/>
              </w:rPr>
            </w:pPr>
          </w:p>
        </w:tc>
        <w:tc>
          <w:tcPr>
            <w:tcW w:w="1418" w:type="dxa"/>
            <w:tcBorders>
              <w:top w:val="single" w:sz="4" w:space="0" w:color="auto"/>
            </w:tcBorders>
          </w:tcPr>
          <w:p w14:paraId="56D98166" w14:textId="77777777" w:rsidR="00540C23" w:rsidRPr="00540C23" w:rsidRDefault="00540C23" w:rsidP="00540C23">
            <w:pPr>
              <w:spacing w:after="0" w:line="80" w:lineRule="exact"/>
              <w:jc w:val="left"/>
              <w:rPr>
                <w:szCs w:val="17"/>
              </w:rPr>
            </w:pPr>
          </w:p>
        </w:tc>
        <w:tc>
          <w:tcPr>
            <w:tcW w:w="1128" w:type="dxa"/>
            <w:tcBorders>
              <w:top w:val="single" w:sz="4" w:space="0" w:color="auto"/>
            </w:tcBorders>
          </w:tcPr>
          <w:p w14:paraId="714602F7" w14:textId="77777777" w:rsidR="00540C23" w:rsidRPr="00540C23" w:rsidRDefault="00540C23" w:rsidP="00540C23">
            <w:pPr>
              <w:spacing w:after="0" w:line="80" w:lineRule="exact"/>
              <w:jc w:val="left"/>
              <w:rPr>
                <w:szCs w:val="17"/>
              </w:rPr>
            </w:pPr>
          </w:p>
        </w:tc>
      </w:tr>
    </w:tbl>
    <w:p w14:paraId="01D87E45" w14:textId="77777777" w:rsidR="00540C23" w:rsidRPr="00540C23" w:rsidRDefault="00540C23" w:rsidP="00540C23">
      <w:pPr>
        <w:spacing w:after="0"/>
        <w:rPr>
          <w:rFonts w:eastAsia="Times New Roman"/>
          <w:szCs w:val="17"/>
        </w:rPr>
      </w:pPr>
      <w:r w:rsidRPr="00540C23">
        <w:rPr>
          <w:rFonts w:eastAsia="Times New Roman"/>
          <w:szCs w:val="17"/>
        </w:rPr>
        <w:t>Dated: 21 March 2024</w:t>
      </w:r>
    </w:p>
    <w:p w14:paraId="6970DB41" w14:textId="77777777" w:rsidR="00540C23" w:rsidRPr="00540C23" w:rsidRDefault="00540C23" w:rsidP="00540C23">
      <w:pPr>
        <w:spacing w:after="0"/>
        <w:jc w:val="right"/>
        <w:rPr>
          <w:rFonts w:eastAsia="Times New Roman"/>
          <w:smallCaps/>
          <w:szCs w:val="20"/>
        </w:rPr>
      </w:pPr>
      <w:r w:rsidRPr="00540C23">
        <w:rPr>
          <w:rFonts w:eastAsia="Times New Roman"/>
          <w:smallCaps/>
          <w:szCs w:val="20"/>
        </w:rPr>
        <w:t>Craig Thompson</w:t>
      </w:r>
    </w:p>
    <w:p w14:paraId="299843AE" w14:textId="77777777" w:rsidR="00540C23" w:rsidRPr="00540C23" w:rsidRDefault="00540C23" w:rsidP="00540C23">
      <w:pPr>
        <w:spacing w:after="0"/>
        <w:jc w:val="right"/>
        <w:rPr>
          <w:rFonts w:eastAsia="Times New Roman"/>
          <w:szCs w:val="17"/>
        </w:rPr>
      </w:pPr>
      <w:r w:rsidRPr="00540C23">
        <w:rPr>
          <w:rFonts w:eastAsia="Times New Roman"/>
          <w:szCs w:val="17"/>
        </w:rPr>
        <w:t>Housing Regulator and Registrar</w:t>
      </w:r>
    </w:p>
    <w:p w14:paraId="51692661" w14:textId="77777777" w:rsidR="00540C23" w:rsidRPr="00540C23" w:rsidRDefault="00540C23" w:rsidP="00540C23">
      <w:pPr>
        <w:spacing w:after="0"/>
        <w:jc w:val="right"/>
        <w:rPr>
          <w:rFonts w:eastAsia="Times New Roman"/>
          <w:szCs w:val="17"/>
        </w:rPr>
      </w:pPr>
      <w:r w:rsidRPr="00540C23">
        <w:rPr>
          <w:rFonts w:eastAsia="Times New Roman"/>
          <w:szCs w:val="17"/>
        </w:rPr>
        <w:t>Housing Safety Authority, SAHA</w:t>
      </w:r>
    </w:p>
    <w:p w14:paraId="49F22B9B" w14:textId="77777777" w:rsidR="00540C23" w:rsidRPr="00540C23" w:rsidRDefault="00540C23" w:rsidP="00540C23">
      <w:pPr>
        <w:spacing w:after="0"/>
        <w:jc w:val="right"/>
        <w:rPr>
          <w:rFonts w:eastAsia="Times New Roman"/>
          <w:szCs w:val="17"/>
        </w:rPr>
      </w:pPr>
      <w:r w:rsidRPr="00540C23">
        <w:rPr>
          <w:rFonts w:eastAsia="Times New Roman"/>
          <w:szCs w:val="17"/>
        </w:rPr>
        <w:t>Delegate of Minister for Human Services</w:t>
      </w:r>
    </w:p>
    <w:p w14:paraId="6A7FC760" w14:textId="77777777" w:rsidR="00540C23" w:rsidRPr="00540C23" w:rsidRDefault="00540C23" w:rsidP="00540C23">
      <w:pPr>
        <w:pBdr>
          <w:top w:val="single" w:sz="4" w:space="1" w:color="auto"/>
        </w:pBdr>
        <w:spacing w:before="100" w:after="0" w:line="14" w:lineRule="exact"/>
        <w:jc w:val="center"/>
        <w:rPr>
          <w:rFonts w:eastAsia="Times New Roman"/>
          <w:szCs w:val="17"/>
        </w:rPr>
      </w:pPr>
    </w:p>
    <w:p w14:paraId="4310A78F" w14:textId="77777777" w:rsidR="00540C23" w:rsidRPr="00540C23" w:rsidRDefault="00540C23" w:rsidP="00540C23">
      <w:pPr>
        <w:spacing w:after="0"/>
        <w:rPr>
          <w:rFonts w:eastAsia="Times New Roman"/>
          <w:szCs w:val="17"/>
        </w:rPr>
      </w:pPr>
    </w:p>
    <w:p w14:paraId="37510057" w14:textId="77777777" w:rsidR="00540C23" w:rsidRPr="00540C23" w:rsidRDefault="00540C23" w:rsidP="00540C23">
      <w:pPr>
        <w:jc w:val="center"/>
        <w:rPr>
          <w:caps/>
          <w:szCs w:val="17"/>
        </w:rPr>
      </w:pPr>
      <w:r w:rsidRPr="00540C23">
        <w:rPr>
          <w:caps/>
          <w:szCs w:val="17"/>
        </w:rPr>
        <w:t>Housing Improvement Act 2016</w:t>
      </w:r>
    </w:p>
    <w:p w14:paraId="3986DB81" w14:textId="77777777" w:rsidR="00540C23" w:rsidRPr="00540C23" w:rsidRDefault="00540C23" w:rsidP="00540C23">
      <w:pPr>
        <w:jc w:val="center"/>
        <w:rPr>
          <w:i/>
          <w:szCs w:val="17"/>
        </w:rPr>
      </w:pPr>
      <w:r w:rsidRPr="00540C23">
        <w:rPr>
          <w:i/>
          <w:szCs w:val="17"/>
        </w:rPr>
        <w:t>Rent Control Revocations</w:t>
      </w:r>
    </w:p>
    <w:p w14:paraId="059FABCC" w14:textId="77777777" w:rsidR="00540C23" w:rsidRPr="00540C23" w:rsidRDefault="00540C23" w:rsidP="00540C23">
      <w:pPr>
        <w:rPr>
          <w:rFonts w:eastAsia="Times New Roman"/>
          <w:spacing w:val="-2"/>
          <w:szCs w:val="17"/>
        </w:rPr>
      </w:pPr>
      <w:r w:rsidRPr="00540C23">
        <w:rPr>
          <w:rFonts w:eastAsia="Times New Roman"/>
          <w:spacing w:val="-2"/>
          <w:szCs w:val="17"/>
        </w:rPr>
        <w:t xml:space="preserve">Whereas the Minister for Human Services Delegate is satisfied that each of the houses described hereunder has ceased to be unsafe or unsuitable for human habitation for the purposes of the </w:t>
      </w:r>
      <w:r w:rsidRPr="00540C23">
        <w:rPr>
          <w:rFonts w:eastAsia="Times New Roman"/>
          <w:i/>
          <w:iCs/>
          <w:spacing w:val="-2"/>
          <w:szCs w:val="17"/>
        </w:rPr>
        <w:t>Housing Improvement Act 2016</w:t>
      </w:r>
      <w:r w:rsidRPr="00540C23">
        <w:rPr>
          <w:rFonts w:eastAsia="Times New Roman"/>
          <w:spacing w:val="-2"/>
          <w:szCs w:val="17"/>
        </w:rPr>
        <w:t>, notice is hereby given that, in exercise of the powers conferred by the said Act, the Minister for Human Services Delegate does hereby revoke the said Rent Control in respect of each property.</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540C23" w:rsidRPr="00540C23" w14:paraId="3D688976" w14:textId="77777777" w:rsidTr="000F268E">
        <w:tc>
          <w:tcPr>
            <w:tcW w:w="1742" w:type="pct"/>
            <w:tcBorders>
              <w:top w:val="single" w:sz="4" w:space="0" w:color="auto"/>
              <w:bottom w:val="single" w:sz="4" w:space="0" w:color="auto"/>
            </w:tcBorders>
            <w:vAlign w:val="center"/>
          </w:tcPr>
          <w:p w14:paraId="598E72F8" w14:textId="77777777" w:rsidR="00540C23" w:rsidRPr="00540C23" w:rsidRDefault="00540C23" w:rsidP="00540C23">
            <w:pPr>
              <w:spacing w:before="40" w:after="40"/>
              <w:jc w:val="center"/>
              <w:rPr>
                <w:b/>
                <w:bCs/>
                <w:szCs w:val="17"/>
              </w:rPr>
            </w:pPr>
            <w:r w:rsidRPr="00540C23">
              <w:rPr>
                <w:b/>
                <w:bCs/>
                <w:szCs w:val="17"/>
              </w:rPr>
              <w:t>Address of Premises</w:t>
            </w:r>
          </w:p>
        </w:tc>
        <w:tc>
          <w:tcPr>
            <w:tcW w:w="2120" w:type="pct"/>
            <w:tcBorders>
              <w:top w:val="single" w:sz="4" w:space="0" w:color="auto"/>
              <w:bottom w:val="single" w:sz="4" w:space="0" w:color="auto"/>
            </w:tcBorders>
            <w:vAlign w:val="center"/>
          </w:tcPr>
          <w:p w14:paraId="48DD8755" w14:textId="77777777" w:rsidR="00540C23" w:rsidRPr="00540C23" w:rsidRDefault="00540C23" w:rsidP="00540C23">
            <w:pPr>
              <w:spacing w:before="40" w:after="40"/>
              <w:jc w:val="center"/>
              <w:rPr>
                <w:b/>
                <w:bCs/>
                <w:szCs w:val="17"/>
              </w:rPr>
            </w:pPr>
            <w:r w:rsidRPr="00540C23">
              <w:rPr>
                <w:b/>
                <w:bCs/>
                <w:szCs w:val="17"/>
              </w:rPr>
              <w:t>Allotment Section</w:t>
            </w:r>
          </w:p>
        </w:tc>
        <w:tc>
          <w:tcPr>
            <w:tcW w:w="1138" w:type="pct"/>
            <w:tcBorders>
              <w:top w:val="single" w:sz="4" w:space="0" w:color="auto"/>
              <w:bottom w:val="single" w:sz="4" w:space="0" w:color="auto"/>
            </w:tcBorders>
            <w:vAlign w:val="center"/>
          </w:tcPr>
          <w:p w14:paraId="759DAFA7" w14:textId="77777777" w:rsidR="00540C23" w:rsidRPr="00540C23" w:rsidRDefault="00540C23" w:rsidP="00540C23">
            <w:pPr>
              <w:spacing w:before="40" w:after="40"/>
              <w:jc w:val="center"/>
              <w:rPr>
                <w:b/>
                <w:bCs/>
                <w:szCs w:val="17"/>
              </w:rPr>
            </w:pPr>
            <w:r w:rsidRPr="00540C23">
              <w:rPr>
                <w:b/>
                <w:bCs/>
                <w:szCs w:val="17"/>
                <w:u w:val="single"/>
              </w:rPr>
              <w:t>Certificate of Title</w:t>
            </w:r>
            <w:r w:rsidRPr="00540C23">
              <w:rPr>
                <w:b/>
                <w:bCs/>
                <w:szCs w:val="17"/>
              </w:rPr>
              <w:t xml:space="preserve"> Volume/Folio</w:t>
            </w:r>
          </w:p>
        </w:tc>
      </w:tr>
      <w:tr w:rsidR="00540C23" w:rsidRPr="00540C23" w14:paraId="407028B0" w14:textId="77777777" w:rsidTr="000F268E">
        <w:tc>
          <w:tcPr>
            <w:tcW w:w="1742" w:type="pct"/>
            <w:tcBorders>
              <w:top w:val="single" w:sz="4" w:space="0" w:color="auto"/>
            </w:tcBorders>
          </w:tcPr>
          <w:p w14:paraId="6E6E4E01" w14:textId="77777777" w:rsidR="00540C23" w:rsidRPr="00540C23" w:rsidRDefault="00540C23" w:rsidP="00540C23">
            <w:pPr>
              <w:spacing w:after="0" w:line="40" w:lineRule="exact"/>
              <w:jc w:val="left"/>
              <w:rPr>
                <w:szCs w:val="17"/>
              </w:rPr>
            </w:pPr>
          </w:p>
        </w:tc>
        <w:tc>
          <w:tcPr>
            <w:tcW w:w="2120" w:type="pct"/>
            <w:tcBorders>
              <w:top w:val="single" w:sz="4" w:space="0" w:color="auto"/>
            </w:tcBorders>
          </w:tcPr>
          <w:p w14:paraId="18B369E9" w14:textId="77777777" w:rsidR="00540C23" w:rsidRPr="00540C23" w:rsidRDefault="00540C23" w:rsidP="00540C23">
            <w:pPr>
              <w:spacing w:after="0" w:line="40" w:lineRule="exact"/>
              <w:jc w:val="left"/>
              <w:rPr>
                <w:szCs w:val="17"/>
              </w:rPr>
            </w:pPr>
          </w:p>
        </w:tc>
        <w:tc>
          <w:tcPr>
            <w:tcW w:w="1138" w:type="pct"/>
            <w:tcBorders>
              <w:top w:val="single" w:sz="4" w:space="0" w:color="auto"/>
            </w:tcBorders>
          </w:tcPr>
          <w:p w14:paraId="35F2D8B3" w14:textId="77777777" w:rsidR="00540C23" w:rsidRPr="00540C23" w:rsidRDefault="00540C23" w:rsidP="00540C23">
            <w:pPr>
              <w:spacing w:after="0" w:line="40" w:lineRule="exact"/>
              <w:jc w:val="left"/>
              <w:rPr>
                <w:szCs w:val="17"/>
              </w:rPr>
            </w:pPr>
          </w:p>
        </w:tc>
      </w:tr>
      <w:tr w:rsidR="00540C23" w:rsidRPr="00540C23" w14:paraId="0782A1C3" w14:textId="77777777" w:rsidTr="000F268E">
        <w:tc>
          <w:tcPr>
            <w:tcW w:w="1742" w:type="pct"/>
          </w:tcPr>
          <w:p w14:paraId="29D5C3BA" w14:textId="77777777" w:rsidR="00540C23" w:rsidRPr="00540C23" w:rsidRDefault="00540C23" w:rsidP="00540C23">
            <w:pPr>
              <w:spacing w:before="20" w:after="40"/>
              <w:ind w:left="142" w:hanging="142"/>
              <w:jc w:val="left"/>
              <w:rPr>
                <w:szCs w:val="17"/>
              </w:rPr>
            </w:pPr>
            <w:r w:rsidRPr="00540C23">
              <w:t xml:space="preserve">137 Mead Street, Peterhead SA 5016 </w:t>
            </w:r>
          </w:p>
        </w:tc>
        <w:tc>
          <w:tcPr>
            <w:tcW w:w="2120" w:type="pct"/>
          </w:tcPr>
          <w:p w14:paraId="08C27D9B" w14:textId="77777777" w:rsidR="00540C23" w:rsidRPr="00540C23" w:rsidRDefault="00540C23" w:rsidP="00540C23">
            <w:pPr>
              <w:spacing w:before="20" w:after="40"/>
              <w:ind w:left="146" w:hanging="146"/>
              <w:jc w:val="left"/>
            </w:pPr>
            <w:r w:rsidRPr="00540C23">
              <w:t xml:space="preserve">Allotment 500 Deposited Plan 113479 </w:t>
            </w:r>
            <w:r w:rsidRPr="00540C23">
              <w:br/>
              <w:t>Hundred of Port Adelaide</w:t>
            </w:r>
          </w:p>
        </w:tc>
        <w:tc>
          <w:tcPr>
            <w:tcW w:w="1138" w:type="pct"/>
          </w:tcPr>
          <w:p w14:paraId="28595E47" w14:textId="77777777" w:rsidR="00540C23" w:rsidRPr="00540C23" w:rsidRDefault="00540C23" w:rsidP="00540C23">
            <w:pPr>
              <w:spacing w:before="20" w:after="40"/>
              <w:ind w:left="569"/>
              <w:jc w:val="left"/>
              <w:rPr>
                <w:szCs w:val="17"/>
              </w:rPr>
            </w:pPr>
            <w:r w:rsidRPr="00540C23">
              <w:rPr>
                <w:szCs w:val="17"/>
              </w:rPr>
              <w:t>CT6178/579</w:t>
            </w:r>
          </w:p>
        </w:tc>
      </w:tr>
      <w:tr w:rsidR="00540C23" w:rsidRPr="00540C23" w14:paraId="215D0BBC" w14:textId="77777777" w:rsidTr="000F268E">
        <w:tc>
          <w:tcPr>
            <w:tcW w:w="1742" w:type="pct"/>
            <w:tcBorders>
              <w:top w:val="single" w:sz="4" w:space="0" w:color="auto"/>
            </w:tcBorders>
          </w:tcPr>
          <w:p w14:paraId="398472C2" w14:textId="77777777" w:rsidR="00540C23" w:rsidRPr="00540C23" w:rsidRDefault="00540C23" w:rsidP="00540C23">
            <w:pPr>
              <w:spacing w:after="0" w:line="80" w:lineRule="exact"/>
              <w:jc w:val="left"/>
              <w:rPr>
                <w:szCs w:val="17"/>
              </w:rPr>
            </w:pPr>
          </w:p>
        </w:tc>
        <w:tc>
          <w:tcPr>
            <w:tcW w:w="2120" w:type="pct"/>
            <w:tcBorders>
              <w:top w:val="single" w:sz="4" w:space="0" w:color="auto"/>
            </w:tcBorders>
          </w:tcPr>
          <w:p w14:paraId="293349CE" w14:textId="77777777" w:rsidR="00540C23" w:rsidRPr="00540C23" w:rsidRDefault="00540C23" w:rsidP="00540C23">
            <w:pPr>
              <w:spacing w:after="0" w:line="80" w:lineRule="exact"/>
              <w:jc w:val="left"/>
              <w:rPr>
                <w:szCs w:val="17"/>
              </w:rPr>
            </w:pPr>
          </w:p>
        </w:tc>
        <w:tc>
          <w:tcPr>
            <w:tcW w:w="1138" w:type="pct"/>
            <w:tcBorders>
              <w:top w:val="single" w:sz="4" w:space="0" w:color="auto"/>
            </w:tcBorders>
          </w:tcPr>
          <w:p w14:paraId="2FA328B2" w14:textId="77777777" w:rsidR="00540C23" w:rsidRPr="00540C23" w:rsidRDefault="00540C23" w:rsidP="00540C23">
            <w:pPr>
              <w:spacing w:after="0" w:line="80" w:lineRule="exact"/>
              <w:jc w:val="left"/>
              <w:rPr>
                <w:szCs w:val="17"/>
              </w:rPr>
            </w:pPr>
          </w:p>
        </w:tc>
      </w:tr>
    </w:tbl>
    <w:p w14:paraId="0997E153" w14:textId="77777777" w:rsidR="00540C23" w:rsidRPr="00540C23" w:rsidRDefault="00540C23" w:rsidP="00540C23">
      <w:pPr>
        <w:spacing w:after="0"/>
        <w:rPr>
          <w:rFonts w:eastAsia="Times New Roman"/>
          <w:szCs w:val="17"/>
        </w:rPr>
      </w:pPr>
      <w:r w:rsidRPr="00540C23">
        <w:rPr>
          <w:rFonts w:eastAsia="Times New Roman"/>
          <w:szCs w:val="17"/>
        </w:rPr>
        <w:t>Dated: 21 March 2024</w:t>
      </w:r>
    </w:p>
    <w:p w14:paraId="22ABDF35" w14:textId="77777777" w:rsidR="00540C23" w:rsidRPr="00540C23" w:rsidRDefault="00540C23" w:rsidP="00540C23">
      <w:pPr>
        <w:spacing w:after="0"/>
        <w:jc w:val="right"/>
        <w:rPr>
          <w:rFonts w:eastAsia="Times New Roman"/>
          <w:smallCaps/>
          <w:szCs w:val="20"/>
        </w:rPr>
      </w:pPr>
      <w:r w:rsidRPr="00540C23">
        <w:rPr>
          <w:rFonts w:eastAsia="Times New Roman"/>
          <w:smallCaps/>
          <w:szCs w:val="20"/>
        </w:rPr>
        <w:t>Craig Thompson</w:t>
      </w:r>
    </w:p>
    <w:p w14:paraId="369EB49E" w14:textId="77777777" w:rsidR="00540C23" w:rsidRPr="00540C23" w:rsidRDefault="00540C23" w:rsidP="00540C23">
      <w:pPr>
        <w:spacing w:after="0"/>
        <w:jc w:val="right"/>
        <w:rPr>
          <w:rFonts w:eastAsia="Times New Roman"/>
          <w:szCs w:val="17"/>
        </w:rPr>
      </w:pPr>
      <w:r w:rsidRPr="00540C23">
        <w:rPr>
          <w:rFonts w:eastAsia="Times New Roman"/>
          <w:szCs w:val="17"/>
        </w:rPr>
        <w:t>Housing Regulator and Registrar</w:t>
      </w:r>
    </w:p>
    <w:p w14:paraId="0183EC5E" w14:textId="77777777" w:rsidR="00540C23" w:rsidRPr="00540C23" w:rsidRDefault="00540C23" w:rsidP="00540C23">
      <w:pPr>
        <w:spacing w:after="0"/>
        <w:jc w:val="right"/>
        <w:rPr>
          <w:rFonts w:eastAsia="Times New Roman"/>
          <w:szCs w:val="17"/>
        </w:rPr>
      </w:pPr>
      <w:r w:rsidRPr="00540C23">
        <w:rPr>
          <w:rFonts w:eastAsia="Times New Roman"/>
          <w:szCs w:val="17"/>
        </w:rPr>
        <w:t>Housing Safety Authority, SAHA</w:t>
      </w:r>
    </w:p>
    <w:p w14:paraId="3D0F72E5" w14:textId="77777777" w:rsidR="00540C23" w:rsidRPr="00540C23" w:rsidRDefault="00540C23" w:rsidP="00540C23">
      <w:pPr>
        <w:spacing w:after="0"/>
        <w:jc w:val="right"/>
        <w:rPr>
          <w:rFonts w:eastAsia="Times New Roman"/>
          <w:szCs w:val="17"/>
        </w:rPr>
      </w:pPr>
      <w:r w:rsidRPr="00540C23">
        <w:rPr>
          <w:rFonts w:eastAsia="Times New Roman"/>
          <w:szCs w:val="17"/>
        </w:rPr>
        <w:t>Delegate of Minister for Human Services</w:t>
      </w:r>
    </w:p>
    <w:p w14:paraId="14B77D22" w14:textId="77777777" w:rsidR="00540C23" w:rsidRPr="00540C23" w:rsidRDefault="00540C23" w:rsidP="00540C23">
      <w:pPr>
        <w:pBdr>
          <w:bottom w:val="single" w:sz="4" w:space="1" w:color="auto"/>
        </w:pBdr>
        <w:spacing w:after="0" w:line="52" w:lineRule="exact"/>
        <w:jc w:val="center"/>
        <w:rPr>
          <w:rFonts w:eastAsia="Times New Roman"/>
          <w:szCs w:val="17"/>
        </w:rPr>
      </w:pPr>
    </w:p>
    <w:p w14:paraId="5E483A4C" w14:textId="77777777" w:rsidR="00540C23" w:rsidRPr="00540C23" w:rsidRDefault="00540C23" w:rsidP="00540C23">
      <w:pPr>
        <w:pBdr>
          <w:top w:val="single" w:sz="4" w:space="1" w:color="auto"/>
        </w:pBdr>
        <w:spacing w:before="34" w:after="0" w:line="14" w:lineRule="exact"/>
        <w:jc w:val="center"/>
        <w:rPr>
          <w:rFonts w:eastAsia="Times New Roman"/>
          <w:szCs w:val="17"/>
        </w:rPr>
      </w:pPr>
    </w:p>
    <w:p w14:paraId="13F15140" w14:textId="77777777" w:rsidR="00540C23" w:rsidRPr="00540C23" w:rsidRDefault="00540C23" w:rsidP="00540C23">
      <w:pPr>
        <w:spacing w:after="0"/>
        <w:rPr>
          <w:rFonts w:eastAsia="Times New Roman"/>
          <w:szCs w:val="17"/>
        </w:rPr>
      </w:pPr>
    </w:p>
    <w:p w14:paraId="048E2E31" w14:textId="77777777" w:rsidR="009C0F27" w:rsidRDefault="009C0F27" w:rsidP="00A83C54">
      <w:pPr>
        <w:pStyle w:val="Heading2"/>
      </w:pPr>
      <w:bookmarkStart w:id="48" w:name="_Toc161912079"/>
      <w:r>
        <w:t>Land Acquisition Act 1969</w:t>
      </w:r>
      <w:bookmarkEnd w:id="48"/>
    </w:p>
    <w:p w14:paraId="5D8EB8CF" w14:textId="77777777" w:rsidR="009C0F27" w:rsidRDefault="009C0F27" w:rsidP="009C0F27">
      <w:pPr>
        <w:pStyle w:val="GG-Title2"/>
      </w:pPr>
      <w:r>
        <w:t>Section 16</w:t>
      </w:r>
    </w:p>
    <w:p w14:paraId="4754C114" w14:textId="77777777" w:rsidR="009C0F27" w:rsidRDefault="009C0F27" w:rsidP="009C0F27">
      <w:pPr>
        <w:pStyle w:val="GG-Title3"/>
      </w:pPr>
      <w:r>
        <w:t>Form 5—Notice of Acquisition</w:t>
      </w:r>
    </w:p>
    <w:p w14:paraId="197FFAFA" w14:textId="77777777" w:rsidR="009C0F27" w:rsidRPr="00F05B40" w:rsidRDefault="009C0F27" w:rsidP="009C0F27">
      <w:pPr>
        <w:ind w:left="284" w:hanging="284"/>
        <w:rPr>
          <w:b/>
          <w:bCs/>
        </w:rPr>
      </w:pPr>
      <w:r w:rsidRPr="00F05B40">
        <w:rPr>
          <w:b/>
          <w:bCs/>
        </w:rPr>
        <w:t>1.</w:t>
      </w:r>
      <w:r w:rsidRPr="00F05B40">
        <w:rPr>
          <w:b/>
          <w:bCs/>
        </w:rPr>
        <w:tab/>
        <w:t>Notice of acquisition</w:t>
      </w:r>
    </w:p>
    <w:p w14:paraId="5DCC1313" w14:textId="77777777" w:rsidR="009C0F27" w:rsidRPr="00F05B40" w:rsidRDefault="009C0F27" w:rsidP="009C0F27">
      <w:pPr>
        <w:pStyle w:val="GG-body"/>
        <w:ind w:left="284"/>
        <w:rPr>
          <w:spacing w:val="-4"/>
        </w:rPr>
      </w:pPr>
      <w:r w:rsidRPr="00F05B40">
        <w:rPr>
          <w:spacing w:val="-4"/>
        </w:rPr>
        <w:t>The Commissioner of Highways (the Authority), of 83 Pirie Street, Adelaide SA 5000, acquires the following interests in the following land:</w:t>
      </w:r>
    </w:p>
    <w:p w14:paraId="790499F7" w14:textId="77777777" w:rsidR="009C0F27" w:rsidRDefault="009C0F27" w:rsidP="009C0F27">
      <w:pPr>
        <w:pStyle w:val="GG-body"/>
        <w:ind w:left="284"/>
      </w:pPr>
      <w:r w:rsidRPr="00A20975">
        <w:t xml:space="preserve">Comprising an unencumbered estate in fee simple in that piece of land being portion of Allotment 22 in Deposited Plan 38050 comprised in Certificate of Title Volume 5200 Folio </w:t>
      </w:r>
      <w:proofErr w:type="gramStart"/>
      <w:r w:rsidRPr="00A20975">
        <w:t>518, and</w:t>
      </w:r>
      <w:proofErr w:type="gramEnd"/>
      <w:r w:rsidRPr="00A20975">
        <w:t xml:space="preserve"> being the whole of the land identified as Allotment 11 in D133956 lodged in the Lands Titles Office</w:t>
      </w:r>
      <w:r>
        <w:t>.</w:t>
      </w:r>
    </w:p>
    <w:p w14:paraId="40937F4F" w14:textId="77777777" w:rsidR="009C0F27" w:rsidRDefault="009C0F27" w:rsidP="009C0F27">
      <w:pPr>
        <w:pStyle w:val="GG-body"/>
        <w:ind w:left="284"/>
      </w:pPr>
      <w:r>
        <w:t xml:space="preserve">This notice is given under Section 16 of the </w:t>
      </w:r>
      <w:r w:rsidRPr="00F05B40">
        <w:rPr>
          <w:i/>
          <w:iCs/>
        </w:rPr>
        <w:t>Land Acquisition Act 1969</w:t>
      </w:r>
      <w:r>
        <w:t>.</w:t>
      </w:r>
    </w:p>
    <w:p w14:paraId="7587C6CC" w14:textId="77777777" w:rsidR="009C0F27" w:rsidRPr="00F05B40" w:rsidRDefault="009C0F27" w:rsidP="009C0F27">
      <w:pPr>
        <w:ind w:left="284" w:hanging="284"/>
        <w:rPr>
          <w:b/>
          <w:bCs/>
        </w:rPr>
      </w:pPr>
      <w:r w:rsidRPr="00F05B40">
        <w:rPr>
          <w:b/>
          <w:bCs/>
        </w:rPr>
        <w:t>2.</w:t>
      </w:r>
      <w:r w:rsidRPr="00F05B40">
        <w:rPr>
          <w:b/>
          <w:bCs/>
        </w:rPr>
        <w:tab/>
        <w:t>Compensation</w:t>
      </w:r>
    </w:p>
    <w:p w14:paraId="74E27CCA" w14:textId="77777777" w:rsidR="009C0F27" w:rsidRDefault="009C0F27" w:rsidP="009C0F2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FDA34D0" w14:textId="77777777" w:rsidR="009C0F27" w:rsidRPr="00F05B40" w:rsidRDefault="009C0F27" w:rsidP="009C0F27">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128EAE6" w14:textId="77777777" w:rsidR="009C0F27" w:rsidRDefault="009C0F27" w:rsidP="009C0F2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9C86380" w14:textId="77777777" w:rsidR="009C0F27" w:rsidRDefault="009C0F27" w:rsidP="009C0F27">
      <w:pPr>
        <w:pStyle w:val="GG-body"/>
        <w:ind w:left="284"/>
      </w:pPr>
      <w:r>
        <w:t xml:space="preserve">Professional costs include legal costs, valuation costs and any other costs prescribed by the </w:t>
      </w:r>
      <w:r w:rsidRPr="00F05B40">
        <w:rPr>
          <w:i/>
          <w:iCs/>
        </w:rPr>
        <w:t>Land Acquisition Regulations 2019</w:t>
      </w:r>
      <w:r>
        <w:t>.</w:t>
      </w:r>
    </w:p>
    <w:p w14:paraId="179E1F90" w14:textId="77777777" w:rsidR="009C0F27" w:rsidRPr="00F05B40" w:rsidRDefault="009C0F27" w:rsidP="009C0F27">
      <w:pPr>
        <w:ind w:left="284" w:hanging="284"/>
        <w:rPr>
          <w:b/>
          <w:bCs/>
        </w:rPr>
      </w:pPr>
      <w:r w:rsidRPr="00F05B40">
        <w:rPr>
          <w:b/>
          <w:bCs/>
        </w:rPr>
        <w:t>3.</w:t>
      </w:r>
      <w:r w:rsidRPr="00F05B40">
        <w:rPr>
          <w:b/>
          <w:bCs/>
        </w:rPr>
        <w:tab/>
        <w:t>Inquiries</w:t>
      </w:r>
    </w:p>
    <w:p w14:paraId="282D86BE" w14:textId="77777777" w:rsidR="009C0F27" w:rsidRDefault="009C0F27" w:rsidP="009C0F27">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75970009" w14:textId="77777777" w:rsidR="009C0F27" w:rsidRDefault="009C0F27" w:rsidP="009C0F27">
      <w:pPr>
        <w:pStyle w:val="GG-body"/>
        <w:spacing w:after="0"/>
        <w:ind w:left="2552"/>
      </w:pPr>
      <w:r>
        <w:t>GPO Box 1533</w:t>
      </w:r>
    </w:p>
    <w:p w14:paraId="3CE95161" w14:textId="77777777" w:rsidR="009C0F27" w:rsidRDefault="009C0F27" w:rsidP="009C0F27">
      <w:pPr>
        <w:pStyle w:val="GG-body"/>
        <w:spacing w:after="0"/>
        <w:ind w:left="2552"/>
      </w:pPr>
      <w:r>
        <w:t>Adelaide SA 5001</w:t>
      </w:r>
    </w:p>
    <w:p w14:paraId="5DE3D6AB" w14:textId="77777777" w:rsidR="009C0F27" w:rsidRDefault="009C0F27" w:rsidP="009C0F27">
      <w:pPr>
        <w:pStyle w:val="GG-body"/>
        <w:ind w:left="2552"/>
      </w:pPr>
      <w:r>
        <w:t>Telephone: 08 7133 2479</w:t>
      </w:r>
    </w:p>
    <w:p w14:paraId="08AF558F" w14:textId="77777777" w:rsidR="009C0F27" w:rsidRDefault="009C0F27" w:rsidP="009C0F27">
      <w:pPr>
        <w:pStyle w:val="GG-body"/>
      </w:pPr>
      <w:r>
        <w:t>Dated: 18 March 2024</w:t>
      </w:r>
    </w:p>
    <w:p w14:paraId="497216F4" w14:textId="77777777" w:rsidR="009C0F27" w:rsidRDefault="009C0F27" w:rsidP="009C0F27">
      <w:r>
        <w:t>The Common Seal of the COMMISSIONER OF HIGHWAYS was hereto affixed by authority of the Commissioner in the presence of:</w:t>
      </w:r>
    </w:p>
    <w:p w14:paraId="38E77DD6" w14:textId="77777777" w:rsidR="009C0F27" w:rsidRDefault="009C0F27" w:rsidP="009C0F27">
      <w:pPr>
        <w:pStyle w:val="GG-SName"/>
      </w:pPr>
      <w:r>
        <w:t>Rocco Caruso</w:t>
      </w:r>
    </w:p>
    <w:p w14:paraId="23D34380" w14:textId="77777777" w:rsidR="009C0F27" w:rsidRDefault="009C0F27" w:rsidP="009C0F27">
      <w:pPr>
        <w:pStyle w:val="GG-Signature"/>
      </w:pPr>
      <w:r>
        <w:t>Manager, Property Acquisition</w:t>
      </w:r>
    </w:p>
    <w:p w14:paraId="7AD14749" w14:textId="77777777" w:rsidR="009C0F27" w:rsidRDefault="009C0F27" w:rsidP="009C0F27">
      <w:pPr>
        <w:pStyle w:val="GG-Signature"/>
      </w:pPr>
      <w:r>
        <w:t>(Authorised Officer)</w:t>
      </w:r>
    </w:p>
    <w:p w14:paraId="49A8A7CA" w14:textId="77777777" w:rsidR="009C0F27" w:rsidRDefault="009C0F27" w:rsidP="009C0F27">
      <w:pPr>
        <w:pStyle w:val="GG-Signature"/>
      </w:pPr>
      <w:r>
        <w:t>Department for Infrastructure and Transport</w:t>
      </w:r>
    </w:p>
    <w:p w14:paraId="6639DC5A" w14:textId="77777777" w:rsidR="009C0F27" w:rsidRDefault="009C0F27" w:rsidP="009C0F27">
      <w:pPr>
        <w:spacing w:after="0"/>
      </w:pPr>
      <w:r>
        <w:t xml:space="preserve">DIT </w:t>
      </w:r>
      <w:r w:rsidRPr="00A20975">
        <w:t>2021/15803/01</w:t>
      </w:r>
    </w:p>
    <w:p w14:paraId="54C75F15" w14:textId="77777777" w:rsidR="009C0F27" w:rsidRDefault="009C0F27" w:rsidP="009C0F27">
      <w:pPr>
        <w:pBdr>
          <w:top w:val="single" w:sz="4" w:space="1" w:color="auto"/>
        </w:pBdr>
        <w:spacing w:before="100" w:after="0" w:line="14" w:lineRule="exact"/>
        <w:jc w:val="center"/>
      </w:pPr>
    </w:p>
    <w:p w14:paraId="7F97822A" w14:textId="32BA183D" w:rsidR="009C0F27" w:rsidRDefault="009C0F27">
      <w:pPr>
        <w:spacing w:after="0" w:line="240" w:lineRule="auto"/>
        <w:jc w:val="left"/>
      </w:pPr>
      <w:r>
        <w:br w:type="page"/>
      </w:r>
    </w:p>
    <w:p w14:paraId="65110787" w14:textId="77777777" w:rsidR="009C0F27" w:rsidRDefault="009C0F27" w:rsidP="005C44F0">
      <w:pPr>
        <w:pStyle w:val="GG-Title1"/>
        <w:spacing w:after="60"/>
      </w:pPr>
      <w:r>
        <w:lastRenderedPageBreak/>
        <w:t>Land Acquisition Act 1969</w:t>
      </w:r>
    </w:p>
    <w:p w14:paraId="595AC57F" w14:textId="77777777" w:rsidR="009C0F27" w:rsidRDefault="009C0F27" w:rsidP="005C44F0">
      <w:pPr>
        <w:pStyle w:val="GG-Title2"/>
        <w:spacing w:after="60"/>
      </w:pPr>
      <w:r>
        <w:t>Section 16</w:t>
      </w:r>
    </w:p>
    <w:p w14:paraId="0A5771DB" w14:textId="77777777" w:rsidR="009C0F27" w:rsidRDefault="009C0F27" w:rsidP="005C44F0">
      <w:pPr>
        <w:pStyle w:val="GG-Title3"/>
        <w:spacing w:after="60"/>
      </w:pPr>
      <w:r>
        <w:t>Form 5—Notice of Acquisition</w:t>
      </w:r>
    </w:p>
    <w:p w14:paraId="57B7946E" w14:textId="77777777" w:rsidR="009C0F27" w:rsidRPr="00F05B40" w:rsidRDefault="009C0F27" w:rsidP="005C44F0">
      <w:pPr>
        <w:spacing w:after="60"/>
        <w:ind w:left="284" w:hanging="284"/>
        <w:rPr>
          <w:b/>
          <w:bCs/>
        </w:rPr>
      </w:pPr>
      <w:r w:rsidRPr="00F05B40">
        <w:rPr>
          <w:b/>
          <w:bCs/>
        </w:rPr>
        <w:t>1.</w:t>
      </w:r>
      <w:r w:rsidRPr="00F05B40">
        <w:rPr>
          <w:b/>
          <w:bCs/>
        </w:rPr>
        <w:tab/>
        <w:t>Notice of acquisition</w:t>
      </w:r>
    </w:p>
    <w:p w14:paraId="38C630CE" w14:textId="77777777" w:rsidR="009C0F27" w:rsidRPr="00F05B40" w:rsidRDefault="009C0F27" w:rsidP="005C44F0">
      <w:pPr>
        <w:pStyle w:val="GG-body"/>
        <w:spacing w:after="60"/>
        <w:ind w:left="284"/>
        <w:rPr>
          <w:spacing w:val="-4"/>
        </w:rPr>
      </w:pPr>
      <w:r w:rsidRPr="00BE2B6A">
        <w:rPr>
          <w:spacing w:val="-4"/>
        </w:rPr>
        <w:t>The Minister for Infrastructure and Transport (the Authority), of 83 Pirie Street, Adelaide SA 5000, acquires the following interests in the following land</w:t>
      </w:r>
      <w:r w:rsidRPr="00F05B40">
        <w:rPr>
          <w:spacing w:val="-4"/>
        </w:rPr>
        <w:t>:</w:t>
      </w:r>
    </w:p>
    <w:p w14:paraId="264B1771" w14:textId="77777777" w:rsidR="009C0F27" w:rsidRDefault="009C0F27" w:rsidP="005C44F0">
      <w:pPr>
        <w:pStyle w:val="GG-body"/>
        <w:spacing w:after="60"/>
        <w:ind w:left="284"/>
      </w:pPr>
      <w:r w:rsidRPr="00BE2B6A">
        <w:t xml:space="preserve">Comprising an estate in fee simple in that piece of land being portion of Allotment 100 in Deposited Plan 63864 comprised in Certificate of Title Volume 5928 Folio </w:t>
      </w:r>
      <w:proofErr w:type="gramStart"/>
      <w:r w:rsidRPr="00BE2B6A">
        <w:t>347, and</w:t>
      </w:r>
      <w:proofErr w:type="gramEnd"/>
      <w:r w:rsidRPr="00BE2B6A">
        <w:t xml:space="preserve"> being the whole of the land identified as Allotment 360 in D133747 lodged in the Lands Titles Office subject to the easement(s) over the land marked A for drainage purposes to the council for the area (RTD 9754598</w:t>
      </w:r>
      <w:r>
        <w:t>).</w:t>
      </w:r>
    </w:p>
    <w:p w14:paraId="29CF2444" w14:textId="77777777" w:rsidR="009C0F27" w:rsidRDefault="009C0F27" w:rsidP="005C44F0">
      <w:pPr>
        <w:pStyle w:val="GG-body"/>
        <w:spacing w:after="60"/>
        <w:ind w:left="284"/>
      </w:pPr>
      <w:r>
        <w:t xml:space="preserve">This notice is given under Section 16 of the </w:t>
      </w:r>
      <w:r w:rsidRPr="00F05B40">
        <w:rPr>
          <w:i/>
          <w:iCs/>
        </w:rPr>
        <w:t>Land Acquisition Act 1969</w:t>
      </w:r>
      <w:r>
        <w:t>.</w:t>
      </w:r>
    </w:p>
    <w:p w14:paraId="0AAF12DB" w14:textId="77777777" w:rsidR="009C0F27" w:rsidRPr="00F05B40" w:rsidRDefault="009C0F27" w:rsidP="005C44F0">
      <w:pPr>
        <w:spacing w:after="60"/>
        <w:ind w:left="284" w:hanging="284"/>
        <w:rPr>
          <w:b/>
          <w:bCs/>
        </w:rPr>
      </w:pPr>
      <w:r w:rsidRPr="00F05B40">
        <w:rPr>
          <w:b/>
          <w:bCs/>
        </w:rPr>
        <w:t>2.</w:t>
      </w:r>
      <w:r w:rsidRPr="00F05B40">
        <w:rPr>
          <w:b/>
          <w:bCs/>
        </w:rPr>
        <w:tab/>
        <w:t>Compensation</w:t>
      </w:r>
    </w:p>
    <w:p w14:paraId="79732057" w14:textId="77777777" w:rsidR="009C0F27" w:rsidRDefault="009C0F27" w:rsidP="005C44F0">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0ACA011" w14:textId="77777777" w:rsidR="009C0F27" w:rsidRPr="00F05B40" w:rsidRDefault="009C0F27" w:rsidP="005C44F0">
      <w:pPr>
        <w:spacing w:after="6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9858CC3" w14:textId="77777777" w:rsidR="009C0F27" w:rsidRDefault="009C0F27" w:rsidP="005C44F0">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375CD7C" w14:textId="77777777" w:rsidR="009C0F27" w:rsidRDefault="009C0F27" w:rsidP="005C44F0">
      <w:pPr>
        <w:pStyle w:val="GG-body"/>
        <w:spacing w:after="60"/>
        <w:ind w:left="284"/>
      </w:pPr>
      <w:r>
        <w:t xml:space="preserve">Professional costs include legal costs, valuation costs and any other costs prescribed by the </w:t>
      </w:r>
      <w:r w:rsidRPr="00F05B40">
        <w:rPr>
          <w:i/>
          <w:iCs/>
        </w:rPr>
        <w:t>Land Acquisition Regulations 2019</w:t>
      </w:r>
      <w:r>
        <w:t>.</w:t>
      </w:r>
    </w:p>
    <w:p w14:paraId="3958F42D" w14:textId="77777777" w:rsidR="009C0F27" w:rsidRPr="00F05B40" w:rsidRDefault="009C0F27" w:rsidP="005C44F0">
      <w:pPr>
        <w:spacing w:after="60"/>
        <w:ind w:left="284" w:hanging="284"/>
        <w:rPr>
          <w:b/>
          <w:bCs/>
        </w:rPr>
      </w:pPr>
      <w:r w:rsidRPr="00F05B40">
        <w:rPr>
          <w:b/>
          <w:bCs/>
        </w:rPr>
        <w:t>3.</w:t>
      </w:r>
      <w:r w:rsidRPr="00F05B40">
        <w:rPr>
          <w:b/>
          <w:bCs/>
        </w:rPr>
        <w:tab/>
        <w:t>Inquiries</w:t>
      </w:r>
    </w:p>
    <w:p w14:paraId="249C2BEE" w14:textId="77777777" w:rsidR="009C0F27" w:rsidRDefault="009C0F27" w:rsidP="009C0F27">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164E0B2D" w14:textId="77777777" w:rsidR="009C0F27" w:rsidRDefault="009C0F27" w:rsidP="009C0F27">
      <w:pPr>
        <w:pStyle w:val="GG-body"/>
        <w:spacing w:after="0"/>
        <w:ind w:left="2552"/>
      </w:pPr>
      <w:r>
        <w:t>GPO Box 1533</w:t>
      </w:r>
    </w:p>
    <w:p w14:paraId="4B0F7C49" w14:textId="77777777" w:rsidR="009C0F27" w:rsidRDefault="009C0F27" w:rsidP="009C0F27">
      <w:pPr>
        <w:pStyle w:val="GG-body"/>
        <w:spacing w:after="0"/>
        <w:ind w:left="2552"/>
      </w:pPr>
      <w:r>
        <w:t>Adelaide SA 5001</w:t>
      </w:r>
    </w:p>
    <w:p w14:paraId="2C1FEC8A" w14:textId="77777777" w:rsidR="009C0F27" w:rsidRDefault="009C0F27" w:rsidP="009C0F27">
      <w:pPr>
        <w:pStyle w:val="GG-body"/>
        <w:ind w:left="2552"/>
      </w:pPr>
      <w:r>
        <w:t>Telephone: 08 7133 2479</w:t>
      </w:r>
    </w:p>
    <w:p w14:paraId="5FC232D0" w14:textId="77777777" w:rsidR="009C0F27" w:rsidRDefault="009C0F27" w:rsidP="005C44F0">
      <w:pPr>
        <w:pStyle w:val="GG-body"/>
        <w:spacing w:after="60"/>
      </w:pPr>
      <w:r>
        <w:t>Dated: 19 March 2024</w:t>
      </w:r>
    </w:p>
    <w:p w14:paraId="382436BF" w14:textId="77777777" w:rsidR="009C0F27" w:rsidRPr="00680B1A" w:rsidRDefault="009C0F27" w:rsidP="009C0F27">
      <w:pPr>
        <w:spacing w:after="0"/>
      </w:pPr>
      <w:r w:rsidRPr="009C0F27">
        <w:rPr>
          <w:bCs/>
        </w:rPr>
        <w:t>SIGNED</w:t>
      </w:r>
      <w:r w:rsidRPr="00BE2B6A">
        <w:t xml:space="preserve"> for and on behalf of </w:t>
      </w:r>
      <w:r w:rsidRPr="009C0F27">
        <w:t>the MINISTER FOR INFRASTRUCTURE AND TRANSPORT</w:t>
      </w:r>
      <w:r w:rsidRPr="00BE2B6A">
        <w:t xml:space="preserve"> by his duly constituted </w:t>
      </w:r>
      <w:proofErr w:type="gramStart"/>
      <w:r w:rsidRPr="00BE2B6A">
        <w:t>Attorney</w:t>
      </w:r>
      <w:proofErr w:type="gramEnd"/>
      <w:r w:rsidRPr="00BE2B6A">
        <w:t xml:space="preserve"> </w:t>
      </w:r>
    </w:p>
    <w:p w14:paraId="6055076A" w14:textId="77777777" w:rsidR="009C0F27" w:rsidRPr="00BE2B6A" w:rsidRDefault="009C0F27" w:rsidP="005C44F0">
      <w:pPr>
        <w:spacing w:after="60"/>
        <w:rPr>
          <w:spacing w:val="-2"/>
        </w:rPr>
      </w:pPr>
      <w:r w:rsidRPr="00BE2B6A">
        <w:rPr>
          <w:spacing w:val="-2"/>
        </w:rPr>
        <w:t>Pursuant to Power of Attorney No. 13405184, who has not received a notice of the revocation of that Power of Attorney in the presence of:</w:t>
      </w:r>
    </w:p>
    <w:p w14:paraId="390A5908" w14:textId="77777777" w:rsidR="009C0F27" w:rsidRDefault="009C0F27" w:rsidP="009C0F27">
      <w:pPr>
        <w:pStyle w:val="GG-SName"/>
      </w:pPr>
      <w:r>
        <w:t>Rocco Caruso</w:t>
      </w:r>
    </w:p>
    <w:p w14:paraId="5D06547B" w14:textId="77777777" w:rsidR="009C0F27" w:rsidRDefault="009C0F27" w:rsidP="009C0F27">
      <w:pPr>
        <w:pStyle w:val="GG-Signature"/>
      </w:pPr>
      <w:r>
        <w:t>Manager, Property Acquisition</w:t>
      </w:r>
    </w:p>
    <w:p w14:paraId="56E3E4F3" w14:textId="77777777" w:rsidR="009C0F27" w:rsidRDefault="009C0F27" w:rsidP="009C0F27">
      <w:pPr>
        <w:pStyle w:val="GG-Signature"/>
      </w:pPr>
      <w:r>
        <w:t>(Authorised Officer)</w:t>
      </w:r>
    </w:p>
    <w:p w14:paraId="7FD31830" w14:textId="77777777" w:rsidR="009C0F27" w:rsidRDefault="009C0F27" w:rsidP="009C0F27">
      <w:pPr>
        <w:pStyle w:val="GG-Signature"/>
      </w:pPr>
      <w:r>
        <w:t>Department for Infrastructure and Transport</w:t>
      </w:r>
    </w:p>
    <w:p w14:paraId="6053E870" w14:textId="77777777" w:rsidR="009C0F27" w:rsidRDefault="009C0F27" w:rsidP="009C0F27">
      <w:pPr>
        <w:spacing w:after="0"/>
      </w:pPr>
      <w:r>
        <w:t xml:space="preserve">DIT </w:t>
      </w:r>
      <w:r w:rsidRPr="00BE2B6A">
        <w:t>2023/00529/01</w:t>
      </w:r>
    </w:p>
    <w:p w14:paraId="0E090C66" w14:textId="77777777" w:rsidR="009C0F27" w:rsidRDefault="009C0F27" w:rsidP="009C0F27">
      <w:pPr>
        <w:pBdr>
          <w:top w:val="single" w:sz="4" w:space="1" w:color="auto"/>
        </w:pBdr>
        <w:spacing w:before="100" w:after="0" w:line="14" w:lineRule="exact"/>
        <w:jc w:val="center"/>
      </w:pPr>
    </w:p>
    <w:p w14:paraId="49D1CF8F" w14:textId="77777777" w:rsidR="00540C23" w:rsidRDefault="00540C23" w:rsidP="00D3478D">
      <w:pPr>
        <w:pStyle w:val="GG-body"/>
        <w:spacing w:after="0"/>
        <w:rPr>
          <w:lang w:val="en-US"/>
        </w:rPr>
      </w:pPr>
    </w:p>
    <w:p w14:paraId="0EBE4647" w14:textId="77777777" w:rsidR="009C0F27" w:rsidRDefault="009C0F27" w:rsidP="005C44F0">
      <w:pPr>
        <w:pStyle w:val="GG-Title1"/>
        <w:spacing w:after="60"/>
      </w:pPr>
      <w:r>
        <w:t>Land Acquisition Act 1969</w:t>
      </w:r>
    </w:p>
    <w:p w14:paraId="349AD993" w14:textId="77777777" w:rsidR="009C0F27" w:rsidRDefault="009C0F27" w:rsidP="005C44F0">
      <w:pPr>
        <w:pStyle w:val="GG-Title2"/>
        <w:spacing w:after="60"/>
      </w:pPr>
      <w:r>
        <w:t>Section 16</w:t>
      </w:r>
    </w:p>
    <w:p w14:paraId="3399B6B1" w14:textId="77777777" w:rsidR="009C0F27" w:rsidRDefault="009C0F27" w:rsidP="005C44F0">
      <w:pPr>
        <w:pStyle w:val="GG-Title3"/>
        <w:spacing w:after="60"/>
      </w:pPr>
      <w:r>
        <w:t>Form 5—Notice of Acquisition</w:t>
      </w:r>
    </w:p>
    <w:p w14:paraId="2B02796C" w14:textId="77777777" w:rsidR="009C0F27" w:rsidRPr="00F05B40" w:rsidRDefault="009C0F27" w:rsidP="005C44F0">
      <w:pPr>
        <w:spacing w:after="60"/>
        <w:ind w:left="284" w:hanging="284"/>
        <w:rPr>
          <w:b/>
          <w:bCs/>
        </w:rPr>
      </w:pPr>
      <w:r w:rsidRPr="00F05B40">
        <w:rPr>
          <w:b/>
          <w:bCs/>
        </w:rPr>
        <w:t>1.</w:t>
      </w:r>
      <w:r w:rsidRPr="00F05B40">
        <w:rPr>
          <w:b/>
          <w:bCs/>
        </w:rPr>
        <w:tab/>
        <w:t>Notice of acquisition</w:t>
      </w:r>
    </w:p>
    <w:p w14:paraId="18F8E4E6" w14:textId="77777777" w:rsidR="009C0F27" w:rsidRPr="00F05B40" w:rsidRDefault="009C0F27" w:rsidP="005C44F0">
      <w:pPr>
        <w:pStyle w:val="GG-body"/>
        <w:spacing w:after="60"/>
        <w:ind w:left="284"/>
        <w:rPr>
          <w:spacing w:val="-4"/>
        </w:rPr>
      </w:pPr>
      <w:r w:rsidRPr="00F05B40">
        <w:rPr>
          <w:spacing w:val="-4"/>
        </w:rPr>
        <w:t>The Commissioner of Highways (the Authority), of 83 Pirie Street, Adelaide SA 5000, acquires the following interests in the following land:</w:t>
      </w:r>
    </w:p>
    <w:p w14:paraId="1F721C08" w14:textId="77777777" w:rsidR="009C0F27" w:rsidRPr="005C44F0" w:rsidRDefault="009C0F27" w:rsidP="005C44F0">
      <w:pPr>
        <w:pStyle w:val="GG-body"/>
        <w:spacing w:after="60"/>
        <w:ind w:left="284"/>
        <w:rPr>
          <w:spacing w:val="-4"/>
        </w:rPr>
      </w:pPr>
      <w:r w:rsidRPr="005C44F0">
        <w:rPr>
          <w:spacing w:val="-4"/>
        </w:rPr>
        <w:t>Comprising an estate in fee simple in the whole of the land identified as Allotment 20 in D133201 lodged in the Land Titles Office, being:</w:t>
      </w:r>
    </w:p>
    <w:p w14:paraId="77AA1587" w14:textId="77777777" w:rsidR="009C0F27" w:rsidRPr="00A3643B" w:rsidRDefault="009C0F27" w:rsidP="005C44F0">
      <w:pPr>
        <w:pStyle w:val="GG-body"/>
        <w:spacing w:after="60"/>
        <w:ind w:left="284"/>
      </w:pPr>
      <w:r w:rsidRPr="00A3643B">
        <w:t xml:space="preserve">First: Portion of Allotment 201 in Filed Plan 41833 comprised in Certificate of Title Volume 5852 Folio 233, expressly excluding the free and unrestricted right of way over the land marked “B”, subject only to the free and unrestricted right of way over that portion of land marked “C” in Filed Plan 41833 that is contained within, and forms a portion of, the land identified as Allotment 20 in D133201 lodged in the Land Titles Office. </w:t>
      </w:r>
    </w:p>
    <w:p w14:paraId="5308C5D7" w14:textId="77777777" w:rsidR="009C0F27" w:rsidRDefault="009C0F27" w:rsidP="005C44F0">
      <w:pPr>
        <w:pStyle w:val="GG-body"/>
        <w:spacing w:after="60"/>
        <w:ind w:left="284"/>
      </w:pPr>
      <w:r w:rsidRPr="00A3643B">
        <w:t>Secondly: Portion of the land comprised in Certificate of Title Volume 5852 Folio 234, being that portion of the free and unrestricted right(s) of way marked “A” on Filed Plan 41833 that is contained within, and forms a portion of, the land identified as Allotment 20 in D133201 lodged in the Land Titles Office, to the intent that the portion of the right(s) of way will merge and be extinguished in the fee simple in the said land identified as Allotment 20 in D133201</w:t>
      </w:r>
      <w:r>
        <w:t>.</w:t>
      </w:r>
    </w:p>
    <w:p w14:paraId="129AB53B" w14:textId="77777777" w:rsidR="009C0F27" w:rsidRDefault="009C0F27" w:rsidP="005C44F0">
      <w:pPr>
        <w:pStyle w:val="GG-body"/>
        <w:spacing w:after="60"/>
        <w:ind w:left="284"/>
      </w:pPr>
      <w:r>
        <w:t xml:space="preserve">This notice is given under Section 16 of the </w:t>
      </w:r>
      <w:r w:rsidRPr="00F05B40">
        <w:rPr>
          <w:i/>
          <w:iCs/>
        </w:rPr>
        <w:t>Land Acquisition Act 1969</w:t>
      </w:r>
      <w:r>
        <w:t>.</w:t>
      </w:r>
    </w:p>
    <w:p w14:paraId="54275008" w14:textId="77777777" w:rsidR="009C0F27" w:rsidRPr="00F05B40" w:rsidRDefault="009C0F27" w:rsidP="005C44F0">
      <w:pPr>
        <w:spacing w:after="60"/>
        <w:ind w:left="284" w:hanging="284"/>
        <w:rPr>
          <w:b/>
          <w:bCs/>
        </w:rPr>
      </w:pPr>
      <w:r w:rsidRPr="00F05B40">
        <w:rPr>
          <w:b/>
          <w:bCs/>
        </w:rPr>
        <w:t>2.</w:t>
      </w:r>
      <w:r w:rsidRPr="00F05B40">
        <w:rPr>
          <w:b/>
          <w:bCs/>
        </w:rPr>
        <w:tab/>
        <w:t>Compensation</w:t>
      </w:r>
    </w:p>
    <w:p w14:paraId="03361435" w14:textId="77777777" w:rsidR="009C0F27" w:rsidRDefault="009C0F27" w:rsidP="005C44F0">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CB1EBCD" w14:textId="77777777" w:rsidR="009C0F27" w:rsidRPr="00F05B40" w:rsidRDefault="009C0F27" w:rsidP="005C44F0">
      <w:pPr>
        <w:spacing w:after="6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0AFFA4E" w14:textId="77777777" w:rsidR="009C0F27" w:rsidRDefault="009C0F27" w:rsidP="005C44F0">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A226338" w14:textId="6CA3A6C8" w:rsidR="009C0F27" w:rsidRDefault="009C0F27" w:rsidP="005C44F0">
      <w:pPr>
        <w:pStyle w:val="GG-body"/>
        <w:spacing w:after="60"/>
        <w:ind w:left="284"/>
      </w:pPr>
      <w:r>
        <w:t xml:space="preserve">Professional costs include legal costs, valuation costs and any other costs prescribed by the </w:t>
      </w:r>
      <w:r w:rsidRPr="00F05B40">
        <w:rPr>
          <w:i/>
          <w:iCs/>
        </w:rPr>
        <w:t>Land Acquisition Regulations 2019</w:t>
      </w:r>
      <w:r>
        <w:t>.</w:t>
      </w:r>
    </w:p>
    <w:p w14:paraId="74452FDC" w14:textId="77777777" w:rsidR="009C0F27" w:rsidRPr="00F05B40" w:rsidRDefault="009C0F27" w:rsidP="005C44F0">
      <w:pPr>
        <w:spacing w:after="60"/>
        <w:ind w:left="284" w:hanging="284"/>
        <w:rPr>
          <w:b/>
          <w:bCs/>
        </w:rPr>
      </w:pPr>
      <w:r w:rsidRPr="00F05B40">
        <w:rPr>
          <w:b/>
          <w:bCs/>
        </w:rPr>
        <w:t>3.</w:t>
      </w:r>
      <w:r w:rsidRPr="00F05B40">
        <w:rPr>
          <w:b/>
          <w:bCs/>
        </w:rPr>
        <w:tab/>
        <w:t>Inquiries</w:t>
      </w:r>
    </w:p>
    <w:p w14:paraId="1D4A06EE" w14:textId="77777777" w:rsidR="009C0F27" w:rsidRDefault="009C0F27" w:rsidP="009C0F27">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3BF8A39D" w14:textId="77777777" w:rsidR="009C0F27" w:rsidRDefault="009C0F27" w:rsidP="009C0F27">
      <w:pPr>
        <w:pStyle w:val="GG-body"/>
        <w:spacing w:after="0"/>
        <w:ind w:left="2552"/>
      </w:pPr>
      <w:r>
        <w:t>GPO Box 1533</w:t>
      </w:r>
    </w:p>
    <w:p w14:paraId="4CA99EFE" w14:textId="77777777" w:rsidR="009C0F27" w:rsidRDefault="009C0F27" w:rsidP="009C0F27">
      <w:pPr>
        <w:pStyle w:val="GG-body"/>
        <w:spacing w:after="0"/>
        <w:ind w:left="2552"/>
      </w:pPr>
      <w:r>
        <w:t>Adelaide SA 5001</w:t>
      </w:r>
    </w:p>
    <w:p w14:paraId="224551C3" w14:textId="77777777" w:rsidR="009C0F27" w:rsidRDefault="009C0F27" w:rsidP="005C44F0">
      <w:pPr>
        <w:pStyle w:val="GG-body"/>
        <w:spacing w:after="60"/>
        <w:ind w:left="2552"/>
      </w:pPr>
      <w:r>
        <w:t>Telephone: 08 7133 2479</w:t>
      </w:r>
    </w:p>
    <w:p w14:paraId="585E775C" w14:textId="77777777" w:rsidR="009C0F27" w:rsidRDefault="009C0F27" w:rsidP="005C44F0">
      <w:pPr>
        <w:pStyle w:val="GG-body"/>
        <w:spacing w:after="60"/>
      </w:pPr>
      <w:r>
        <w:t>Dated: 19 March 2024</w:t>
      </w:r>
    </w:p>
    <w:p w14:paraId="3B15F63D" w14:textId="77777777" w:rsidR="009C0F27" w:rsidRDefault="009C0F27" w:rsidP="005C44F0">
      <w:pPr>
        <w:spacing w:after="60"/>
      </w:pPr>
      <w:r>
        <w:t>The Common Seal of the COMMISSIONER OF HIGHWAYS was hereto affixed by authority of the Commissioner in the presence of:</w:t>
      </w:r>
    </w:p>
    <w:p w14:paraId="549458A0" w14:textId="77777777" w:rsidR="009C0F27" w:rsidRDefault="009C0F27" w:rsidP="009C0F27">
      <w:pPr>
        <w:pStyle w:val="GG-SName"/>
      </w:pPr>
      <w:r>
        <w:t>Rocco Caruso</w:t>
      </w:r>
    </w:p>
    <w:p w14:paraId="5A18E37E" w14:textId="77777777" w:rsidR="009C0F27" w:rsidRDefault="009C0F27" w:rsidP="009C0F27">
      <w:pPr>
        <w:pStyle w:val="GG-Signature"/>
      </w:pPr>
      <w:r>
        <w:t>Manager, Property Acquisition</w:t>
      </w:r>
    </w:p>
    <w:p w14:paraId="07DC2BCC" w14:textId="77777777" w:rsidR="009C0F27" w:rsidRDefault="009C0F27" w:rsidP="009C0F27">
      <w:pPr>
        <w:pStyle w:val="GG-Signature"/>
      </w:pPr>
      <w:r>
        <w:t>(Authorised Officer)</w:t>
      </w:r>
    </w:p>
    <w:p w14:paraId="2488EE7A" w14:textId="77777777" w:rsidR="009C0F27" w:rsidRDefault="009C0F27" w:rsidP="009C0F27">
      <w:pPr>
        <w:pStyle w:val="GG-Signature"/>
      </w:pPr>
      <w:r>
        <w:t>Department for Infrastructure and Transport</w:t>
      </w:r>
    </w:p>
    <w:p w14:paraId="34318F18" w14:textId="77777777" w:rsidR="009C0F27" w:rsidRDefault="009C0F27" w:rsidP="009C0F27">
      <w:pPr>
        <w:spacing w:after="0"/>
      </w:pPr>
      <w:r>
        <w:t xml:space="preserve">DIT </w:t>
      </w:r>
      <w:r w:rsidRPr="00A3643B">
        <w:t>2023/02648/01</w:t>
      </w:r>
    </w:p>
    <w:p w14:paraId="6C4B5E36" w14:textId="77777777" w:rsidR="009C0F27" w:rsidRDefault="009C0F27" w:rsidP="009C0F27">
      <w:pPr>
        <w:pBdr>
          <w:top w:val="single" w:sz="4" w:space="1" w:color="auto"/>
        </w:pBdr>
        <w:spacing w:before="100" w:after="0" w:line="14" w:lineRule="exact"/>
        <w:jc w:val="center"/>
      </w:pPr>
    </w:p>
    <w:p w14:paraId="08A7A895" w14:textId="77777777" w:rsidR="009C0F27" w:rsidRDefault="009C0F27" w:rsidP="009C0F27">
      <w:pPr>
        <w:pStyle w:val="GG-Title1"/>
      </w:pPr>
      <w:r>
        <w:lastRenderedPageBreak/>
        <w:t>Land Acquisition Act 1969</w:t>
      </w:r>
    </w:p>
    <w:p w14:paraId="22FB1CCB" w14:textId="77777777" w:rsidR="009C0F27" w:rsidRDefault="009C0F27" w:rsidP="009C0F27">
      <w:pPr>
        <w:pStyle w:val="GG-Title2"/>
      </w:pPr>
      <w:r>
        <w:t>Section 16</w:t>
      </w:r>
    </w:p>
    <w:p w14:paraId="168C6839" w14:textId="77777777" w:rsidR="009C0F27" w:rsidRDefault="009C0F27" w:rsidP="009C0F27">
      <w:pPr>
        <w:pStyle w:val="GG-Title3"/>
      </w:pPr>
      <w:r>
        <w:t>Form 5—Notice of Acquisition</w:t>
      </w:r>
    </w:p>
    <w:p w14:paraId="23870955" w14:textId="77777777" w:rsidR="009C0F27" w:rsidRPr="00F05B40" w:rsidRDefault="009C0F27" w:rsidP="009C0F27">
      <w:pPr>
        <w:ind w:left="284" w:hanging="284"/>
        <w:rPr>
          <w:b/>
          <w:bCs/>
        </w:rPr>
      </w:pPr>
      <w:r w:rsidRPr="00F05B40">
        <w:rPr>
          <w:b/>
          <w:bCs/>
        </w:rPr>
        <w:t>1.</w:t>
      </w:r>
      <w:r w:rsidRPr="00F05B40">
        <w:rPr>
          <w:b/>
          <w:bCs/>
        </w:rPr>
        <w:tab/>
        <w:t>Notice of acquisition</w:t>
      </w:r>
    </w:p>
    <w:p w14:paraId="0E7DC551" w14:textId="77777777" w:rsidR="009C0F27" w:rsidRPr="00F05B40" w:rsidRDefault="009C0F27" w:rsidP="009C0F27">
      <w:pPr>
        <w:pStyle w:val="GG-body"/>
        <w:ind w:left="284"/>
        <w:rPr>
          <w:spacing w:val="-4"/>
        </w:rPr>
      </w:pPr>
      <w:r w:rsidRPr="00F05B40">
        <w:rPr>
          <w:spacing w:val="-4"/>
        </w:rPr>
        <w:t>The Commissioner of Highways (the Authority), of 83 Pirie Street, Adelaide SA 5000, acquires the following interests in the following land:</w:t>
      </w:r>
    </w:p>
    <w:p w14:paraId="0A077A30" w14:textId="77777777" w:rsidR="009C0F27" w:rsidRDefault="009C0F27" w:rsidP="009C0F27">
      <w:pPr>
        <w:pStyle w:val="GG-body"/>
        <w:ind w:left="284"/>
      </w:pPr>
      <w:r w:rsidRPr="00BE68BE">
        <w:t>Comprising an unencumbered estate in fee simple in that piece of land being the whole of Allotment 323 in Filed Plan 19503 comprised in Certificate of Title Volume 5294 Folio 921</w:t>
      </w:r>
      <w:r>
        <w:t>.</w:t>
      </w:r>
    </w:p>
    <w:p w14:paraId="5BE73B08" w14:textId="77777777" w:rsidR="009C0F27" w:rsidRDefault="009C0F27" w:rsidP="009C0F27">
      <w:pPr>
        <w:pStyle w:val="GG-body"/>
        <w:ind w:left="284"/>
      </w:pPr>
      <w:r>
        <w:t xml:space="preserve">This notice is given under Section 16 of the </w:t>
      </w:r>
      <w:r w:rsidRPr="00F05B40">
        <w:rPr>
          <w:i/>
          <w:iCs/>
        </w:rPr>
        <w:t>Land Acquisition Act 1969</w:t>
      </w:r>
      <w:r>
        <w:t>.</w:t>
      </w:r>
    </w:p>
    <w:p w14:paraId="50D09991" w14:textId="77777777" w:rsidR="009C0F27" w:rsidRPr="00F05B40" w:rsidRDefault="009C0F27" w:rsidP="009C0F27">
      <w:pPr>
        <w:ind w:left="284" w:hanging="284"/>
        <w:rPr>
          <w:b/>
          <w:bCs/>
        </w:rPr>
      </w:pPr>
      <w:r w:rsidRPr="00F05B40">
        <w:rPr>
          <w:b/>
          <w:bCs/>
        </w:rPr>
        <w:t>2.</w:t>
      </w:r>
      <w:r w:rsidRPr="00F05B40">
        <w:rPr>
          <w:b/>
          <w:bCs/>
        </w:rPr>
        <w:tab/>
        <w:t>Compensation</w:t>
      </w:r>
    </w:p>
    <w:p w14:paraId="6DA02C96" w14:textId="77777777" w:rsidR="009C0F27" w:rsidRDefault="009C0F27" w:rsidP="009C0F2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4DB5953" w14:textId="77777777" w:rsidR="009C0F27" w:rsidRPr="00F05B40" w:rsidRDefault="009C0F27" w:rsidP="009C0F27">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DFE8F1B" w14:textId="77777777" w:rsidR="009C0F27" w:rsidRDefault="009C0F27" w:rsidP="009C0F2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9C4E35E" w14:textId="77777777" w:rsidR="009C0F27" w:rsidRDefault="009C0F27" w:rsidP="009C0F27">
      <w:pPr>
        <w:pStyle w:val="GG-body"/>
        <w:ind w:left="284"/>
      </w:pPr>
      <w:r>
        <w:t xml:space="preserve">Professional costs include legal costs, valuation costs and any other costs prescribed by the </w:t>
      </w:r>
      <w:r w:rsidRPr="00F05B40">
        <w:rPr>
          <w:i/>
          <w:iCs/>
        </w:rPr>
        <w:t>Land Acquisition Regulations 2019</w:t>
      </w:r>
      <w:r>
        <w:t>.</w:t>
      </w:r>
    </w:p>
    <w:p w14:paraId="6153377B" w14:textId="77777777" w:rsidR="009C0F27" w:rsidRPr="00F05B40" w:rsidRDefault="009C0F27" w:rsidP="009C0F27">
      <w:pPr>
        <w:ind w:left="284" w:hanging="284"/>
        <w:rPr>
          <w:b/>
          <w:bCs/>
        </w:rPr>
      </w:pPr>
      <w:r w:rsidRPr="00F05B40">
        <w:rPr>
          <w:b/>
          <w:bCs/>
        </w:rPr>
        <w:t>3.</w:t>
      </w:r>
      <w:r w:rsidRPr="00F05B40">
        <w:rPr>
          <w:b/>
          <w:bCs/>
        </w:rPr>
        <w:tab/>
        <w:t>Inquiries</w:t>
      </w:r>
    </w:p>
    <w:p w14:paraId="50845B93" w14:textId="77777777" w:rsidR="009C0F27" w:rsidRDefault="009C0F27" w:rsidP="009C0F27">
      <w:pPr>
        <w:pStyle w:val="GG-body"/>
        <w:spacing w:after="0"/>
        <w:ind w:left="2552" w:hanging="2268"/>
      </w:pPr>
      <w:r>
        <w:t>Inquiries should be directed to:</w:t>
      </w:r>
      <w:r>
        <w:tab/>
      </w:r>
      <w:r>
        <w:rPr>
          <w:lang w:val="en-US"/>
        </w:rPr>
        <w:t>Petrula Pettas</w:t>
      </w:r>
    </w:p>
    <w:p w14:paraId="00B9F3D8" w14:textId="77777777" w:rsidR="009C0F27" w:rsidRDefault="009C0F27" w:rsidP="009C0F27">
      <w:pPr>
        <w:pStyle w:val="GG-body"/>
        <w:spacing w:after="0"/>
        <w:ind w:left="2552"/>
      </w:pPr>
      <w:r>
        <w:t>GPO Box 1533</w:t>
      </w:r>
    </w:p>
    <w:p w14:paraId="78CC45FC" w14:textId="77777777" w:rsidR="009C0F27" w:rsidRDefault="009C0F27" w:rsidP="009C0F27">
      <w:pPr>
        <w:pStyle w:val="GG-body"/>
        <w:spacing w:after="0"/>
        <w:ind w:left="2552"/>
      </w:pPr>
      <w:r>
        <w:t>Adelaide SA 5001</w:t>
      </w:r>
    </w:p>
    <w:p w14:paraId="4FA5CE4E" w14:textId="77777777" w:rsidR="009C0F27" w:rsidRDefault="009C0F27" w:rsidP="009C0F27">
      <w:pPr>
        <w:pStyle w:val="GG-body"/>
        <w:ind w:left="2552"/>
      </w:pPr>
      <w:r>
        <w:t>Telephone: 08 7133 2457</w:t>
      </w:r>
    </w:p>
    <w:p w14:paraId="26E87229" w14:textId="77777777" w:rsidR="009C0F27" w:rsidRDefault="009C0F27" w:rsidP="009C0F27">
      <w:pPr>
        <w:pStyle w:val="GG-body"/>
      </w:pPr>
      <w:r>
        <w:t>Dated: 19 March 2024</w:t>
      </w:r>
    </w:p>
    <w:p w14:paraId="3E7050FB" w14:textId="77777777" w:rsidR="009C0F27" w:rsidRDefault="009C0F27" w:rsidP="009C0F27">
      <w:r>
        <w:t>The Common Seal of the COMMISSIONER OF HIGHWAYS was hereto affixed by authority of the Commissioner in the presence of:</w:t>
      </w:r>
    </w:p>
    <w:p w14:paraId="75DF8EF6" w14:textId="77777777" w:rsidR="009C0F27" w:rsidRDefault="009C0F27" w:rsidP="009C0F27">
      <w:pPr>
        <w:pStyle w:val="GG-SName"/>
      </w:pPr>
      <w:r>
        <w:t>Rocco Caruso</w:t>
      </w:r>
    </w:p>
    <w:p w14:paraId="1C7C7525" w14:textId="77777777" w:rsidR="009C0F27" w:rsidRDefault="009C0F27" w:rsidP="009C0F27">
      <w:pPr>
        <w:pStyle w:val="GG-Signature"/>
      </w:pPr>
      <w:r>
        <w:t>Manager, Property Acquisition</w:t>
      </w:r>
    </w:p>
    <w:p w14:paraId="6DA6D6FE" w14:textId="77777777" w:rsidR="009C0F27" w:rsidRDefault="009C0F27" w:rsidP="009C0F27">
      <w:pPr>
        <w:pStyle w:val="GG-Signature"/>
      </w:pPr>
      <w:r>
        <w:t>(Authorised Officer)</w:t>
      </w:r>
    </w:p>
    <w:p w14:paraId="3492C436" w14:textId="77777777" w:rsidR="009C0F27" w:rsidRDefault="009C0F27" w:rsidP="009C0F27">
      <w:pPr>
        <w:pStyle w:val="GG-Signature"/>
      </w:pPr>
      <w:r>
        <w:t>Department for Infrastructure and Transport</w:t>
      </w:r>
    </w:p>
    <w:p w14:paraId="7D7E21DB" w14:textId="77777777" w:rsidR="009C0F27" w:rsidRDefault="009C0F27" w:rsidP="009C0F27">
      <w:pPr>
        <w:spacing w:after="0"/>
      </w:pPr>
      <w:r>
        <w:t xml:space="preserve">DIT </w:t>
      </w:r>
      <w:r w:rsidRPr="00BE68BE">
        <w:t>2022/02714/01</w:t>
      </w:r>
    </w:p>
    <w:p w14:paraId="6AE5D162" w14:textId="77777777" w:rsidR="009C0F27" w:rsidRDefault="009C0F27" w:rsidP="009C0F27">
      <w:pPr>
        <w:pBdr>
          <w:top w:val="single" w:sz="4" w:space="1" w:color="auto"/>
        </w:pBdr>
        <w:spacing w:before="100" w:after="0" w:line="14" w:lineRule="exact"/>
        <w:jc w:val="center"/>
      </w:pPr>
    </w:p>
    <w:p w14:paraId="181E5AF8" w14:textId="77777777" w:rsidR="009C0F27" w:rsidRDefault="009C0F27" w:rsidP="00D3478D">
      <w:pPr>
        <w:pStyle w:val="GG-body"/>
        <w:spacing w:after="0"/>
        <w:rPr>
          <w:lang w:val="en-US"/>
        </w:rPr>
      </w:pPr>
    </w:p>
    <w:p w14:paraId="10D7046C" w14:textId="77777777" w:rsidR="009C0F27" w:rsidRDefault="009C0F27" w:rsidP="009C0F27">
      <w:pPr>
        <w:pStyle w:val="GG-Title1"/>
      </w:pPr>
      <w:r>
        <w:t>Land Acquisition Act 1969</w:t>
      </w:r>
    </w:p>
    <w:p w14:paraId="23D16D0A" w14:textId="77777777" w:rsidR="009C0F27" w:rsidRDefault="009C0F27" w:rsidP="009C0F27">
      <w:pPr>
        <w:pStyle w:val="GG-Title2"/>
      </w:pPr>
      <w:r>
        <w:t>Section 16</w:t>
      </w:r>
    </w:p>
    <w:p w14:paraId="3450EF40" w14:textId="77777777" w:rsidR="009C0F27" w:rsidRDefault="009C0F27" w:rsidP="009C0F27">
      <w:pPr>
        <w:pStyle w:val="GG-Title3"/>
      </w:pPr>
      <w:r>
        <w:t>Form 5—Notice of Acquisition</w:t>
      </w:r>
    </w:p>
    <w:p w14:paraId="1FF74331" w14:textId="77777777" w:rsidR="009C0F27" w:rsidRPr="00F05B40" w:rsidRDefault="009C0F27" w:rsidP="009C0F27">
      <w:pPr>
        <w:ind w:left="284" w:hanging="284"/>
        <w:rPr>
          <w:b/>
          <w:bCs/>
        </w:rPr>
      </w:pPr>
      <w:r w:rsidRPr="00F05B40">
        <w:rPr>
          <w:b/>
          <w:bCs/>
        </w:rPr>
        <w:t>1.</w:t>
      </w:r>
      <w:r w:rsidRPr="00F05B40">
        <w:rPr>
          <w:b/>
          <w:bCs/>
        </w:rPr>
        <w:tab/>
        <w:t>Notice of acquisition</w:t>
      </w:r>
    </w:p>
    <w:p w14:paraId="6BD97994" w14:textId="77777777" w:rsidR="009C0F27" w:rsidRPr="00F05B40" w:rsidRDefault="009C0F27" w:rsidP="009C0F27">
      <w:pPr>
        <w:pStyle w:val="GG-body"/>
        <w:ind w:left="284"/>
        <w:rPr>
          <w:spacing w:val="-4"/>
        </w:rPr>
      </w:pPr>
      <w:r w:rsidRPr="00F05B40">
        <w:rPr>
          <w:spacing w:val="-4"/>
        </w:rPr>
        <w:t>The Commissioner of Highways (the Authority), of 83 Pirie Street, Adelaide SA 5000, acquires the following interests in the following land:</w:t>
      </w:r>
    </w:p>
    <w:p w14:paraId="111A073F" w14:textId="77777777" w:rsidR="009C0F27" w:rsidRDefault="009C0F27" w:rsidP="009C0F27">
      <w:pPr>
        <w:pStyle w:val="GG-body"/>
        <w:ind w:left="284"/>
      </w:pPr>
      <w:r w:rsidRPr="00D679EE">
        <w:t>Comprising an unencumbered estate in fee simple in that piece of land being the whole of Allotments 227, 228 and 229 in Filed Plan 12391 comprised in Certificate of Title Volume 5090 Folio 710</w:t>
      </w:r>
      <w:r>
        <w:t>.</w:t>
      </w:r>
    </w:p>
    <w:p w14:paraId="2E94C5B1" w14:textId="77777777" w:rsidR="009C0F27" w:rsidRDefault="009C0F27" w:rsidP="009C0F27">
      <w:pPr>
        <w:pStyle w:val="GG-body"/>
        <w:ind w:left="284"/>
      </w:pPr>
      <w:r>
        <w:t xml:space="preserve">This notice is given under Section 16 of the </w:t>
      </w:r>
      <w:r w:rsidRPr="00F05B40">
        <w:rPr>
          <w:i/>
          <w:iCs/>
        </w:rPr>
        <w:t>Land Acquisition Act 1969</w:t>
      </w:r>
      <w:r>
        <w:t>.</w:t>
      </w:r>
    </w:p>
    <w:p w14:paraId="1C70EDEC" w14:textId="77777777" w:rsidR="009C0F27" w:rsidRPr="00F05B40" w:rsidRDefault="009C0F27" w:rsidP="009C0F27">
      <w:pPr>
        <w:ind w:left="284" w:hanging="284"/>
        <w:rPr>
          <w:b/>
          <w:bCs/>
        </w:rPr>
      </w:pPr>
      <w:r w:rsidRPr="00F05B40">
        <w:rPr>
          <w:b/>
          <w:bCs/>
        </w:rPr>
        <w:t>2.</w:t>
      </w:r>
      <w:r w:rsidRPr="00F05B40">
        <w:rPr>
          <w:b/>
          <w:bCs/>
        </w:rPr>
        <w:tab/>
        <w:t>Compensation</w:t>
      </w:r>
    </w:p>
    <w:p w14:paraId="33642950" w14:textId="77777777" w:rsidR="009C0F27" w:rsidRDefault="009C0F27" w:rsidP="009C0F2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491ACD8" w14:textId="77777777" w:rsidR="009C0F27" w:rsidRPr="00F05B40" w:rsidRDefault="009C0F27" w:rsidP="009C0F27">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3A09897" w14:textId="77777777" w:rsidR="009C0F27" w:rsidRDefault="009C0F27" w:rsidP="009C0F2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30A7C39" w14:textId="40D8C571" w:rsidR="009C0F27" w:rsidRDefault="009C0F27" w:rsidP="009C0F27">
      <w:pPr>
        <w:pStyle w:val="GG-body"/>
        <w:ind w:left="284"/>
      </w:pPr>
      <w:r>
        <w:t xml:space="preserve">Professional costs include legal costs, valuation costs and any other costs prescribed by the </w:t>
      </w:r>
      <w:r w:rsidRPr="00F05B40">
        <w:rPr>
          <w:i/>
          <w:iCs/>
        </w:rPr>
        <w:t>Land Acquisition Regulations 2019</w:t>
      </w:r>
      <w:r>
        <w:t>.</w:t>
      </w:r>
    </w:p>
    <w:p w14:paraId="044C665C" w14:textId="77777777" w:rsidR="009C0F27" w:rsidRPr="00F05B40" w:rsidRDefault="009C0F27" w:rsidP="009C0F27">
      <w:pPr>
        <w:ind w:left="284" w:hanging="284"/>
        <w:rPr>
          <w:b/>
          <w:bCs/>
        </w:rPr>
      </w:pPr>
      <w:r w:rsidRPr="00F05B40">
        <w:rPr>
          <w:b/>
          <w:bCs/>
        </w:rPr>
        <w:t>3.</w:t>
      </w:r>
      <w:r w:rsidRPr="00F05B40">
        <w:rPr>
          <w:b/>
          <w:bCs/>
        </w:rPr>
        <w:tab/>
        <w:t>Inquiries</w:t>
      </w:r>
    </w:p>
    <w:p w14:paraId="01FF8E20" w14:textId="77777777" w:rsidR="009C0F27" w:rsidRDefault="009C0F27" w:rsidP="009C0F27">
      <w:pPr>
        <w:pStyle w:val="GG-body"/>
        <w:spacing w:after="0"/>
        <w:ind w:left="2552" w:hanging="2268"/>
      </w:pPr>
      <w:r>
        <w:t>Inquiries should be directed to:</w:t>
      </w:r>
      <w:r>
        <w:tab/>
      </w:r>
      <w:r>
        <w:rPr>
          <w:lang w:val="en-US"/>
        </w:rPr>
        <w:t>Rob Gardner</w:t>
      </w:r>
    </w:p>
    <w:p w14:paraId="43FC05AA" w14:textId="77777777" w:rsidR="009C0F27" w:rsidRDefault="009C0F27" w:rsidP="009C0F27">
      <w:pPr>
        <w:pStyle w:val="GG-body"/>
        <w:spacing w:after="0"/>
        <w:ind w:left="2552"/>
      </w:pPr>
      <w:r>
        <w:t>GPO Box 1533</w:t>
      </w:r>
    </w:p>
    <w:p w14:paraId="367232C3" w14:textId="77777777" w:rsidR="009C0F27" w:rsidRDefault="009C0F27" w:rsidP="009C0F27">
      <w:pPr>
        <w:pStyle w:val="GG-body"/>
        <w:spacing w:after="0"/>
        <w:ind w:left="2552"/>
      </w:pPr>
      <w:r>
        <w:t>Adelaide SA 5001</w:t>
      </w:r>
    </w:p>
    <w:p w14:paraId="561231D0" w14:textId="77777777" w:rsidR="009C0F27" w:rsidRDefault="009C0F27" w:rsidP="009C0F27">
      <w:pPr>
        <w:pStyle w:val="GG-body"/>
        <w:ind w:left="2552"/>
      </w:pPr>
      <w:r>
        <w:t>Telephone: 08 7133 2415</w:t>
      </w:r>
    </w:p>
    <w:p w14:paraId="130DE3A3" w14:textId="77777777" w:rsidR="009C0F27" w:rsidRDefault="009C0F27" w:rsidP="009C0F27">
      <w:pPr>
        <w:pStyle w:val="GG-body"/>
      </w:pPr>
      <w:r>
        <w:t>Dated: 20 March 2024</w:t>
      </w:r>
    </w:p>
    <w:p w14:paraId="16E2AD59" w14:textId="77777777" w:rsidR="009C0F27" w:rsidRDefault="009C0F27" w:rsidP="009C0F27">
      <w:r>
        <w:t>The Common Seal of the COMMISSIONER OF HIGHWAYS was hereto affixed by authority of the Commissioner in the presence of:</w:t>
      </w:r>
    </w:p>
    <w:p w14:paraId="1120ED9A" w14:textId="77777777" w:rsidR="009C0F27" w:rsidRDefault="009C0F27" w:rsidP="009C0F27">
      <w:pPr>
        <w:pStyle w:val="GG-SName"/>
      </w:pPr>
      <w:r>
        <w:t>Rocco Caruso</w:t>
      </w:r>
    </w:p>
    <w:p w14:paraId="3747DE40" w14:textId="77777777" w:rsidR="009C0F27" w:rsidRDefault="009C0F27" w:rsidP="009C0F27">
      <w:pPr>
        <w:pStyle w:val="GG-Signature"/>
      </w:pPr>
      <w:r>
        <w:t>Manager, Property Acquisition</w:t>
      </w:r>
    </w:p>
    <w:p w14:paraId="5B2604A8" w14:textId="77777777" w:rsidR="009C0F27" w:rsidRDefault="009C0F27" w:rsidP="009C0F27">
      <w:pPr>
        <w:pStyle w:val="GG-Signature"/>
      </w:pPr>
      <w:r>
        <w:t>(Authorised Officer)</w:t>
      </w:r>
    </w:p>
    <w:p w14:paraId="5C8D7ED7" w14:textId="77777777" w:rsidR="009C0F27" w:rsidRDefault="009C0F27" w:rsidP="009C0F27">
      <w:pPr>
        <w:pStyle w:val="GG-Signature"/>
      </w:pPr>
      <w:r>
        <w:t>Department for Infrastructure and Transport</w:t>
      </w:r>
    </w:p>
    <w:p w14:paraId="04B6F04A" w14:textId="49203464" w:rsidR="009C0F27" w:rsidRDefault="009C0F27" w:rsidP="009C0F27">
      <w:pPr>
        <w:spacing w:after="0"/>
      </w:pPr>
      <w:r>
        <w:t xml:space="preserve">DIT </w:t>
      </w:r>
      <w:r w:rsidRPr="00D679EE">
        <w:t>2022/08316/01</w:t>
      </w:r>
    </w:p>
    <w:p w14:paraId="14AEDDA1" w14:textId="77777777" w:rsidR="009C0F27" w:rsidRDefault="009C0F27" w:rsidP="009C0F27">
      <w:pPr>
        <w:pBdr>
          <w:bottom w:val="single" w:sz="4" w:space="1" w:color="auto"/>
        </w:pBdr>
        <w:spacing w:after="0" w:line="52" w:lineRule="exact"/>
        <w:jc w:val="center"/>
        <w:rPr>
          <w:lang w:val="en-US"/>
        </w:rPr>
      </w:pPr>
    </w:p>
    <w:p w14:paraId="2A41AB6B" w14:textId="77777777" w:rsidR="009C0F27" w:rsidRDefault="009C0F27" w:rsidP="009C0F27">
      <w:pPr>
        <w:pBdr>
          <w:top w:val="single" w:sz="4" w:space="1" w:color="auto"/>
        </w:pBdr>
        <w:spacing w:before="34" w:after="0" w:line="14" w:lineRule="exact"/>
        <w:jc w:val="center"/>
        <w:rPr>
          <w:lang w:val="en-US"/>
        </w:rPr>
      </w:pPr>
    </w:p>
    <w:p w14:paraId="7A6E06E4" w14:textId="2393351A" w:rsidR="00CA7208" w:rsidRDefault="00CA7208">
      <w:pPr>
        <w:spacing w:after="0" w:line="240" w:lineRule="auto"/>
        <w:jc w:val="left"/>
        <w:rPr>
          <w:lang w:val="en-US"/>
        </w:rPr>
      </w:pPr>
      <w:r>
        <w:rPr>
          <w:lang w:val="en-US"/>
        </w:rPr>
        <w:br w:type="page"/>
      </w:r>
    </w:p>
    <w:p w14:paraId="278C5F2B" w14:textId="77777777" w:rsidR="005C44F0" w:rsidRPr="006A7372" w:rsidRDefault="005C44F0" w:rsidP="00A83C54">
      <w:pPr>
        <w:pStyle w:val="Heading2"/>
      </w:pPr>
      <w:bookmarkStart w:id="49" w:name="_Toc161912080"/>
      <w:r w:rsidRPr="006A7372">
        <w:lastRenderedPageBreak/>
        <w:t>Livestock Act 1997</w:t>
      </w:r>
      <w:bookmarkEnd w:id="49"/>
    </w:p>
    <w:p w14:paraId="4F2BB7AE" w14:textId="77777777" w:rsidR="005C44F0" w:rsidRPr="00853BF7" w:rsidRDefault="005C44F0" w:rsidP="005C44F0">
      <w:pPr>
        <w:pStyle w:val="GG-Title2"/>
      </w:pPr>
      <w:r w:rsidRPr="00853BF7">
        <w:t>Section 63(1)(a)</w:t>
      </w:r>
    </w:p>
    <w:p w14:paraId="5B327DDA" w14:textId="77777777" w:rsidR="005C44F0" w:rsidRPr="00504592" w:rsidRDefault="005C44F0" w:rsidP="005C44F0">
      <w:pPr>
        <w:pStyle w:val="GG-Title3"/>
      </w:pPr>
      <w:r w:rsidRPr="00853BF7">
        <w:t>Appointment of Chief Inspector of Stock</w:t>
      </w:r>
    </w:p>
    <w:p w14:paraId="3B1306C3" w14:textId="77777777" w:rsidR="005C44F0" w:rsidRPr="00853BF7" w:rsidRDefault="005C44F0" w:rsidP="005C44F0">
      <w:pPr>
        <w:pStyle w:val="GG-body"/>
      </w:pPr>
      <w:r w:rsidRPr="00853BF7">
        <w:t xml:space="preserve">Pursuant to Section 63(1)(a) of the </w:t>
      </w:r>
      <w:r w:rsidRPr="00853BF7">
        <w:rPr>
          <w:i/>
          <w:iCs/>
        </w:rPr>
        <w:t>Livestock Act 1997</w:t>
      </w:r>
      <w:r w:rsidRPr="00853BF7">
        <w:t>, I</w:t>
      </w:r>
      <w:r>
        <w:t>,</w:t>
      </w:r>
      <w:r w:rsidRPr="00853BF7">
        <w:t xml:space="preserve"> Clare Scriven, Minister for Primary Industries and Regional Development, hereby appoint Elise Katherine Spark as Chief Inspector of Stock. </w:t>
      </w:r>
    </w:p>
    <w:p w14:paraId="63F73643" w14:textId="77777777" w:rsidR="005C44F0" w:rsidRDefault="005C44F0" w:rsidP="005C44F0">
      <w:pPr>
        <w:pStyle w:val="GG-body"/>
      </w:pPr>
      <w:r w:rsidRPr="00853BF7">
        <w:t xml:space="preserve">This appointment will remain in force until cessation of employment at the Department of Primary Industries and Regions or unless revoked earlier. </w:t>
      </w:r>
    </w:p>
    <w:p w14:paraId="1DE996DD" w14:textId="77777777" w:rsidR="005C44F0" w:rsidRPr="00825983" w:rsidRDefault="005C44F0" w:rsidP="005C44F0">
      <w:pPr>
        <w:pStyle w:val="GG-body"/>
      </w:pPr>
      <w:r>
        <w:t xml:space="preserve">Pursuant to Section 63(3) of the </w:t>
      </w:r>
      <w:r>
        <w:rPr>
          <w:i/>
          <w:iCs/>
        </w:rPr>
        <w:t xml:space="preserve">Livestock Act </w:t>
      </w:r>
      <w:r w:rsidRPr="003344A7">
        <w:t>1997</w:t>
      </w:r>
      <w:r>
        <w:t xml:space="preserve"> </w:t>
      </w:r>
      <w:r w:rsidRPr="003344A7">
        <w:t>this</w:t>
      </w:r>
      <w:r>
        <w:t xml:space="preserve"> appointment revokes Elise Katherine Spark’s appointment dated 28 September 2023 as a deputy Chief Inspector of Stock. </w:t>
      </w:r>
    </w:p>
    <w:p w14:paraId="254D4CB1" w14:textId="77777777" w:rsidR="005C44F0" w:rsidRPr="00853BF7" w:rsidRDefault="005C44F0" w:rsidP="005C44F0">
      <w:pPr>
        <w:pStyle w:val="GG-SDated"/>
      </w:pPr>
      <w:r w:rsidRPr="00853BF7">
        <w:t xml:space="preserve">Dated: </w:t>
      </w:r>
      <w:r>
        <w:t>20 March 2024</w:t>
      </w:r>
    </w:p>
    <w:p w14:paraId="2183E2D1" w14:textId="77777777" w:rsidR="005C44F0" w:rsidRDefault="005C44F0" w:rsidP="005C44F0">
      <w:pPr>
        <w:pStyle w:val="GG-body"/>
        <w:spacing w:after="0"/>
        <w:jc w:val="right"/>
        <w:rPr>
          <w:rStyle w:val="GG-SNameChar"/>
        </w:rPr>
      </w:pPr>
      <w:r w:rsidRPr="006A7372">
        <w:rPr>
          <w:rStyle w:val="GG-SNameChar"/>
        </w:rPr>
        <w:t>Hon Clare Scriven MLC</w:t>
      </w:r>
    </w:p>
    <w:p w14:paraId="5BA12E76" w14:textId="77777777" w:rsidR="005C44F0" w:rsidRDefault="005C44F0" w:rsidP="005C44F0">
      <w:pPr>
        <w:pStyle w:val="GG-body"/>
        <w:spacing w:after="0"/>
        <w:jc w:val="right"/>
        <w:rPr>
          <w:rStyle w:val="GG-SignatureChar"/>
        </w:rPr>
      </w:pPr>
      <w:r w:rsidRPr="006A7372">
        <w:rPr>
          <w:rStyle w:val="GG-SignatureChar"/>
        </w:rPr>
        <w:t>Minister for Primary Industries and Regional Development</w:t>
      </w:r>
    </w:p>
    <w:p w14:paraId="51804A18" w14:textId="77777777" w:rsidR="005C44F0" w:rsidRDefault="005C44F0" w:rsidP="005C44F0">
      <w:pPr>
        <w:pStyle w:val="GG-body"/>
        <w:pBdr>
          <w:bottom w:val="single" w:sz="4" w:space="1" w:color="auto"/>
        </w:pBdr>
        <w:spacing w:after="0" w:line="52" w:lineRule="exact"/>
        <w:jc w:val="center"/>
        <w:rPr>
          <w:rStyle w:val="GG-SignatureChar"/>
        </w:rPr>
      </w:pPr>
    </w:p>
    <w:p w14:paraId="41A763C5" w14:textId="77777777" w:rsidR="005C44F0" w:rsidRDefault="005C44F0" w:rsidP="005C44F0">
      <w:pPr>
        <w:pStyle w:val="GG-body"/>
        <w:pBdr>
          <w:top w:val="single" w:sz="4" w:space="1" w:color="auto"/>
        </w:pBdr>
        <w:spacing w:before="34" w:after="0" w:line="14" w:lineRule="exact"/>
        <w:jc w:val="center"/>
        <w:rPr>
          <w:rStyle w:val="GG-SignatureChar"/>
        </w:rPr>
      </w:pPr>
    </w:p>
    <w:p w14:paraId="4DAB495E" w14:textId="77777777" w:rsidR="005C44F0" w:rsidRPr="006A7372" w:rsidRDefault="005C44F0" w:rsidP="005C44F0">
      <w:pPr>
        <w:pStyle w:val="GG-body"/>
        <w:spacing w:after="0"/>
      </w:pPr>
    </w:p>
    <w:p w14:paraId="59FAE7AA" w14:textId="77777777" w:rsidR="009C0F27" w:rsidRPr="009C0F27" w:rsidRDefault="009C0F27" w:rsidP="00A83C54">
      <w:pPr>
        <w:pStyle w:val="Heading2"/>
      </w:pPr>
      <w:bookmarkStart w:id="50" w:name="_Toc161912081"/>
      <w:r w:rsidRPr="009C0F27">
        <w:t>Major Events Act 2013</w:t>
      </w:r>
      <w:bookmarkEnd w:id="50"/>
    </w:p>
    <w:p w14:paraId="099656CD" w14:textId="77777777" w:rsidR="009C0F27" w:rsidRPr="009C0F27" w:rsidRDefault="009C0F27" w:rsidP="009C0F27">
      <w:pPr>
        <w:jc w:val="center"/>
        <w:rPr>
          <w:smallCaps/>
          <w:szCs w:val="17"/>
        </w:rPr>
      </w:pPr>
      <w:r w:rsidRPr="009C0F27">
        <w:rPr>
          <w:smallCaps/>
          <w:szCs w:val="17"/>
        </w:rPr>
        <w:t>Section 6B</w:t>
      </w:r>
    </w:p>
    <w:p w14:paraId="678CBB7B" w14:textId="77777777" w:rsidR="009C0F27" w:rsidRPr="009C0F27" w:rsidRDefault="009C0F27" w:rsidP="009C0F27">
      <w:pPr>
        <w:jc w:val="center"/>
        <w:rPr>
          <w:i/>
          <w:szCs w:val="17"/>
        </w:rPr>
      </w:pPr>
      <w:r w:rsidRPr="009C0F27">
        <w:rPr>
          <w:i/>
          <w:szCs w:val="17"/>
        </w:rPr>
        <w:t>Declaration of a Major Event</w:t>
      </w:r>
    </w:p>
    <w:p w14:paraId="1D0142B0" w14:textId="77777777" w:rsidR="009C0F27" w:rsidRPr="009C0F27" w:rsidRDefault="009C0F27" w:rsidP="009C0F27">
      <w:pPr>
        <w:tabs>
          <w:tab w:val="left" w:pos="1080"/>
        </w:tabs>
        <w:rPr>
          <w:szCs w:val="17"/>
        </w:rPr>
      </w:pPr>
      <w:r w:rsidRPr="009C0F27">
        <w:rPr>
          <w:bCs/>
          <w:szCs w:val="17"/>
          <w:lang w:val="en-US"/>
        </w:rPr>
        <w:t xml:space="preserve">PURSUANT to section 6B of the </w:t>
      </w:r>
      <w:r w:rsidRPr="009C0F27">
        <w:rPr>
          <w:bCs/>
          <w:i/>
          <w:iCs/>
          <w:szCs w:val="17"/>
          <w:lang w:val="en-US"/>
        </w:rPr>
        <w:t>Major Events Act 2013</w:t>
      </w:r>
      <w:r w:rsidRPr="009C0F27">
        <w:rPr>
          <w:bCs/>
          <w:szCs w:val="17"/>
          <w:lang w:val="en-US"/>
        </w:rPr>
        <w:t>, I, Hon. Zoe Bettison MP, Minister for Tourism declare the 2024 AFL Gather Round to be held from 4 to 7 April 2024 to be declared a major event</w:t>
      </w:r>
      <w:r w:rsidRPr="009C0F27">
        <w:rPr>
          <w:szCs w:val="17"/>
        </w:rPr>
        <w:t>.</w:t>
      </w:r>
    </w:p>
    <w:p w14:paraId="54682E15" w14:textId="77777777" w:rsidR="009C0F27" w:rsidRPr="009C0F27" w:rsidRDefault="009C0F27" w:rsidP="009C0F27">
      <w:pPr>
        <w:tabs>
          <w:tab w:val="left" w:pos="1080"/>
        </w:tabs>
        <w:rPr>
          <w:szCs w:val="17"/>
        </w:rPr>
      </w:pPr>
      <w:r w:rsidRPr="009C0F27">
        <w:rPr>
          <w:szCs w:val="17"/>
        </w:rPr>
        <w:t xml:space="preserve">By virtue of the provisions of the </w:t>
      </w:r>
      <w:r w:rsidRPr="009C0F27">
        <w:rPr>
          <w:i/>
          <w:szCs w:val="17"/>
        </w:rPr>
        <w:t>Major Events Act 2013</w:t>
      </w:r>
      <w:r w:rsidRPr="009C0F27">
        <w:rPr>
          <w:szCs w:val="17"/>
        </w:rPr>
        <w:t>, I do hereby:</w:t>
      </w:r>
    </w:p>
    <w:p w14:paraId="3BBCB4CB" w14:textId="77777777" w:rsidR="009C0F27" w:rsidRPr="009C0F27" w:rsidRDefault="009C0F27" w:rsidP="00E663F5">
      <w:pPr>
        <w:numPr>
          <w:ilvl w:val="0"/>
          <w:numId w:val="12"/>
        </w:numPr>
        <w:ind w:left="426" w:hanging="284"/>
        <w:jc w:val="left"/>
        <w:rPr>
          <w:szCs w:val="17"/>
          <w:lang w:val="en-US"/>
        </w:rPr>
      </w:pPr>
      <w:r w:rsidRPr="009C0F27">
        <w:rPr>
          <w:szCs w:val="17"/>
          <w:lang w:val="en-US"/>
        </w:rPr>
        <w:t>Declare the 2024 AFL Gather Round to be a major event for the purposes of the Act.</w:t>
      </w:r>
    </w:p>
    <w:p w14:paraId="5170AF6E" w14:textId="77777777" w:rsidR="009C0F27" w:rsidRPr="009C0F27" w:rsidRDefault="009C0F27" w:rsidP="00E663F5">
      <w:pPr>
        <w:numPr>
          <w:ilvl w:val="0"/>
          <w:numId w:val="12"/>
        </w:numPr>
        <w:ind w:left="426" w:hanging="284"/>
        <w:jc w:val="left"/>
        <w:rPr>
          <w:szCs w:val="17"/>
          <w:lang w:val="en-US"/>
        </w:rPr>
      </w:pPr>
      <w:r w:rsidRPr="009C0F27">
        <w:rPr>
          <w:szCs w:val="17"/>
          <w:lang w:val="en-US"/>
        </w:rPr>
        <w:t>Specify the major event period for the event to be 4 April inclusive from 7.00am on 4 April 2024 to 11.59 pm on 7 April 2024.</w:t>
      </w:r>
    </w:p>
    <w:p w14:paraId="6B06E713" w14:textId="77777777" w:rsidR="009C0F27" w:rsidRPr="009C0F27" w:rsidRDefault="009C0F27" w:rsidP="00E663F5">
      <w:pPr>
        <w:numPr>
          <w:ilvl w:val="0"/>
          <w:numId w:val="12"/>
        </w:numPr>
        <w:ind w:left="426" w:hanging="284"/>
        <w:jc w:val="left"/>
        <w:rPr>
          <w:szCs w:val="17"/>
          <w:lang w:val="en-US"/>
        </w:rPr>
      </w:pPr>
      <w:r w:rsidRPr="009C0F27">
        <w:rPr>
          <w:szCs w:val="17"/>
          <w:lang w:val="en-US"/>
        </w:rPr>
        <w:t xml:space="preserve">Declare </w:t>
      </w:r>
      <w:proofErr w:type="spellStart"/>
      <w:r w:rsidRPr="009C0F27">
        <w:rPr>
          <w:szCs w:val="17"/>
          <w:lang w:val="en-US"/>
        </w:rPr>
        <w:t>Declare</w:t>
      </w:r>
      <w:proofErr w:type="spellEnd"/>
      <w:r w:rsidRPr="009C0F27">
        <w:rPr>
          <w:szCs w:val="17"/>
          <w:lang w:val="en-US"/>
        </w:rPr>
        <w:t xml:space="preserve"> the major event venues to be:</w:t>
      </w:r>
    </w:p>
    <w:p w14:paraId="02DBB520" w14:textId="77777777" w:rsidR="009C0F27" w:rsidRPr="009C0F27" w:rsidRDefault="009C0F27" w:rsidP="00E663F5">
      <w:pPr>
        <w:numPr>
          <w:ilvl w:val="0"/>
          <w:numId w:val="13"/>
        </w:numPr>
        <w:ind w:left="709" w:hanging="284"/>
        <w:jc w:val="left"/>
        <w:rPr>
          <w:szCs w:val="17"/>
          <w:lang w:val="en-US"/>
        </w:rPr>
      </w:pPr>
      <w:r w:rsidRPr="009C0F27">
        <w:rPr>
          <w:szCs w:val="17"/>
          <w:lang w:val="en-US"/>
        </w:rPr>
        <w:t>Adelaide Oval, Elder Park, and Pinky Flat – 4 to 7 April 2024 as shown as the “Major Event Venue” in the map and specify an area bounded by the northern boundary of North Terrace, King William Road, Kermode Street, Palmer Place (South of Kermode Street), Montefiore Hill and Montefiore Road as a controlled area in relation to the event and shown as “Declared Controlled Area” in the map.</w:t>
      </w:r>
    </w:p>
    <w:p w14:paraId="41C02B6C" w14:textId="77777777" w:rsidR="009C0F27" w:rsidRPr="009C0F27" w:rsidRDefault="009C0F27" w:rsidP="00E663F5">
      <w:pPr>
        <w:numPr>
          <w:ilvl w:val="0"/>
          <w:numId w:val="13"/>
        </w:numPr>
        <w:ind w:left="709" w:hanging="284"/>
        <w:jc w:val="left"/>
        <w:rPr>
          <w:szCs w:val="17"/>
          <w:lang w:val="en-US"/>
        </w:rPr>
      </w:pPr>
      <w:r w:rsidRPr="009C0F27">
        <w:rPr>
          <w:szCs w:val="17"/>
          <w:lang w:val="en-US"/>
        </w:rPr>
        <w:t xml:space="preserve">Norwood Oval – 5 to 7 April 2024 as shown as the “Major Event Venue” in the map and specify any public place or part of a public place that is within 250 </w:t>
      </w:r>
      <w:proofErr w:type="spellStart"/>
      <w:r w:rsidRPr="009C0F27">
        <w:rPr>
          <w:szCs w:val="17"/>
          <w:lang w:val="en-US"/>
        </w:rPr>
        <w:t>metres</w:t>
      </w:r>
      <w:proofErr w:type="spellEnd"/>
      <w:r w:rsidRPr="009C0F27">
        <w:rPr>
          <w:szCs w:val="17"/>
          <w:lang w:val="en-US"/>
        </w:rPr>
        <w:t xml:space="preserve"> from the boundary of the major event venue as a controlled area in relation to the event and shown as “Declared Controlled Area” in the map.</w:t>
      </w:r>
    </w:p>
    <w:p w14:paraId="044E9AD1" w14:textId="77777777" w:rsidR="009C0F27" w:rsidRPr="009C0F27" w:rsidRDefault="009C0F27" w:rsidP="00E663F5">
      <w:pPr>
        <w:numPr>
          <w:ilvl w:val="0"/>
          <w:numId w:val="13"/>
        </w:numPr>
        <w:ind w:left="709" w:hanging="284"/>
        <w:jc w:val="left"/>
        <w:rPr>
          <w:szCs w:val="17"/>
          <w:lang w:val="en-US"/>
        </w:rPr>
      </w:pPr>
      <w:r w:rsidRPr="009C0F27">
        <w:rPr>
          <w:szCs w:val="17"/>
          <w:lang w:val="en-US"/>
        </w:rPr>
        <w:t xml:space="preserve">Summit Sport and Recreation Park – 6 to 7 April 2024 as shown as the “Major Event Venue” in the map and specify any public place or part of a public place that is within 250 </w:t>
      </w:r>
      <w:proofErr w:type="spellStart"/>
      <w:r w:rsidRPr="009C0F27">
        <w:rPr>
          <w:szCs w:val="17"/>
          <w:lang w:val="en-US"/>
        </w:rPr>
        <w:t>metres</w:t>
      </w:r>
      <w:proofErr w:type="spellEnd"/>
      <w:r w:rsidRPr="009C0F27">
        <w:rPr>
          <w:szCs w:val="17"/>
          <w:lang w:val="en-US"/>
        </w:rPr>
        <w:t xml:space="preserve"> from the boundary of the major event venue as a controlled area in relation to the event and shown as “Declared Controlled Area” in the map.</w:t>
      </w:r>
    </w:p>
    <w:p w14:paraId="56960077" w14:textId="77777777" w:rsidR="009C0F27" w:rsidRPr="009C0F27" w:rsidRDefault="009C0F27" w:rsidP="00E663F5">
      <w:pPr>
        <w:numPr>
          <w:ilvl w:val="0"/>
          <w:numId w:val="13"/>
        </w:numPr>
        <w:ind w:left="709" w:hanging="284"/>
        <w:jc w:val="left"/>
        <w:rPr>
          <w:szCs w:val="17"/>
          <w:lang w:val="en-US"/>
        </w:rPr>
      </w:pPr>
      <w:r w:rsidRPr="009C0F27">
        <w:rPr>
          <w:szCs w:val="17"/>
          <w:lang w:val="en-US"/>
        </w:rPr>
        <w:t xml:space="preserve">The Parade – 7 April 2024 as shown as the “Major Event Venue” in the map and specify any public place or part of a public place that is within 250 </w:t>
      </w:r>
      <w:proofErr w:type="spellStart"/>
      <w:r w:rsidRPr="009C0F27">
        <w:rPr>
          <w:szCs w:val="17"/>
          <w:lang w:val="en-US"/>
        </w:rPr>
        <w:t>metres</w:t>
      </w:r>
      <w:proofErr w:type="spellEnd"/>
      <w:r w:rsidRPr="009C0F27">
        <w:rPr>
          <w:szCs w:val="17"/>
          <w:lang w:val="en-US"/>
        </w:rPr>
        <w:t xml:space="preserve"> from The Parade, between Portrush Road and Woods Street as a controlled area in relation to the event and shown as “Declared Controlled Area” in the map.</w:t>
      </w:r>
    </w:p>
    <w:p w14:paraId="539CCC71" w14:textId="77777777" w:rsidR="009C0F27" w:rsidRPr="009C0F27" w:rsidRDefault="009C0F27" w:rsidP="00E663F5">
      <w:pPr>
        <w:numPr>
          <w:ilvl w:val="0"/>
          <w:numId w:val="12"/>
        </w:numPr>
        <w:ind w:left="426" w:hanging="284"/>
        <w:jc w:val="left"/>
        <w:rPr>
          <w:szCs w:val="17"/>
          <w:lang w:val="en-US"/>
        </w:rPr>
      </w:pPr>
      <w:r w:rsidRPr="009C0F27">
        <w:rPr>
          <w:szCs w:val="17"/>
          <w:lang w:val="en-US"/>
        </w:rPr>
        <w:t xml:space="preserve">Designate the </w:t>
      </w:r>
      <w:r w:rsidRPr="009C0F27">
        <w:rPr>
          <w:i/>
          <w:iCs/>
          <w:szCs w:val="17"/>
          <w:lang w:val="en-US"/>
        </w:rPr>
        <w:t>Australian Football League</w:t>
      </w:r>
      <w:r w:rsidRPr="009C0F27">
        <w:rPr>
          <w:szCs w:val="17"/>
          <w:lang w:val="en-US"/>
        </w:rPr>
        <w:t xml:space="preserve"> (ABN 97 489 912 318) to be the event </w:t>
      </w:r>
      <w:proofErr w:type="spellStart"/>
      <w:r w:rsidRPr="009C0F27">
        <w:rPr>
          <w:szCs w:val="17"/>
          <w:lang w:val="en-US"/>
        </w:rPr>
        <w:t>organiser</w:t>
      </w:r>
      <w:proofErr w:type="spellEnd"/>
      <w:r w:rsidRPr="009C0F27">
        <w:rPr>
          <w:szCs w:val="17"/>
          <w:lang w:val="en-US"/>
        </w:rPr>
        <w:t xml:space="preserve"> as detailed under 3a, 3b and 3c above.</w:t>
      </w:r>
    </w:p>
    <w:p w14:paraId="415BE484" w14:textId="77777777" w:rsidR="009C0F27" w:rsidRPr="009C0F27" w:rsidRDefault="009C0F27" w:rsidP="00E663F5">
      <w:pPr>
        <w:numPr>
          <w:ilvl w:val="0"/>
          <w:numId w:val="12"/>
        </w:numPr>
        <w:ind w:left="426" w:hanging="284"/>
        <w:jc w:val="left"/>
        <w:rPr>
          <w:szCs w:val="17"/>
          <w:lang w:val="en-US"/>
        </w:rPr>
      </w:pPr>
      <w:r w:rsidRPr="009C0F27">
        <w:rPr>
          <w:szCs w:val="17"/>
          <w:lang w:val="en-US"/>
        </w:rPr>
        <w:t xml:space="preserve">Designate the South Australian Tourism Commission (ABN 80 485 623 691) to be the event </w:t>
      </w:r>
      <w:proofErr w:type="spellStart"/>
      <w:r w:rsidRPr="009C0F27">
        <w:rPr>
          <w:szCs w:val="17"/>
          <w:lang w:val="en-US"/>
        </w:rPr>
        <w:t>organiser</w:t>
      </w:r>
      <w:proofErr w:type="spellEnd"/>
      <w:r w:rsidRPr="009C0F27">
        <w:rPr>
          <w:szCs w:val="17"/>
          <w:lang w:val="en-US"/>
        </w:rPr>
        <w:t xml:space="preserve"> as detailed under 3d above.</w:t>
      </w:r>
    </w:p>
    <w:p w14:paraId="7D5A7125" w14:textId="77777777" w:rsidR="009C0F27" w:rsidRPr="009C0F27" w:rsidRDefault="009C0F27" w:rsidP="00E663F5">
      <w:pPr>
        <w:numPr>
          <w:ilvl w:val="0"/>
          <w:numId w:val="12"/>
        </w:numPr>
        <w:ind w:left="426" w:hanging="284"/>
        <w:jc w:val="left"/>
        <w:rPr>
          <w:szCs w:val="17"/>
        </w:rPr>
      </w:pPr>
      <w:r w:rsidRPr="009C0F27">
        <w:rPr>
          <w:szCs w:val="17"/>
          <w:lang w:val="en-US"/>
        </w:rPr>
        <w:t>Declare the following provisions of Part 3 of the Act apply to the event, the major event venue for the event and the controlled area for the event:</w:t>
      </w:r>
    </w:p>
    <w:p w14:paraId="11B38670" w14:textId="77777777" w:rsidR="009C0F27" w:rsidRPr="009C0F27" w:rsidRDefault="009C0F27" w:rsidP="00E663F5">
      <w:pPr>
        <w:numPr>
          <w:ilvl w:val="1"/>
          <w:numId w:val="11"/>
        </w:numPr>
        <w:spacing w:after="0"/>
        <w:ind w:left="851" w:hanging="284"/>
        <w:jc w:val="left"/>
        <w:rPr>
          <w:szCs w:val="17"/>
        </w:rPr>
      </w:pPr>
      <w:r w:rsidRPr="009C0F27">
        <w:rPr>
          <w:szCs w:val="17"/>
        </w:rPr>
        <w:t>Section 8.</w:t>
      </w:r>
    </w:p>
    <w:p w14:paraId="2F39430A" w14:textId="77777777" w:rsidR="009C0F27" w:rsidRPr="009C0F27" w:rsidRDefault="009C0F27" w:rsidP="00E663F5">
      <w:pPr>
        <w:numPr>
          <w:ilvl w:val="1"/>
          <w:numId w:val="11"/>
        </w:numPr>
        <w:spacing w:after="0"/>
        <w:ind w:left="851" w:hanging="284"/>
        <w:jc w:val="left"/>
        <w:rPr>
          <w:szCs w:val="17"/>
        </w:rPr>
      </w:pPr>
      <w:r w:rsidRPr="009C0F27">
        <w:rPr>
          <w:szCs w:val="17"/>
        </w:rPr>
        <w:t>Section 10.</w:t>
      </w:r>
    </w:p>
    <w:p w14:paraId="42CDB3FE" w14:textId="77777777" w:rsidR="009C0F27" w:rsidRPr="009C0F27" w:rsidRDefault="009C0F27" w:rsidP="00E663F5">
      <w:pPr>
        <w:numPr>
          <w:ilvl w:val="1"/>
          <w:numId w:val="11"/>
        </w:numPr>
        <w:spacing w:after="0"/>
        <w:ind w:left="851" w:hanging="284"/>
        <w:jc w:val="left"/>
        <w:rPr>
          <w:szCs w:val="17"/>
        </w:rPr>
      </w:pPr>
      <w:r w:rsidRPr="009C0F27">
        <w:rPr>
          <w:szCs w:val="17"/>
        </w:rPr>
        <w:t>Section 11.</w:t>
      </w:r>
    </w:p>
    <w:p w14:paraId="687EFD8C" w14:textId="77777777" w:rsidR="009C0F27" w:rsidRPr="009C0F27" w:rsidRDefault="009C0F27" w:rsidP="00E663F5">
      <w:pPr>
        <w:numPr>
          <w:ilvl w:val="1"/>
          <w:numId w:val="11"/>
        </w:numPr>
        <w:spacing w:after="0"/>
        <w:ind w:left="851" w:hanging="284"/>
        <w:jc w:val="left"/>
        <w:rPr>
          <w:szCs w:val="17"/>
        </w:rPr>
      </w:pPr>
      <w:r w:rsidRPr="009C0F27">
        <w:rPr>
          <w:szCs w:val="17"/>
        </w:rPr>
        <w:t>Section 12.</w:t>
      </w:r>
    </w:p>
    <w:p w14:paraId="6AD1E1BD" w14:textId="77777777" w:rsidR="009C0F27" w:rsidRPr="009C0F27" w:rsidRDefault="009C0F27" w:rsidP="00E663F5">
      <w:pPr>
        <w:numPr>
          <w:ilvl w:val="1"/>
          <w:numId w:val="11"/>
        </w:numPr>
        <w:spacing w:after="0"/>
        <w:ind w:left="851" w:hanging="284"/>
        <w:jc w:val="left"/>
        <w:rPr>
          <w:szCs w:val="17"/>
        </w:rPr>
      </w:pPr>
      <w:r w:rsidRPr="009C0F27">
        <w:rPr>
          <w:szCs w:val="17"/>
        </w:rPr>
        <w:t>Section 13.</w:t>
      </w:r>
    </w:p>
    <w:p w14:paraId="10CDEF7F" w14:textId="77777777" w:rsidR="009C0F27" w:rsidRPr="009C0F27" w:rsidRDefault="009C0F27" w:rsidP="00E663F5">
      <w:pPr>
        <w:numPr>
          <w:ilvl w:val="1"/>
          <w:numId w:val="11"/>
        </w:numPr>
        <w:ind w:left="851" w:hanging="284"/>
        <w:jc w:val="left"/>
        <w:rPr>
          <w:szCs w:val="17"/>
        </w:rPr>
      </w:pPr>
      <w:r w:rsidRPr="009C0F27">
        <w:rPr>
          <w:szCs w:val="17"/>
        </w:rPr>
        <w:t>Section 14.</w:t>
      </w:r>
    </w:p>
    <w:p w14:paraId="47699AE7" w14:textId="77777777" w:rsidR="009C0F27" w:rsidRPr="009C0F27" w:rsidRDefault="009C0F27" w:rsidP="00E663F5">
      <w:pPr>
        <w:numPr>
          <w:ilvl w:val="0"/>
          <w:numId w:val="12"/>
        </w:numPr>
        <w:ind w:left="426" w:hanging="284"/>
        <w:rPr>
          <w:szCs w:val="17"/>
        </w:rPr>
      </w:pPr>
      <w:r w:rsidRPr="009C0F27">
        <w:rPr>
          <w:szCs w:val="17"/>
          <w:lang w:val="en-US"/>
        </w:rPr>
        <w:t>Being satisfied that the title “</w:t>
      </w:r>
      <w:r w:rsidRPr="009C0F27">
        <w:rPr>
          <w:i/>
          <w:iCs/>
          <w:szCs w:val="17"/>
          <w:lang w:val="en-US"/>
        </w:rPr>
        <w:t>2024 AFL Gather Round</w:t>
      </w:r>
      <w:r w:rsidRPr="009C0F27">
        <w:rPr>
          <w:szCs w:val="17"/>
          <w:lang w:val="en-US"/>
        </w:rPr>
        <w:t xml:space="preserve">” and the logo as it appears below are sufficiently connected with the identity and conduct of the major event, and that the event has commercial arrangements that are likely to be adversely affected by the </w:t>
      </w:r>
      <w:proofErr w:type="spellStart"/>
      <w:r w:rsidRPr="009C0F27">
        <w:rPr>
          <w:szCs w:val="17"/>
          <w:lang w:val="en-US"/>
        </w:rPr>
        <w:t>unauthorised</w:t>
      </w:r>
      <w:proofErr w:type="spellEnd"/>
      <w:r w:rsidRPr="009C0F27">
        <w:rPr>
          <w:szCs w:val="17"/>
          <w:lang w:val="en-US"/>
        </w:rPr>
        <w:t xml:space="preserve"> use of the title and logo, I hereby declare, pursuant to section 14(1) of the Act, that “</w:t>
      </w:r>
      <w:r w:rsidRPr="009C0F27">
        <w:rPr>
          <w:i/>
          <w:iCs/>
          <w:szCs w:val="17"/>
          <w:lang w:val="en-US"/>
        </w:rPr>
        <w:t>2024 AFL Gather Round</w:t>
      </w:r>
      <w:r w:rsidRPr="009C0F27">
        <w:rPr>
          <w:szCs w:val="17"/>
          <w:lang w:val="en-US"/>
        </w:rPr>
        <w:t>” is an official title and the logo as it appears below is an official logo in respect of the event</w:t>
      </w:r>
      <w:r w:rsidRPr="009C0F27">
        <w:rPr>
          <w:szCs w:val="17"/>
        </w:rPr>
        <w:t>.</w:t>
      </w:r>
    </w:p>
    <w:p w14:paraId="39685980" w14:textId="77777777" w:rsidR="009C0F27" w:rsidRPr="009C0F27" w:rsidRDefault="009C0F27" w:rsidP="009C0F27">
      <w:pPr>
        <w:spacing w:line="240" w:lineRule="auto"/>
        <w:ind w:left="426"/>
        <w:rPr>
          <w:rFonts w:eastAsia="Times New Roman"/>
          <w:szCs w:val="17"/>
        </w:rPr>
      </w:pPr>
      <w:r w:rsidRPr="009C0F27">
        <w:rPr>
          <w:rFonts w:ascii="Arial" w:eastAsia="Yu Mincho" w:hAnsi="Arial" w:cs="Arial"/>
          <w:noProof/>
          <w:color w:val="000000"/>
          <w:sz w:val="22"/>
          <w:lang w:val="en-US"/>
        </w:rPr>
        <w:drawing>
          <wp:inline distT="0" distB="0" distL="0" distR="0" wp14:anchorId="4F6AD90E" wp14:editId="5115DCC1">
            <wp:extent cx="1173193" cy="1173193"/>
            <wp:effectExtent l="0" t="0" r="8255" b="8255"/>
            <wp:docPr id="1718341468"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41468" name="Picture 1" descr="A blue background with white text&#10;&#10;Description automatically generated"/>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175423" cy="1175423"/>
                    </a:xfrm>
                    <a:prstGeom prst="rect">
                      <a:avLst/>
                    </a:prstGeom>
                    <a:noFill/>
                    <a:ln>
                      <a:noFill/>
                    </a:ln>
                  </pic:spPr>
                </pic:pic>
              </a:graphicData>
            </a:graphic>
          </wp:inline>
        </w:drawing>
      </w:r>
    </w:p>
    <w:p w14:paraId="36F20DEC" w14:textId="77777777" w:rsidR="009C0F27" w:rsidRPr="009C0F27" w:rsidRDefault="009C0F27" w:rsidP="009C0F27">
      <w:pPr>
        <w:spacing w:line="240" w:lineRule="auto"/>
        <w:rPr>
          <w:rFonts w:eastAsia="Times New Roman"/>
          <w:szCs w:val="17"/>
        </w:rPr>
      </w:pPr>
      <w:r w:rsidRPr="009C0F27">
        <w:rPr>
          <w:rFonts w:eastAsia="Times New Roman"/>
          <w:szCs w:val="17"/>
        </w:rPr>
        <w:t>Dated: 17 March 2024</w:t>
      </w:r>
    </w:p>
    <w:p w14:paraId="7F0CE063" w14:textId="77777777" w:rsidR="009C0F27" w:rsidRPr="009C0F27" w:rsidRDefault="009C0F27" w:rsidP="009C0F27">
      <w:pPr>
        <w:spacing w:after="0"/>
        <w:jc w:val="right"/>
        <w:rPr>
          <w:rFonts w:eastAsia="Times New Roman"/>
          <w:smallCaps/>
          <w:szCs w:val="20"/>
        </w:rPr>
      </w:pPr>
      <w:r w:rsidRPr="009C0F27">
        <w:rPr>
          <w:rFonts w:eastAsia="Times New Roman"/>
          <w:smallCaps/>
          <w:szCs w:val="20"/>
        </w:rPr>
        <w:t>Hon Zoe Bettison MP</w:t>
      </w:r>
    </w:p>
    <w:p w14:paraId="2C092503" w14:textId="77777777" w:rsidR="009C0F27" w:rsidRPr="009C0F27" w:rsidRDefault="009C0F27" w:rsidP="009C0F27">
      <w:pPr>
        <w:spacing w:after="0" w:line="240" w:lineRule="auto"/>
        <w:jc w:val="right"/>
        <w:rPr>
          <w:rFonts w:eastAsia="Times New Roman"/>
          <w:szCs w:val="17"/>
        </w:rPr>
      </w:pPr>
      <w:r w:rsidRPr="009C0F27">
        <w:rPr>
          <w:rFonts w:eastAsia="Times New Roman"/>
          <w:szCs w:val="17"/>
        </w:rPr>
        <w:t>Minister for Tourism</w:t>
      </w:r>
    </w:p>
    <w:p w14:paraId="75DD9F0E" w14:textId="77777777" w:rsidR="009C0F27" w:rsidRPr="009C0F27" w:rsidRDefault="009C0F27" w:rsidP="009C0F27">
      <w:pPr>
        <w:pBdr>
          <w:top w:val="single" w:sz="4" w:space="1" w:color="auto"/>
        </w:pBdr>
        <w:spacing w:before="100" w:line="14" w:lineRule="exact"/>
        <w:ind w:left="1080" w:right="1080"/>
        <w:jc w:val="center"/>
        <w:rPr>
          <w:rFonts w:eastAsia="Times New Roman"/>
          <w:szCs w:val="17"/>
        </w:rPr>
      </w:pPr>
    </w:p>
    <w:p w14:paraId="522BDA6A" w14:textId="11CA1E63" w:rsidR="00CA7208" w:rsidRDefault="00CA7208">
      <w:pPr>
        <w:spacing w:after="0" w:line="240" w:lineRule="auto"/>
        <w:jc w:val="left"/>
        <w:rPr>
          <w:bCs/>
          <w:smallCaps/>
          <w:szCs w:val="17"/>
          <w:lang w:val="en-US"/>
        </w:rPr>
      </w:pPr>
      <w:r>
        <w:rPr>
          <w:bCs/>
          <w:smallCaps/>
          <w:szCs w:val="17"/>
          <w:lang w:val="en-US"/>
        </w:rPr>
        <w:br w:type="page"/>
      </w:r>
    </w:p>
    <w:p w14:paraId="7766F7EF" w14:textId="6F482823" w:rsidR="009C0F27" w:rsidRPr="009C0F27" w:rsidRDefault="009C0F27" w:rsidP="009C0F27">
      <w:pPr>
        <w:spacing w:after="120" w:line="240" w:lineRule="auto"/>
        <w:jc w:val="center"/>
        <w:rPr>
          <w:bCs/>
          <w:smallCaps/>
          <w:szCs w:val="17"/>
          <w:lang w:val="en-US"/>
        </w:rPr>
      </w:pPr>
      <w:r w:rsidRPr="009C0F27">
        <w:rPr>
          <w:bCs/>
          <w:smallCaps/>
          <w:szCs w:val="17"/>
          <w:lang w:val="en-US"/>
        </w:rPr>
        <w:lastRenderedPageBreak/>
        <w:t>Maps of Controlled Area</w:t>
      </w:r>
      <w:r w:rsidR="00E663F5">
        <w:rPr>
          <w:bCs/>
          <w:smallCaps/>
          <w:szCs w:val="17"/>
          <w:lang w:val="en-US"/>
        </w:rPr>
        <w:t>s</w:t>
      </w:r>
      <w:r w:rsidRPr="009C0F27">
        <w:rPr>
          <w:bCs/>
          <w:smallCaps/>
          <w:szCs w:val="17"/>
          <w:lang w:val="en-US"/>
        </w:rPr>
        <w:t xml:space="preserve"> for 2024 AFL Gather Round</w:t>
      </w:r>
    </w:p>
    <w:p w14:paraId="44428D73" w14:textId="77777777" w:rsidR="009C0F27" w:rsidRPr="009C0F27" w:rsidRDefault="009C0F27" w:rsidP="009C0F27">
      <w:pPr>
        <w:spacing w:after="120" w:line="240" w:lineRule="auto"/>
        <w:jc w:val="center"/>
        <w:rPr>
          <w:smallCaps/>
          <w:szCs w:val="17"/>
        </w:rPr>
      </w:pPr>
      <w:r w:rsidRPr="009C0F27">
        <w:rPr>
          <w:rFonts w:ascii="Arial" w:eastAsia="Yu Mincho" w:hAnsi="Arial" w:cs="Arial"/>
          <w:noProof/>
          <w:color w:val="000000"/>
          <w:sz w:val="22"/>
          <w:lang w:val="en-US"/>
        </w:rPr>
        <w:drawing>
          <wp:inline distT="0" distB="0" distL="0" distR="0" wp14:anchorId="4EC2BCD1" wp14:editId="1FD27C90">
            <wp:extent cx="5748793" cy="8132552"/>
            <wp:effectExtent l="0" t="0" r="4445" b="1905"/>
            <wp:docPr id="2066067781" name="Picture 1" descr="A map of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67781" name="Picture 1" descr="A map of a large area&#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0245" cy="8134606"/>
                    </a:xfrm>
                    <a:prstGeom prst="rect">
                      <a:avLst/>
                    </a:prstGeom>
                    <a:noFill/>
                    <a:ln>
                      <a:noFill/>
                    </a:ln>
                  </pic:spPr>
                </pic:pic>
              </a:graphicData>
            </a:graphic>
          </wp:inline>
        </w:drawing>
      </w:r>
    </w:p>
    <w:p w14:paraId="483957E8" w14:textId="77777777" w:rsidR="009C0F27" w:rsidRPr="009C0F27" w:rsidRDefault="009C0F27" w:rsidP="009C0F27">
      <w:pPr>
        <w:spacing w:after="0" w:line="240" w:lineRule="auto"/>
        <w:jc w:val="left"/>
        <w:rPr>
          <w:smallCaps/>
          <w:szCs w:val="17"/>
        </w:rPr>
      </w:pPr>
      <w:r w:rsidRPr="009C0F27">
        <w:rPr>
          <w:rFonts w:ascii="Calibri" w:hAnsi="Calibri"/>
          <w:sz w:val="22"/>
        </w:rPr>
        <w:br w:type="page"/>
      </w:r>
    </w:p>
    <w:p w14:paraId="5AEE4508" w14:textId="77777777" w:rsidR="009C0F27" w:rsidRPr="009C0F27" w:rsidRDefault="009C0F27" w:rsidP="009C0F27">
      <w:pPr>
        <w:spacing w:after="120" w:line="240" w:lineRule="auto"/>
        <w:jc w:val="center"/>
        <w:rPr>
          <w:smallCaps/>
          <w:szCs w:val="17"/>
        </w:rPr>
      </w:pPr>
      <w:r w:rsidRPr="009C0F27">
        <w:rPr>
          <w:smallCaps/>
          <w:noProof/>
          <w:szCs w:val="17"/>
        </w:rPr>
        <w:lastRenderedPageBreak/>
        <w:drawing>
          <wp:inline distT="0" distB="0" distL="0" distR="0" wp14:anchorId="69016399" wp14:editId="7556C2C4">
            <wp:extent cx="5943600" cy="8408451"/>
            <wp:effectExtent l="0" t="0" r="0" b="0"/>
            <wp:docPr id="962231518" name="Picture 2" descr="A map of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31518" name="Picture 2" descr="A map of a stadiu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408451"/>
                    </a:xfrm>
                    <a:prstGeom prst="rect">
                      <a:avLst/>
                    </a:prstGeom>
                    <a:noFill/>
                    <a:ln>
                      <a:noFill/>
                    </a:ln>
                  </pic:spPr>
                </pic:pic>
              </a:graphicData>
            </a:graphic>
          </wp:inline>
        </w:drawing>
      </w:r>
    </w:p>
    <w:p w14:paraId="01DB3760" w14:textId="77777777" w:rsidR="009C0F27" w:rsidRPr="009C0F27" w:rsidRDefault="009C0F27" w:rsidP="009C0F27">
      <w:pPr>
        <w:spacing w:after="0" w:line="240" w:lineRule="auto"/>
        <w:jc w:val="left"/>
        <w:rPr>
          <w:smallCaps/>
          <w:szCs w:val="17"/>
        </w:rPr>
      </w:pPr>
      <w:r w:rsidRPr="009C0F27">
        <w:rPr>
          <w:rFonts w:ascii="Calibri" w:hAnsi="Calibri"/>
          <w:sz w:val="22"/>
        </w:rPr>
        <w:br w:type="page"/>
      </w:r>
    </w:p>
    <w:p w14:paraId="51E80DD4" w14:textId="77777777" w:rsidR="009C0F27" w:rsidRPr="009C0F27" w:rsidRDefault="009C0F27" w:rsidP="009C0F27">
      <w:pPr>
        <w:spacing w:after="120" w:line="240" w:lineRule="auto"/>
        <w:jc w:val="center"/>
        <w:rPr>
          <w:smallCaps/>
          <w:szCs w:val="17"/>
        </w:rPr>
      </w:pPr>
      <w:r w:rsidRPr="009C0F27">
        <w:rPr>
          <w:smallCaps/>
          <w:noProof/>
          <w:szCs w:val="17"/>
        </w:rPr>
        <w:lastRenderedPageBreak/>
        <w:drawing>
          <wp:inline distT="0" distB="0" distL="0" distR="0" wp14:anchorId="1C7ABF68" wp14:editId="77CD9FA9">
            <wp:extent cx="5826373" cy="8242300"/>
            <wp:effectExtent l="0" t="0" r="3175" b="6350"/>
            <wp:docPr id="397828930" name="Picture 3" descr="A diagram of a diagram of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8930" name="Picture 3" descr="A diagram of a diagram of a circl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9358" cy="8246523"/>
                    </a:xfrm>
                    <a:prstGeom prst="rect">
                      <a:avLst/>
                    </a:prstGeom>
                    <a:noFill/>
                    <a:ln>
                      <a:noFill/>
                    </a:ln>
                  </pic:spPr>
                </pic:pic>
              </a:graphicData>
            </a:graphic>
          </wp:inline>
        </w:drawing>
      </w:r>
    </w:p>
    <w:p w14:paraId="4E676172" w14:textId="77777777" w:rsidR="009C0F27" w:rsidRPr="009C0F27" w:rsidRDefault="009C0F27" w:rsidP="009C0F27">
      <w:pPr>
        <w:spacing w:after="0" w:line="240" w:lineRule="auto"/>
        <w:jc w:val="left"/>
        <w:rPr>
          <w:smallCaps/>
          <w:szCs w:val="17"/>
        </w:rPr>
      </w:pPr>
      <w:r w:rsidRPr="009C0F27">
        <w:rPr>
          <w:rFonts w:ascii="Calibri" w:hAnsi="Calibri"/>
          <w:sz w:val="22"/>
        </w:rPr>
        <w:br w:type="page"/>
      </w:r>
    </w:p>
    <w:p w14:paraId="6F1244AD" w14:textId="77777777" w:rsidR="009C0F27" w:rsidRPr="009C0F27" w:rsidRDefault="009C0F27" w:rsidP="00CA7208">
      <w:pPr>
        <w:spacing w:after="0" w:line="240" w:lineRule="auto"/>
        <w:jc w:val="center"/>
        <w:rPr>
          <w:smallCaps/>
          <w:szCs w:val="17"/>
        </w:rPr>
      </w:pPr>
      <w:r w:rsidRPr="009C0F27">
        <w:rPr>
          <w:smallCaps/>
          <w:noProof/>
          <w:szCs w:val="17"/>
        </w:rPr>
        <w:lastRenderedPageBreak/>
        <w:drawing>
          <wp:inline distT="0" distB="0" distL="0" distR="0" wp14:anchorId="27F17F79" wp14:editId="58F9876F">
            <wp:extent cx="5511800" cy="3895870"/>
            <wp:effectExtent l="0" t="0" r="0" b="9525"/>
            <wp:docPr id="805717918" name="Picture 4" descr="A grey and black drawing of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17918" name="Picture 4" descr="A grey and black drawing of a key&#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7945" cy="3907281"/>
                    </a:xfrm>
                    <a:prstGeom prst="rect">
                      <a:avLst/>
                    </a:prstGeom>
                    <a:noFill/>
                    <a:ln>
                      <a:noFill/>
                    </a:ln>
                  </pic:spPr>
                </pic:pic>
              </a:graphicData>
            </a:graphic>
          </wp:inline>
        </w:drawing>
      </w:r>
    </w:p>
    <w:p w14:paraId="2AE1A120" w14:textId="77777777" w:rsidR="009C0F27" w:rsidRPr="009C0F27" w:rsidRDefault="009C0F27" w:rsidP="009C0F27">
      <w:pPr>
        <w:pBdr>
          <w:bottom w:val="single" w:sz="4" w:space="1" w:color="auto"/>
        </w:pBdr>
        <w:spacing w:after="0" w:line="52" w:lineRule="exact"/>
        <w:jc w:val="center"/>
        <w:rPr>
          <w:rFonts w:ascii="Calibri" w:hAnsi="Calibri"/>
          <w:sz w:val="22"/>
        </w:rPr>
      </w:pPr>
    </w:p>
    <w:p w14:paraId="2CEF2144" w14:textId="77777777" w:rsidR="009C0F27" w:rsidRPr="009C0F27" w:rsidRDefault="009C0F27" w:rsidP="009C0F27">
      <w:pPr>
        <w:pBdr>
          <w:top w:val="single" w:sz="4" w:space="1" w:color="auto"/>
        </w:pBdr>
        <w:spacing w:before="34" w:after="0" w:line="14" w:lineRule="exact"/>
        <w:jc w:val="center"/>
        <w:rPr>
          <w:rFonts w:ascii="Calibri" w:hAnsi="Calibri"/>
          <w:sz w:val="22"/>
        </w:rPr>
      </w:pPr>
    </w:p>
    <w:p w14:paraId="6CDC02F8" w14:textId="77777777" w:rsidR="009C0F27" w:rsidRPr="009C0F27" w:rsidRDefault="009C0F27" w:rsidP="00454162">
      <w:pPr>
        <w:spacing w:after="0"/>
        <w:rPr>
          <w:rFonts w:eastAsia="Times New Roman"/>
          <w:szCs w:val="17"/>
        </w:rPr>
      </w:pPr>
    </w:p>
    <w:p w14:paraId="1526B67E" w14:textId="397E98D2" w:rsidR="00454162" w:rsidRPr="00454162" w:rsidRDefault="00454162" w:rsidP="00A83C54">
      <w:pPr>
        <w:pStyle w:val="Heading2"/>
      </w:pPr>
      <w:bookmarkStart w:id="51" w:name="_Toc161912082"/>
      <w:r w:rsidRPr="00454162">
        <w:t xml:space="preserve">National Energy Retail Law (South Australia) </w:t>
      </w:r>
      <w:r w:rsidR="00CA7208">
        <w:t>Law</w:t>
      </w:r>
      <w:bookmarkEnd w:id="51"/>
    </w:p>
    <w:p w14:paraId="0933AA90" w14:textId="77777777" w:rsidR="00454162" w:rsidRPr="00454162" w:rsidRDefault="00454162" w:rsidP="00454162">
      <w:pPr>
        <w:jc w:val="center"/>
        <w:rPr>
          <w:smallCaps/>
          <w:szCs w:val="17"/>
        </w:rPr>
      </w:pPr>
      <w:r w:rsidRPr="00454162">
        <w:rPr>
          <w:smallCaps/>
          <w:szCs w:val="17"/>
        </w:rPr>
        <w:t>Section 238AD</w:t>
      </w:r>
    </w:p>
    <w:p w14:paraId="1E22FEED" w14:textId="77777777" w:rsidR="00454162" w:rsidRPr="00454162" w:rsidRDefault="00454162" w:rsidP="00454162">
      <w:pPr>
        <w:jc w:val="center"/>
        <w:rPr>
          <w:i/>
          <w:szCs w:val="17"/>
        </w:rPr>
      </w:pPr>
      <w:r w:rsidRPr="00454162">
        <w:rPr>
          <w:i/>
          <w:szCs w:val="17"/>
        </w:rPr>
        <w:t>Notice of Making of National Energy Retail Amendment (Other Gases) Rule 2024</w:t>
      </w:r>
    </w:p>
    <w:p w14:paraId="3F9A8ECF" w14:textId="77777777" w:rsidR="00454162" w:rsidRPr="00454162" w:rsidRDefault="00454162" w:rsidP="00454162">
      <w:pPr>
        <w:rPr>
          <w:rFonts w:eastAsia="Times New Roman"/>
          <w:szCs w:val="17"/>
        </w:rPr>
      </w:pPr>
      <w:r w:rsidRPr="00454162">
        <w:rPr>
          <w:rFonts w:eastAsia="Times New Roman"/>
          <w:szCs w:val="17"/>
        </w:rPr>
        <w:t xml:space="preserve">I, Tom Koutsantonis, Minister for Energy and Mining for the Crown in right of the State of South Australia, as the Minister administering the </w:t>
      </w:r>
      <w:r w:rsidRPr="00454162">
        <w:rPr>
          <w:rFonts w:eastAsia="Times New Roman"/>
          <w:i/>
          <w:iCs/>
          <w:szCs w:val="17"/>
        </w:rPr>
        <w:t xml:space="preserve">National Energy Retail Law (South Australia) Act 2011 </w:t>
      </w:r>
      <w:r w:rsidRPr="00454162">
        <w:rPr>
          <w:rFonts w:eastAsia="Times New Roman"/>
          <w:szCs w:val="17"/>
        </w:rPr>
        <w:t>of South Australia, hereby make the National Energy Retail Amendment (Other Gases) Rule 2024 under section 238AD of the</w:t>
      </w:r>
      <w:r w:rsidRPr="00454162">
        <w:rPr>
          <w:rFonts w:eastAsia="Times New Roman"/>
          <w:i/>
          <w:iCs/>
          <w:szCs w:val="17"/>
        </w:rPr>
        <w:t xml:space="preserve"> National Energy Retail Law (South Australia) Act 2011 </w:t>
      </w:r>
      <w:r w:rsidRPr="00454162">
        <w:rPr>
          <w:rFonts w:eastAsia="Times New Roman"/>
          <w:szCs w:val="17"/>
        </w:rPr>
        <w:t>on the unanimous recommendation of the Ministers of the participating jurisdictions sitting as the Ministerial Council on Energy for the purposes of that section.</w:t>
      </w:r>
    </w:p>
    <w:p w14:paraId="27656455" w14:textId="77777777" w:rsidR="00454162" w:rsidRPr="00454162" w:rsidRDefault="00454162" w:rsidP="00454162">
      <w:pPr>
        <w:rPr>
          <w:rFonts w:eastAsia="Times New Roman"/>
          <w:szCs w:val="17"/>
        </w:rPr>
      </w:pPr>
      <w:r w:rsidRPr="00454162">
        <w:rPr>
          <w:rFonts w:eastAsia="Times New Roman"/>
          <w:szCs w:val="17"/>
        </w:rPr>
        <w:t>This Rule has been signed by me for the purposes of identification as the National Energy Retail Amendment (Other Gases) Rule 2024 and commences operation on 12 March 2024(the commencement date).</w:t>
      </w:r>
    </w:p>
    <w:p w14:paraId="77C6CF24" w14:textId="77777777" w:rsidR="00454162" w:rsidRPr="00454162" w:rsidRDefault="00454162" w:rsidP="00454162">
      <w:pPr>
        <w:spacing w:after="0"/>
        <w:rPr>
          <w:rFonts w:eastAsia="Times New Roman"/>
          <w:szCs w:val="17"/>
        </w:rPr>
      </w:pPr>
      <w:r w:rsidRPr="00454162">
        <w:rPr>
          <w:rFonts w:eastAsia="Times New Roman"/>
          <w:szCs w:val="17"/>
        </w:rPr>
        <w:t>Dated: 12 March 2024</w:t>
      </w:r>
    </w:p>
    <w:p w14:paraId="2105961C" w14:textId="77777777" w:rsidR="00454162" w:rsidRPr="00454162" w:rsidRDefault="00454162" w:rsidP="00454162">
      <w:pPr>
        <w:spacing w:after="0"/>
        <w:jc w:val="right"/>
        <w:rPr>
          <w:rFonts w:eastAsia="Times New Roman"/>
          <w:smallCaps/>
          <w:szCs w:val="20"/>
        </w:rPr>
      </w:pPr>
      <w:r w:rsidRPr="00454162">
        <w:rPr>
          <w:rFonts w:eastAsia="Times New Roman"/>
          <w:smallCaps/>
          <w:szCs w:val="20"/>
        </w:rPr>
        <w:t>Hon Tom Koutsantonis MP</w:t>
      </w:r>
    </w:p>
    <w:p w14:paraId="6E5C77BA" w14:textId="77777777" w:rsidR="00454162" w:rsidRPr="00454162" w:rsidRDefault="00454162" w:rsidP="00454162">
      <w:pPr>
        <w:spacing w:after="0" w:line="240" w:lineRule="auto"/>
        <w:jc w:val="right"/>
        <w:rPr>
          <w:rFonts w:eastAsia="Times New Roman"/>
          <w:szCs w:val="17"/>
        </w:rPr>
      </w:pPr>
      <w:r w:rsidRPr="00454162">
        <w:rPr>
          <w:rFonts w:eastAsia="Times New Roman"/>
          <w:szCs w:val="17"/>
        </w:rPr>
        <w:t>Minister for Energy and Mining</w:t>
      </w:r>
    </w:p>
    <w:p w14:paraId="6C6A0651" w14:textId="77777777" w:rsidR="00454162" w:rsidRPr="00454162" w:rsidRDefault="00454162" w:rsidP="00454162">
      <w:pPr>
        <w:pBdr>
          <w:bottom w:val="single" w:sz="4" w:space="1" w:color="auto"/>
        </w:pBdr>
        <w:spacing w:after="0" w:line="52" w:lineRule="exact"/>
        <w:jc w:val="center"/>
        <w:rPr>
          <w:rFonts w:eastAsia="Times New Roman"/>
          <w:szCs w:val="17"/>
        </w:rPr>
      </w:pPr>
    </w:p>
    <w:p w14:paraId="3A81330F" w14:textId="77777777" w:rsidR="00454162" w:rsidRPr="00454162" w:rsidRDefault="00454162" w:rsidP="00454162">
      <w:pPr>
        <w:pBdr>
          <w:top w:val="single" w:sz="4" w:space="1" w:color="auto"/>
        </w:pBdr>
        <w:spacing w:before="34" w:after="0" w:line="14" w:lineRule="exact"/>
        <w:jc w:val="center"/>
        <w:rPr>
          <w:rFonts w:eastAsia="Times New Roman"/>
          <w:szCs w:val="17"/>
        </w:rPr>
      </w:pPr>
    </w:p>
    <w:p w14:paraId="09909401" w14:textId="77777777" w:rsidR="00454162" w:rsidRPr="00454162" w:rsidRDefault="00454162" w:rsidP="004476C7">
      <w:pPr>
        <w:spacing w:after="0"/>
        <w:rPr>
          <w:rFonts w:eastAsia="Times New Roman"/>
          <w:szCs w:val="17"/>
        </w:rPr>
      </w:pPr>
    </w:p>
    <w:p w14:paraId="3B9E2E30" w14:textId="77777777" w:rsidR="00E44053" w:rsidRPr="00E44053" w:rsidRDefault="00E44053" w:rsidP="00A83C54">
      <w:pPr>
        <w:pStyle w:val="Heading2"/>
      </w:pPr>
      <w:bookmarkStart w:id="52" w:name="_Toc161912083"/>
      <w:r w:rsidRPr="00E44053">
        <w:t>National Gas (South Australia) LAW</w:t>
      </w:r>
      <w:bookmarkEnd w:id="52"/>
    </w:p>
    <w:p w14:paraId="3E5EAF98" w14:textId="77777777" w:rsidR="00E44053" w:rsidRPr="00E44053" w:rsidRDefault="00E44053" w:rsidP="00E44053">
      <w:pPr>
        <w:jc w:val="center"/>
        <w:rPr>
          <w:smallCaps/>
          <w:szCs w:val="17"/>
        </w:rPr>
      </w:pPr>
      <w:r w:rsidRPr="00E44053">
        <w:rPr>
          <w:smallCaps/>
          <w:szCs w:val="17"/>
        </w:rPr>
        <w:t>Section 294FD</w:t>
      </w:r>
    </w:p>
    <w:p w14:paraId="518330FC" w14:textId="77777777" w:rsidR="00E44053" w:rsidRPr="00E44053" w:rsidRDefault="00E44053" w:rsidP="00E44053">
      <w:pPr>
        <w:jc w:val="center"/>
        <w:rPr>
          <w:i/>
          <w:szCs w:val="17"/>
        </w:rPr>
      </w:pPr>
      <w:r w:rsidRPr="00E44053">
        <w:rPr>
          <w:i/>
          <w:szCs w:val="17"/>
        </w:rPr>
        <w:t>Notice of Making of National Gas Amendment (Other Gases) Rule 2024</w:t>
      </w:r>
    </w:p>
    <w:p w14:paraId="30FB1A6D" w14:textId="77777777" w:rsidR="00E44053" w:rsidRPr="00E44053" w:rsidRDefault="00E44053" w:rsidP="00E44053">
      <w:pPr>
        <w:rPr>
          <w:rFonts w:eastAsia="Times New Roman"/>
          <w:szCs w:val="17"/>
        </w:rPr>
      </w:pPr>
      <w:r w:rsidRPr="00E44053">
        <w:rPr>
          <w:rFonts w:eastAsia="Times New Roman"/>
          <w:szCs w:val="17"/>
        </w:rPr>
        <w:t xml:space="preserve">I, Tom Koutsantonis, Minister for Energy and Mining for the Crown in right of the State of South Australia, as the Minister administering the </w:t>
      </w:r>
      <w:r w:rsidRPr="00E44053">
        <w:rPr>
          <w:rFonts w:eastAsia="Times New Roman"/>
          <w:i/>
          <w:iCs/>
          <w:szCs w:val="17"/>
        </w:rPr>
        <w:t>National Gas (South Australia) Act 2008</w:t>
      </w:r>
      <w:r w:rsidRPr="00E44053">
        <w:rPr>
          <w:rFonts w:eastAsia="Times New Roman"/>
          <w:szCs w:val="17"/>
        </w:rPr>
        <w:t xml:space="preserve"> of South Australia, hereby make the National Gas Amendment (Other Gases) Rule 2024 under section 294FD of the National Gas (South Australia) Law on the unanimous recommendation of the Ministers of the participating jurisdictions sitting as the Ministerial Council on Energy for the purposes of that section.</w:t>
      </w:r>
    </w:p>
    <w:p w14:paraId="2C318A23" w14:textId="77777777" w:rsidR="00E44053" w:rsidRPr="00E44053" w:rsidRDefault="00E44053" w:rsidP="00CA7208">
      <w:pPr>
        <w:spacing w:after="60"/>
        <w:rPr>
          <w:rFonts w:eastAsia="Times New Roman"/>
          <w:szCs w:val="17"/>
        </w:rPr>
      </w:pPr>
      <w:r w:rsidRPr="00E44053">
        <w:rPr>
          <w:rFonts w:eastAsia="Times New Roman"/>
          <w:szCs w:val="17"/>
        </w:rPr>
        <w:t>This Rule has been signed by me for the purposes of identification as the National Gas Amendment (Other Gases) Rule 2024 and, unless specified below, commences operation on 12 March 2024(the commencement date).</w:t>
      </w:r>
    </w:p>
    <w:p w14:paraId="038D1F95" w14:textId="77777777" w:rsidR="00E44053" w:rsidRPr="00E44053" w:rsidRDefault="00E44053" w:rsidP="00CA7208">
      <w:pPr>
        <w:spacing w:after="60"/>
        <w:rPr>
          <w:rFonts w:eastAsia="Times New Roman"/>
          <w:szCs w:val="17"/>
        </w:rPr>
      </w:pPr>
      <w:bookmarkStart w:id="53" w:name="_Hlk160002896"/>
      <w:r w:rsidRPr="00E44053">
        <w:rPr>
          <w:rFonts w:eastAsia="Times New Roman"/>
          <w:szCs w:val="17"/>
        </w:rPr>
        <w:t>Schedule 2 commences 20 business days after the commencement date.</w:t>
      </w:r>
    </w:p>
    <w:p w14:paraId="580159D0" w14:textId="77777777" w:rsidR="00E44053" w:rsidRPr="00E44053" w:rsidRDefault="00E44053" w:rsidP="00CA7208">
      <w:pPr>
        <w:spacing w:after="60"/>
        <w:rPr>
          <w:rFonts w:eastAsia="Times New Roman"/>
          <w:szCs w:val="17"/>
        </w:rPr>
      </w:pPr>
      <w:r w:rsidRPr="00E44053">
        <w:rPr>
          <w:rFonts w:eastAsia="Times New Roman"/>
          <w:szCs w:val="17"/>
        </w:rPr>
        <w:t>Schedule 3 commences two months after the commencement date.</w:t>
      </w:r>
    </w:p>
    <w:p w14:paraId="46DF73BA" w14:textId="77777777" w:rsidR="00E44053" w:rsidRPr="00E44053" w:rsidRDefault="00E44053" w:rsidP="00CA7208">
      <w:pPr>
        <w:spacing w:after="60"/>
        <w:rPr>
          <w:rFonts w:eastAsia="Times New Roman"/>
          <w:szCs w:val="17"/>
        </w:rPr>
      </w:pPr>
      <w:r w:rsidRPr="00E44053">
        <w:rPr>
          <w:rFonts w:eastAsia="Times New Roman"/>
          <w:szCs w:val="17"/>
        </w:rPr>
        <w:t>Schedule 4 commences three months after the commencement date.</w:t>
      </w:r>
    </w:p>
    <w:p w14:paraId="05678762" w14:textId="77777777" w:rsidR="00E44053" w:rsidRPr="00E44053" w:rsidRDefault="00E44053" w:rsidP="00CA7208">
      <w:pPr>
        <w:spacing w:after="60"/>
        <w:rPr>
          <w:rFonts w:eastAsia="Times New Roman"/>
          <w:szCs w:val="17"/>
        </w:rPr>
      </w:pPr>
      <w:r w:rsidRPr="00E44053">
        <w:rPr>
          <w:rFonts w:eastAsia="Times New Roman"/>
          <w:szCs w:val="17"/>
        </w:rPr>
        <w:t xml:space="preserve">Schedule 5 commences immediately after the commencement of Schedules 1, 2 and 3 to the </w:t>
      </w:r>
      <w:r w:rsidRPr="00E44053">
        <w:rPr>
          <w:rFonts w:eastAsia="Times New Roman"/>
          <w:i/>
          <w:iCs/>
          <w:szCs w:val="17"/>
        </w:rPr>
        <w:t>National Gas Amendment (DWGM distribution connected facilities) Rule 2022 No. 3</w:t>
      </w:r>
      <w:r w:rsidRPr="00E44053">
        <w:rPr>
          <w:rFonts w:eastAsia="Times New Roman"/>
          <w:szCs w:val="17"/>
        </w:rPr>
        <w:t>.</w:t>
      </w:r>
    </w:p>
    <w:p w14:paraId="6FC161C9" w14:textId="77777777" w:rsidR="00E44053" w:rsidRPr="00E44053" w:rsidRDefault="00E44053" w:rsidP="00CA7208">
      <w:pPr>
        <w:spacing w:after="60"/>
        <w:rPr>
          <w:rFonts w:eastAsia="Times New Roman"/>
          <w:szCs w:val="17"/>
        </w:rPr>
      </w:pPr>
      <w:r w:rsidRPr="00E44053">
        <w:rPr>
          <w:rFonts w:eastAsia="Times New Roman"/>
          <w:szCs w:val="17"/>
        </w:rPr>
        <w:t>Schedule 6 commences on 31 July 2024.</w:t>
      </w:r>
    </w:p>
    <w:p w14:paraId="68D15C25" w14:textId="77777777" w:rsidR="00E44053" w:rsidRPr="00E44053" w:rsidRDefault="00E44053" w:rsidP="00CA7208">
      <w:pPr>
        <w:spacing w:after="60"/>
        <w:rPr>
          <w:rFonts w:eastAsia="Times New Roman"/>
          <w:szCs w:val="17"/>
        </w:rPr>
      </w:pPr>
      <w:r w:rsidRPr="00E44053">
        <w:rPr>
          <w:rFonts w:eastAsia="Times New Roman"/>
          <w:szCs w:val="17"/>
        </w:rPr>
        <w:t>Schedule 7 commences on 3 March 2025.</w:t>
      </w:r>
    </w:p>
    <w:p w14:paraId="42C8E8A9" w14:textId="77777777" w:rsidR="00E44053" w:rsidRPr="00E44053" w:rsidRDefault="00E44053" w:rsidP="00CA7208">
      <w:pPr>
        <w:spacing w:after="60"/>
        <w:rPr>
          <w:rFonts w:eastAsia="Times New Roman"/>
          <w:szCs w:val="17"/>
        </w:rPr>
      </w:pPr>
      <w:r w:rsidRPr="00E44053">
        <w:rPr>
          <w:rFonts w:eastAsia="Times New Roman"/>
          <w:szCs w:val="17"/>
        </w:rPr>
        <w:t>Schedule 8 commences on 3 March 2025.</w:t>
      </w:r>
    </w:p>
    <w:bookmarkEnd w:id="53"/>
    <w:p w14:paraId="3092607B" w14:textId="77777777" w:rsidR="00E44053" w:rsidRPr="00E44053" w:rsidRDefault="00E44053" w:rsidP="00E44053">
      <w:pPr>
        <w:spacing w:after="0"/>
        <w:rPr>
          <w:rFonts w:eastAsia="Times New Roman"/>
          <w:szCs w:val="17"/>
        </w:rPr>
      </w:pPr>
      <w:r w:rsidRPr="00E44053">
        <w:rPr>
          <w:rFonts w:eastAsia="Times New Roman"/>
          <w:szCs w:val="17"/>
        </w:rPr>
        <w:t>Dated: 12 March 2024</w:t>
      </w:r>
    </w:p>
    <w:p w14:paraId="7A8C144A" w14:textId="77777777" w:rsidR="00E44053" w:rsidRPr="00E44053" w:rsidRDefault="00E44053" w:rsidP="00E44053">
      <w:pPr>
        <w:spacing w:after="0"/>
        <w:jc w:val="right"/>
        <w:rPr>
          <w:rFonts w:eastAsia="Times New Roman"/>
          <w:smallCaps/>
          <w:szCs w:val="20"/>
        </w:rPr>
      </w:pPr>
      <w:r w:rsidRPr="00E44053">
        <w:rPr>
          <w:rFonts w:eastAsia="Times New Roman"/>
          <w:smallCaps/>
          <w:szCs w:val="20"/>
        </w:rPr>
        <w:t>Hon Tom Koutsantonis MP</w:t>
      </w:r>
    </w:p>
    <w:p w14:paraId="6AF35144" w14:textId="77777777" w:rsidR="00E44053" w:rsidRPr="00E44053" w:rsidRDefault="00E44053" w:rsidP="00E44053">
      <w:pPr>
        <w:spacing w:after="0" w:line="240" w:lineRule="auto"/>
        <w:jc w:val="right"/>
        <w:rPr>
          <w:rFonts w:eastAsia="Times New Roman"/>
          <w:szCs w:val="17"/>
        </w:rPr>
      </w:pPr>
      <w:r w:rsidRPr="00E44053">
        <w:rPr>
          <w:rFonts w:eastAsia="Times New Roman"/>
          <w:szCs w:val="17"/>
        </w:rPr>
        <w:t>Minister for Energy and Mining</w:t>
      </w:r>
    </w:p>
    <w:p w14:paraId="13819D9C" w14:textId="77777777" w:rsidR="00E44053" w:rsidRPr="00E44053" w:rsidRDefault="00E44053" w:rsidP="00E44053">
      <w:pPr>
        <w:pBdr>
          <w:bottom w:val="single" w:sz="4" w:space="1" w:color="auto"/>
        </w:pBdr>
        <w:spacing w:after="0" w:line="52" w:lineRule="exact"/>
        <w:jc w:val="center"/>
        <w:rPr>
          <w:rFonts w:eastAsia="Times New Roman"/>
          <w:szCs w:val="17"/>
        </w:rPr>
      </w:pPr>
    </w:p>
    <w:p w14:paraId="6E881F8B" w14:textId="77777777" w:rsidR="00E44053" w:rsidRPr="00E44053" w:rsidRDefault="00E44053" w:rsidP="00E44053">
      <w:pPr>
        <w:pBdr>
          <w:top w:val="single" w:sz="4" w:space="1" w:color="auto"/>
        </w:pBdr>
        <w:spacing w:before="34" w:after="0" w:line="14" w:lineRule="exact"/>
        <w:jc w:val="center"/>
        <w:rPr>
          <w:rFonts w:eastAsia="Times New Roman"/>
          <w:szCs w:val="17"/>
        </w:rPr>
      </w:pPr>
    </w:p>
    <w:p w14:paraId="3F4592EA" w14:textId="77777777" w:rsidR="00CA7208" w:rsidRPr="00E20933" w:rsidRDefault="00CA7208" w:rsidP="00A83C54">
      <w:pPr>
        <w:pStyle w:val="Heading2"/>
      </w:pPr>
      <w:bookmarkStart w:id="54" w:name="_Toc161912084"/>
      <w:r w:rsidRPr="00E20933">
        <w:lastRenderedPageBreak/>
        <w:t>Petroleum and Geothermal Energy Act 2000</w:t>
      </w:r>
      <w:bookmarkEnd w:id="54"/>
    </w:p>
    <w:p w14:paraId="6B2202A2" w14:textId="77777777" w:rsidR="00CA7208" w:rsidRPr="00B26765" w:rsidRDefault="00CA7208" w:rsidP="00CA7208">
      <w:pPr>
        <w:pStyle w:val="GG-Title3"/>
      </w:pPr>
      <w:r w:rsidRPr="00B26765">
        <w:t>Application for Renewal of Associated Activities Licence</w:t>
      </w:r>
      <w:r>
        <w:t>—</w:t>
      </w:r>
      <w:r w:rsidRPr="00B26765">
        <w:t>AAL 224</w:t>
      </w:r>
    </w:p>
    <w:p w14:paraId="12CBE2B6" w14:textId="77777777" w:rsidR="00CA7208" w:rsidRPr="00B26765" w:rsidRDefault="00CA7208" w:rsidP="00CA7208">
      <w:pPr>
        <w:pStyle w:val="GG-body"/>
        <w:spacing w:after="60"/>
      </w:pPr>
      <w:r w:rsidRPr="00B26765">
        <w:t xml:space="preserve">Pursuant to section 65(6) of the </w:t>
      </w:r>
      <w:r w:rsidRPr="00B26765">
        <w:rPr>
          <w:i/>
        </w:rPr>
        <w:t>Petroleum and Geothermal Energy Act 2000</w:t>
      </w:r>
      <w:r w:rsidRPr="00B26765">
        <w:t xml:space="preserve"> and delegation dated 27 November 2023, notice is hereby given that an application for the renewal of associated activities licence (AAL) 224 over the area described below has been received from: </w:t>
      </w:r>
    </w:p>
    <w:p w14:paraId="32C51C49" w14:textId="77777777" w:rsidR="00CA7208" w:rsidRPr="00B26765" w:rsidRDefault="00CA7208" w:rsidP="00CA7208">
      <w:pPr>
        <w:pStyle w:val="GG-body"/>
        <w:spacing w:after="60"/>
        <w:jc w:val="center"/>
        <w:rPr>
          <w:b/>
        </w:rPr>
      </w:pPr>
      <w:r w:rsidRPr="00B26765">
        <w:rPr>
          <w:b/>
        </w:rPr>
        <w:t>Bass Oil Cooper Basin Pty Ltd</w:t>
      </w:r>
    </w:p>
    <w:p w14:paraId="4EDAF0E3" w14:textId="77777777" w:rsidR="00CA7208" w:rsidRPr="00B26765" w:rsidRDefault="00CA7208" w:rsidP="00CA7208">
      <w:pPr>
        <w:pStyle w:val="GG-body"/>
        <w:spacing w:after="60"/>
      </w:pPr>
      <w:r w:rsidRPr="00B26765">
        <w:t>The application will be determined on or after 19 April 2024.</w:t>
      </w:r>
    </w:p>
    <w:p w14:paraId="40582289" w14:textId="77777777" w:rsidR="00CA7208" w:rsidRPr="00B26765" w:rsidRDefault="00CA7208" w:rsidP="00CA7208">
      <w:pPr>
        <w:pStyle w:val="GG-body"/>
        <w:spacing w:after="60"/>
        <w:jc w:val="center"/>
        <w:rPr>
          <w:b/>
          <w:i/>
        </w:rPr>
      </w:pPr>
      <w:r w:rsidRPr="00B26765">
        <w:rPr>
          <w:b/>
          <w:i/>
        </w:rPr>
        <w:t>Description of application area</w:t>
      </w:r>
    </w:p>
    <w:p w14:paraId="1031B518" w14:textId="77777777" w:rsidR="00CA7208" w:rsidRPr="00B26765" w:rsidRDefault="00CA7208" w:rsidP="00CA7208">
      <w:pPr>
        <w:pStyle w:val="GG-body"/>
        <w:spacing w:after="60"/>
      </w:pPr>
      <w:r w:rsidRPr="00B26765">
        <w:t>All that part of the State of South Australia, bounded as follows:</w:t>
      </w:r>
    </w:p>
    <w:p w14:paraId="5DFD0C98" w14:textId="77777777" w:rsidR="00CA7208" w:rsidRPr="00B26765" w:rsidRDefault="00CA7208" w:rsidP="00CA7208">
      <w:pPr>
        <w:pStyle w:val="GG-body"/>
        <w:spacing w:after="0"/>
        <w:ind w:left="142"/>
      </w:pPr>
      <w:r w:rsidRPr="00B26765">
        <w:t xml:space="preserve">Commencing at a point being the intersection of latitude 27°06'15"S GDA94 </w:t>
      </w:r>
    </w:p>
    <w:p w14:paraId="4FD909DF" w14:textId="77777777" w:rsidR="00CA7208" w:rsidRPr="00B26765" w:rsidRDefault="00CA7208" w:rsidP="00CA7208">
      <w:pPr>
        <w:pStyle w:val="GG-body"/>
        <w:spacing w:after="0"/>
        <w:ind w:left="142"/>
      </w:pPr>
      <w:r w:rsidRPr="00B26765">
        <w:t xml:space="preserve">and longitude 140°20'00"E AGD66, </w:t>
      </w:r>
    </w:p>
    <w:p w14:paraId="545C8401" w14:textId="77777777" w:rsidR="00CA7208" w:rsidRPr="00B26765" w:rsidRDefault="00CA7208" w:rsidP="00CA7208">
      <w:pPr>
        <w:pStyle w:val="GG-body"/>
        <w:spacing w:after="0"/>
        <w:ind w:left="142"/>
      </w:pPr>
      <w:r w:rsidRPr="00B26765">
        <w:t>thence east to longitude 140°20'20"E GDA94, south to latitude 27°06'35"S GDA94,</w:t>
      </w:r>
    </w:p>
    <w:p w14:paraId="7C410BF4" w14:textId="77777777" w:rsidR="00CA7208" w:rsidRPr="00B26765" w:rsidRDefault="00CA7208" w:rsidP="00CA7208">
      <w:pPr>
        <w:pStyle w:val="GG-body"/>
        <w:spacing w:after="0"/>
        <w:ind w:left="142"/>
      </w:pPr>
      <w:r w:rsidRPr="00B26765">
        <w:t>east to longitude 140°20'35"E GDA94, south to latitude 27°06'45"S GDA94,</w:t>
      </w:r>
    </w:p>
    <w:p w14:paraId="66747790" w14:textId="77777777" w:rsidR="00CA7208" w:rsidRPr="00B26765" w:rsidRDefault="00CA7208" w:rsidP="00CA7208">
      <w:pPr>
        <w:pStyle w:val="GG-body"/>
        <w:spacing w:after="0"/>
        <w:ind w:left="142"/>
      </w:pPr>
      <w:r w:rsidRPr="00B26765">
        <w:t>east to longitude 140°20'55"E GDA94, south to latitude 27°07'10"S GDA94,</w:t>
      </w:r>
    </w:p>
    <w:p w14:paraId="1D1BCD1F" w14:textId="77777777" w:rsidR="00CA7208" w:rsidRPr="00B26765" w:rsidRDefault="00CA7208" w:rsidP="00CA7208">
      <w:pPr>
        <w:pStyle w:val="GG-body"/>
        <w:spacing w:after="0"/>
        <w:ind w:left="142"/>
      </w:pPr>
      <w:r w:rsidRPr="00B26765">
        <w:t>east to longitude 140°21'00"E GDA94, south to latitude 27°07'35"S GDA94,</w:t>
      </w:r>
    </w:p>
    <w:p w14:paraId="4E98D0C3" w14:textId="77777777" w:rsidR="00CA7208" w:rsidRPr="00B26765" w:rsidRDefault="00CA7208" w:rsidP="00CA7208">
      <w:pPr>
        <w:pStyle w:val="GG-body"/>
        <w:spacing w:after="0"/>
        <w:ind w:left="142"/>
      </w:pPr>
      <w:r w:rsidRPr="00B26765">
        <w:t>east to longitude 140°21'05"E GDA94, south to latitude 27°07'55"S GDA94,</w:t>
      </w:r>
    </w:p>
    <w:p w14:paraId="578DB303" w14:textId="77777777" w:rsidR="00CA7208" w:rsidRPr="00B26765" w:rsidRDefault="00CA7208" w:rsidP="00CA7208">
      <w:pPr>
        <w:pStyle w:val="GG-body"/>
        <w:spacing w:after="0"/>
        <w:ind w:left="142"/>
      </w:pPr>
      <w:r w:rsidRPr="00B26765">
        <w:t>east to longitude 140°21'15"E GDA94, south to latitude 27°08'15"S GDA94,</w:t>
      </w:r>
    </w:p>
    <w:p w14:paraId="721962B0" w14:textId="77777777" w:rsidR="00CA7208" w:rsidRPr="00B26765" w:rsidRDefault="00CA7208" w:rsidP="00CA7208">
      <w:pPr>
        <w:pStyle w:val="GG-body"/>
        <w:spacing w:after="0"/>
        <w:ind w:left="142"/>
      </w:pPr>
      <w:r w:rsidRPr="00B26765">
        <w:t>east to longitude 140°21'25"E GDA94, south to latitude 27°09'00"S AGD66,</w:t>
      </w:r>
    </w:p>
    <w:p w14:paraId="52EBE9A8" w14:textId="77777777" w:rsidR="00CA7208" w:rsidRPr="00B26765" w:rsidRDefault="00CA7208" w:rsidP="00CA7208">
      <w:pPr>
        <w:pStyle w:val="GG-body"/>
        <w:spacing w:after="0"/>
        <w:ind w:left="142"/>
      </w:pPr>
      <w:r w:rsidRPr="00B26765">
        <w:t>west to longitude 140°21'05"E GDA94, north to latitude 27°08'25"S GDA94,</w:t>
      </w:r>
    </w:p>
    <w:p w14:paraId="3F6FA547" w14:textId="77777777" w:rsidR="00CA7208" w:rsidRPr="00B26765" w:rsidRDefault="00CA7208" w:rsidP="00CA7208">
      <w:pPr>
        <w:pStyle w:val="GG-body"/>
        <w:spacing w:after="0"/>
        <w:ind w:left="142"/>
      </w:pPr>
      <w:r w:rsidRPr="00B26765">
        <w:t>west to longitude 140°20'55"E GDA94, north to latitude 27°08'00"S GDA94,</w:t>
      </w:r>
    </w:p>
    <w:p w14:paraId="39246711" w14:textId="77777777" w:rsidR="00CA7208" w:rsidRPr="00B26765" w:rsidRDefault="00CA7208" w:rsidP="00CA7208">
      <w:pPr>
        <w:pStyle w:val="GG-body"/>
        <w:spacing w:after="0"/>
        <w:ind w:left="142"/>
      </w:pPr>
      <w:r w:rsidRPr="00B26765">
        <w:t>west to longitude 140°20'50"E GDA94, north to latitude 27°07'45"S GDA94,</w:t>
      </w:r>
    </w:p>
    <w:p w14:paraId="4492BB96" w14:textId="77777777" w:rsidR="00CA7208" w:rsidRPr="00B26765" w:rsidRDefault="00CA7208" w:rsidP="00CA7208">
      <w:pPr>
        <w:pStyle w:val="GG-body"/>
        <w:spacing w:after="0"/>
        <w:ind w:left="142"/>
      </w:pPr>
      <w:r w:rsidRPr="00B26765">
        <w:t>west to longitude 140°20'40"E GDA94, north to latitude 27°07'10"S GDA94,</w:t>
      </w:r>
    </w:p>
    <w:p w14:paraId="4C333D1D" w14:textId="77777777" w:rsidR="00CA7208" w:rsidRPr="00B26765" w:rsidRDefault="00CA7208" w:rsidP="00CA7208">
      <w:pPr>
        <w:pStyle w:val="GG-body"/>
        <w:spacing w:after="0"/>
        <w:ind w:left="142"/>
      </w:pPr>
      <w:r w:rsidRPr="00B26765">
        <w:t>west to longitude 140°20'35"E GDA94, north to latitude 27°07'00"S GDA94,</w:t>
      </w:r>
    </w:p>
    <w:p w14:paraId="64BC5048" w14:textId="77777777" w:rsidR="00CA7208" w:rsidRPr="00B26765" w:rsidRDefault="00CA7208" w:rsidP="00CA7208">
      <w:pPr>
        <w:pStyle w:val="GG-body"/>
        <w:spacing w:after="0"/>
        <w:ind w:left="142"/>
      </w:pPr>
      <w:r w:rsidRPr="00B26765">
        <w:t>west to longitude 140°20'15"E GDA94, north to latitude 27°06'50"S GDA94,</w:t>
      </w:r>
    </w:p>
    <w:p w14:paraId="2760D6B0" w14:textId="77777777" w:rsidR="00CA7208" w:rsidRPr="00B26765" w:rsidRDefault="00CA7208" w:rsidP="00CA7208">
      <w:pPr>
        <w:pStyle w:val="GG-body"/>
        <w:spacing w:after="60"/>
        <w:ind w:left="142"/>
      </w:pPr>
      <w:r w:rsidRPr="00B26765">
        <w:t>west to longitude 140°20'00"E AGD66, and north to the point of commencement.</w:t>
      </w:r>
    </w:p>
    <w:p w14:paraId="4918F36E" w14:textId="77777777" w:rsidR="00CA7208" w:rsidRPr="006B199E" w:rsidRDefault="00CA7208" w:rsidP="00CA7208">
      <w:pPr>
        <w:pStyle w:val="GG-body"/>
        <w:spacing w:after="60"/>
      </w:pPr>
      <w:r w:rsidRPr="003A6C2A">
        <w:rPr>
          <w:b/>
          <w:bCs/>
        </w:rPr>
        <w:t>AREA</w:t>
      </w:r>
      <w:r w:rsidRPr="00B26765">
        <w:t xml:space="preserve">: </w:t>
      </w:r>
      <w:r>
        <w:t>3</w:t>
      </w:r>
      <w:r w:rsidRPr="00B26765">
        <w:t>.12 square kilometres approximately</w:t>
      </w:r>
      <w:r w:rsidRPr="006B199E">
        <w:t>.</w:t>
      </w:r>
    </w:p>
    <w:p w14:paraId="5D3FA677" w14:textId="77777777" w:rsidR="00CA7208" w:rsidRPr="00D15263" w:rsidRDefault="00CA7208" w:rsidP="00CA7208">
      <w:pPr>
        <w:pStyle w:val="GG-SDated"/>
      </w:pPr>
      <w:r w:rsidRPr="00D15263">
        <w:t>Date</w:t>
      </w:r>
      <w:r w:rsidRPr="0056023A">
        <w:t>d: 1</w:t>
      </w:r>
      <w:r>
        <w:t>2</w:t>
      </w:r>
      <w:r w:rsidRPr="0056023A">
        <w:t xml:space="preserve"> March 2024</w:t>
      </w:r>
    </w:p>
    <w:p w14:paraId="6DE20575" w14:textId="77777777" w:rsidR="00CA7208" w:rsidRDefault="00CA7208" w:rsidP="00CA7208">
      <w:pPr>
        <w:pStyle w:val="GG-SName"/>
      </w:pPr>
      <w:r>
        <w:t>Benjamin Zammit</w:t>
      </w:r>
    </w:p>
    <w:p w14:paraId="12F85EBB" w14:textId="77777777" w:rsidR="00CA7208" w:rsidRDefault="00CA7208" w:rsidP="00CA7208">
      <w:pPr>
        <w:pStyle w:val="GG-SName"/>
        <w:rPr>
          <w:bCs/>
          <w:smallCaps w:val="0"/>
          <w:szCs w:val="17"/>
          <w:lang w:val="en-US"/>
        </w:rPr>
      </w:pPr>
      <w:r w:rsidRPr="0006267F">
        <w:rPr>
          <w:bCs/>
          <w:smallCaps w:val="0"/>
          <w:szCs w:val="17"/>
          <w:lang w:val="en-US"/>
        </w:rPr>
        <w:t>Executive Director</w:t>
      </w:r>
    </w:p>
    <w:p w14:paraId="5D56DDE9" w14:textId="77777777" w:rsidR="00CA7208" w:rsidRDefault="00CA7208" w:rsidP="00CA7208">
      <w:pPr>
        <w:pStyle w:val="GG-SName"/>
        <w:rPr>
          <w:bCs/>
          <w:smallCaps w:val="0"/>
          <w:szCs w:val="17"/>
          <w:lang w:val="en-US"/>
        </w:rPr>
      </w:pPr>
      <w:r>
        <w:rPr>
          <w:bCs/>
          <w:smallCaps w:val="0"/>
          <w:szCs w:val="17"/>
          <w:lang w:val="en-US"/>
        </w:rPr>
        <w:t>Regulation and Compliance Division</w:t>
      </w:r>
    </w:p>
    <w:p w14:paraId="688C1367" w14:textId="77777777" w:rsidR="00CA7208" w:rsidRPr="00257018" w:rsidRDefault="00CA7208" w:rsidP="00CA7208">
      <w:pPr>
        <w:pStyle w:val="GG-SName"/>
        <w:rPr>
          <w:bCs/>
          <w:smallCaps w:val="0"/>
          <w:szCs w:val="17"/>
        </w:rPr>
      </w:pPr>
      <w:r>
        <w:rPr>
          <w:bCs/>
          <w:smallCaps w:val="0"/>
          <w:szCs w:val="17"/>
        </w:rPr>
        <w:t>D</w:t>
      </w:r>
      <w:r w:rsidRPr="00257018">
        <w:rPr>
          <w:bCs/>
          <w:smallCaps w:val="0"/>
          <w:szCs w:val="17"/>
        </w:rPr>
        <w:t xml:space="preserve">epartment for </w:t>
      </w:r>
      <w:r>
        <w:rPr>
          <w:bCs/>
          <w:smallCaps w:val="0"/>
          <w:szCs w:val="17"/>
        </w:rPr>
        <w:t>E</w:t>
      </w:r>
      <w:r w:rsidRPr="00257018">
        <w:rPr>
          <w:bCs/>
          <w:smallCaps w:val="0"/>
          <w:szCs w:val="17"/>
        </w:rPr>
        <w:t xml:space="preserve">nergy and </w:t>
      </w:r>
      <w:r>
        <w:rPr>
          <w:bCs/>
          <w:smallCaps w:val="0"/>
          <w:szCs w:val="17"/>
        </w:rPr>
        <w:t>M</w:t>
      </w:r>
      <w:r w:rsidRPr="00257018">
        <w:rPr>
          <w:bCs/>
          <w:smallCaps w:val="0"/>
          <w:szCs w:val="17"/>
        </w:rPr>
        <w:t>ining</w:t>
      </w:r>
    </w:p>
    <w:p w14:paraId="60D13580" w14:textId="77777777" w:rsidR="00CA7208" w:rsidRDefault="00CA7208" w:rsidP="00CA7208">
      <w:pPr>
        <w:pStyle w:val="GG-SName"/>
        <w:rPr>
          <w:bCs/>
          <w:smallCaps w:val="0"/>
          <w:szCs w:val="17"/>
        </w:rPr>
      </w:pPr>
      <w:r>
        <w:rPr>
          <w:bCs/>
          <w:smallCaps w:val="0"/>
          <w:szCs w:val="17"/>
        </w:rPr>
        <w:t>D</w:t>
      </w:r>
      <w:r w:rsidRPr="00257018">
        <w:rPr>
          <w:bCs/>
          <w:smallCaps w:val="0"/>
          <w:szCs w:val="17"/>
        </w:rPr>
        <w:t xml:space="preserve">elegate of the </w:t>
      </w:r>
      <w:r>
        <w:rPr>
          <w:bCs/>
          <w:smallCaps w:val="0"/>
          <w:szCs w:val="17"/>
        </w:rPr>
        <w:t>M</w:t>
      </w:r>
      <w:r w:rsidRPr="00257018">
        <w:rPr>
          <w:bCs/>
          <w:smallCaps w:val="0"/>
          <w:szCs w:val="17"/>
        </w:rPr>
        <w:t xml:space="preserve">inister for </w:t>
      </w:r>
      <w:r>
        <w:rPr>
          <w:bCs/>
          <w:smallCaps w:val="0"/>
          <w:szCs w:val="17"/>
        </w:rPr>
        <w:t>E</w:t>
      </w:r>
      <w:r w:rsidRPr="00257018">
        <w:rPr>
          <w:bCs/>
          <w:smallCaps w:val="0"/>
          <w:szCs w:val="17"/>
        </w:rPr>
        <w:t xml:space="preserve">nergy and </w:t>
      </w:r>
      <w:r>
        <w:rPr>
          <w:bCs/>
          <w:smallCaps w:val="0"/>
          <w:szCs w:val="17"/>
        </w:rPr>
        <w:t>M</w:t>
      </w:r>
      <w:r w:rsidRPr="00257018">
        <w:rPr>
          <w:bCs/>
          <w:smallCaps w:val="0"/>
          <w:szCs w:val="17"/>
        </w:rPr>
        <w:t>ining</w:t>
      </w:r>
    </w:p>
    <w:p w14:paraId="54FE5C98" w14:textId="77777777" w:rsidR="00CA7208" w:rsidRDefault="00CA7208" w:rsidP="00CA7208">
      <w:pPr>
        <w:pStyle w:val="GG-SName"/>
        <w:pBdr>
          <w:top w:val="single" w:sz="4" w:space="1" w:color="auto"/>
        </w:pBdr>
        <w:spacing w:before="100" w:line="14" w:lineRule="exact"/>
        <w:jc w:val="center"/>
      </w:pPr>
    </w:p>
    <w:p w14:paraId="5C965FC2" w14:textId="77777777" w:rsidR="00CA7208" w:rsidRDefault="00CA7208" w:rsidP="00D3478D">
      <w:pPr>
        <w:pStyle w:val="GG-body"/>
        <w:spacing w:after="0"/>
        <w:rPr>
          <w:lang w:val="en-US"/>
        </w:rPr>
      </w:pPr>
    </w:p>
    <w:p w14:paraId="0991F0B8" w14:textId="77777777" w:rsidR="00CA7208" w:rsidRPr="00CA7208" w:rsidRDefault="00CA7208" w:rsidP="00CA7208">
      <w:pPr>
        <w:jc w:val="center"/>
        <w:rPr>
          <w:caps/>
          <w:szCs w:val="17"/>
        </w:rPr>
      </w:pPr>
      <w:r w:rsidRPr="00CA7208">
        <w:rPr>
          <w:caps/>
          <w:szCs w:val="17"/>
        </w:rPr>
        <w:t>Petroleum and Geothermal Energy Act 2000</w:t>
      </w:r>
    </w:p>
    <w:p w14:paraId="3ECC84EE" w14:textId="77777777" w:rsidR="00CA7208" w:rsidRPr="00CA7208" w:rsidRDefault="00CA7208" w:rsidP="00CA7208">
      <w:pPr>
        <w:jc w:val="center"/>
        <w:rPr>
          <w:i/>
          <w:szCs w:val="17"/>
        </w:rPr>
      </w:pPr>
      <w:r w:rsidRPr="00CA7208">
        <w:rPr>
          <w:i/>
          <w:szCs w:val="17"/>
        </w:rPr>
        <w:t>Grant of Associated Activities Licence—AAL 314</w:t>
      </w:r>
    </w:p>
    <w:p w14:paraId="4714803E" w14:textId="77777777" w:rsidR="00CA7208" w:rsidRPr="00CA7208" w:rsidRDefault="00CA7208" w:rsidP="00CA7208">
      <w:pPr>
        <w:spacing w:after="60"/>
        <w:rPr>
          <w:rFonts w:eastAsia="Times New Roman"/>
          <w:szCs w:val="17"/>
        </w:rPr>
      </w:pPr>
      <w:r w:rsidRPr="00CA7208">
        <w:rPr>
          <w:rFonts w:eastAsia="Times New Roman"/>
          <w:szCs w:val="17"/>
        </w:rPr>
        <w:t xml:space="preserve">Notice is hereby given that the undermentioned Associated Activities Licence has been granted under the provisions of the </w:t>
      </w:r>
      <w:r w:rsidRPr="00CA7208">
        <w:rPr>
          <w:rFonts w:eastAsia="Times New Roman"/>
          <w:i/>
          <w:szCs w:val="17"/>
        </w:rPr>
        <w:t>Petroleum and Geothermal Energy Act 2000</w:t>
      </w:r>
      <w:r w:rsidRPr="00CA7208">
        <w:rPr>
          <w:rFonts w:eastAsia="Times New Roman"/>
          <w:szCs w:val="17"/>
        </w:rPr>
        <w:t xml:space="preserve">, pursuant to delegated powers dated 27 November 2023. </w:t>
      </w:r>
    </w:p>
    <w:tbl>
      <w:tblPr>
        <w:tblW w:w="9214" w:type="dxa"/>
        <w:tblInd w:w="-34" w:type="dxa"/>
        <w:tblLayout w:type="fixed"/>
        <w:tblLook w:val="04A0" w:firstRow="1" w:lastRow="0" w:firstColumn="1" w:lastColumn="0" w:noHBand="0" w:noVBand="1"/>
      </w:tblPr>
      <w:tblGrid>
        <w:gridCol w:w="1305"/>
        <w:gridCol w:w="3691"/>
        <w:gridCol w:w="1417"/>
        <w:gridCol w:w="959"/>
        <w:gridCol w:w="175"/>
        <w:gridCol w:w="1667"/>
      </w:tblGrid>
      <w:tr w:rsidR="00CA7208" w:rsidRPr="00CA7208" w14:paraId="14763858" w14:textId="77777777" w:rsidTr="00CA7208">
        <w:trPr>
          <w:trHeight w:val="205"/>
        </w:trPr>
        <w:tc>
          <w:tcPr>
            <w:tcW w:w="1305" w:type="dxa"/>
            <w:tcBorders>
              <w:top w:val="single" w:sz="4" w:space="0" w:color="auto"/>
              <w:bottom w:val="single" w:sz="4" w:space="0" w:color="auto"/>
            </w:tcBorders>
            <w:vAlign w:val="center"/>
            <w:hideMark/>
          </w:tcPr>
          <w:p w14:paraId="7888A5EF" w14:textId="77777777" w:rsidR="00CA7208" w:rsidRPr="00CA7208" w:rsidRDefault="00CA7208" w:rsidP="00CA7208">
            <w:pPr>
              <w:spacing w:before="40" w:after="40"/>
              <w:jc w:val="center"/>
              <w:rPr>
                <w:rFonts w:eastAsia="Times New Roman"/>
                <w:b/>
                <w:bCs/>
                <w:szCs w:val="17"/>
              </w:rPr>
            </w:pPr>
            <w:r w:rsidRPr="00CA7208">
              <w:rPr>
                <w:rFonts w:eastAsia="Times New Roman"/>
                <w:b/>
                <w:bCs/>
                <w:szCs w:val="17"/>
              </w:rPr>
              <w:t>No of Licence</w:t>
            </w:r>
          </w:p>
        </w:tc>
        <w:tc>
          <w:tcPr>
            <w:tcW w:w="3691" w:type="dxa"/>
            <w:tcBorders>
              <w:top w:val="single" w:sz="4" w:space="0" w:color="auto"/>
              <w:bottom w:val="single" w:sz="4" w:space="0" w:color="auto"/>
            </w:tcBorders>
            <w:vAlign w:val="center"/>
            <w:hideMark/>
          </w:tcPr>
          <w:p w14:paraId="2D52B2BE" w14:textId="77777777" w:rsidR="00CA7208" w:rsidRPr="00CA7208" w:rsidRDefault="00CA7208" w:rsidP="00CA7208">
            <w:pPr>
              <w:spacing w:before="40" w:after="40"/>
              <w:jc w:val="center"/>
              <w:rPr>
                <w:rFonts w:eastAsia="Times New Roman"/>
                <w:b/>
                <w:bCs/>
                <w:szCs w:val="17"/>
              </w:rPr>
            </w:pPr>
            <w:r w:rsidRPr="00CA7208">
              <w:rPr>
                <w:rFonts w:eastAsia="Times New Roman"/>
                <w:b/>
                <w:bCs/>
                <w:szCs w:val="17"/>
              </w:rPr>
              <w:t>Licensees</w:t>
            </w:r>
          </w:p>
        </w:tc>
        <w:tc>
          <w:tcPr>
            <w:tcW w:w="1417" w:type="dxa"/>
            <w:tcBorders>
              <w:top w:val="single" w:sz="4" w:space="0" w:color="auto"/>
              <w:bottom w:val="single" w:sz="4" w:space="0" w:color="auto"/>
            </w:tcBorders>
            <w:vAlign w:val="center"/>
            <w:hideMark/>
          </w:tcPr>
          <w:p w14:paraId="589FF2AC" w14:textId="77777777" w:rsidR="00CA7208" w:rsidRPr="00CA7208" w:rsidRDefault="00CA7208" w:rsidP="00CA7208">
            <w:pPr>
              <w:spacing w:before="40" w:after="40"/>
              <w:jc w:val="center"/>
              <w:rPr>
                <w:rFonts w:eastAsia="Times New Roman"/>
                <w:b/>
                <w:bCs/>
                <w:szCs w:val="17"/>
              </w:rPr>
            </w:pPr>
            <w:r w:rsidRPr="00CA7208">
              <w:rPr>
                <w:rFonts w:eastAsia="Times New Roman"/>
                <w:b/>
                <w:bCs/>
                <w:szCs w:val="17"/>
              </w:rPr>
              <w:t>Locality</w:t>
            </w:r>
          </w:p>
        </w:tc>
        <w:tc>
          <w:tcPr>
            <w:tcW w:w="1134" w:type="dxa"/>
            <w:gridSpan w:val="2"/>
            <w:tcBorders>
              <w:top w:val="single" w:sz="4" w:space="0" w:color="auto"/>
              <w:bottom w:val="single" w:sz="4" w:space="0" w:color="auto"/>
            </w:tcBorders>
            <w:vAlign w:val="center"/>
            <w:hideMark/>
          </w:tcPr>
          <w:p w14:paraId="0B2D8D8D" w14:textId="77777777" w:rsidR="00CA7208" w:rsidRPr="00CA7208" w:rsidRDefault="00CA7208" w:rsidP="00CA7208">
            <w:pPr>
              <w:spacing w:before="40" w:after="40"/>
              <w:jc w:val="center"/>
              <w:rPr>
                <w:rFonts w:eastAsia="Times New Roman"/>
                <w:b/>
                <w:bCs/>
                <w:szCs w:val="17"/>
              </w:rPr>
            </w:pPr>
            <w:r w:rsidRPr="00CA7208">
              <w:rPr>
                <w:rFonts w:eastAsia="Times New Roman"/>
                <w:b/>
                <w:bCs/>
                <w:szCs w:val="17"/>
              </w:rPr>
              <w:t>Area in km2</w:t>
            </w:r>
          </w:p>
        </w:tc>
        <w:tc>
          <w:tcPr>
            <w:tcW w:w="1667" w:type="dxa"/>
            <w:tcBorders>
              <w:top w:val="single" w:sz="4" w:space="0" w:color="auto"/>
              <w:bottom w:val="single" w:sz="4" w:space="0" w:color="auto"/>
            </w:tcBorders>
            <w:vAlign w:val="center"/>
            <w:hideMark/>
          </w:tcPr>
          <w:p w14:paraId="6D9BFE43" w14:textId="77777777" w:rsidR="00CA7208" w:rsidRPr="00CA7208" w:rsidRDefault="00CA7208" w:rsidP="00CA7208">
            <w:pPr>
              <w:spacing w:before="40" w:after="40"/>
              <w:jc w:val="center"/>
              <w:rPr>
                <w:rFonts w:eastAsia="Times New Roman"/>
                <w:b/>
                <w:bCs/>
                <w:szCs w:val="17"/>
              </w:rPr>
            </w:pPr>
            <w:r w:rsidRPr="00CA7208">
              <w:rPr>
                <w:rFonts w:eastAsia="Times New Roman"/>
                <w:b/>
                <w:bCs/>
                <w:szCs w:val="17"/>
              </w:rPr>
              <w:t>Reference</w:t>
            </w:r>
          </w:p>
        </w:tc>
      </w:tr>
      <w:tr w:rsidR="00CA7208" w:rsidRPr="00CA7208" w14:paraId="6184CFD9" w14:textId="77777777" w:rsidTr="00CA7208">
        <w:trPr>
          <w:trHeight w:val="340"/>
        </w:trPr>
        <w:tc>
          <w:tcPr>
            <w:tcW w:w="1305" w:type="dxa"/>
            <w:tcBorders>
              <w:top w:val="single" w:sz="4" w:space="0" w:color="auto"/>
              <w:bottom w:val="single" w:sz="4" w:space="0" w:color="auto"/>
            </w:tcBorders>
            <w:vAlign w:val="center"/>
          </w:tcPr>
          <w:p w14:paraId="165C3FF1" w14:textId="77777777" w:rsidR="00CA7208" w:rsidRPr="00CA7208" w:rsidRDefault="00CA7208" w:rsidP="00CA7208">
            <w:pPr>
              <w:spacing w:before="20" w:after="20"/>
              <w:jc w:val="center"/>
              <w:rPr>
                <w:rFonts w:eastAsia="Times New Roman"/>
                <w:szCs w:val="17"/>
              </w:rPr>
            </w:pPr>
            <w:r w:rsidRPr="00CA7208">
              <w:rPr>
                <w:rFonts w:eastAsia="Times New Roman"/>
                <w:szCs w:val="17"/>
              </w:rPr>
              <w:t>AAL 314</w:t>
            </w:r>
          </w:p>
        </w:tc>
        <w:tc>
          <w:tcPr>
            <w:tcW w:w="3691" w:type="dxa"/>
            <w:tcBorders>
              <w:top w:val="single" w:sz="4" w:space="0" w:color="auto"/>
              <w:bottom w:val="single" w:sz="4" w:space="0" w:color="auto"/>
            </w:tcBorders>
            <w:vAlign w:val="center"/>
          </w:tcPr>
          <w:p w14:paraId="6C0DCE53" w14:textId="77777777" w:rsidR="00CA7208" w:rsidRPr="00CA7208" w:rsidRDefault="00CA7208" w:rsidP="00CA7208">
            <w:pPr>
              <w:spacing w:before="20" w:after="20"/>
              <w:jc w:val="center"/>
              <w:rPr>
                <w:rFonts w:eastAsia="Times New Roman"/>
                <w:szCs w:val="17"/>
              </w:rPr>
            </w:pPr>
            <w:r w:rsidRPr="00CA7208">
              <w:rPr>
                <w:rFonts w:eastAsia="Times New Roman"/>
                <w:szCs w:val="17"/>
              </w:rPr>
              <w:t>Santos QNT Pty Ltd</w:t>
            </w:r>
          </w:p>
          <w:p w14:paraId="68B134D2" w14:textId="77777777" w:rsidR="00CA7208" w:rsidRPr="00CA7208" w:rsidRDefault="00CA7208" w:rsidP="00CA7208">
            <w:pPr>
              <w:spacing w:before="20" w:after="20"/>
              <w:jc w:val="center"/>
              <w:rPr>
                <w:rFonts w:eastAsia="Times New Roman"/>
                <w:szCs w:val="17"/>
              </w:rPr>
            </w:pPr>
            <w:proofErr w:type="spellStart"/>
            <w:r w:rsidRPr="00CA7208">
              <w:rPr>
                <w:rFonts w:eastAsia="Times New Roman"/>
                <w:szCs w:val="17"/>
              </w:rPr>
              <w:t>Drillsearch</w:t>
            </w:r>
            <w:proofErr w:type="spellEnd"/>
            <w:r w:rsidRPr="00CA7208">
              <w:rPr>
                <w:rFonts w:eastAsia="Times New Roman"/>
                <w:szCs w:val="17"/>
              </w:rPr>
              <w:t xml:space="preserve"> (513) Pty Limited</w:t>
            </w:r>
          </w:p>
        </w:tc>
        <w:tc>
          <w:tcPr>
            <w:tcW w:w="1417" w:type="dxa"/>
            <w:tcBorders>
              <w:top w:val="single" w:sz="4" w:space="0" w:color="auto"/>
              <w:bottom w:val="single" w:sz="4" w:space="0" w:color="auto"/>
            </w:tcBorders>
            <w:vAlign w:val="center"/>
          </w:tcPr>
          <w:p w14:paraId="71444111" w14:textId="77777777" w:rsidR="00CA7208" w:rsidRPr="00CA7208" w:rsidRDefault="00CA7208" w:rsidP="00CA7208">
            <w:pPr>
              <w:spacing w:before="20" w:after="20"/>
              <w:jc w:val="center"/>
              <w:rPr>
                <w:rFonts w:eastAsia="Times New Roman"/>
                <w:szCs w:val="17"/>
              </w:rPr>
            </w:pPr>
            <w:r w:rsidRPr="00CA7208">
              <w:rPr>
                <w:rFonts w:eastAsia="Times New Roman"/>
                <w:szCs w:val="17"/>
              </w:rPr>
              <w:t>Cooper Basin</w:t>
            </w:r>
          </w:p>
        </w:tc>
        <w:tc>
          <w:tcPr>
            <w:tcW w:w="959" w:type="dxa"/>
            <w:tcBorders>
              <w:top w:val="single" w:sz="4" w:space="0" w:color="auto"/>
              <w:bottom w:val="single" w:sz="4" w:space="0" w:color="auto"/>
            </w:tcBorders>
            <w:vAlign w:val="center"/>
          </w:tcPr>
          <w:p w14:paraId="62810EC7" w14:textId="77777777" w:rsidR="00CA7208" w:rsidRPr="00CA7208" w:rsidRDefault="00CA7208" w:rsidP="00CA7208">
            <w:pPr>
              <w:spacing w:before="20" w:after="20"/>
              <w:jc w:val="center"/>
              <w:rPr>
                <w:rFonts w:eastAsia="Times New Roman"/>
                <w:szCs w:val="17"/>
              </w:rPr>
            </w:pPr>
            <w:r w:rsidRPr="00CA7208">
              <w:rPr>
                <w:rFonts w:eastAsia="Times New Roman"/>
                <w:szCs w:val="17"/>
              </w:rPr>
              <w:t>0.06</w:t>
            </w:r>
          </w:p>
        </w:tc>
        <w:tc>
          <w:tcPr>
            <w:tcW w:w="1842" w:type="dxa"/>
            <w:gridSpan w:val="2"/>
            <w:tcBorders>
              <w:top w:val="single" w:sz="4" w:space="0" w:color="auto"/>
              <w:bottom w:val="single" w:sz="4" w:space="0" w:color="auto"/>
            </w:tcBorders>
            <w:vAlign w:val="center"/>
          </w:tcPr>
          <w:p w14:paraId="0C20CDD3" w14:textId="77777777" w:rsidR="00CA7208" w:rsidRPr="00CA7208" w:rsidRDefault="00CA7208" w:rsidP="00CA7208">
            <w:pPr>
              <w:spacing w:before="20" w:after="20"/>
              <w:jc w:val="center"/>
              <w:rPr>
                <w:rFonts w:eastAsia="Times New Roman"/>
                <w:szCs w:val="17"/>
              </w:rPr>
            </w:pPr>
            <w:r w:rsidRPr="00CA7208">
              <w:rPr>
                <w:rFonts w:eastAsia="Times New Roman"/>
                <w:szCs w:val="17"/>
              </w:rPr>
              <w:t>MER-2023/0261</w:t>
            </w:r>
          </w:p>
        </w:tc>
      </w:tr>
    </w:tbl>
    <w:p w14:paraId="470275E5" w14:textId="77777777" w:rsidR="00CA7208" w:rsidRPr="00CA7208" w:rsidRDefault="00CA7208" w:rsidP="00CA7208">
      <w:pPr>
        <w:spacing w:before="80" w:after="60"/>
        <w:rPr>
          <w:rFonts w:eastAsia="Times New Roman"/>
          <w:szCs w:val="17"/>
        </w:rPr>
      </w:pPr>
      <w:r w:rsidRPr="00CA7208">
        <w:rPr>
          <w:rFonts w:eastAsia="Times New Roman"/>
          <w:szCs w:val="17"/>
        </w:rPr>
        <w:t>All that part of the State of South Australia, bounded as follows:</w:t>
      </w:r>
    </w:p>
    <w:p w14:paraId="4471B805" w14:textId="77777777" w:rsidR="00CA7208" w:rsidRPr="00CA7208" w:rsidRDefault="00CA7208" w:rsidP="00CA7208">
      <w:pPr>
        <w:spacing w:after="60"/>
        <w:ind w:left="142"/>
        <w:rPr>
          <w:rFonts w:eastAsia="Times New Roman"/>
          <w:szCs w:val="17"/>
        </w:rPr>
      </w:pPr>
      <w:r w:rsidRPr="00CA7208">
        <w:rPr>
          <w:rFonts w:eastAsia="Times New Roman"/>
          <w:szCs w:val="17"/>
        </w:rPr>
        <w:t>All coordinates GDA2020, Zone 54</w:t>
      </w:r>
    </w:p>
    <w:p w14:paraId="59AD6BE2"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398121.170777 </w:t>
      </w:r>
      <w:r w:rsidRPr="00CA7208">
        <w:rPr>
          <w:rFonts w:eastAsia="Times New Roman"/>
          <w:szCs w:val="17"/>
        </w:rPr>
        <w:tab/>
        <w:t>6885549.778390</w:t>
      </w:r>
    </w:p>
    <w:p w14:paraId="6D10B5A9"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398101.305068 </w:t>
      </w:r>
      <w:r w:rsidRPr="00CA7208">
        <w:rPr>
          <w:rFonts w:eastAsia="Times New Roman"/>
          <w:szCs w:val="17"/>
        </w:rPr>
        <w:tab/>
        <w:t>6885596.052878</w:t>
      </w:r>
    </w:p>
    <w:p w14:paraId="3515F833"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398205.652692 </w:t>
      </w:r>
      <w:r w:rsidRPr="00CA7208">
        <w:rPr>
          <w:rFonts w:eastAsia="Times New Roman"/>
          <w:szCs w:val="17"/>
        </w:rPr>
        <w:tab/>
        <w:t>6885633.848382</w:t>
      </w:r>
    </w:p>
    <w:p w14:paraId="26DF9445"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398307.413462 </w:t>
      </w:r>
      <w:r w:rsidRPr="00CA7208">
        <w:rPr>
          <w:rFonts w:eastAsia="Times New Roman"/>
          <w:szCs w:val="17"/>
        </w:rPr>
        <w:tab/>
        <w:t>6885755.079902</w:t>
      </w:r>
    </w:p>
    <w:p w14:paraId="6A47E970"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398136.009682 </w:t>
      </w:r>
      <w:r w:rsidRPr="00CA7208">
        <w:rPr>
          <w:rFonts w:eastAsia="Times New Roman"/>
          <w:szCs w:val="17"/>
        </w:rPr>
        <w:tab/>
        <w:t>6885898.878120</w:t>
      </w:r>
    </w:p>
    <w:p w14:paraId="63D36DBD"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397968.750032 </w:t>
      </w:r>
      <w:r w:rsidRPr="00CA7208">
        <w:rPr>
          <w:rFonts w:eastAsia="Times New Roman"/>
          <w:szCs w:val="17"/>
        </w:rPr>
        <w:tab/>
        <w:t>6886056.505282</w:t>
      </w:r>
    </w:p>
    <w:p w14:paraId="4125D5C2"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397849.593302 </w:t>
      </w:r>
      <w:r w:rsidRPr="00CA7208">
        <w:rPr>
          <w:rFonts w:eastAsia="Times New Roman"/>
          <w:szCs w:val="17"/>
        </w:rPr>
        <w:tab/>
        <w:t>6886175.584233</w:t>
      </w:r>
    </w:p>
    <w:p w14:paraId="6386551B"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397807.859352 </w:t>
      </w:r>
      <w:r w:rsidRPr="00CA7208">
        <w:rPr>
          <w:rFonts w:eastAsia="Times New Roman"/>
          <w:szCs w:val="17"/>
        </w:rPr>
        <w:tab/>
        <w:t>6886229.175823</w:t>
      </w:r>
    </w:p>
    <w:p w14:paraId="337BE0A6"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397792.381382 </w:t>
      </w:r>
      <w:r w:rsidRPr="00CA7208">
        <w:rPr>
          <w:rFonts w:eastAsia="Times New Roman"/>
          <w:szCs w:val="17"/>
        </w:rPr>
        <w:tab/>
        <w:t>6886259.213343</w:t>
      </w:r>
    </w:p>
    <w:p w14:paraId="3266131A"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397779.199302 </w:t>
      </w:r>
      <w:r w:rsidRPr="00CA7208">
        <w:rPr>
          <w:rFonts w:eastAsia="Times New Roman"/>
          <w:szCs w:val="17"/>
        </w:rPr>
        <w:tab/>
        <w:t>6886296.104113</w:t>
      </w:r>
    </w:p>
    <w:p w14:paraId="10F79B46"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397771.583012 </w:t>
      </w:r>
      <w:r w:rsidRPr="00CA7208">
        <w:rPr>
          <w:rFonts w:eastAsia="Times New Roman"/>
          <w:szCs w:val="17"/>
        </w:rPr>
        <w:tab/>
        <w:t>6886332.796193</w:t>
      </w:r>
    </w:p>
    <w:p w14:paraId="060C8335"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397769.292804 </w:t>
      </w:r>
      <w:r w:rsidRPr="00CA7208">
        <w:rPr>
          <w:rFonts w:eastAsia="Times New Roman"/>
          <w:szCs w:val="17"/>
        </w:rPr>
        <w:tab/>
        <w:t>6886359.963160</w:t>
      </w:r>
    </w:p>
    <w:p w14:paraId="29123344"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397820.073296 </w:t>
      </w:r>
      <w:r w:rsidRPr="00CA7208">
        <w:rPr>
          <w:rFonts w:eastAsia="Times New Roman"/>
          <w:szCs w:val="17"/>
        </w:rPr>
        <w:tab/>
        <w:t>6886360.397910</w:t>
      </w:r>
    </w:p>
    <w:p w14:paraId="3A457538"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397821.156922 </w:t>
      </w:r>
      <w:r w:rsidRPr="00CA7208">
        <w:rPr>
          <w:rFonts w:eastAsia="Times New Roman"/>
          <w:szCs w:val="17"/>
        </w:rPr>
        <w:tab/>
        <w:t>6886339.358813</w:t>
      </w:r>
    </w:p>
    <w:p w14:paraId="15AEC40E"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397827.210072 </w:t>
      </w:r>
      <w:r w:rsidRPr="00CA7208">
        <w:rPr>
          <w:rFonts w:eastAsia="Times New Roman"/>
          <w:szCs w:val="17"/>
        </w:rPr>
        <w:tab/>
        <w:t>6886310.068593</w:t>
      </w:r>
    </w:p>
    <w:p w14:paraId="6CA41756"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397837.778542 </w:t>
      </w:r>
      <w:r w:rsidRPr="00CA7208">
        <w:rPr>
          <w:rFonts w:eastAsia="Times New Roman"/>
          <w:szCs w:val="17"/>
        </w:rPr>
        <w:tab/>
        <w:t>6886280.219703</w:t>
      </w:r>
    </w:p>
    <w:p w14:paraId="6E203EAB"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397856.382492 </w:t>
      </w:r>
      <w:r w:rsidRPr="00CA7208">
        <w:rPr>
          <w:rFonts w:eastAsia="Times New Roman"/>
          <w:szCs w:val="17"/>
        </w:rPr>
        <w:tab/>
        <w:t>6886245.920533</w:t>
      </w:r>
    </w:p>
    <w:p w14:paraId="66110CD9"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397885.478602 </w:t>
      </w:r>
      <w:r w:rsidRPr="00CA7208">
        <w:rPr>
          <w:rFonts w:eastAsia="Times New Roman"/>
          <w:szCs w:val="17"/>
        </w:rPr>
        <w:tab/>
        <w:t>6886210.410003</w:t>
      </w:r>
    </w:p>
    <w:p w14:paraId="3726BBDF"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398004.086482 </w:t>
      </w:r>
      <w:r w:rsidRPr="00CA7208">
        <w:rPr>
          <w:rFonts w:eastAsia="Times New Roman"/>
          <w:szCs w:val="17"/>
        </w:rPr>
        <w:tab/>
        <w:t>6886091.879512</w:t>
      </w:r>
    </w:p>
    <w:p w14:paraId="64022816"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398168.122292 </w:t>
      </w:r>
      <w:r w:rsidRPr="00CA7208">
        <w:rPr>
          <w:rFonts w:eastAsia="Times New Roman"/>
          <w:szCs w:val="17"/>
        </w:rPr>
        <w:tab/>
        <w:t>6885937.203392</w:t>
      </w:r>
    </w:p>
    <w:p w14:paraId="41C8B82C"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398298.493852 </w:t>
      </w:r>
      <w:r w:rsidRPr="00CA7208">
        <w:rPr>
          <w:rFonts w:eastAsia="Times New Roman"/>
          <w:szCs w:val="17"/>
        </w:rPr>
        <w:tab/>
        <w:t>6885827.847442</w:t>
      </w:r>
    </w:p>
    <w:p w14:paraId="4C4E4434"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398377.730101 </w:t>
      </w:r>
      <w:r w:rsidRPr="00CA7208">
        <w:rPr>
          <w:rFonts w:eastAsia="Times New Roman"/>
          <w:szCs w:val="17"/>
        </w:rPr>
        <w:tab/>
        <w:t>6885761.127460</w:t>
      </w:r>
    </w:p>
    <w:p w14:paraId="719B5F05" w14:textId="77777777" w:rsidR="00CA7208" w:rsidRPr="00CA7208" w:rsidRDefault="00CA7208" w:rsidP="00CA7208">
      <w:pPr>
        <w:spacing w:after="0"/>
        <w:ind w:left="1560" w:hanging="1418"/>
        <w:rPr>
          <w:rFonts w:eastAsia="Times New Roman"/>
          <w:szCs w:val="17"/>
        </w:rPr>
      </w:pPr>
      <w:r w:rsidRPr="00CA7208">
        <w:rPr>
          <w:rFonts w:eastAsia="Times New Roman"/>
          <w:szCs w:val="17"/>
        </w:rPr>
        <w:t xml:space="preserve">398235.359187 </w:t>
      </w:r>
      <w:r w:rsidRPr="00CA7208">
        <w:rPr>
          <w:rFonts w:eastAsia="Times New Roman"/>
          <w:szCs w:val="17"/>
        </w:rPr>
        <w:tab/>
        <w:t>6885591.559444</w:t>
      </w:r>
    </w:p>
    <w:p w14:paraId="709944BD" w14:textId="77777777" w:rsidR="00CA7208" w:rsidRPr="00CA7208" w:rsidRDefault="00CA7208" w:rsidP="00CA7208">
      <w:pPr>
        <w:spacing w:after="60"/>
        <w:ind w:left="1560" w:hanging="1418"/>
        <w:rPr>
          <w:rFonts w:eastAsia="Times New Roman"/>
          <w:szCs w:val="17"/>
        </w:rPr>
      </w:pPr>
      <w:r w:rsidRPr="00CA7208">
        <w:rPr>
          <w:rFonts w:eastAsia="Times New Roman"/>
          <w:szCs w:val="17"/>
        </w:rPr>
        <w:t xml:space="preserve">398121.170777 </w:t>
      </w:r>
      <w:r w:rsidRPr="00CA7208">
        <w:rPr>
          <w:rFonts w:eastAsia="Times New Roman"/>
          <w:szCs w:val="17"/>
        </w:rPr>
        <w:tab/>
        <w:t>6885549.778390</w:t>
      </w:r>
    </w:p>
    <w:p w14:paraId="42EF05AA" w14:textId="77777777" w:rsidR="00CA7208" w:rsidRPr="00CA7208" w:rsidRDefault="00CA7208" w:rsidP="00CA7208">
      <w:pPr>
        <w:spacing w:after="60"/>
        <w:rPr>
          <w:rFonts w:eastAsia="Times New Roman"/>
          <w:szCs w:val="17"/>
        </w:rPr>
      </w:pPr>
      <w:r w:rsidRPr="00CA7208">
        <w:rPr>
          <w:rFonts w:eastAsia="Times New Roman"/>
          <w:b/>
          <w:bCs/>
          <w:szCs w:val="17"/>
        </w:rPr>
        <w:t>AREA:</w:t>
      </w:r>
      <w:r w:rsidRPr="00CA7208">
        <w:rPr>
          <w:rFonts w:eastAsia="Times New Roman"/>
          <w:szCs w:val="17"/>
        </w:rPr>
        <w:t xml:space="preserve"> 0.06 square kilometres approximately.</w:t>
      </w:r>
    </w:p>
    <w:p w14:paraId="66B92019" w14:textId="77777777" w:rsidR="00CA7208" w:rsidRPr="00CA7208" w:rsidRDefault="00CA7208" w:rsidP="00CA7208">
      <w:pPr>
        <w:spacing w:after="0"/>
        <w:rPr>
          <w:rFonts w:eastAsia="Times New Roman"/>
          <w:szCs w:val="17"/>
        </w:rPr>
      </w:pPr>
      <w:r w:rsidRPr="00CA7208">
        <w:rPr>
          <w:rFonts w:eastAsia="Times New Roman"/>
          <w:szCs w:val="17"/>
        </w:rPr>
        <w:t>Dated: 13 March 2024</w:t>
      </w:r>
    </w:p>
    <w:p w14:paraId="67115B03" w14:textId="77777777" w:rsidR="00CA7208" w:rsidRPr="00CA7208" w:rsidRDefault="00CA7208" w:rsidP="00CA7208">
      <w:pPr>
        <w:spacing w:after="0"/>
        <w:jc w:val="right"/>
        <w:rPr>
          <w:rFonts w:eastAsia="Times New Roman"/>
          <w:smallCaps/>
          <w:szCs w:val="20"/>
        </w:rPr>
      </w:pPr>
      <w:r w:rsidRPr="00CA7208">
        <w:rPr>
          <w:rFonts w:eastAsia="Times New Roman"/>
          <w:smallCaps/>
          <w:szCs w:val="20"/>
        </w:rPr>
        <w:t>Benjamin Zammit</w:t>
      </w:r>
    </w:p>
    <w:p w14:paraId="1FDD6C91" w14:textId="77777777" w:rsidR="00CA7208" w:rsidRPr="00CA7208" w:rsidRDefault="00CA7208" w:rsidP="00CA7208">
      <w:pPr>
        <w:spacing w:after="0"/>
        <w:jc w:val="right"/>
        <w:rPr>
          <w:rFonts w:eastAsia="Times New Roman"/>
          <w:bCs/>
          <w:szCs w:val="17"/>
          <w:lang w:val="en-US"/>
        </w:rPr>
      </w:pPr>
      <w:r w:rsidRPr="00CA7208">
        <w:rPr>
          <w:rFonts w:eastAsia="Times New Roman"/>
          <w:bCs/>
          <w:szCs w:val="17"/>
          <w:lang w:val="en-US"/>
        </w:rPr>
        <w:t>Executive Director</w:t>
      </w:r>
    </w:p>
    <w:p w14:paraId="0C9AAE6D" w14:textId="77777777" w:rsidR="00CA7208" w:rsidRPr="00CA7208" w:rsidRDefault="00CA7208" w:rsidP="00CA7208">
      <w:pPr>
        <w:spacing w:after="0"/>
        <w:jc w:val="right"/>
        <w:rPr>
          <w:rFonts w:eastAsia="Times New Roman"/>
          <w:bCs/>
          <w:szCs w:val="17"/>
          <w:lang w:val="en-US"/>
        </w:rPr>
      </w:pPr>
      <w:r w:rsidRPr="00CA7208">
        <w:rPr>
          <w:rFonts w:eastAsia="Times New Roman"/>
          <w:bCs/>
          <w:szCs w:val="17"/>
          <w:lang w:val="en-US"/>
        </w:rPr>
        <w:t>Regulation and Compliance Division</w:t>
      </w:r>
    </w:p>
    <w:p w14:paraId="25224478" w14:textId="77777777" w:rsidR="00CA7208" w:rsidRPr="00CA7208" w:rsidRDefault="00CA7208" w:rsidP="00CA7208">
      <w:pPr>
        <w:spacing w:after="0"/>
        <w:jc w:val="right"/>
        <w:rPr>
          <w:rFonts w:eastAsia="Times New Roman"/>
          <w:bCs/>
          <w:szCs w:val="17"/>
        </w:rPr>
      </w:pPr>
      <w:r w:rsidRPr="00CA7208">
        <w:rPr>
          <w:rFonts w:eastAsia="Times New Roman"/>
          <w:bCs/>
          <w:szCs w:val="17"/>
        </w:rPr>
        <w:t>Department for Energy and Mining</w:t>
      </w:r>
    </w:p>
    <w:p w14:paraId="1F3EDD93" w14:textId="2EDF0D9E" w:rsidR="00CA7208" w:rsidRDefault="00CA7208" w:rsidP="00CA7208">
      <w:pPr>
        <w:spacing w:after="0"/>
        <w:jc w:val="right"/>
        <w:rPr>
          <w:rFonts w:eastAsia="Times New Roman"/>
          <w:bCs/>
          <w:szCs w:val="17"/>
        </w:rPr>
      </w:pPr>
      <w:r w:rsidRPr="00CA7208">
        <w:rPr>
          <w:rFonts w:eastAsia="Times New Roman"/>
          <w:bCs/>
          <w:szCs w:val="17"/>
        </w:rPr>
        <w:t>Delegate of the Minister for Energy and Mining</w:t>
      </w:r>
    </w:p>
    <w:p w14:paraId="1080F170" w14:textId="77777777" w:rsidR="00CA7208" w:rsidRDefault="00CA7208" w:rsidP="00CA7208">
      <w:pPr>
        <w:pBdr>
          <w:bottom w:val="single" w:sz="4" w:space="1" w:color="auto"/>
        </w:pBdr>
        <w:spacing w:after="0" w:line="52" w:lineRule="exact"/>
        <w:jc w:val="center"/>
        <w:rPr>
          <w:rFonts w:eastAsia="Times New Roman"/>
          <w:smallCaps/>
          <w:szCs w:val="20"/>
        </w:rPr>
      </w:pPr>
    </w:p>
    <w:p w14:paraId="4D49CBAF" w14:textId="77777777" w:rsidR="00CA7208" w:rsidRDefault="00CA7208" w:rsidP="00CA7208">
      <w:pPr>
        <w:pBdr>
          <w:top w:val="single" w:sz="4" w:space="1" w:color="auto"/>
        </w:pBdr>
        <w:spacing w:before="34" w:after="0" w:line="14" w:lineRule="exact"/>
        <w:jc w:val="center"/>
        <w:rPr>
          <w:rFonts w:eastAsia="Times New Roman"/>
          <w:smallCaps/>
          <w:szCs w:val="20"/>
        </w:rPr>
      </w:pPr>
    </w:p>
    <w:p w14:paraId="66E11C4B" w14:textId="15DE1FF5" w:rsidR="00CA7208" w:rsidRDefault="00CA7208">
      <w:pPr>
        <w:spacing w:after="0" w:line="240" w:lineRule="auto"/>
        <w:jc w:val="left"/>
        <w:rPr>
          <w:rFonts w:eastAsia="Times New Roman"/>
          <w:smallCaps/>
          <w:szCs w:val="20"/>
        </w:rPr>
      </w:pPr>
      <w:r>
        <w:rPr>
          <w:rFonts w:eastAsia="Times New Roman"/>
          <w:smallCaps/>
          <w:szCs w:val="20"/>
        </w:rPr>
        <w:br w:type="page"/>
      </w:r>
    </w:p>
    <w:p w14:paraId="3CE5EADA" w14:textId="77777777" w:rsidR="00CA7208" w:rsidRPr="00CA7208" w:rsidRDefault="00CA7208" w:rsidP="00A83C54">
      <w:pPr>
        <w:pStyle w:val="Heading2"/>
      </w:pPr>
      <w:bookmarkStart w:id="55" w:name="_Toc161912085"/>
      <w:r w:rsidRPr="00CA7208">
        <w:lastRenderedPageBreak/>
        <w:t>Road Traffic Act 1961</w:t>
      </w:r>
      <w:bookmarkEnd w:id="55"/>
    </w:p>
    <w:p w14:paraId="5B6F7C9E" w14:textId="77777777" w:rsidR="00CA7208" w:rsidRPr="00CA7208" w:rsidRDefault="00CA7208" w:rsidP="00CA7208">
      <w:pPr>
        <w:jc w:val="center"/>
        <w:rPr>
          <w:i/>
          <w:szCs w:val="17"/>
        </w:rPr>
      </w:pPr>
      <w:r w:rsidRPr="00CA7208">
        <w:rPr>
          <w:i/>
          <w:szCs w:val="17"/>
        </w:rPr>
        <w:t>Authorisation to Operate Breath Analysing Instruments</w:t>
      </w:r>
    </w:p>
    <w:p w14:paraId="5F0CA7EB" w14:textId="77777777" w:rsidR="00CA7208" w:rsidRPr="00CA7208" w:rsidRDefault="00CA7208" w:rsidP="00CA7208">
      <w:pPr>
        <w:rPr>
          <w:rFonts w:eastAsia="Times New Roman"/>
          <w:szCs w:val="17"/>
        </w:rPr>
      </w:pPr>
      <w:r w:rsidRPr="00CA7208">
        <w:rPr>
          <w:rFonts w:eastAsia="Times New Roman"/>
          <w:szCs w:val="17"/>
        </w:rPr>
        <w:t xml:space="preserve">I, GRANT STEVENS, Commissioner of Police, do hereby notify that on and from 15 </w:t>
      </w:r>
      <w:proofErr w:type="gramStart"/>
      <w:r w:rsidRPr="00CA7208">
        <w:rPr>
          <w:rFonts w:eastAsia="Times New Roman"/>
          <w:szCs w:val="17"/>
        </w:rPr>
        <w:t>March,</w:t>
      </w:r>
      <w:proofErr w:type="gramEnd"/>
      <w:r w:rsidRPr="00CA7208">
        <w:rPr>
          <w:rFonts w:eastAsia="Times New Roman"/>
          <w:szCs w:val="17"/>
        </w:rPr>
        <w:t xml:space="preserve"> 2024, the following persons were authorised by the Commissioner of Police to operate breath analysing instruments as defined in and for the purposes of the:</w:t>
      </w:r>
    </w:p>
    <w:p w14:paraId="0392B924" w14:textId="77777777" w:rsidR="00CA7208" w:rsidRPr="00CA7208" w:rsidRDefault="00CA7208" w:rsidP="00CA7208">
      <w:pPr>
        <w:spacing w:after="40"/>
        <w:ind w:left="284" w:hanging="142"/>
        <w:rPr>
          <w:rFonts w:eastAsia="Times New Roman"/>
          <w:szCs w:val="17"/>
        </w:rPr>
      </w:pPr>
      <w:r w:rsidRPr="00CA7208">
        <w:rPr>
          <w:rFonts w:eastAsia="Times New Roman"/>
          <w:szCs w:val="17"/>
        </w:rPr>
        <w:t>•</w:t>
      </w:r>
      <w:r w:rsidRPr="00CA7208">
        <w:rPr>
          <w:rFonts w:eastAsia="Times New Roman"/>
          <w:szCs w:val="17"/>
        </w:rPr>
        <w:tab/>
      </w:r>
      <w:r w:rsidRPr="00CA7208">
        <w:rPr>
          <w:rFonts w:eastAsia="Times New Roman"/>
          <w:i/>
          <w:iCs/>
          <w:szCs w:val="17"/>
        </w:rPr>
        <w:t xml:space="preserve">Road Traffic Act </w:t>
      </w:r>
      <w:proofErr w:type="gramStart"/>
      <w:r w:rsidRPr="00CA7208">
        <w:rPr>
          <w:rFonts w:eastAsia="Times New Roman"/>
          <w:i/>
          <w:iCs/>
          <w:szCs w:val="17"/>
        </w:rPr>
        <w:t>1961</w:t>
      </w:r>
      <w:r w:rsidRPr="00CA7208">
        <w:rPr>
          <w:rFonts w:eastAsia="Times New Roman"/>
          <w:szCs w:val="17"/>
        </w:rPr>
        <w:t>;</w:t>
      </w:r>
      <w:proofErr w:type="gramEnd"/>
    </w:p>
    <w:p w14:paraId="2ED55A98" w14:textId="77777777" w:rsidR="00CA7208" w:rsidRPr="00CA7208" w:rsidRDefault="00CA7208" w:rsidP="00CA7208">
      <w:pPr>
        <w:spacing w:after="40"/>
        <w:ind w:left="284" w:hanging="142"/>
        <w:rPr>
          <w:rFonts w:eastAsia="Times New Roman"/>
          <w:szCs w:val="17"/>
        </w:rPr>
      </w:pPr>
      <w:r w:rsidRPr="00CA7208">
        <w:rPr>
          <w:rFonts w:eastAsia="Times New Roman"/>
          <w:szCs w:val="17"/>
        </w:rPr>
        <w:t>•</w:t>
      </w:r>
      <w:r w:rsidRPr="00CA7208">
        <w:rPr>
          <w:rFonts w:eastAsia="Times New Roman"/>
          <w:szCs w:val="17"/>
        </w:rPr>
        <w:tab/>
      </w:r>
      <w:r w:rsidRPr="00CA7208">
        <w:rPr>
          <w:rFonts w:eastAsia="Times New Roman"/>
          <w:i/>
          <w:iCs/>
          <w:szCs w:val="17"/>
        </w:rPr>
        <w:t xml:space="preserve">Harbors and Navigation Act </w:t>
      </w:r>
      <w:proofErr w:type="gramStart"/>
      <w:r w:rsidRPr="00CA7208">
        <w:rPr>
          <w:rFonts w:eastAsia="Times New Roman"/>
          <w:i/>
          <w:iCs/>
          <w:szCs w:val="17"/>
        </w:rPr>
        <w:t>1993</w:t>
      </w:r>
      <w:r w:rsidRPr="00CA7208">
        <w:rPr>
          <w:rFonts w:eastAsia="Times New Roman"/>
          <w:szCs w:val="17"/>
        </w:rPr>
        <w:t>;</w:t>
      </w:r>
      <w:proofErr w:type="gramEnd"/>
    </w:p>
    <w:p w14:paraId="4A013BC1" w14:textId="77777777" w:rsidR="00CA7208" w:rsidRPr="00CA7208" w:rsidRDefault="00CA7208" w:rsidP="00CA7208">
      <w:pPr>
        <w:spacing w:after="40"/>
        <w:ind w:left="284" w:hanging="142"/>
        <w:rPr>
          <w:rFonts w:eastAsia="Times New Roman"/>
          <w:szCs w:val="17"/>
        </w:rPr>
      </w:pPr>
      <w:r w:rsidRPr="00CA7208">
        <w:rPr>
          <w:rFonts w:eastAsia="Times New Roman"/>
          <w:szCs w:val="17"/>
        </w:rPr>
        <w:t>•</w:t>
      </w:r>
      <w:r w:rsidRPr="00CA7208">
        <w:rPr>
          <w:rFonts w:eastAsia="Times New Roman"/>
          <w:szCs w:val="17"/>
        </w:rPr>
        <w:tab/>
      </w:r>
      <w:r w:rsidRPr="00CA7208">
        <w:rPr>
          <w:rFonts w:eastAsia="Times New Roman"/>
          <w:i/>
          <w:iCs/>
          <w:szCs w:val="17"/>
        </w:rPr>
        <w:t>Security and Investigation Industry Act 1995</w:t>
      </w:r>
      <w:r w:rsidRPr="00CA7208">
        <w:rPr>
          <w:rFonts w:eastAsia="Times New Roman"/>
          <w:szCs w:val="17"/>
        </w:rPr>
        <w:t>; and</w:t>
      </w:r>
    </w:p>
    <w:p w14:paraId="2C5E4058" w14:textId="77777777" w:rsidR="00CA7208" w:rsidRPr="00CA7208" w:rsidRDefault="00CA7208" w:rsidP="00CA7208">
      <w:pPr>
        <w:ind w:left="284" w:hanging="142"/>
        <w:rPr>
          <w:rFonts w:eastAsia="Times New Roman"/>
          <w:szCs w:val="17"/>
        </w:rPr>
      </w:pPr>
      <w:r w:rsidRPr="00CA7208">
        <w:rPr>
          <w:rFonts w:eastAsia="Times New Roman"/>
          <w:szCs w:val="17"/>
        </w:rPr>
        <w:t>•</w:t>
      </w:r>
      <w:r w:rsidRPr="00CA7208">
        <w:rPr>
          <w:rFonts w:eastAsia="Times New Roman"/>
          <w:szCs w:val="17"/>
        </w:rPr>
        <w:tab/>
      </w:r>
      <w:r w:rsidRPr="00CA7208">
        <w:rPr>
          <w:rFonts w:eastAsia="Times New Roman"/>
          <w:i/>
          <w:iCs/>
          <w:szCs w:val="17"/>
        </w:rPr>
        <w:t>Rail Safety National Law (South Australia) Act 2012</w:t>
      </w:r>
      <w:r w:rsidRPr="00CA7208">
        <w:rPr>
          <w:rFonts w:eastAsia="Times New Roman"/>
          <w:szCs w:val="17"/>
        </w:rPr>
        <w:t>.</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336"/>
      </w:tblGrid>
      <w:tr w:rsidR="00CA7208" w:rsidRPr="00CA7208" w14:paraId="57CE832F" w14:textId="77777777" w:rsidTr="000F268E">
        <w:trPr>
          <w:jc w:val="center"/>
        </w:trPr>
        <w:tc>
          <w:tcPr>
            <w:tcW w:w="0" w:type="auto"/>
            <w:tcBorders>
              <w:top w:val="single" w:sz="4" w:space="0" w:color="auto"/>
              <w:bottom w:val="single" w:sz="4" w:space="0" w:color="auto"/>
            </w:tcBorders>
            <w:vAlign w:val="center"/>
          </w:tcPr>
          <w:p w14:paraId="36D732A8" w14:textId="77777777" w:rsidR="00CA7208" w:rsidRPr="00CA7208" w:rsidRDefault="00CA7208" w:rsidP="00CA7208">
            <w:pPr>
              <w:spacing w:before="40" w:after="40"/>
              <w:jc w:val="center"/>
              <w:rPr>
                <w:b/>
                <w:bCs/>
                <w:szCs w:val="17"/>
              </w:rPr>
            </w:pPr>
            <w:r w:rsidRPr="00CA7208">
              <w:rPr>
                <w:b/>
                <w:bCs/>
                <w:szCs w:val="17"/>
              </w:rPr>
              <w:t>PD Number</w:t>
            </w:r>
          </w:p>
        </w:tc>
        <w:tc>
          <w:tcPr>
            <w:tcW w:w="0" w:type="auto"/>
            <w:tcBorders>
              <w:top w:val="single" w:sz="4" w:space="0" w:color="auto"/>
              <w:bottom w:val="single" w:sz="4" w:space="0" w:color="auto"/>
            </w:tcBorders>
            <w:vAlign w:val="center"/>
          </w:tcPr>
          <w:p w14:paraId="78BF23D4" w14:textId="77777777" w:rsidR="00CA7208" w:rsidRPr="00CA7208" w:rsidRDefault="00CA7208" w:rsidP="00CA7208">
            <w:pPr>
              <w:spacing w:before="40" w:after="40"/>
              <w:jc w:val="center"/>
              <w:rPr>
                <w:b/>
                <w:bCs/>
                <w:szCs w:val="17"/>
              </w:rPr>
            </w:pPr>
            <w:r w:rsidRPr="00CA7208">
              <w:rPr>
                <w:b/>
                <w:bCs/>
                <w:szCs w:val="17"/>
              </w:rPr>
              <w:t>Officer Name</w:t>
            </w:r>
          </w:p>
        </w:tc>
      </w:tr>
      <w:tr w:rsidR="00CA7208" w:rsidRPr="00CA7208" w14:paraId="13228B8E" w14:textId="77777777" w:rsidTr="000F268E">
        <w:trPr>
          <w:jc w:val="center"/>
        </w:trPr>
        <w:tc>
          <w:tcPr>
            <w:tcW w:w="0" w:type="auto"/>
            <w:tcBorders>
              <w:top w:val="single" w:sz="4" w:space="0" w:color="auto"/>
            </w:tcBorders>
          </w:tcPr>
          <w:p w14:paraId="288B95FD" w14:textId="77777777" w:rsidR="00CA7208" w:rsidRPr="00CA7208" w:rsidRDefault="00CA7208" w:rsidP="00CA7208">
            <w:pPr>
              <w:spacing w:after="0" w:line="40" w:lineRule="exact"/>
              <w:rPr>
                <w:szCs w:val="17"/>
              </w:rPr>
            </w:pPr>
          </w:p>
        </w:tc>
        <w:tc>
          <w:tcPr>
            <w:tcW w:w="0" w:type="auto"/>
            <w:tcBorders>
              <w:top w:val="single" w:sz="4" w:space="0" w:color="auto"/>
            </w:tcBorders>
          </w:tcPr>
          <w:p w14:paraId="0E05E4AD" w14:textId="77777777" w:rsidR="00CA7208" w:rsidRPr="00CA7208" w:rsidRDefault="00CA7208" w:rsidP="00CA7208">
            <w:pPr>
              <w:spacing w:after="0" w:line="40" w:lineRule="exact"/>
              <w:rPr>
                <w:szCs w:val="17"/>
              </w:rPr>
            </w:pPr>
          </w:p>
        </w:tc>
      </w:tr>
      <w:tr w:rsidR="00CA7208" w:rsidRPr="00CA7208" w14:paraId="638C7814" w14:textId="77777777" w:rsidTr="000F268E">
        <w:trPr>
          <w:jc w:val="center"/>
        </w:trPr>
        <w:tc>
          <w:tcPr>
            <w:tcW w:w="0" w:type="auto"/>
          </w:tcPr>
          <w:p w14:paraId="2F507DBC" w14:textId="77777777" w:rsidR="00CA7208" w:rsidRPr="00CA7208" w:rsidRDefault="00CA7208" w:rsidP="00CA7208">
            <w:pPr>
              <w:spacing w:after="0"/>
              <w:jc w:val="center"/>
              <w:rPr>
                <w:szCs w:val="17"/>
              </w:rPr>
            </w:pPr>
            <w:r w:rsidRPr="00CA7208">
              <w:rPr>
                <w:szCs w:val="17"/>
              </w:rPr>
              <w:t>12241</w:t>
            </w:r>
          </w:p>
        </w:tc>
        <w:tc>
          <w:tcPr>
            <w:tcW w:w="0" w:type="auto"/>
          </w:tcPr>
          <w:p w14:paraId="3DF46326" w14:textId="77777777" w:rsidR="00CA7208" w:rsidRPr="00CA7208" w:rsidRDefault="00CA7208" w:rsidP="00CA7208">
            <w:pPr>
              <w:spacing w:after="0"/>
              <w:rPr>
                <w:szCs w:val="17"/>
              </w:rPr>
            </w:pPr>
            <w:r w:rsidRPr="00CA7208">
              <w:rPr>
                <w:szCs w:val="17"/>
              </w:rPr>
              <w:t>BERTA, Ashleigh Kate</w:t>
            </w:r>
          </w:p>
        </w:tc>
      </w:tr>
      <w:tr w:rsidR="00CA7208" w:rsidRPr="00CA7208" w14:paraId="26F3843C" w14:textId="77777777" w:rsidTr="000F268E">
        <w:trPr>
          <w:jc w:val="center"/>
        </w:trPr>
        <w:tc>
          <w:tcPr>
            <w:tcW w:w="0" w:type="auto"/>
          </w:tcPr>
          <w:p w14:paraId="1EE777DA" w14:textId="77777777" w:rsidR="00CA7208" w:rsidRPr="00CA7208" w:rsidRDefault="00CA7208" w:rsidP="00CA7208">
            <w:pPr>
              <w:spacing w:after="0"/>
              <w:jc w:val="center"/>
              <w:rPr>
                <w:szCs w:val="17"/>
              </w:rPr>
            </w:pPr>
            <w:r w:rsidRPr="00CA7208">
              <w:rPr>
                <w:szCs w:val="17"/>
              </w:rPr>
              <w:t>12373</w:t>
            </w:r>
          </w:p>
        </w:tc>
        <w:tc>
          <w:tcPr>
            <w:tcW w:w="0" w:type="auto"/>
          </w:tcPr>
          <w:p w14:paraId="30ED9ED8" w14:textId="77777777" w:rsidR="00CA7208" w:rsidRPr="00CA7208" w:rsidRDefault="00CA7208" w:rsidP="00CA7208">
            <w:pPr>
              <w:spacing w:after="0"/>
              <w:rPr>
                <w:szCs w:val="17"/>
              </w:rPr>
            </w:pPr>
            <w:r w:rsidRPr="00CA7208">
              <w:rPr>
                <w:szCs w:val="17"/>
              </w:rPr>
              <w:t>DAVY, Cole James</w:t>
            </w:r>
          </w:p>
        </w:tc>
      </w:tr>
      <w:tr w:rsidR="00CA7208" w:rsidRPr="00CA7208" w14:paraId="1FFD0495" w14:textId="77777777" w:rsidTr="000F268E">
        <w:trPr>
          <w:jc w:val="center"/>
        </w:trPr>
        <w:tc>
          <w:tcPr>
            <w:tcW w:w="0" w:type="auto"/>
          </w:tcPr>
          <w:p w14:paraId="6724BB60" w14:textId="77777777" w:rsidR="00CA7208" w:rsidRPr="00CA7208" w:rsidRDefault="00CA7208" w:rsidP="00CA7208">
            <w:pPr>
              <w:spacing w:after="0"/>
              <w:jc w:val="center"/>
              <w:rPr>
                <w:szCs w:val="17"/>
              </w:rPr>
            </w:pPr>
            <w:r w:rsidRPr="00CA7208">
              <w:rPr>
                <w:szCs w:val="17"/>
              </w:rPr>
              <w:t>11966</w:t>
            </w:r>
          </w:p>
        </w:tc>
        <w:tc>
          <w:tcPr>
            <w:tcW w:w="0" w:type="auto"/>
          </w:tcPr>
          <w:p w14:paraId="073539F4" w14:textId="77777777" w:rsidR="00CA7208" w:rsidRPr="00CA7208" w:rsidRDefault="00CA7208" w:rsidP="00CA7208">
            <w:pPr>
              <w:spacing w:after="0"/>
              <w:rPr>
                <w:szCs w:val="17"/>
              </w:rPr>
            </w:pPr>
            <w:r w:rsidRPr="00CA7208">
              <w:rPr>
                <w:szCs w:val="17"/>
              </w:rPr>
              <w:t>KOLLIAS, Panagiotis Michael</w:t>
            </w:r>
          </w:p>
        </w:tc>
      </w:tr>
      <w:tr w:rsidR="00CA7208" w:rsidRPr="00CA7208" w14:paraId="4D137835" w14:textId="77777777" w:rsidTr="000F268E">
        <w:trPr>
          <w:jc w:val="center"/>
        </w:trPr>
        <w:tc>
          <w:tcPr>
            <w:tcW w:w="0" w:type="auto"/>
          </w:tcPr>
          <w:p w14:paraId="48A591C9" w14:textId="77777777" w:rsidR="00CA7208" w:rsidRPr="00CA7208" w:rsidRDefault="00CA7208" w:rsidP="00CA7208">
            <w:pPr>
              <w:spacing w:after="0"/>
              <w:jc w:val="center"/>
              <w:rPr>
                <w:szCs w:val="17"/>
              </w:rPr>
            </w:pPr>
            <w:r w:rsidRPr="00CA7208">
              <w:rPr>
                <w:szCs w:val="17"/>
              </w:rPr>
              <w:t>13873</w:t>
            </w:r>
          </w:p>
        </w:tc>
        <w:tc>
          <w:tcPr>
            <w:tcW w:w="0" w:type="auto"/>
          </w:tcPr>
          <w:p w14:paraId="12D694B4" w14:textId="77777777" w:rsidR="00CA7208" w:rsidRPr="00CA7208" w:rsidRDefault="00CA7208" w:rsidP="00CA7208">
            <w:pPr>
              <w:spacing w:after="0"/>
              <w:rPr>
                <w:szCs w:val="17"/>
              </w:rPr>
            </w:pPr>
            <w:r w:rsidRPr="00CA7208">
              <w:rPr>
                <w:szCs w:val="17"/>
              </w:rPr>
              <w:t>MARKHAM, Michael Owen</w:t>
            </w:r>
          </w:p>
        </w:tc>
      </w:tr>
      <w:tr w:rsidR="00CA7208" w:rsidRPr="00CA7208" w14:paraId="39EC93E2" w14:textId="77777777" w:rsidTr="000F268E">
        <w:trPr>
          <w:jc w:val="center"/>
        </w:trPr>
        <w:tc>
          <w:tcPr>
            <w:tcW w:w="0" w:type="auto"/>
          </w:tcPr>
          <w:p w14:paraId="7EF779A5" w14:textId="77777777" w:rsidR="00CA7208" w:rsidRPr="00CA7208" w:rsidRDefault="00CA7208" w:rsidP="00CA7208">
            <w:pPr>
              <w:spacing w:after="0"/>
              <w:jc w:val="center"/>
              <w:rPr>
                <w:szCs w:val="17"/>
              </w:rPr>
            </w:pPr>
            <w:r w:rsidRPr="00CA7208">
              <w:rPr>
                <w:szCs w:val="17"/>
              </w:rPr>
              <w:t>46585</w:t>
            </w:r>
          </w:p>
        </w:tc>
        <w:tc>
          <w:tcPr>
            <w:tcW w:w="0" w:type="auto"/>
          </w:tcPr>
          <w:p w14:paraId="77029A76" w14:textId="77777777" w:rsidR="00CA7208" w:rsidRPr="00CA7208" w:rsidRDefault="00CA7208" w:rsidP="00CA7208">
            <w:pPr>
              <w:spacing w:after="0"/>
              <w:rPr>
                <w:szCs w:val="17"/>
              </w:rPr>
            </w:pPr>
            <w:r w:rsidRPr="00CA7208">
              <w:rPr>
                <w:szCs w:val="17"/>
              </w:rPr>
              <w:t>MCKENZIE, Glen Jarrod</w:t>
            </w:r>
          </w:p>
        </w:tc>
      </w:tr>
      <w:tr w:rsidR="00CA7208" w:rsidRPr="00CA7208" w14:paraId="1947B728" w14:textId="77777777" w:rsidTr="000F268E">
        <w:trPr>
          <w:jc w:val="center"/>
        </w:trPr>
        <w:tc>
          <w:tcPr>
            <w:tcW w:w="0" w:type="auto"/>
          </w:tcPr>
          <w:p w14:paraId="43F2180C" w14:textId="77777777" w:rsidR="00CA7208" w:rsidRPr="00CA7208" w:rsidRDefault="00CA7208" w:rsidP="00CA7208">
            <w:pPr>
              <w:spacing w:after="0"/>
              <w:jc w:val="center"/>
              <w:rPr>
                <w:szCs w:val="17"/>
              </w:rPr>
            </w:pPr>
            <w:r w:rsidRPr="00CA7208">
              <w:rPr>
                <w:szCs w:val="17"/>
              </w:rPr>
              <w:t>76250</w:t>
            </w:r>
          </w:p>
        </w:tc>
        <w:tc>
          <w:tcPr>
            <w:tcW w:w="0" w:type="auto"/>
          </w:tcPr>
          <w:p w14:paraId="3991611F" w14:textId="77777777" w:rsidR="00CA7208" w:rsidRPr="00CA7208" w:rsidRDefault="00CA7208" w:rsidP="00CA7208">
            <w:pPr>
              <w:spacing w:after="0"/>
              <w:rPr>
                <w:szCs w:val="17"/>
              </w:rPr>
            </w:pPr>
            <w:r w:rsidRPr="00CA7208">
              <w:rPr>
                <w:szCs w:val="17"/>
              </w:rPr>
              <w:t>MILNER, Sian Elizabeth</w:t>
            </w:r>
          </w:p>
        </w:tc>
      </w:tr>
      <w:tr w:rsidR="00CA7208" w:rsidRPr="00CA7208" w14:paraId="47498ACD" w14:textId="77777777" w:rsidTr="000F268E">
        <w:trPr>
          <w:jc w:val="center"/>
        </w:trPr>
        <w:tc>
          <w:tcPr>
            <w:tcW w:w="0" w:type="auto"/>
          </w:tcPr>
          <w:p w14:paraId="6F4A4BA6" w14:textId="77777777" w:rsidR="00CA7208" w:rsidRPr="00CA7208" w:rsidRDefault="00CA7208" w:rsidP="00CA7208">
            <w:pPr>
              <w:spacing w:after="0"/>
              <w:jc w:val="center"/>
              <w:rPr>
                <w:szCs w:val="17"/>
              </w:rPr>
            </w:pPr>
            <w:r w:rsidRPr="00CA7208">
              <w:rPr>
                <w:szCs w:val="17"/>
              </w:rPr>
              <w:t>11361</w:t>
            </w:r>
          </w:p>
        </w:tc>
        <w:tc>
          <w:tcPr>
            <w:tcW w:w="0" w:type="auto"/>
          </w:tcPr>
          <w:p w14:paraId="10452282" w14:textId="77777777" w:rsidR="00CA7208" w:rsidRPr="00CA7208" w:rsidRDefault="00CA7208" w:rsidP="00CA7208">
            <w:pPr>
              <w:spacing w:after="0"/>
              <w:rPr>
                <w:color w:val="000000"/>
                <w:szCs w:val="17"/>
              </w:rPr>
            </w:pPr>
            <w:r w:rsidRPr="00CA7208">
              <w:rPr>
                <w:szCs w:val="17"/>
              </w:rPr>
              <w:t>PAECH, Hayley Suzanne</w:t>
            </w:r>
          </w:p>
        </w:tc>
      </w:tr>
      <w:tr w:rsidR="00CA7208" w:rsidRPr="00CA7208" w14:paraId="261E4CDF" w14:textId="77777777" w:rsidTr="000F268E">
        <w:trPr>
          <w:jc w:val="center"/>
        </w:trPr>
        <w:tc>
          <w:tcPr>
            <w:tcW w:w="0" w:type="auto"/>
          </w:tcPr>
          <w:p w14:paraId="6B5EAF70" w14:textId="77777777" w:rsidR="00CA7208" w:rsidRPr="00CA7208" w:rsidRDefault="00CA7208" w:rsidP="00CA7208">
            <w:pPr>
              <w:spacing w:after="0"/>
              <w:jc w:val="center"/>
              <w:rPr>
                <w:szCs w:val="17"/>
              </w:rPr>
            </w:pPr>
            <w:r w:rsidRPr="00CA7208">
              <w:rPr>
                <w:szCs w:val="17"/>
              </w:rPr>
              <w:t>13288</w:t>
            </w:r>
          </w:p>
        </w:tc>
        <w:tc>
          <w:tcPr>
            <w:tcW w:w="0" w:type="auto"/>
          </w:tcPr>
          <w:p w14:paraId="2A7D5B24" w14:textId="77777777" w:rsidR="00CA7208" w:rsidRPr="00CA7208" w:rsidRDefault="00CA7208" w:rsidP="00CA7208">
            <w:pPr>
              <w:spacing w:after="0"/>
              <w:rPr>
                <w:color w:val="000000"/>
                <w:szCs w:val="17"/>
              </w:rPr>
            </w:pPr>
            <w:r w:rsidRPr="00CA7208">
              <w:rPr>
                <w:szCs w:val="17"/>
              </w:rPr>
              <w:t>PATERSON, Jared Bruce</w:t>
            </w:r>
          </w:p>
        </w:tc>
      </w:tr>
      <w:tr w:rsidR="00CA7208" w:rsidRPr="00CA7208" w14:paraId="5028F66D" w14:textId="77777777" w:rsidTr="000F268E">
        <w:trPr>
          <w:jc w:val="center"/>
        </w:trPr>
        <w:tc>
          <w:tcPr>
            <w:tcW w:w="0" w:type="auto"/>
          </w:tcPr>
          <w:p w14:paraId="7377C3DA" w14:textId="77777777" w:rsidR="00CA7208" w:rsidRPr="00CA7208" w:rsidRDefault="00CA7208" w:rsidP="00CA7208">
            <w:pPr>
              <w:spacing w:after="0"/>
              <w:jc w:val="center"/>
              <w:rPr>
                <w:szCs w:val="17"/>
              </w:rPr>
            </w:pPr>
            <w:r w:rsidRPr="00CA7208">
              <w:rPr>
                <w:szCs w:val="17"/>
              </w:rPr>
              <w:t>76682</w:t>
            </w:r>
          </w:p>
        </w:tc>
        <w:tc>
          <w:tcPr>
            <w:tcW w:w="0" w:type="auto"/>
          </w:tcPr>
          <w:p w14:paraId="54A16EEA" w14:textId="77777777" w:rsidR="00CA7208" w:rsidRPr="00CA7208" w:rsidRDefault="00CA7208" w:rsidP="00CA7208">
            <w:pPr>
              <w:spacing w:after="0"/>
              <w:rPr>
                <w:color w:val="000000"/>
                <w:szCs w:val="17"/>
              </w:rPr>
            </w:pPr>
            <w:r w:rsidRPr="00CA7208">
              <w:rPr>
                <w:szCs w:val="17"/>
              </w:rPr>
              <w:t>PATTERSON, Samuel James</w:t>
            </w:r>
          </w:p>
        </w:tc>
      </w:tr>
      <w:tr w:rsidR="00CA7208" w:rsidRPr="00CA7208" w14:paraId="0B58623D" w14:textId="77777777" w:rsidTr="000F268E">
        <w:trPr>
          <w:jc w:val="center"/>
        </w:trPr>
        <w:tc>
          <w:tcPr>
            <w:tcW w:w="0" w:type="auto"/>
          </w:tcPr>
          <w:p w14:paraId="4E829142" w14:textId="77777777" w:rsidR="00CA7208" w:rsidRPr="00CA7208" w:rsidRDefault="00CA7208" w:rsidP="00CA7208">
            <w:pPr>
              <w:spacing w:after="0"/>
              <w:jc w:val="center"/>
              <w:rPr>
                <w:szCs w:val="17"/>
              </w:rPr>
            </w:pPr>
            <w:r w:rsidRPr="00CA7208">
              <w:rPr>
                <w:szCs w:val="17"/>
              </w:rPr>
              <w:t>12801</w:t>
            </w:r>
          </w:p>
        </w:tc>
        <w:tc>
          <w:tcPr>
            <w:tcW w:w="0" w:type="auto"/>
          </w:tcPr>
          <w:p w14:paraId="020B6CC5" w14:textId="77777777" w:rsidR="00CA7208" w:rsidRPr="00CA7208" w:rsidRDefault="00CA7208" w:rsidP="00CA7208">
            <w:pPr>
              <w:spacing w:after="0"/>
              <w:rPr>
                <w:szCs w:val="17"/>
              </w:rPr>
            </w:pPr>
            <w:r w:rsidRPr="00CA7208">
              <w:rPr>
                <w:szCs w:val="17"/>
              </w:rPr>
              <w:t>PYLE, Kane Devlin</w:t>
            </w:r>
          </w:p>
        </w:tc>
      </w:tr>
      <w:tr w:rsidR="00CA7208" w:rsidRPr="00CA7208" w14:paraId="6E089634" w14:textId="77777777" w:rsidTr="000F268E">
        <w:trPr>
          <w:jc w:val="center"/>
        </w:trPr>
        <w:tc>
          <w:tcPr>
            <w:tcW w:w="0" w:type="auto"/>
          </w:tcPr>
          <w:p w14:paraId="58BD7921" w14:textId="77777777" w:rsidR="00CA7208" w:rsidRPr="00CA7208" w:rsidRDefault="00CA7208" w:rsidP="00CA7208">
            <w:pPr>
              <w:spacing w:after="0"/>
              <w:jc w:val="center"/>
              <w:rPr>
                <w:szCs w:val="17"/>
              </w:rPr>
            </w:pPr>
            <w:r w:rsidRPr="00CA7208">
              <w:rPr>
                <w:szCs w:val="17"/>
              </w:rPr>
              <w:t>13869</w:t>
            </w:r>
          </w:p>
        </w:tc>
        <w:tc>
          <w:tcPr>
            <w:tcW w:w="0" w:type="auto"/>
          </w:tcPr>
          <w:p w14:paraId="77DCD5F2" w14:textId="77777777" w:rsidR="00CA7208" w:rsidRPr="00CA7208" w:rsidRDefault="00CA7208" w:rsidP="00CA7208">
            <w:pPr>
              <w:spacing w:after="0"/>
              <w:rPr>
                <w:szCs w:val="17"/>
              </w:rPr>
            </w:pPr>
            <w:r w:rsidRPr="00CA7208">
              <w:rPr>
                <w:szCs w:val="17"/>
              </w:rPr>
              <w:t>ROUNTREE, Leah Anne</w:t>
            </w:r>
          </w:p>
        </w:tc>
      </w:tr>
      <w:tr w:rsidR="00CA7208" w:rsidRPr="00CA7208" w14:paraId="2CC26CB5" w14:textId="77777777" w:rsidTr="000F268E">
        <w:trPr>
          <w:jc w:val="center"/>
        </w:trPr>
        <w:tc>
          <w:tcPr>
            <w:tcW w:w="0" w:type="auto"/>
          </w:tcPr>
          <w:p w14:paraId="5A773B4E" w14:textId="77777777" w:rsidR="00CA7208" w:rsidRPr="00CA7208" w:rsidRDefault="00CA7208" w:rsidP="00CA7208">
            <w:pPr>
              <w:spacing w:after="0"/>
              <w:jc w:val="center"/>
              <w:rPr>
                <w:szCs w:val="17"/>
              </w:rPr>
            </w:pPr>
            <w:r w:rsidRPr="00CA7208">
              <w:rPr>
                <w:szCs w:val="17"/>
              </w:rPr>
              <w:t>12806</w:t>
            </w:r>
          </w:p>
        </w:tc>
        <w:tc>
          <w:tcPr>
            <w:tcW w:w="0" w:type="auto"/>
          </w:tcPr>
          <w:p w14:paraId="2B2B0743" w14:textId="77777777" w:rsidR="00CA7208" w:rsidRPr="00CA7208" w:rsidRDefault="00CA7208" w:rsidP="00CA7208">
            <w:pPr>
              <w:spacing w:after="0"/>
              <w:rPr>
                <w:szCs w:val="17"/>
              </w:rPr>
            </w:pPr>
            <w:r w:rsidRPr="00CA7208">
              <w:rPr>
                <w:szCs w:val="17"/>
              </w:rPr>
              <w:t>TAYLOR, Harrison Charles</w:t>
            </w:r>
          </w:p>
        </w:tc>
      </w:tr>
      <w:tr w:rsidR="00CA7208" w:rsidRPr="00CA7208" w14:paraId="7AE900CE" w14:textId="77777777" w:rsidTr="000F268E">
        <w:trPr>
          <w:jc w:val="center"/>
        </w:trPr>
        <w:tc>
          <w:tcPr>
            <w:tcW w:w="0" w:type="auto"/>
            <w:tcBorders>
              <w:top w:val="single" w:sz="4" w:space="0" w:color="auto"/>
            </w:tcBorders>
          </w:tcPr>
          <w:p w14:paraId="39D12DA7" w14:textId="77777777" w:rsidR="00CA7208" w:rsidRPr="00CA7208" w:rsidRDefault="00CA7208" w:rsidP="00CA7208">
            <w:pPr>
              <w:spacing w:after="0" w:line="80" w:lineRule="exact"/>
              <w:rPr>
                <w:szCs w:val="17"/>
              </w:rPr>
            </w:pPr>
          </w:p>
        </w:tc>
        <w:tc>
          <w:tcPr>
            <w:tcW w:w="0" w:type="auto"/>
            <w:tcBorders>
              <w:top w:val="single" w:sz="4" w:space="0" w:color="auto"/>
            </w:tcBorders>
          </w:tcPr>
          <w:p w14:paraId="28D1279A" w14:textId="77777777" w:rsidR="00CA7208" w:rsidRPr="00CA7208" w:rsidRDefault="00CA7208" w:rsidP="00CA7208">
            <w:pPr>
              <w:spacing w:after="0" w:line="80" w:lineRule="exact"/>
              <w:rPr>
                <w:szCs w:val="17"/>
              </w:rPr>
            </w:pPr>
          </w:p>
        </w:tc>
      </w:tr>
    </w:tbl>
    <w:p w14:paraId="57D0D213" w14:textId="77777777" w:rsidR="00CA7208" w:rsidRPr="00CA7208" w:rsidRDefault="00CA7208" w:rsidP="00CA7208">
      <w:pPr>
        <w:spacing w:after="0"/>
        <w:rPr>
          <w:rFonts w:eastAsia="Times New Roman"/>
          <w:szCs w:val="17"/>
        </w:rPr>
      </w:pPr>
      <w:r w:rsidRPr="00CA7208">
        <w:rPr>
          <w:rFonts w:eastAsia="Times New Roman"/>
          <w:szCs w:val="17"/>
        </w:rPr>
        <w:t>Dated: 21 March 2024</w:t>
      </w:r>
    </w:p>
    <w:p w14:paraId="01180AD5" w14:textId="77777777" w:rsidR="00CA7208" w:rsidRPr="00CA7208" w:rsidRDefault="00CA7208" w:rsidP="00CA7208">
      <w:pPr>
        <w:spacing w:after="0"/>
        <w:jc w:val="right"/>
        <w:rPr>
          <w:rFonts w:eastAsia="Times New Roman"/>
          <w:smallCaps/>
          <w:szCs w:val="20"/>
        </w:rPr>
      </w:pPr>
      <w:r w:rsidRPr="00CA7208">
        <w:rPr>
          <w:rFonts w:eastAsia="Times New Roman"/>
          <w:smallCaps/>
          <w:szCs w:val="20"/>
        </w:rPr>
        <w:t>Grant Stevens</w:t>
      </w:r>
    </w:p>
    <w:p w14:paraId="12643E63" w14:textId="77777777" w:rsidR="00CA7208" w:rsidRPr="00CA7208" w:rsidRDefault="00CA7208" w:rsidP="00CA7208">
      <w:pPr>
        <w:spacing w:after="0"/>
        <w:jc w:val="right"/>
        <w:rPr>
          <w:rFonts w:eastAsia="Times New Roman"/>
          <w:szCs w:val="17"/>
        </w:rPr>
      </w:pPr>
      <w:r w:rsidRPr="00CA7208">
        <w:rPr>
          <w:rFonts w:eastAsia="Times New Roman"/>
          <w:szCs w:val="17"/>
        </w:rPr>
        <w:t>Commissioner of Police</w:t>
      </w:r>
    </w:p>
    <w:p w14:paraId="52317D55" w14:textId="3A3D51AA" w:rsidR="00CA7208" w:rsidRDefault="00CA7208" w:rsidP="00AB12F3">
      <w:pPr>
        <w:spacing w:after="0"/>
        <w:rPr>
          <w:rFonts w:eastAsia="Times New Roman"/>
          <w:szCs w:val="17"/>
        </w:rPr>
      </w:pPr>
      <w:r w:rsidRPr="00CA7208">
        <w:rPr>
          <w:rFonts w:eastAsia="Times New Roman"/>
          <w:szCs w:val="17"/>
        </w:rPr>
        <w:t>Reference: 2024-0027</w:t>
      </w:r>
    </w:p>
    <w:p w14:paraId="1661DE9C" w14:textId="77777777" w:rsidR="00AB12F3" w:rsidRDefault="00AB12F3" w:rsidP="00AB12F3">
      <w:pPr>
        <w:pBdr>
          <w:bottom w:val="single" w:sz="4" w:space="1" w:color="auto"/>
        </w:pBdr>
        <w:spacing w:after="0" w:line="52" w:lineRule="exact"/>
        <w:jc w:val="center"/>
        <w:rPr>
          <w:rFonts w:eastAsia="Times New Roman"/>
          <w:szCs w:val="17"/>
        </w:rPr>
      </w:pPr>
    </w:p>
    <w:p w14:paraId="4A7B179A" w14:textId="77777777" w:rsidR="00AB12F3" w:rsidRDefault="00AB12F3" w:rsidP="00AB12F3">
      <w:pPr>
        <w:pBdr>
          <w:top w:val="single" w:sz="4" w:space="1" w:color="auto"/>
        </w:pBdr>
        <w:spacing w:before="34" w:after="0" w:line="14" w:lineRule="exact"/>
        <w:jc w:val="center"/>
        <w:rPr>
          <w:rFonts w:eastAsia="Times New Roman"/>
          <w:szCs w:val="17"/>
        </w:rPr>
      </w:pPr>
    </w:p>
    <w:p w14:paraId="4BC2AEC0" w14:textId="77777777" w:rsidR="00CA7208" w:rsidRDefault="00CA7208" w:rsidP="00D3478D">
      <w:pPr>
        <w:pStyle w:val="GG-body"/>
        <w:spacing w:after="0"/>
        <w:rPr>
          <w:lang w:val="en-US"/>
        </w:rPr>
      </w:pPr>
    </w:p>
    <w:p w14:paraId="264A5C80" w14:textId="77777777" w:rsidR="00AB12F3" w:rsidRPr="00AB12F3" w:rsidRDefault="00AB12F3" w:rsidP="00A83C54">
      <w:pPr>
        <w:pStyle w:val="Heading2"/>
        <w:rPr>
          <w:lang w:eastAsia="en-AU"/>
        </w:rPr>
      </w:pPr>
      <w:bookmarkStart w:id="56" w:name="Month"/>
      <w:bookmarkStart w:id="57" w:name="_Toc161912086"/>
      <w:bookmarkEnd w:id="56"/>
      <w:r w:rsidRPr="00AB12F3">
        <w:rPr>
          <w:lang w:eastAsia="en-AU"/>
        </w:rPr>
        <w:t>SHOP TRADING HOURS ACT 1977</w:t>
      </w:r>
      <w:bookmarkEnd w:id="57"/>
    </w:p>
    <w:p w14:paraId="0DCB6C40" w14:textId="77777777" w:rsidR="00AB12F3" w:rsidRPr="00AB12F3" w:rsidRDefault="00AB12F3" w:rsidP="00AB12F3">
      <w:pPr>
        <w:jc w:val="center"/>
        <w:rPr>
          <w:i/>
          <w:color w:val="000000"/>
          <w:szCs w:val="17"/>
        </w:rPr>
      </w:pPr>
      <w:r w:rsidRPr="00AB12F3">
        <w:rPr>
          <w:i/>
          <w:color w:val="000000"/>
          <w:szCs w:val="17"/>
        </w:rPr>
        <w:t>Temporary Exemption</w:t>
      </w:r>
    </w:p>
    <w:p w14:paraId="50048D3E" w14:textId="77777777" w:rsidR="00AB12F3" w:rsidRPr="00AB12F3" w:rsidRDefault="00AB12F3" w:rsidP="00AB12F3">
      <w:pPr>
        <w:rPr>
          <w:color w:val="000000"/>
          <w:szCs w:val="17"/>
        </w:rPr>
      </w:pPr>
      <w:r w:rsidRPr="00AB12F3">
        <w:rPr>
          <w:color w:val="000000"/>
          <w:szCs w:val="17"/>
        </w:rPr>
        <w:t xml:space="preserve">NOTICE is hereby given that pursuant to section 5(9)(b) of the </w:t>
      </w:r>
      <w:r w:rsidRPr="00AB12F3">
        <w:rPr>
          <w:i/>
          <w:iCs/>
          <w:color w:val="000000"/>
          <w:szCs w:val="17"/>
        </w:rPr>
        <w:t xml:space="preserve">Shop Trading Hours Act 1977 </w:t>
      </w:r>
      <w:r w:rsidRPr="00AB12F3">
        <w:rPr>
          <w:iCs/>
          <w:color w:val="000000"/>
          <w:szCs w:val="17"/>
        </w:rPr>
        <w:t>(the Act)</w:t>
      </w:r>
      <w:r w:rsidRPr="00AB12F3">
        <w:rPr>
          <w:color w:val="000000"/>
          <w:szCs w:val="17"/>
        </w:rPr>
        <w:t xml:space="preserve">, I, </w:t>
      </w:r>
      <w:proofErr w:type="spellStart"/>
      <w:r w:rsidRPr="00AB12F3">
        <w:rPr>
          <w:color w:val="000000"/>
          <w:szCs w:val="17"/>
        </w:rPr>
        <w:t>Kyam</w:t>
      </w:r>
      <w:proofErr w:type="spellEnd"/>
      <w:r w:rsidRPr="00AB12F3">
        <w:rPr>
          <w:color w:val="000000"/>
          <w:szCs w:val="17"/>
        </w:rPr>
        <w:t xml:space="preserve"> Maher MLC, Minister for Industrial </w:t>
      </w:r>
      <w:proofErr w:type="gramStart"/>
      <w:r w:rsidRPr="00AB12F3">
        <w:rPr>
          <w:color w:val="000000"/>
          <w:szCs w:val="17"/>
        </w:rPr>
        <w:t>Relations</w:t>
      </w:r>
      <w:proofErr w:type="gramEnd"/>
      <w:r w:rsidRPr="00AB12F3">
        <w:rPr>
          <w:color w:val="000000"/>
          <w:szCs w:val="17"/>
        </w:rPr>
        <w:t xml:space="preserve"> and Public Sector, do hereby declare:</w:t>
      </w:r>
    </w:p>
    <w:p w14:paraId="59AB73FD" w14:textId="77777777" w:rsidR="00AB12F3" w:rsidRPr="00AB12F3" w:rsidRDefault="00AB12F3" w:rsidP="00AB12F3">
      <w:pPr>
        <w:numPr>
          <w:ilvl w:val="0"/>
          <w:numId w:val="14"/>
        </w:numPr>
        <w:tabs>
          <w:tab w:val="num" w:pos="426"/>
        </w:tabs>
        <w:spacing w:line="240" w:lineRule="auto"/>
        <w:ind w:left="426" w:hanging="284"/>
        <w:rPr>
          <w:rFonts w:eastAsia="Times New Roman"/>
          <w:szCs w:val="17"/>
        </w:rPr>
      </w:pPr>
      <w:r w:rsidRPr="00AB12F3">
        <w:rPr>
          <w:rFonts w:eastAsia="Times New Roman"/>
          <w:color w:val="000000"/>
          <w:szCs w:val="24"/>
        </w:rPr>
        <w:t>Shops within the ambit of sections 13(5a) and 13(5b) of the Act, situated within the Greater Adelaide Shopping District, are exempt from the provisions of the Act on</w:t>
      </w:r>
      <w:r w:rsidRPr="00AB12F3">
        <w:rPr>
          <w:rFonts w:eastAsia="Times New Roman"/>
          <w:szCs w:val="17"/>
        </w:rPr>
        <w:t>:</w:t>
      </w:r>
    </w:p>
    <w:p w14:paraId="218DA367" w14:textId="77777777" w:rsidR="00AB12F3" w:rsidRPr="00AB12F3" w:rsidRDefault="00AB12F3" w:rsidP="00AB12F3">
      <w:pPr>
        <w:numPr>
          <w:ilvl w:val="0"/>
          <w:numId w:val="15"/>
        </w:numPr>
        <w:tabs>
          <w:tab w:val="num" w:pos="426"/>
          <w:tab w:val="left" w:pos="851"/>
        </w:tabs>
        <w:ind w:left="851" w:hanging="284"/>
        <w:rPr>
          <w:szCs w:val="20"/>
        </w:rPr>
      </w:pPr>
      <w:r w:rsidRPr="00AB12F3">
        <w:rPr>
          <w:szCs w:val="20"/>
        </w:rPr>
        <w:t>Saturday, 30 March 2024 until 5.00 </w:t>
      </w:r>
      <w:proofErr w:type="gramStart"/>
      <w:r w:rsidRPr="00AB12F3">
        <w:rPr>
          <w:szCs w:val="20"/>
        </w:rPr>
        <w:t>pm</w:t>
      </w:r>
      <w:proofErr w:type="gramEnd"/>
    </w:p>
    <w:p w14:paraId="51C26EDF" w14:textId="77777777" w:rsidR="00AB12F3" w:rsidRPr="00AB12F3" w:rsidRDefault="00AB12F3" w:rsidP="00AB12F3">
      <w:pPr>
        <w:rPr>
          <w:color w:val="000000"/>
          <w:szCs w:val="17"/>
        </w:rPr>
      </w:pPr>
      <w:r w:rsidRPr="00AB12F3">
        <w:rPr>
          <w:color w:val="000000"/>
          <w:szCs w:val="17"/>
        </w:rPr>
        <w:t>This exemption is subject to the following conditions:</w:t>
      </w:r>
    </w:p>
    <w:p w14:paraId="2B2453A7" w14:textId="77777777" w:rsidR="00AB12F3" w:rsidRPr="00AB12F3" w:rsidRDefault="00AB12F3" w:rsidP="00AB12F3">
      <w:pPr>
        <w:numPr>
          <w:ilvl w:val="0"/>
          <w:numId w:val="14"/>
        </w:numPr>
        <w:spacing w:after="0"/>
        <w:ind w:left="426" w:hanging="284"/>
        <w:rPr>
          <w:rFonts w:eastAsia="Times New Roman"/>
          <w:szCs w:val="17"/>
        </w:rPr>
      </w:pPr>
      <w:r w:rsidRPr="00AB12F3">
        <w:rPr>
          <w:rFonts w:eastAsia="Times New Roman"/>
          <w:szCs w:val="17"/>
        </w:rPr>
        <w:t>Normal trading hours prescribed by section 13 of the Act shall apply at all other times.</w:t>
      </w:r>
    </w:p>
    <w:p w14:paraId="2BAA0410" w14:textId="77777777" w:rsidR="00AB12F3" w:rsidRPr="00AB12F3" w:rsidRDefault="00AB12F3" w:rsidP="00AB12F3">
      <w:pPr>
        <w:numPr>
          <w:ilvl w:val="0"/>
          <w:numId w:val="14"/>
        </w:numPr>
        <w:spacing w:after="0"/>
        <w:ind w:left="426" w:hanging="284"/>
        <w:rPr>
          <w:rFonts w:eastAsia="Times New Roman"/>
          <w:szCs w:val="17"/>
        </w:rPr>
      </w:pPr>
      <w:r w:rsidRPr="00AB12F3">
        <w:rPr>
          <w:rFonts w:eastAsia="Times New Roman" w:cs="Arial"/>
          <w:szCs w:val="17"/>
        </w:rPr>
        <w:t>The shopkeeper of a shop to which this exemption applies is only entitled to open the shop if each employee who works in the shop has voluntarily accepted an offer by the shopkeeper to work on that day</w:t>
      </w:r>
      <w:r w:rsidRPr="00AB12F3">
        <w:rPr>
          <w:rFonts w:eastAsia="Times New Roman"/>
          <w:szCs w:val="17"/>
        </w:rPr>
        <w:t>.</w:t>
      </w:r>
    </w:p>
    <w:p w14:paraId="346A9DD9" w14:textId="77777777" w:rsidR="00AB12F3" w:rsidRPr="00AB12F3" w:rsidRDefault="00AB12F3" w:rsidP="00AB12F3">
      <w:pPr>
        <w:numPr>
          <w:ilvl w:val="0"/>
          <w:numId w:val="14"/>
        </w:numPr>
        <w:spacing w:after="0"/>
        <w:ind w:left="426" w:hanging="284"/>
        <w:rPr>
          <w:rFonts w:eastAsia="Times New Roman"/>
          <w:szCs w:val="17"/>
        </w:rPr>
      </w:pPr>
      <w:proofErr w:type="gramStart"/>
      <w:r w:rsidRPr="00AB12F3">
        <w:rPr>
          <w:rFonts w:eastAsia="Times New Roman"/>
          <w:szCs w:val="17"/>
        </w:rPr>
        <w:t>Any and all</w:t>
      </w:r>
      <w:proofErr w:type="gramEnd"/>
      <w:r w:rsidRPr="00AB12F3">
        <w:rPr>
          <w:rFonts w:eastAsia="Times New Roman"/>
          <w:szCs w:val="17"/>
        </w:rPr>
        <w:t xml:space="preserve"> relevant industrial instruments are to be complied with.</w:t>
      </w:r>
    </w:p>
    <w:p w14:paraId="793664F8" w14:textId="77777777" w:rsidR="00AB12F3" w:rsidRPr="00AB12F3" w:rsidRDefault="00AB12F3" w:rsidP="00AB12F3">
      <w:pPr>
        <w:numPr>
          <w:ilvl w:val="0"/>
          <w:numId w:val="14"/>
        </w:numPr>
        <w:ind w:left="426" w:hanging="284"/>
        <w:rPr>
          <w:rFonts w:eastAsia="Times New Roman"/>
          <w:szCs w:val="17"/>
        </w:rPr>
      </w:pPr>
      <w:r w:rsidRPr="00AB12F3">
        <w:rPr>
          <w:rFonts w:eastAsia="Times New Roman"/>
          <w:szCs w:val="17"/>
        </w:rPr>
        <w:t>All work health and safety issues (</w:t>
      </w:r>
      <w:proofErr w:type="gramStart"/>
      <w:r w:rsidRPr="00AB12F3">
        <w:rPr>
          <w:rFonts w:eastAsia="Times New Roman"/>
          <w:szCs w:val="17"/>
        </w:rPr>
        <w:t>in particular those</w:t>
      </w:r>
      <w:proofErr w:type="gramEnd"/>
      <w:r w:rsidRPr="00AB12F3">
        <w:rPr>
          <w:rFonts w:eastAsia="Times New Roman"/>
          <w:szCs w:val="17"/>
        </w:rPr>
        <w:t xml:space="preserve"> relating to extended trading hours) must be appropriately addressed.</w:t>
      </w:r>
    </w:p>
    <w:p w14:paraId="36CC87D0" w14:textId="77777777" w:rsidR="00AB12F3" w:rsidRPr="00AB12F3" w:rsidRDefault="00AB12F3" w:rsidP="00AB12F3">
      <w:pPr>
        <w:rPr>
          <w:color w:val="000000"/>
          <w:szCs w:val="17"/>
        </w:rPr>
      </w:pPr>
      <w:bookmarkStart w:id="58" w:name="_Hlk113968353"/>
      <w:r w:rsidRPr="00AB12F3">
        <w:rPr>
          <w:color w:val="000000"/>
          <w:szCs w:val="17"/>
        </w:rPr>
        <w:t>Dated: 19 March 2024</w:t>
      </w:r>
    </w:p>
    <w:p w14:paraId="5F830B01" w14:textId="77777777" w:rsidR="00AB12F3" w:rsidRPr="00AB12F3" w:rsidRDefault="00AB12F3" w:rsidP="00AB12F3">
      <w:pPr>
        <w:spacing w:after="0"/>
        <w:jc w:val="right"/>
        <w:rPr>
          <w:rFonts w:eastAsia="Times New Roman"/>
          <w:smallCaps/>
          <w:szCs w:val="20"/>
        </w:rPr>
      </w:pPr>
      <w:r w:rsidRPr="00AB12F3">
        <w:rPr>
          <w:rFonts w:eastAsia="Times New Roman"/>
          <w:smallCaps/>
          <w:szCs w:val="20"/>
        </w:rPr>
        <w:t xml:space="preserve">Hon </w:t>
      </w:r>
      <w:proofErr w:type="spellStart"/>
      <w:r w:rsidRPr="00AB12F3">
        <w:rPr>
          <w:rFonts w:eastAsia="Times New Roman"/>
          <w:smallCaps/>
          <w:szCs w:val="20"/>
        </w:rPr>
        <w:t>Kyam</w:t>
      </w:r>
      <w:proofErr w:type="spellEnd"/>
      <w:r w:rsidRPr="00AB12F3">
        <w:rPr>
          <w:rFonts w:eastAsia="Times New Roman"/>
          <w:smallCaps/>
          <w:szCs w:val="20"/>
        </w:rPr>
        <w:t xml:space="preserve"> Maher MLC</w:t>
      </w:r>
    </w:p>
    <w:p w14:paraId="414A1A67" w14:textId="77777777" w:rsidR="00AB12F3" w:rsidRPr="00AB12F3" w:rsidRDefault="00AB12F3" w:rsidP="00AB12F3">
      <w:pPr>
        <w:spacing w:after="0"/>
        <w:jc w:val="right"/>
        <w:rPr>
          <w:rFonts w:eastAsia="Times New Roman"/>
          <w:szCs w:val="17"/>
        </w:rPr>
      </w:pPr>
      <w:r w:rsidRPr="00AB12F3">
        <w:rPr>
          <w:rFonts w:eastAsia="Times New Roman"/>
          <w:szCs w:val="17"/>
        </w:rPr>
        <w:t>Minister for Industrial Relations and Public Sector</w:t>
      </w:r>
      <w:bookmarkEnd w:id="58"/>
    </w:p>
    <w:p w14:paraId="52E3B09E" w14:textId="77777777" w:rsidR="00AB12F3" w:rsidRPr="00AB12F3" w:rsidRDefault="00AB12F3" w:rsidP="00AB12F3">
      <w:pPr>
        <w:pBdr>
          <w:bottom w:val="single" w:sz="4" w:space="1" w:color="auto"/>
        </w:pBdr>
        <w:spacing w:after="0" w:line="52" w:lineRule="exact"/>
        <w:jc w:val="center"/>
        <w:rPr>
          <w:rFonts w:eastAsia="Times New Roman"/>
          <w:szCs w:val="17"/>
        </w:rPr>
      </w:pPr>
    </w:p>
    <w:p w14:paraId="03FB7704" w14:textId="77777777" w:rsidR="00AB12F3" w:rsidRPr="00AB12F3" w:rsidRDefault="00AB12F3" w:rsidP="00AB12F3">
      <w:pPr>
        <w:pBdr>
          <w:top w:val="single" w:sz="4" w:space="1" w:color="auto"/>
        </w:pBdr>
        <w:spacing w:before="34" w:after="0" w:line="14" w:lineRule="exact"/>
        <w:jc w:val="center"/>
        <w:rPr>
          <w:rFonts w:eastAsia="Times New Roman"/>
          <w:szCs w:val="17"/>
        </w:rPr>
      </w:pPr>
    </w:p>
    <w:p w14:paraId="574D2EAC" w14:textId="77777777" w:rsidR="00D3478D" w:rsidRDefault="00D3478D" w:rsidP="00D3478D">
      <w:pPr>
        <w:pStyle w:val="GG-body"/>
        <w:spacing w:after="0"/>
        <w:rPr>
          <w:lang w:val="en-US"/>
        </w:rPr>
      </w:pPr>
    </w:p>
    <w:p w14:paraId="12C6AB5B" w14:textId="77777777" w:rsidR="009D1E2E" w:rsidRPr="009D1E2E" w:rsidRDefault="009D1E2E" w:rsidP="00F80EF5">
      <w:pPr>
        <w:pStyle w:val="Heading1"/>
      </w:pPr>
      <w:r>
        <w:rPr>
          <w:lang w:val="en-US"/>
        </w:rPr>
        <w:br w:type="page"/>
      </w:r>
      <w:bookmarkStart w:id="59" w:name="_Toc33707983"/>
      <w:bookmarkStart w:id="60" w:name="_Toc33708154"/>
      <w:bookmarkStart w:id="61" w:name="_Toc161912087"/>
      <w:r>
        <w:lastRenderedPageBreak/>
        <w:t>Local</w:t>
      </w:r>
      <w:r w:rsidRPr="009D1E2E">
        <w:t xml:space="preserve"> Government Instruments</w:t>
      </w:r>
      <w:bookmarkEnd w:id="59"/>
      <w:bookmarkEnd w:id="60"/>
      <w:bookmarkEnd w:id="61"/>
    </w:p>
    <w:p w14:paraId="11BB79CA" w14:textId="77777777" w:rsidR="00B315FB" w:rsidRPr="00125214" w:rsidRDefault="00B315FB" w:rsidP="00A83C54">
      <w:pPr>
        <w:pStyle w:val="Heading2"/>
      </w:pPr>
      <w:bookmarkStart w:id="62" w:name="_Toc161912088"/>
      <w:r>
        <w:t>CITY OF CHARLES STURT</w:t>
      </w:r>
      <w:bookmarkEnd w:id="62"/>
    </w:p>
    <w:p w14:paraId="603BF2BA" w14:textId="77777777" w:rsidR="00B315FB" w:rsidRDefault="00B315FB" w:rsidP="00B315FB">
      <w:pPr>
        <w:pStyle w:val="GG-Title2"/>
      </w:pPr>
      <w:r>
        <w:t>Roads (Opening and Closing) Act 1991</w:t>
      </w:r>
    </w:p>
    <w:p w14:paraId="76DBBA2F" w14:textId="77777777" w:rsidR="00B315FB" w:rsidRPr="002949AD" w:rsidRDefault="00B315FB" w:rsidP="00B315FB">
      <w:pPr>
        <w:pStyle w:val="GG-Title3"/>
      </w:pPr>
      <w:r>
        <w:t>Road Closing—Unmade Public Roads, Grange</w:t>
      </w:r>
    </w:p>
    <w:p w14:paraId="66829D80" w14:textId="77777777" w:rsidR="00B315FB" w:rsidRDefault="00B315FB" w:rsidP="00B315FB">
      <w:pPr>
        <w:pStyle w:val="GG-body"/>
      </w:pPr>
      <w:r>
        <w:t xml:space="preserve">NOTICE is hereby given, pursuant to Section 10 of the </w:t>
      </w:r>
      <w:r w:rsidRPr="00810ED2">
        <w:rPr>
          <w:i/>
        </w:rPr>
        <w:t>Roads (Opening and Closing) Act 1991</w:t>
      </w:r>
      <w:r>
        <w:t xml:space="preserve"> that the City of Charles Sturt proposes to make a Road Process Order to close and merge with the adjoining landowner the unmade Public Roads adjoining Section 1659 </w:t>
      </w:r>
      <w:proofErr w:type="gramStart"/>
      <w:r>
        <w:t>Hundred</w:t>
      </w:r>
      <w:proofErr w:type="gramEnd"/>
      <w:r>
        <w:t xml:space="preserve"> of Yatala, more particularly delineated and lettered ‘A’, ‘B’ &amp; ‘C’ on Preliminary Plan 24/0015.</w:t>
      </w:r>
    </w:p>
    <w:p w14:paraId="3BE11E3A" w14:textId="77777777" w:rsidR="00B315FB" w:rsidRDefault="00B315FB" w:rsidP="00B315FB">
      <w:pPr>
        <w:pStyle w:val="GG-body"/>
      </w:pPr>
      <w:r>
        <w:t xml:space="preserve">The Preliminary Plan is available for public inspection at the offices of the City of Charles Sturt, 72 Woodville Road Woodville, and the Adelaide Office of the Surveyor-General located at </w:t>
      </w:r>
      <w:r w:rsidRPr="003D321F">
        <w:t>Level 10, 83 Pirie Street Adelaide</w:t>
      </w:r>
      <w:r>
        <w:t xml:space="preserve">, during normal office hours. The Preliminary Plan can also be viewed at </w:t>
      </w:r>
      <w:hyperlink r:id="rId38" w:history="1">
        <w:r>
          <w:rPr>
            <w:rStyle w:val="Hyperlink"/>
          </w:rPr>
          <w:t>www.sa.gov.au/roadsactproposals</w:t>
        </w:r>
      </w:hyperlink>
      <w:r>
        <w:t xml:space="preserve">. </w:t>
      </w:r>
    </w:p>
    <w:p w14:paraId="46517208" w14:textId="77777777" w:rsidR="00B315FB" w:rsidRDefault="00B315FB" w:rsidP="00B315FB">
      <w:pPr>
        <w:pStyle w:val="GG-body"/>
        <w:rPr>
          <w:spacing w:val="-2"/>
        </w:rPr>
      </w:pPr>
      <w:r w:rsidRPr="006136D0">
        <w:rPr>
          <w:spacing w:val="-2"/>
        </w:rPr>
        <w:t xml:space="preserve">Any application for easement or objection must set out the full name, address and details of the submission and must be fully supported by reasons. The application for easement or objection must be made in writing to the </w:t>
      </w:r>
      <w:r>
        <w:rPr>
          <w:spacing w:val="-2"/>
        </w:rPr>
        <w:t>City of Charles Sturt</w:t>
      </w:r>
      <w:r w:rsidRPr="006136D0">
        <w:rPr>
          <w:spacing w:val="-2"/>
        </w:rPr>
        <w:t xml:space="preserve">, </w:t>
      </w:r>
      <w:r w:rsidRPr="004E61E2">
        <w:rPr>
          <w:spacing w:val="-2"/>
        </w:rPr>
        <w:t xml:space="preserve">PO Box </w:t>
      </w:r>
      <w:r>
        <w:rPr>
          <w:spacing w:val="-2"/>
        </w:rPr>
        <w:t>1</w:t>
      </w:r>
      <w:r w:rsidRPr="006136D0">
        <w:rPr>
          <w:spacing w:val="-2"/>
        </w:rPr>
        <w:t xml:space="preserve"> </w:t>
      </w:r>
      <w:r>
        <w:rPr>
          <w:spacing w:val="-2"/>
        </w:rPr>
        <w:t>Woodville SA 5011</w:t>
      </w:r>
      <w:r w:rsidRPr="006136D0">
        <w:rPr>
          <w:spacing w:val="-2"/>
        </w:rPr>
        <w:t xml:space="preserve">, within 28 days of this notice and a copy must be forwarded to the Surveyor-General at </w:t>
      </w:r>
      <w:r>
        <w:rPr>
          <w:spacing w:val="-2"/>
        </w:rPr>
        <w:t>G</w:t>
      </w:r>
      <w:r w:rsidRPr="006136D0">
        <w:rPr>
          <w:spacing w:val="-2"/>
        </w:rPr>
        <w:t xml:space="preserve">PO Box </w:t>
      </w:r>
      <w:r>
        <w:rPr>
          <w:spacing w:val="-2"/>
        </w:rPr>
        <w:t>1815</w:t>
      </w:r>
      <w:r w:rsidRPr="006136D0">
        <w:rPr>
          <w:spacing w:val="-2"/>
        </w:rPr>
        <w:t xml:space="preserve">, Adelaide 5001. </w:t>
      </w:r>
      <w:r>
        <w:rPr>
          <w:spacing w:val="-2"/>
        </w:rPr>
        <w:t>Where a </w:t>
      </w:r>
      <w:r w:rsidRPr="006136D0">
        <w:rPr>
          <w:spacing w:val="-2"/>
        </w:rPr>
        <w:t xml:space="preserve">submission is made, the </w:t>
      </w:r>
      <w:r>
        <w:rPr>
          <w:spacing w:val="-2"/>
        </w:rPr>
        <w:t>applicant must be prepared to support their submission in person upon council</w:t>
      </w:r>
      <w:r w:rsidRPr="006136D0">
        <w:rPr>
          <w:spacing w:val="-2"/>
        </w:rPr>
        <w:t xml:space="preserve"> giv</w:t>
      </w:r>
      <w:r>
        <w:rPr>
          <w:spacing w:val="-2"/>
        </w:rPr>
        <w:t>ing</w:t>
      </w:r>
      <w:r w:rsidRPr="006136D0">
        <w:rPr>
          <w:spacing w:val="-2"/>
        </w:rPr>
        <w:t xml:space="preserve"> notification of a meeting at which the matter will be considered.</w:t>
      </w:r>
    </w:p>
    <w:p w14:paraId="3D908A61" w14:textId="77777777" w:rsidR="00B315FB" w:rsidRPr="00125214" w:rsidRDefault="00B315FB" w:rsidP="00B315FB">
      <w:pPr>
        <w:pStyle w:val="GG-SDated"/>
      </w:pPr>
      <w:r w:rsidRPr="00125214">
        <w:t xml:space="preserve">Dated: </w:t>
      </w:r>
      <w:r>
        <w:t>21</w:t>
      </w:r>
      <w:r w:rsidRPr="00125214">
        <w:t xml:space="preserve"> </w:t>
      </w:r>
      <w:r>
        <w:t>March 2024</w:t>
      </w:r>
    </w:p>
    <w:p w14:paraId="6D196D2C" w14:textId="77777777" w:rsidR="00B315FB" w:rsidRPr="00125214" w:rsidRDefault="00B315FB" w:rsidP="00B315FB">
      <w:pPr>
        <w:pStyle w:val="GG-SName"/>
      </w:pPr>
      <w:r>
        <w:t>Paul Sutton</w:t>
      </w:r>
    </w:p>
    <w:p w14:paraId="037E2B32" w14:textId="77777777" w:rsidR="00B315FB" w:rsidRPr="00125214" w:rsidRDefault="00B315FB" w:rsidP="00B315FB">
      <w:pPr>
        <w:pStyle w:val="GG-Signature"/>
      </w:pPr>
      <w:r w:rsidRPr="00125214">
        <w:t>Chief Executive Officer</w:t>
      </w:r>
    </w:p>
    <w:p w14:paraId="1A4BDA88" w14:textId="77777777" w:rsidR="00B315FB" w:rsidRDefault="00B315FB" w:rsidP="00B315FB">
      <w:pPr>
        <w:pStyle w:val="GG-SName"/>
        <w:pBdr>
          <w:bottom w:val="single" w:sz="4" w:space="1" w:color="auto"/>
        </w:pBdr>
        <w:spacing w:line="52" w:lineRule="exact"/>
        <w:jc w:val="center"/>
      </w:pPr>
    </w:p>
    <w:p w14:paraId="6B0B642D" w14:textId="77777777" w:rsidR="00B315FB" w:rsidRDefault="00B315FB" w:rsidP="00B315FB">
      <w:pPr>
        <w:pStyle w:val="GG-SName"/>
        <w:pBdr>
          <w:top w:val="single" w:sz="4" w:space="1" w:color="auto"/>
        </w:pBdr>
        <w:spacing w:before="34" w:line="14" w:lineRule="exact"/>
        <w:jc w:val="center"/>
      </w:pPr>
    </w:p>
    <w:p w14:paraId="2F0F0B35" w14:textId="77777777" w:rsidR="00B315FB" w:rsidRDefault="00B315FB" w:rsidP="00B315FB">
      <w:pPr>
        <w:spacing w:after="0"/>
      </w:pPr>
    </w:p>
    <w:p w14:paraId="13CD9A8F" w14:textId="77777777" w:rsidR="00373926" w:rsidRPr="00373926" w:rsidRDefault="00373926" w:rsidP="00A83C54">
      <w:pPr>
        <w:pStyle w:val="Heading2"/>
      </w:pPr>
      <w:bookmarkStart w:id="63" w:name="_Toc161912089"/>
      <w:r w:rsidRPr="00373926">
        <w:t>CITY OF NORWOOD PAYNEHAM &amp; ST PETERS</w:t>
      </w:r>
      <w:bookmarkEnd w:id="63"/>
      <w:r w:rsidRPr="00373926">
        <w:t xml:space="preserve"> </w:t>
      </w:r>
    </w:p>
    <w:p w14:paraId="51AF1932" w14:textId="77777777" w:rsidR="00373926" w:rsidRPr="00373926" w:rsidRDefault="00373926" w:rsidP="00373926">
      <w:pPr>
        <w:jc w:val="center"/>
        <w:rPr>
          <w:smallCaps/>
          <w:szCs w:val="17"/>
        </w:rPr>
      </w:pPr>
      <w:r w:rsidRPr="00373926">
        <w:rPr>
          <w:smallCaps/>
          <w:szCs w:val="17"/>
        </w:rPr>
        <w:t>Local Government Act 1999—</w:t>
      </w:r>
      <w:r w:rsidRPr="00373926">
        <w:rPr>
          <w:rFonts w:eastAsia="Times New Roman"/>
          <w:smallCaps/>
          <w:spacing w:val="-3"/>
          <w:szCs w:val="17"/>
        </w:rPr>
        <w:t>Section 210(1)</w:t>
      </w:r>
    </w:p>
    <w:p w14:paraId="45666450" w14:textId="77777777" w:rsidR="00373926" w:rsidRPr="00373926" w:rsidRDefault="00373926" w:rsidP="00373926">
      <w:pPr>
        <w:jc w:val="center"/>
        <w:rPr>
          <w:i/>
          <w:szCs w:val="17"/>
        </w:rPr>
      </w:pPr>
      <w:r w:rsidRPr="00373926">
        <w:rPr>
          <w:i/>
          <w:szCs w:val="17"/>
        </w:rPr>
        <w:t>Declaration of a Public Road</w:t>
      </w:r>
    </w:p>
    <w:p w14:paraId="0423200A" w14:textId="77777777" w:rsidR="00373926" w:rsidRPr="00373926" w:rsidRDefault="00373926" w:rsidP="00373926">
      <w:pPr>
        <w:tabs>
          <w:tab w:val="left" w:pos="-720"/>
        </w:tabs>
        <w:suppressAutoHyphens/>
        <w:rPr>
          <w:rFonts w:eastAsia="Times New Roman"/>
          <w:spacing w:val="-3"/>
          <w:szCs w:val="17"/>
        </w:rPr>
      </w:pPr>
      <w:r w:rsidRPr="00373926">
        <w:rPr>
          <w:rFonts w:eastAsia="Times New Roman"/>
          <w:spacing w:val="-3"/>
          <w:szCs w:val="17"/>
        </w:rPr>
        <w:t xml:space="preserve">Notice is hereby given, pursuant to Section 210(1) of the </w:t>
      </w:r>
      <w:r w:rsidRPr="00373926">
        <w:rPr>
          <w:rFonts w:eastAsia="Times New Roman"/>
          <w:i/>
          <w:iCs/>
          <w:spacing w:val="-3"/>
          <w:szCs w:val="17"/>
        </w:rPr>
        <w:t>Local Government Act 1999,</w:t>
      </w:r>
      <w:r w:rsidRPr="00373926">
        <w:rPr>
          <w:rFonts w:eastAsia="Times New Roman"/>
          <w:spacing w:val="-3"/>
          <w:szCs w:val="17"/>
        </w:rPr>
        <w:t xml:space="preserve"> that the Corporation of the City of Norwood Payneham &amp; St Peters resolved at the Council meeting held on 16 January 2023, that the private road Allotment 37 in Filed Plan 3654 comprised in Certificate of Title Volume 5841 Folio 584 in the area named Kent Town is hereby declared as a public road.</w:t>
      </w:r>
    </w:p>
    <w:p w14:paraId="5290E457" w14:textId="77777777" w:rsidR="00373926" w:rsidRPr="00373926" w:rsidRDefault="00373926" w:rsidP="00373926">
      <w:pPr>
        <w:spacing w:after="0"/>
        <w:rPr>
          <w:rFonts w:eastAsia="Times New Roman"/>
          <w:szCs w:val="17"/>
        </w:rPr>
      </w:pPr>
      <w:r w:rsidRPr="00373926">
        <w:rPr>
          <w:rFonts w:eastAsia="Times New Roman"/>
          <w:szCs w:val="17"/>
        </w:rPr>
        <w:t>Dated: 21 March 2024</w:t>
      </w:r>
    </w:p>
    <w:p w14:paraId="1B94CD1A" w14:textId="77777777" w:rsidR="00373926" w:rsidRPr="00373926" w:rsidRDefault="00373926" w:rsidP="00373926">
      <w:pPr>
        <w:spacing w:after="0"/>
        <w:jc w:val="right"/>
        <w:rPr>
          <w:rFonts w:eastAsia="Times New Roman"/>
          <w:smallCaps/>
          <w:szCs w:val="20"/>
        </w:rPr>
      </w:pPr>
      <w:r w:rsidRPr="00373926">
        <w:rPr>
          <w:rFonts w:eastAsia="Times New Roman"/>
          <w:smallCaps/>
          <w:szCs w:val="20"/>
        </w:rPr>
        <w:t>Mario Barone PSM</w:t>
      </w:r>
    </w:p>
    <w:p w14:paraId="368D1CB6" w14:textId="77777777" w:rsidR="00373926" w:rsidRPr="00373926" w:rsidRDefault="00373926" w:rsidP="00373926">
      <w:pPr>
        <w:spacing w:after="0" w:line="240" w:lineRule="auto"/>
        <w:jc w:val="right"/>
        <w:rPr>
          <w:rFonts w:eastAsia="Times New Roman"/>
          <w:szCs w:val="17"/>
        </w:rPr>
      </w:pPr>
      <w:r w:rsidRPr="00373926">
        <w:rPr>
          <w:rFonts w:eastAsia="Times New Roman"/>
          <w:szCs w:val="17"/>
        </w:rPr>
        <w:t>Chief Executive Officer</w:t>
      </w:r>
    </w:p>
    <w:p w14:paraId="5E9349C8" w14:textId="77777777" w:rsidR="00373926" w:rsidRPr="00373926" w:rsidRDefault="00373926" w:rsidP="00373926">
      <w:pPr>
        <w:pBdr>
          <w:bottom w:val="single" w:sz="4" w:space="1" w:color="auto"/>
        </w:pBdr>
        <w:spacing w:after="0" w:line="52" w:lineRule="exact"/>
        <w:jc w:val="center"/>
        <w:rPr>
          <w:rFonts w:eastAsia="Times New Roman"/>
          <w:szCs w:val="17"/>
        </w:rPr>
      </w:pPr>
    </w:p>
    <w:p w14:paraId="53826B6D" w14:textId="77777777" w:rsidR="00373926" w:rsidRPr="00373926" w:rsidRDefault="00373926" w:rsidP="00373926">
      <w:pPr>
        <w:pBdr>
          <w:top w:val="single" w:sz="4" w:space="1" w:color="auto"/>
        </w:pBdr>
        <w:spacing w:before="34" w:after="0" w:line="14" w:lineRule="exact"/>
        <w:jc w:val="center"/>
        <w:rPr>
          <w:rFonts w:eastAsia="Times New Roman"/>
          <w:szCs w:val="17"/>
        </w:rPr>
      </w:pPr>
    </w:p>
    <w:p w14:paraId="513172AB" w14:textId="77777777" w:rsidR="00B315FB" w:rsidRDefault="00B315FB" w:rsidP="00B315FB">
      <w:pPr>
        <w:spacing w:after="0"/>
        <w:rPr>
          <w:rFonts w:eastAsia="Times New Roman"/>
          <w:szCs w:val="17"/>
        </w:rPr>
      </w:pPr>
    </w:p>
    <w:p w14:paraId="7BFBE41F" w14:textId="77777777" w:rsidR="00373926" w:rsidRPr="00373926" w:rsidRDefault="00373926" w:rsidP="00A83C54">
      <w:pPr>
        <w:pStyle w:val="Heading2"/>
        <w:rPr>
          <w:lang w:eastAsia="en-AU"/>
        </w:rPr>
      </w:pPr>
      <w:bookmarkStart w:id="64" w:name="_Toc161912090"/>
      <w:r w:rsidRPr="00373926">
        <w:rPr>
          <w:lang w:eastAsia="en-AU"/>
        </w:rPr>
        <w:t>City Of Salisbury</w:t>
      </w:r>
      <w:bookmarkEnd w:id="64"/>
    </w:p>
    <w:p w14:paraId="096B73EC" w14:textId="77777777" w:rsidR="00373926" w:rsidRPr="00373926" w:rsidRDefault="00373926" w:rsidP="00373926">
      <w:pPr>
        <w:jc w:val="center"/>
        <w:rPr>
          <w:smallCaps/>
          <w:szCs w:val="17"/>
        </w:rPr>
      </w:pPr>
      <w:r w:rsidRPr="00373926">
        <w:rPr>
          <w:smallCaps/>
          <w:szCs w:val="17"/>
        </w:rPr>
        <w:t>Local Government Act 1999</w:t>
      </w:r>
    </w:p>
    <w:p w14:paraId="7A4AE58B" w14:textId="77777777" w:rsidR="00373926" w:rsidRPr="00373926" w:rsidRDefault="00373926" w:rsidP="00373926">
      <w:pPr>
        <w:jc w:val="center"/>
        <w:rPr>
          <w:i/>
          <w:szCs w:val="17"/>
        </w:rPr>
      </w:pPr>
      <w:r w:rsidRPr="00373926">
        <w:rPr>
          <w:i/>
          <w:szCs w:val="17"/>
        </w:rPr>
        <w:t>Proposal to Lease or Licence Community Land</w:t>
      </w:r>
    </w:p>
    <w:p w14:paraId="26550A45" w14:textId="77777777" w:rsidR="00373926" w:rsidRPr="00373926" w:rsidRDefault="00373926" w:rsidP="00373926">
      <w:pPr>
        <w:tabs>
          <w:tab w:val="left" w:pos="-720"/>
        </w:tabs>
        <w:suppressAutoHyphens/>
        <w:rPr>
          <w:rFonts w:eastAsia="Times New Roman"/>
          <w:spacing w:val="-3"/>
          <w:szCs w:val="17"/>
        </w:rPr>
      </w:pPr>
      <w:r w:rsidRPr="00373926">
        <w:rPr>
          <w:rFonts w:eastAsia="Times New Roman"/>
          <w:spacing w:val="-3"/>
          <w:szCs w:val="17"/>
        </w:rPr>
        <w:t>The City of Salisbury leases and licences various portions of community land to sporting and community clubs for recreational purposes in accordance with its Community Land Management Plan and relevant legislation. In most cases, these agreements are up to five years in length.</w:t>
      </w:r>
    </w:p>
    <w:p w14:paraId="2777CDD0" w14:textId="77777777" w:rsidR="00373926" w:rsidRPr="00373926" w:rsidRDefault="00373926" w:rsidP="00373926">
      <w:pPr>
        <w:tabs>
          <w:tab w:val="left" w:pos="-720"/>
        </w:tabs>
        <w:suppressAutoHyphens/>
        <w:rPr>
          <w:rFonts w:eastAsia="Times New Roman"/>
          <w:spacing w:val="-3"/>
          <w:szCs w:val="17"/>
        </w:rPr>
      </w:pPr>
      <w:r w:rsidRPr="00373926">
        <w:rPr>
          <w:rFonts w:eastAsia="Times New Roman"/>
          <w:spacing w:val="-3"/>
          <w:szCs w:val="17"/>
        </w:rPr>
        <w:t>Notice is hereby given that at a meeting held on 26</w:t>
      </w:r>
      <w:r w:rsidRPr="00373926">
        <w:rPr>
          <w:rFonts w:eastAsia="Times New Roman"/>
          <w:i/>
          <w:iCs/>
          <w:spacing w:val="-3"/>
          <w:szCs w:val="17"/>
          <w:vertAlign w:val="superscript"/>
        </w:rPr>
        <w:t xml:space="preserve"> </w:t>
      </w:r>
      <w:r w:rsidRPr="00373926">
        <w:rPr>
          <w:rFonts w:eastAsia="Times New Roman"/>
          <w:spacing w:val="-3"/>
          <w:szCs w:val="17"/>
        </w:rPr>
        <w:t xml:space="preserve">February 2024, pursuant to Section 202 of the </w:t>
      </w:r>
      <w:r w:rsidRPr="00373926">
        <w:rPr>
          <w:rFonts w:eastAsia="Times New Roman"/>
          <w:i/>
          <w:iCs/>
          <w:spacing w:val="-3"/>
          <w:szCs w:val="17"/>
        </w:rPr>
        <w:t>Local Government Act 1999</w:t>
      </w:r>
      <w:r w:rsidRPr="00373926">
        <w:rPr>
          <w:rFonts w:eastAsia="Times New Roman"/>
          <w:spacing w:val="-3"/>
          <w:szCs w:val="17"/>
        </w:rPr>
        <w:t>, the Council of the City of Salisbury resolved to seek public comment on a proposal to lease portions of the following parcels of community land for sporting and recreational purposes for a period of up to 10 years.</w:t>
      </w:r>
    </w:p>
    <w:p w14:paraId="3A1F68BF"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The land known as Adams Oval, Salisbury North identified as Allotment 64 in Deposited Plan 79579 comprised in Certificate of Title Volume 6139 Folio 470, and Allotment 325 in Deposited Plan 4886 comprised in Certificate of Title Volume 6139 Folio 471</w:t>
      </w:r>
    </w:p>
    <w:p w14:paraId="62024C77"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 xml:space="preserve">The land known as Burton </w:t>
      </w:r>
      <w:proofErr w:type="gramStart"/>
      <w:r w:rsidRPr="00373926">
        <w:rPr>
          <w:rFonts w:eastAsia="Times New Roman"/>
          <w:spacing w:val="-3"/>
          <w:szCs w:val="17"/>
        </w:rPr>
        <w:t>Park,</w:t>
      </w:r>
      <w:proofErr w:type="gramEnd"/>
      <w:r w:rsidRPr="00373926">
        <w:rPr>
          <w:rFonts w:eastAsia="Times New Roman"/>
          <w:spacing w:val="-3"/>
          <w:szCs w:val="17"/>
        </w:rPr>
        <w:t xml:space="preserve"> Burton identified as Allotment 800 in Deposited Plan 11295 comprised in Certificate of Title Volume 6082 Folio 87</w:t>
      </w:r>
    </w:p>
    <w:p w14:paraId="0D3C4C59"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 xml:space="preserve">The land known as </w:t>
      </w:r>
      <w:proofErr w:type="spellStart"/>
      <w:r w:rsidRPr="00373926">
        <w:rPr>
          <w:rFonts w:eastAsia="Times New Roman"/>
          <w:spacing w:val="-3"/>
          <w:szCs w:val="17"/>
        </w:rPr>
        <w:t>Ilberry</w:t>
      </w:r>
      <w:proofErr w:type="spellEnd"/>
      <w:r w:rsidRPr="00373926">
        <w:rPr>
          <w:rFonts w:eastAsia="Times New Roman"/>
          <w:spacing w:val="-3"/>
          <w:szCs w:val="17"/>
        </w:rPr>
        <w:t xml:space="preserve"> </w:t>
      </w:r>
      <w:proofErr w:type="gramStart"/>
      <w:r w:rsidRPr="00373926">
        <w:rPr>
          <w:rFonts w:eastAsia="Times New Roman"/>
          <w:spacing w:val="-3"/>
          <w:szCs w:val="17"/>
        </w:rPr>
        <w:t>Green,</w:t>
      </w:r>
      <w:proofErr w:type="gramEnd"/>
      <w:r w:rsidRPr="00373926">
        <w:rPr>
          <w:rFonts w:eastAsia="Times New Roman"/>
          <w:spacing w:val="-3"/>
          <w:szCs w:val="17"/>
        </w:rPr>
        <w:t xml:space="preserve"> Valley View identified as Allotment 321 in Deposited Plan 7012 comprised in Certificate of Title Volume 5214 Folio 64</w:t>
      </w:r>
    </w:p>
    <w:p w14:paraId="5D49A103"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The land known as Lindblom Park, Pooraka identified as Allotment 82 in Filed Plan 113191 comprised in Certificate of Title Volume 5793 Folio 279, and Allotment 72 in Deposited Plan 7304 comprised in Certificate of Title Volume 2730 Folio 43</w:t>
      </w:r>
    </w:p>
    <w:p w14:paraId="6CB2D025"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The land known as Manor Farm Oval, Salisbury East identified as Allotment 344 in Deposited Plan 8346 comprised in Certificate of Title Volume 5538 Folio 603, Allotment 195 in Deposited Plan 7406 comprised in Certificate of Title Volume 5532 Folio 980, Allotment 128 in Deposited Plan 7574 comprised in Certificate of Title Volume 5542 Folio 627, and Allotment 199 in Deposited Plan 7956 comprised in Certificate of Title Volume 3499 Folio 71</w:t>
      </w:r>
    </w:p>
    <w:p w14:paraId="22E81667"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The land known as Para Hills Oval, Para Hills identified as Allotment 831 in Deposited Plan 6758 comprised in Certificate of Title Volume 5552 Folio 560, and Allotment 245 in Deposited Plan 7472 comprised in Certificate of Title Volume 5552 Folio 561</w:t>
      </w:r>
    </w:p>
    <w:p w14:paraId="3CB023BE"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 xml:space="preserve">The land known as Pooraka Unity </w:t>
      </w:r>
      <w:proofErr w:type="gramStart"/>
      <w:r w:rsidRPr="00373926">
        <w:rPr>
          <w:rFonts w:eastAsia="Times New Roman"/>
          <w:spacing w:val="-3"/>
          <w:szCs w:val="17"/>
        </w:rPr>
        <w:t>Park,</w:t>
      </w:r>
      <w:proofErr w:type="gramEnd"/>
      <w:r w:rsidRPr="00373926">
        <w:rPr>
          <w:rFonts w:eastAsia="Times New Roman"/>
          <w:spacing w:val="-3"/>
          <w:szCs w:val="17"/>
        </w:rPr>
        <w:t xml:space="preserve"> Pooraka identified as Allotment 20 in Deposited Plan 29459 comprised in Certificate of Title Volume 6073 Folio 16</w:t>
      </w:r>
    </w:p>
    <w:p w14:paraId="4C57FDF3"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 xml:space="preserve">The land known as </w:t>
      </w:r>
      <w:proofErr w:type="spellStart"/>
      <w:r w:rsidRPr="00373926">
        <w:rPr>
          <w:rFonts w:eastAsia="Times New Roman"/>
          <w:spacing w:val="-3"/>
          <w:szCs w:val="17"/>
        </w:rPr>
        <w:t>Prettejohn</w:t>
      </w:r>
      <w:proofErr w:type="spellEnd"/>
      <w:r w:rsidRPr="00373926">
        <w:rPr>
          <w:rFonts w:eastAsia="Times New Roman"/>
          <w:spacing w:val="-3"/>
          <w:szCs w:val="17"/>
        </w:rPr>
        <w:t xml:space="preserve"> </w:t>
      </w:r>
      <w:proofErr w:type="gramStart"/>
      <w:r w:rsidRPr="00373926">
        <w:rPr>
          <w:rFonts w:eastAsia="Times New Roman"/>
          <w:spacing w:val="-3"/>
          <w:szCs w:val="17"/>
        </w:rPr>
        <w:t>Gully,</w:t>
      </w:r>
      <w:proofErr w:type="gramEnd"/>
      <w:r w:rsidRPr="00373926">
        <w:rPr>
          <w:rFonts w:eastAsia="Times New Roman"/>
          <w:spacing w:val="-3"/>
          <w:szCs w:val="17"/>
        </w:rPr>
        <w:t xml:space="preserve"> Para Hills identified as Allotment 2001 in Deposited Plan 87012 comprised in Certificate of Title Volume 6084 Folio 459</w:t>
      </w:r>
    </w:p>
    <w:p w14:paraId="66B62985"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 xml:space="preserve">The land known as Reg </w:t>
      </w:r>
      <w:proofErr w:type="spellStart"/>
      <w:r w:rsidRPr="00373926">
        <w:rPr>
          <w:rFonts w:eastAsia="Times New Roman"/>
          <w:spacing w:val="-3"/>
          <w:szCs w:val="17"/>
        </w:rPr>
        <w:t>Groth</w:t>
      </w:r>
      <w:proofErr w:type="spellEnd"/>
      <w:r w:rsidRPr="00373926">
        <w:rPr>
          <w:rFonts w:eastAsia="Times New Roman"/>
          <w:spacing w:val="-3"/>
          <w:szCs w:val="17"/>
        </w:rPr>
        <w:t xml:space="preserve"> </w:t>
      </w:r>
      <w:proofErr w:type="gramStart"/>
      <w:r w:rsidRPr="00373926">
        <w:rPr>
          <w:rFonts w:eastAsia="Times New Roman"/>
          <w:spacing w:val="-3"/>
          <w:szCs w:val="17"/>
        </w:rPr>
        <w:t>Reserve,</w:t>
      </w:r>
      <w:proofErr w:type="gramEnd"/>
      <w:r w:rsidRPr="00373926">
        <w:rPr>
          <w:rFonts w:eastAsia="Times New Roman"/>
          <w:spacing w:val="-3"/>
          <w:szCs w:val="17"/>
        </w:rPr>
        <w:t xml:space="preserve"> Parafield Gardens identified as Allotment 606 in Deposited Plan 20894 comprised in Certificate of Title Volume 6134 Folio 960</w:t>
      </w:r>
    </w:p>
    <w:p w14:paraId="7563AFC6"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The land known as Rowe Park (Upper</w:t>
      </w:r>
      <w:proofErr w:type="gramStart"/>
      <w:r w:rsidRPr="00373926">
        <w:rPr>
          <w:rFonts w:eastAsia="Times New Roman"/>
          <w:spacing w:val="-3"/>
          <w:szCs w:val="17"/>
        </w:rPr>
        <w:t>),</w:t>
      </w:r>
      <w:proofErr w:type="gramEnd"/>
      <w:r w:rsidRPr="00373926">
        <w:rPr>
          <w:rFonts w:eastAsia="Times New Roman"/>
          <w:spacing w:val="-3"/>
          <w:szCs w:val="17"/>
        </w:rPr>
        <w:t xml:space="preserve"> Ingle Farm identified as Allotment 1922 in Deposited Plan 9409 comprised in Certificate of Title Volume 5538 Folio 220</w:t>
      </w:r>
    </w:p>
    <w:p w14:paraId="0C5B44AE"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The land known as Rowe Park (Lower</w:t>
      </w:r>
      <w:proofErr w:type="gramStart"/>
      <w:r w:rsidRPr="00373926">
        <w:rPr>
          <w:rFonts w:eastAsia="Times New Roman"/>
          <w:spacing w:val="-3"/>
          <w:szCs w:val="17"/>
        </w:rPr>
        <w:t>),</w:t>
      </w:r>
      <w:proofErr w:type="gramEnd"/>
      <w:r w:rsidRPr="00373926">
        <w:rPr>
          <w:rFonts w:eastAsia="Times New Roman"/>
          <w:spacing w:val="-3"/>
          <w:szCs w:val="17"/>
        </w:rPr>
        <w:t xml:space="preserve"> Ingle Farm identified as Allotment 1 in Deposited Plan 9306 comprised in Certificate of Title Volume 5538 Folio 219</w:t>
      </w:r>
    </w:p>
    <w:p w14:paraId="24668388"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The land known as Salisbury North Oval, Salisbury North identified as Allotment 538 in Deposited Plan 4893 comprised in Certificate of Title Volume 5874 Folio 711, Allotment A in R Plan 5535 comprised in Certificate of Title Volume 6034 Folio 239, and Allotment 4 in Deposited Plan 46887 comprised in Certificate of Title Volume 5848 Folio 774</w:t>
      </w:r>
    </w:p>
    <w:p w14:paraId="0BD0B45A"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lastRenderedPageBreak/>
        <w:t xml:space="preserve">The land known as Salisbury </w:t>
      </w:r>
      <w:proofErr w:type="gramStart"/>
      <w:r w:rsidRPr="00373926">
        <w:rPr>
          <w:rFonts w:eastAsia="Times New Roman"/>
          <w:spacing w:val="-3"/>
          <w:szCs w:val="17"/>
        </w:rPr>
        <w:t>Oval,</w:t>
      </w:r>
      <w:proofErr w:type="gramEnd"/>
      <w:r w:rsidRPr="00373926">
        <w:rPr>
          <w:rFonts w:eastAsia="Times New Roman"/>
          <w:spacing w:val="-3"/>
          <w:szCs w:val="17"/>
        </w:rPr>
        <w:t xml:space="preserve"> Salisbury identified as Allotment 100 in Deposited Plan 119965 comprised in Certificate of Title Volume 6218 Folio 507</w:t>
      </w:r>
    </w:p>
    <w:p w14:paraId="60A3A028"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The land known as Sussex Court Reserve, Salisbury Park identified as Allotment 5 in Filed Plan 9975 comprised in Certificate of Title Volume 5492 Folio 501, and Allotment 27 in Filed Plan 218894 comprised in Certificate of Title Volume 5907 Folio 424</w:t>
      </w:r>
    </w:p>
    <w:p w14:paraId="004418F8"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The land known as The Paddocks, Para Hills West identified as Allotment 12 in Filed Plan 15515 comprised in Certificate of Title Volume 5471 Folio 511, and Allotment 92 in Deposited Plan 11000 comprised in Certificate of Title Volume 5542 Folio 647</w:t>
      </w:r>
    </w:p>
    <w:p w14:paraId="4F7E8DED"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 xml:space="preserve">The land known as </w:t>
      </w:r>
      <w:proofErr w:type="spellStart"/>
      <w:r w:rsidRPr="00373926">
        <w:rPr>
          <w:rFonts w:eastAsia="Times New Roman"/>
          <w:spacing w:val="-3"/>
          <w:szCs w:val="17"/>
        </w:rPr>
        <w:t>Twell</w:t>
      </w:r>
      <w:proofErr w:type="spellEnd"/>
      <w:r w:rsidRPr="00373926">
        <w:rPr>
          <w:rFonts w:eastAsia="Times New Roman"/>
          <w:spacing w:val="-3"/>
          <w:szCs w:val="17"/>
        </w:rPr>
        <w:t xml:space="preserve"> Green, Para Hills identified as Allotment 198 in Deposited Plan 7567 comprised in Certificate of Title Volume 5552 Folio 456, Allotment 199 in Deposited Plan 7567 comprised in Certificate of Title Volume 5798 Folio 136, Allotment 1 in Deposited Plan 8230 comprised in Certificate of Title Volume 4223 Folio 726, Allotment 194 in Deposited Plan 7588 comprised in Certificate of Title Volume 5798 Folio 137, and Allotment 191 in Deposited Plan 7588 comprised in Certificate of Title Volume 5740 Folio 149</w:t>
      </w:r>
    </w:p>
    <w:p w14:paraId="4517A0E7"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 xml:space="preserve">The land known as Underdown </w:t>
      </w:r>
      <w:proofErr w:type="gramStart"/>
      <w:r w:rsidRPr="00373926">
        <w:rPr>
          <w:rFonts w:eastAsia="Times New Roman"/>
          <w:spacing w:val="-3"/>
          <w:szCs w:val="17"/>
        </w:rPr>
        <w:t>Park,</w:t>
      </w:r>
      <w:proofErr w:type="gramEnd"/>
      <w:r w:rsidRPr="00373926">
        <w:rPr>
          <w:rFonts w:eastAsia="Times New Roman"/>
          <w:spacing w:val="-3"/>
          <w:szCs w:val="17"/>
        </w:rPr>
        <w:t xml:space="preserve"> Salisbury North identified as Allotment 1 in Deposited Plan 9593 comprised in Certificate of Title Volume 6201 Folio 293</w:t>
      </w:r>
    </w:p>
    <w:p w14:paraId="3684A40C" w14:textId="77777777" w:rsidR="00373926" w:rsidRPr="00373926" w:rsidRDefault="00373926" w:rsidP="00373926">
      <w:pPr>
        <w:numPr>
          <w:ilvl w:val="0"/>
          <w:numId w:val="16"/>
        </w:numPr>
        <w:tabs>
          <w:tab w:val="left" w:pos="-720"/>
        </w:tabs>
        <w:suppressAutoHyphens/>
        <w:ind w:left="426" w:hanging="284"/>
        <w:rPr>
          <w:rFonts w:eastAsia="Times New Roman"/>
          <w:spacing w:val="-3"/>
          <w:szCs w:val="17"/>
        </w:rPr>
      </w:pPr>
      <w:r w:rsidRPr="00373926">
        <w:rPr>
          <w:rFonts w:eastAsia="Times New Roman"/>
          <w:spacing w:val="-3"/>
          <w:szCs w:val="17"/>
        </w:rPr>
        <w:t xml:space="preserve">The land known as </w:t>
      </w:r>
      <w:proofErr w:type="spellStart"/>
      <w:r w:rsidRPr="00373926">
        <w:rPr>
          <w:rFonts w:eastAsia="Times New Roman"/>
          <w:spacing w:val="-3"/>
          <w:szCs w:val="17"/>
        </w:rPr>
        <w:t>Yalumba</w:t>
      </w:r>
      <w:proofErr w:type="spellEnd"/>
      <w:r w:rsidRPr="00373926">
        <w:rPr>
          <w:rFonts w:eastAsia="Times New Roman"/>
          <w:spacing w:val="-3"/>
          <w:szCs w:val="17"/>
        </w:rPr>
        <w:t xml:space="preserve"> Drive Reserve, Paralowie identified as Allotment 207 in Filed Plan 11354 comprised in Certificate of Title Volume 5541 Folio 794, Allotment 124 in Deposited Plan 10870 comprised in Certificate of Title Volume 5553 Folio 963, and Allotment 34 in Deposited Plan 10215 comprised in Certificate of Title Volume 5823 Folio 754</w:t>
      </w:r>
    </w:p>
    <w:p w14:paraId="199629F1" w14:textId="77777777" w:rsidR="00373926" w:rsidRPr="00373926" w:rsidRDefault="00373926" w:rsidP="00373926">
      <w:pPr>
        <w:tabs>
          <w:tab w:val="left" w:pos="-720"/>
        </w:tabs>
        <w:suppressAutoHyphens/>
        <w:rPr>
          <w:rFonts w:eastAsia="Times New Roman"/>
          <w:spacing w:val="-3"/>
          <w:szCs w:val="17"/>
        </w:rPr>
      </w:pPr>
      <w:r w:rsidRPr="00373926">
        <w:rPr>
          <w:rFonts w:eastAsia="Times New Roman"/>
          <w:spacing w:val="-3"/>
          <w:szCs w:val="17"/>
        </w:rPr>
        <w:t>Feedback on the proposal is welcomed. Feedback must include the full name and address of the person making the submission and must be fully supported by reasoning.</w:t>
      </w:r>
    </w:p>
    <w:p w14:paraId="30D3C444" w14:textId="77777777" w:rsidR="00373926" w:rsidRPr="00373926" w:rsidRDefault="00373926" w:rsidP="00373926">
      <w:pPr>
        <w:tabs>
          <w:tab w:val="left" w:pos="-720"/>
        </w:tabs>
        <w:suppressAutoHyphens/>
        <w:rPr>
          <w:rFonts w:eastAsia="Times New Roman"/>
          <w:spacing w:val="-3"/>
          <w:szCs w:val="17"/>
        </w:rPr>
      </w:pPr>
      <w:r w:rsidRPr="00373926">
        <w:rPr>
          <w:rFonts w:eastAsia="Times New Roman"/>
          <w:spacing w:val="-3"/>
          <w:szCs w:val="17"/>
        </w:rPr>
        <w:t xml:space="preserve">Council invites written submissions on the proposal by close of business on Monday 15 April 2024 and addressed to the Chief Executive Officer, City of Salisbury, PO Box 8, SALISBURY SA 5108 or via email to </w:t>
      </w:r>
      <w:hyperlink r:id="rId39" w:history="1">
        <w:r w:rsidRPr="00373926">
          <w:rPr>
            <w:rFonts w:eastAsia="Times New Roman"/>
            <w:color w:val="0000FF"/>
            <w:spacing w:val="-3"/>
            <w:szCs w:val="17"/>
            <w:u w:val="single"/>
          </w:rPr>
          <w:t>city@salisbury.sa.gov.au</w:t>
        </w:r>
      </w:hyperlink>
      <w:r w:rsidRPr="00373926">
        <w:rPr>
          <w:rFonts w:eastAsia="Times New Roman"/>
          <w:spacing w:val="-3"/>
          <w:szCs w:val="17"/>
        </w:rPr>
        <w:t xml:space="preserve"> </w:t>
      </w:r>
    </w:p>
    <w:p w14:paraId="471D23A5" w14:textId="77777777" w:rsidR="00373926" w:rsidRPr="00373926" w:rsidRDefault="00373926" w:rsidP="00373926">
      <w:pPr>
        <w:tabs>
          <w:tab w:val="left" w:pos="-720"/>
        </w:tabs>
        <w:suppressAutoHyphens/>
        <w:rPr>
          <w:rFonts w:eastAsia="Times New Roman"/>
          <w:spacing w:val="-3"/>
          <w:szCs w:val="17"/>
        </w:rPr>
      </w:pPr>
      <w:r w:rsidRPr="00373926">
        <w:rPr>
          <w:rFonts w:eastAsia="Times New Roman"/>
          <w:spacing w:val="-3"/>
          <w:szCs w:val="17"/>
        </w:rPr>
        <w:t xml:space="preserve">For further information please visit </w:t>
      </w:r>
      <w:hyperlink r:id="rId40" w:history="1">
        <w:r w:rsidRPr="00373926">
          <w:rPr>
            <w:rFonts w:eastAsia="Times New Roman"/>
            <w:color w:val="0000FF"/>
            <w:spacing w:val="-3"/>
            <w:szCs w:val="17"/>
            <w:u w:val="single"/>
          </w:rPr>
          <w:t>www.salisbury.sa.gov.au</w:t>
        </w:r>
      </w:hyperlink>
      <w:r w:rsidRPr="00373926">
        <w:rPr>
          <w:rFonts w:eastAsia="Times New Roman"/>
          <w:spacing w:val="-3"/>
          <w:szCs w:val="17"/>
        </w:rPr>
        <w:t xml:space="preserve">  or contact Lavinia </w:t>
      </w:r>
      <w:proofErr w:type="spellStart"/>
      <w:r w:rsidRPr="00373926">
        <w:rPr>
          <w:rFonts w:eastAsia="Times New Roman"/>
          <w:spacing w:val="-3"/>
          <w:szCs w:val="17"/>
        </w:rPr>
        <w:t>Morcoase</w:t>
      </w:r>
      <w:proofErr w:type="spellEnd"/>
      <w:r w:rsidRPr="00373926">
        <w:rPr>
          <w:rFonts w:eastAsia="Times New Roman"/>
          <w:spacing w:val="-3"/>
          <w:szCs w:val="17"/>
        </w:rPr>
        <w:t xml:space="preserve">, Senior Club Leasing Officer, on (08) 8406 8537 or </w:t>
      </w:r>
      <w:hyperlink r:id="rId41" w:history="1">
        <w:r w:rsidRPr="00373926">
          <w:rPr>
            <w:rFonts w:eastAsia="Times New Roman"/>
            <w:color w:val="0000FF"/>
            <w:spacing w:val="-3"/>
            <w:szCs w:val="17"/>
            <w:u w:val="single"/>
          </w:rPr>
          <w:t>LMorcoase@salisbury.sa.gov.au</w:t>
        </w:r>
      </w:hyperlink>
      <w:r w:rsidRPr="00373926">
        <w:rPr>
          <w:rFonts w:eastAsia="Times New Roman"/>
          <w:spacing w:val="-3"/>
          <w:szCs w:val="17"/>
        </w:rPr>
        <w:t xml:space="preserve"> </w:t>
      </w:r>
    </w:p>
    <w:p w14:paraId="43ED3A99" w14:textId="77777777" w:rsidR="00373926" w:rsidRPr="00373926" w:rsidRDefault="00373926" w:rsidP="00373926">
      <w:pPr>
        <w:spacing w:after="0"/>
        <w:rPr>
          <w:rFonts w:eastAsia="Times New Roman"/>
          <w:szCs w:val="17"/>
        </w:rPr>
      </w:pPr>
      <w:r w:rsidRPr="00373926">
        <w:rPr>
          <w:rFonts w:eastAsia="Times New Roman"/>
          <w:szCs w:val="17"/>
        </w:rPr>
        <w:t>Dated: 21 March 2024</w:t>
      </w:r>
    </w:p>
    <w:p w14:paraId="7EEDC842" w14:textId="77777777" w:rsidR="00373926" w:rsidRPr="00373926" w:rsidRDefault="00373926" w:rsidP="00373926">
      <w:pPr>
        <w:spacing w:after="0"/>
        <w:jc w:val="right"/>
        <w:rPr>
          <w:rFonts w:eastAsia="Times New Roman"/>
          <w:smallCaps/>
          <w:szCs w:val="20"/>
        </w:rPr>
      </w:pPr>
      <w:r w:rsidRPr="00373926">
        <w:rPr>
          <w:rFonts w:eastAsia="Times New Roman"/>
          <w:smallCaps/>
          <w:szCs w:val="20"/>
        </w:rPr>
        <w:t>John Harry</w:t>
      </w:r>
    </w:p>
    <w:p w14:paraId="03289387" w14:textId="77777777" w:rsidR="00373926" w:rsidRPr="00373926" w:rsidRDefault="00373926" w:rsidP="00373926">
      <w:pPr>
        <w:spacing w:after="0" w:line="240" w:lineRule="auto"/>
        <w:jc w:val="right"/>
        <w:rPr>
          <w:rFonts w:eastAsia="Times New Roman"/>
          <w:spacing w:val="-3"/>
          <w:szCs w:val="17"/>
        </w:rPr>
      </w:pPr>
      <w:r w:rsidRPr="00373926">
        <w:rPr>
          <w:rFonts w:eastAsia="Times New Roman"/>
          <w:szCs w:val="17"/>
        </w:rPr>
        <w:t>Chief Executive Officer</w:t>
      </w:r>
    </w:p>
    <w:p w14:paraId="46B045C9" w14:textId="77777777" w:rsidR="00373926" w:rsidRPr="00373926" w:rsidRDefault="00373926" w:rsidP="00373926">
      <w:pPr>
        <w:pBdr>
          <w:bottom w:val="single" w:sz="4" w:space="1" w:color="auto"/>
        </w:pBdr>
        <w:spacing w:after="0" w:line="52" w:lineRule="exact"/>
        <w:jc w:val="center"/>
        <w:rPr>
          <w:rFonts w:eastAsia="Times New Roman"/>
          <w:szCs w:val="17"/>
        </w:rPr>
      </w:pPr>
    </w:p>
    <w:p w14:paraId="7371FC25" w14:textId="77777777" w:rsidR="00373926" w:rsidRPr="00373926" w:rsidRDefault="00373926" w:rsidP="00373926">
      <w:pPr>
        <w:pBdr>
          <w:top w:val="single" w:sz="4" w:space="1" w:color="auto"/>
        </w:pBdr>
        <w:spacing w:before="34" w:after="0" w:line="14" w:lineRule="exact"/>
        <w:jc w:val="center"/>
        <w:rPr>
          <w:rFonts w:eastAsia="Times New Roman"/>
          <w:szCs w:val="17"/>
        </w:rPr>
      </w:pPr>
    </w:p>
    <w:p w14:paraId="7D73F5F9" w14:textId="77777777" w:rsidR="00373926" w:rsidRDefault="00373926" w:rsidP="00B315FB">
      <w:pPr>
        <w:spacing w:after="0"/>
        <w:rPr>
          <w:rFonts w:eastAsia="Times New Roman"/>
          <w:szCs w:val="17"/>
        </w:rPr>
      </w:pPr>
    </w:p>
    <w:p w14:paraId="4734E919" w14:textId="77777777" w:rsidR="00373926" w:rsidRPr="00373926" w:rsidRDefault="00373926" w:rsidP="00A83C54">
      <w:pPr>
        <w:pStyle w:val="Heading2"/>
        <w:rPr>
          <w:lang w:eastAsia="en-AU"/>
        </w:rPr>
      </w:pPr>
      <w:bookmarkStart w:id="65" w:name="_Toc161912091"/>
      <w:r w:rsidRPr="00373926">
        <w:rPr>
          <w:lang w:eastAsia="en-AU"/>
        </w:rPr>
        <w:t>Regional Council of Goyder</w:t>
      </w:r>
      <w:bookmarkEnd w:id="65"/>
    </w:p>
    <w:p w14:paraId="53DF49AF" w14:textId="77777777" w:rsidR="00373926" w:rsidRPr="00373926" w:rsidRDefault="00373926" w:rsidP="00373926">
      <w:pPr>
        <w:jc w:val="center"/>
        <w:rPr>
          <w:caps/>
          <w:smallCaps/>
          <w:szCs w:val="17"/>
          <w:lang w:eastAsia="en-AU"/>
        </w:rPr>
      </w:pPr>
      <w:r w:rsidRPr="00373926">
        <w:rPr>
          <w:smallCaps/>
          <w:szCs w:val="17"/>
          <w:lang w:eastAsia="en-AU"/>
        </w:rPr>
        <w:t>Roads (Opening and Closing) Act 1991</w:t>
      </w:r>
    </w:p>
    <w:p w14:paraId="381AA41A" w14:textId="77777777" w:rsidR="00373926" w:rsidRPr="00373926" w:rsidRDefault="00373926" w:rsidP="00373926">
      <w:pPr>
        <w:jc w:val="center"/>
        <w:rPr>
          <w:i/>
          <w:caps/>
          <w:szCs w:val="17"/>
          <w:lang w:eastAsia="en-AU"/>
        </w:rPr>
      </w:pPr>
      <w:r w:rsidRPr="00373926">
        <w:rPr>
          <w:i/>
          <w:szCs w:val="17"/>
          <w:lang w:eastAsia="en-AU"/>
        </w:rPr>
        <w:t>Road Closure—Public Road, Farrell Flat</w:t>
      </w:r>
    </w:p>
    <w:p w14:paraId="71165801" w14:textId="2A1BE5E6" w:rsidR="00373926" w:rsidRPr="00373926" w:rsidRDefault="00373926" w:rsidP="00373926">
      <w:pPr>
        <w:tabs>
          <w:tab w:val="left" w:pos="-720"/>
        </w:tabs>
        <w:suppressAutoHyphens/>
        <w:rPr>
          <w:rFonts w:eastAsia="Times New Roman"/>
          <w:spacing w:val="-3"/>
          <w:szCs w:val="17"/>
        </w:rPr>
      </w:pPr>
      <w:r w:rsidRPr="00373926">
        <w:rPr>
          <w:rFonts w:eastAsia="Times New Roman"/>
          <w:bCs/>
          <w:spacing w:val="-3"/>
          <w:szCs w:val="17"/>
        </w:rPr>
        <w:t>NOTICE</w:t>
      </w:r>
      <w:r w:rsidRPr="00373926">
        <w:rPr>
          <w:rFonts w:eastAsia="Times New Roman"/>
          <w:spacing w:val="-3"/>
          <w:szCs w:val="17"/>
        </w:rPr>
        <w:t xml:space="preserve"> is hereby given, pursuant to section 10 of the </w:t>
      </w:r>
      <w:r w:rsidRPr="00373926">
        <w:rPr>
          <w:rFonts w:eastAsia="Times New Roman"/>
          <w:i/>
          <w:iCs/>
          <w:spacing w:val="-3"/>
          <w:szCs w:val="17"/>
        </w:rPr>
        <w:t>Roads (Opening and Closing) Act 1991</w:t>
      </w:r>
      <w:r w:rsidRPr="00373926">
        <w:rPr>
          <w:rFonts w:eastAsia="Times New Roman"/>
          <w:spacing w:val="-3"/>
          <w:szCs w:val="17"/>
        </w:rPr>
        <w:t xml:space="preserve">, that the </w:t>
      </w:r>
      <w:r w:rsidRPr="00373926">
        <w:rPr>
          <w:rFonts w:eastAsia="Times New Roman"/>
          <w:bCs/>
          <w:spacing w:val="-3"/>
          <w:szCs w:val="17"/>
        </w:rPr>
        <w:t>Regional Council of Goyder</w:t>
      </w:r>
      <w:r w:rsidRPr="00373926">
        <w:rPr>
          <w:rFonts w:eastAsia="Times New Roman"/>
          <w:b/>
          <w:spacing w:val="-3"/>
          <w:szCs w:val="17"/>
        </w:rPr>
        <w:t xml:space="preserve"> </w:t>
      </w:r>
      <w:r w:rsidRPr="00373926">
        <w:rPr>
          <w:rFonts w:eastAsia="Times New Roman"/>
          <w:spacing w:val="-3"/>
          <w:szCs w:val="17"/>
        </w:rPr>
        <w:t xml:space="preserve">proposes to make a Road Process Order to close and sell to the adjoining </w:t>
      </w:r>
      <w:proofErr w:type="gramStart"/>
      <w:r w:rsidRPr="00373926">
        <w:rPr>
          <w:rFonts w:eastAsia="Times New Roman"/>
          <w:spacing w:val="-3"/>
          <w:szCs w:val="17"/>
        </w:rPr>
        <w:t>land owner</w:t>
      </w:r>
      <w:proofErr w:type="gramEnd"/>
      <w:r w:rsidRPr="00373926">
        <w:rPr>
          <w:rFonts w:eastAsia="Times New Roman"/>
          <w:spacing w:val="-3"/>
          <w:szCs w:val="17"/>
        </w:rPr>
        <w:t xml:space="preserve"> a portion of public road adjoining Allotment 100 in D60115 in the Town of Farrell Flat, </w:t>
      </w:r>
      <w:proofErr w:type="spellStart"/>
      <w:r w:rsidRPr="00373926">
        <w:rPr>
          <w:rFonts w:eastAsia="Times New Roman"/>
          <w:spacing w:val="-3"/>
          <w:szCs w:val="17"/>
        </w:rPr>
        <w:t>Hundred</w:t>
      </w:r>
      <w:proofErr w:type="spellEnd"/>
      <w:r w:rsidRPr="00373926">
        <w:rPr>
          <w:rFonts w:eastAsia="Times New Roman"/>
          <w:spacing w:val="-3"/>
          <w:szCs w:val="17"/>
        </w:rPr>
        <w:t xml:space="preserve"> of Hanson, more particularly delineated and lettered ‘A’ in Preliminary Plan PP 24/0014.</w:t>
      </w:r>
    </w:p>
    <w:p w14:paraId="013B010C" w14:textId="77777777" w:rsidR="00373926" w:rsidRPr="00373926" w:rsidRDefault="00373926" w:rsidP="00373926">
      <w:pPr>
        <w:tabs>
          <w:tab w:val="left" w:pos="-720"/>
        </w:tabs>
        <w:suppressAutoHyphens/>
        <w:rPr>
          <w:rFonts w:eastAsia="Times New Roman"/>
          <w:spacing w:val="-3"/>
          <w:szCs w:val="17"/>
        </w:rPr>
      </w:pPr>
      <w:r w:rsidRPr="00373926">
        <w:rPr>
          <w:rFonts w:eastAsia="Times New Roman"/>
          <w:spacing w:val="-3"/>
          <w:szCs w:val="17"/>
        </w:rPr>
        <w:t xml:space="preserve">The Preliminary Plan and Statement of Persons Affected is available for public inspection at the offices of the Regional Council of Goyder, 1 Market Square, Burra and the Adelaide Office of the Surveyor-General during normal office hours.  The Preliminary Plan may also be viewed at </w:t>
      </w:r>
      <w:hyperlink r:id="rId42" w:history="1">
        <w:r w:rsidRPr="00373926">
          <w:rPr>
            <w:rFonts w:eastAsia="Times New Roman"/>
            <w:color w:val="0000FF"/>
            <w:spacing w:val="-3"/>
            <w:szCs w:val="17"/>
            <w:u w:val="single"/>
          </w:rPr>
          <w:t>www.sa.gov.au/roadsactproposals</w:t>
        </w:r>
      </w:hyperlink>
      <w:r w:rsidRPr="00373926">
        <w:rPr>
          <w:rFonts w:eastAsia="Times New Roman"/>
          <w:spacing w:val="-3"/>
          <w:szCs w:val="17"/>
        </w:rPr>
        <w:t xml:space="preserve"> </w:t>
      </w:r>
    </w:p>
    <w:p w14:paraId="4FA3E560" w14:textId="77777777" w:rsidR="00373926" w:rsidRPr="00373926" w:rsidRDefault="00373926" w:rsidP="00373926">
      <w:pPr>
        <w:tabs>
          <w:tab w:val="left" w:pos="-720"/>
        </w:tabs>
        <w:suppressAutoHyphens/>
        <w:rPr>
          <w:rFonts w:eastAsia="Times New Roman"/>
          <w:spacing w:val="-3"/>
          <w:szCs w:val="17"/>
        </w:rPr>
      </w:pPr>
      <w:r w:rsidRPr="00373926">
        <w:rPr>
          <w:rFonts w:eastAsia="Times New Roman"/>
          <w:spacing w:val="-3"/>
          <w:szCs w:val="17"/>
        </w:rPr>
        <w:t>Any application for easement or objection must set out the full name, address and details of the submission and must be fully supported by reasons.</w:t>
      </w:r>
    </w:p>
    <w:p w14:paraId="5DA380AC" w14:textId="77777777" w:rsidR="00373926" w:rsidRPr="00373926" w:rsidRDefault="00373926" w:rsidP="00373926">
      <w:pPr>
        <w:tabs>
          <w:tab w:val="left" w:pos="-720"/>
        </w:tabs>
        <w:suppressAutoHyphens/>
        <w:rPr>
          <w:rFonts w:eastAsia="Times New Roman"/>
          <w:spacing w:val="-3"/>
          <w:szCs w:val="17"/>
        </w:rPr>
      </w:pPr>
      <w:r w:rsidRPr="00373926">
        <w:rPr>
          <w:rFonts w:eastAsia="Times New Roman"/>
          <w:spacing w:val="-3"/>
          <w:szCs w:val="17"/>
        </w:rPr>
        <w:t xml:space="preserve">The application for easement or objection must be made in writing to the Regional Council of Goyder, 1 Market Square, Burra </w:t>
      </w:r>
      <w:r w:rsidRPr="00373926">
        <w:rPr>
          <w:rFonts w:eastAsia="Times New Roman"/>
          <w:bCs/>
          <w:spacing w:val="-3"/>
          <w:szCs w:val="17"/>
        </w:rPr>
        <w:t xml:space="preserve">WITHIN 28 DAYS OF THIS NOTICE </w:t>
      </w:r>
      <w:r w:rsidRPr="00373926">
        <w:rPr>
          <w:rFonts w:eastAsia="Times New Roman"/>
          <w:spacing w:val="-3"/>
          <w:szCs w:val="17"/>
        </w:rPr>
        <w:t>and a copy must be forwarded to the Surveyor-General at GPO Box 1815 Adelaide 5001. Where an objection is made, the Council will give notification of a meeting at which the matter will be considered.</w:t>
      </w:r>
    </w:p>
    <w:p w14:paraId="648C21E5" w14:textId="77777777" w:rsidR="00373926" w:rsidRPr="00373926" w:rsidRDefault="00373926" w:rsidP="00373926">
      <w:pPr>
        <w:rPr>
          <w:rFonts w:eastAsia="Times New Roman"/>
          <w:szCs w:val="17"/>
        </w:rPr>
      </w:pPr>
      <w:r w:rsidRPr="00373926">
        <w:rPr>
          <w:rFonts w:eastAsia="Times New Roman"/>
          <w:szCs w:val="17"/>
        </w:rPr>
        <w:t>Dated: 21 March 2024</w:t>
      </w:r>
    </w:p>
    <w:p w14:paraId="6EFD3F1B" w14:textId="77777777" w:rsidR="00373926" w:rsidRPr="00373926" w:rsidRDefault="00373926" w:rsidP="00373926">
      <w:pPr>
        <w:spacing w:after="0"/>
        <w:jc w:val="right"/>
        <w:rPr>
          <w:rFonts w:eastAsia="Times New Roman"/>
          <w:smallCaps/>
          <w:szCs w:val="20"/>
        </w:rPr>
      </w:pPr>
      <w:r w:rsidRPr="00373926">
        <w:rPr>
          <w:rFonts w:eastAsia="Times New Roman"/>
          <w:smallCaps/>
          <w:szCs w:val="20"/>
        </w:rPr>
        <w:t>David Stevenson</w:t>
      </w:r>
    </w:p>
    <w:p w14:paraId="046AE4C0" w14:textId="77777777" w:rsidR="00373926" w:rsidRPr="00373926" w:rsidRDefault="00373926" w:rsidP="00373926">
      <w:pPr>
        <w:spacing w:after="0" w:line="240" w:lineRule="auto"/>
        <w:jc w:val="right"/>
        <w:rPr>
          <w:rFonts w:eastAsia="Times New Roman"/>
          <w:spacing w:val="-3"/>
          <w:szCs w:val="17"/>
        </w:rPr>
      </w:pPr>
      <w:r w:rsidRPr="00373926">
        <w:rPr>
          <w:rFonts w:eastAsia="Times New Roman"/>
          <w:szCs w:val="17"/>
        </w:rPr>
        <w:t>Chief Executive Officer</w:t>
      </w:r>
    </w:p>
    <w:p w14:paraId="13D649A2" w14:textId="77777777" w:rsidR="00373926" w:rsidRPr="00373926" w:rsidRDefault="00373926" w:rsidP="00373926">
      <w:pPr>
        <w:pBdr>
          <w:bottom w:val="single" w:sz="4" w:space="1" w:color="auto"/>
        </w:pBdr>
        <w:spacing w:after="0" w:line="52" w:lineRule="exact"/>
        <w:jc w:val="center"/>
        <w:rPr>
          <w:rFonts w:eastAsia="Times New Roman"/>
          <w:szCs w:val="17"/>
        </w:rPr>
      </w:pPr>
    </w:p>
    <w:p w14:paraId="1ED381F4" w14:textId="77777777" w:rsidR="00373926" w:rsidRPr="00373926" w:rsidRDefault="00373926" w:rsidP="00373926">
      <w:pPr>
        <w:pBdr>
          <w:top w:val="single" w:sz="4" w:space="1" w:color="auto"/>
        </w:pBdr>
        <w:spacing w:before="34" w:after="0" w:line="14" w:lineRule="exact"/>
        <w:jc w:val="center"/>
        <w:rPr>
          <w:rFonts w:eastAsia="Times New Roman"/>
          <w:szCs w:val="17"/>
        </w:rPr>
      </w:pPr>
    </w:p>
    <w:p w14:paraId="1785D6EE" w14:textId="77777777" w:rsidR="00373926" w:rsidRDefault="00373926" w:rsidP="00B315FB">
      <w:pPr>
        <w:spacing w:after="0"/>
        <w:rPr>
          <w:rFonts w:eastAsia="Times New Roman"/>
          <w:szCs w:val="17"/>
        </w:rPr>
      </w:pPr>
    </w:p>
    <w:p w14:paraId="63E6C2B8" w14:textId="77777777" w:rsidR="00373926" w:rsidRPr="00373926" w:rsidRDefault="00373926" w:rsidP="00A83C54">
      <w:pPr>
        <w:pStyle w:val="Heading2"/>
      </w:pPr>
      <w:bookmarkStart w:id="66" w:name="_Toc161912092"/>
      <w:r w:rsidRPr="00373926">
        <w:t>District Council of Lower Eyre Peninsula</w:t>
      </w:r>
      <w:bookmarkEnd w:id="66"/>
      <w:r w:rsidRPr="00373926">
        <w:t xml:space="preserve"> </w:t>
      </w:r>
    </w:p>
    <w:p w14:paraId="26C8E795" w14:textId="77777777" w:rsidR="00373926" w:rsidRPr="00373926" w:rsidRDefault="00373926" w:rsidP="00373926">
      <w:pPr>
        <w:jc w:val="center"/>
        <w:rPr>
          <w:smallCaps/>
          <w:szCs w:val="17"/>
        </w:rPr>
      </w:pPr>
      <w:r w:rsidRPr="00373926">
        <w:rPr>
          <w:smallCaps/>
          <w:szCs w:val="17"/>
        </w:rPr>
        <w:t>Roads (Opening and Closing) Act 1991</w:t>
      </w:r>
    </w:p>
    <w:p w14:paraId="046917B3" w14:textId="77777777" w:rsidR="00373926" w:rsidRPr="00373926" w:rsidRDefault="00373926" w:rsidP="00373926">
      <w:pPr>
        <w:jc w:val="center"/>
        <w:rPr>
          <w:i/>
          <w:szCs w:val="17"/>
        </w:rPr>
      </w:pPr>
      <w:r w:rsidRPr="00373926">
        <w:rPr>
          <w:i/>
          <w:szCs w:val="17"/>
        </w:rPr>
        <w:t>Road Opening—Sullivan Drive, Point Boston</w:t>
      </w:r>
    </w:p>
    <w:p w14:paraId="4EBED5F7" w14:textId="77777777" w:rsidR="00373926" w:rsidRPr="00373926" w:rsidRDefault="00373926" w:rsidP="00373926">
      <w:pPr>
        <w:rPr>
          <w:color w:val="000000" w:themeColor="text1"/>
          <w:szCs w:val="17"/>
        </w:rPr>
      </w:pPr>
      <w:r w:rsidRPr="00373926">
        <w:rPr>
          <w:color w:val="000000" w:themeColor="text1"/>
          <w:szCs w:val="17"/>
        </w:rPr>
        <w:t xml:space="preserve">NOTICE is hereby given, pursuant to section 10 of the </w:t>
      </w:r>
      <w:r w:rsidRPr="00373926">
        <w:rPr>
          <w:i/>
          <w:iCs/>
          <w:color w:val="000000" w:themeColor="text1"/>
          <w:szCs w:val="17"/>
        </w:rPr>
        <w:t>Roads (Opening and Closing) Act 1991</w:t>
      </w:r>
      <w:r w:rsidRPr="00373926">
        <w:rPr>
          <w:color w:val="000000" w:themeColor="text1"/>
          <w:szCs w:val="17"/>
        </w:rPr>
        <w:t>, that the District Council of Lower Eyre Peninsula proposes to make a Road Process Order to open portions of Common Property in CP 25691 more particularly delineated and numbered 1.3.4.5 &amp; 6 on Preliminary Plan 24/0016.</w:t>
      </w:r>
    </w:p>
    <w:p w14:paraId="0A233774" w14:textId="77777777" w:rsidR="00373926" w:rsidRPr="00373926" w:rsidRDefault="00373926" w:rsidP="00373926">
      <w:pPr>
        <w:rPr>
          <w:color w:val="000000" w:themeColor="text1"/>
          <w:szCs w:val="17"/>
        </w:rPr>
      </w:pPr>
      <w:r w:rsidRPr="00373926">
        <w:rPr>
          <w:color w:val="000000" w:themeColor="text1"/>
          <w:szCs w:val="17"/>
        </w:rPr>
        <w:t xml:space="preserve">The Preliminary Plan and Statement of Persons Affected is available for </w:t>
      </w:r>
      <w:proofErr w:type="gramStart"/>
      <w:r w:rsidRPr="00373926">
        <w:rPr>
          <w:color w:val="000000" w:themeColor="text1"/>
          <w:szCs w:val="17"/>
        </w:rPr>
        <w:t>Public</w:t>
      </w:r>
      <w:proofErr w:type="gramEnd"/>
      <w:r w:rsidRPr="00373926">
        <w:rPr>
          <w:color w:val="000000" w:themeColor="text1"/>
          <w:szCs w:val="17"/>
        </w:rPr>
        <w:t xml:space="preserve"> inspection at the offices of the District Council of Lower Eyre Peninsula, 32 Railway Terrace, Cummins SA 5631 (PO Box 41) and 38 Washington Street, Port Lincoln SA 5606 (PO Box 130) and the Adelaide Office of the Surveyor-General during normal office hours. The Preliminary Plan can also be viewed at </w:t>
      </w:r>
      <w:hyperlink r:id="rId43" w:history="1">
        <w:r w:rsidRPr="00373926">
          <w:rPr>
            <w:color w:val="0000FF"/>
            <w:szCs w:val="17"/>
            <w:u w:val="single"/>
          </w:rPr>
          <w:t>www.sa.gov.au/roadsactproposals</w:t>
        </w:r>
      </w:hyperlink>
      <w:r w:rsidRPr="00373926">
        <w:rPr>
          <w:color w:val="000000" w:themeColor="text1"/>
          <w:szCs w:val="17"/>
        </w:rPr>
        <w:t>.</w:t>
      </w:r>
    </w:p>
    <w:p w14:paraId="04132500" w14:textId="77777777" w:rsidR="00373926" w:rsidRPr="00373926" w:rsidRDefault="00373926" w:rsidP="00373926">
      <w:pPr>
        <w:rPr>
          <w:color w:val="000000" w:themeColor="text1"/>
          <w:szCs w:val="17"/>
        </w:rPr>
      </w:pPr>
      <w:r w:rsidRPr="00373926">
        <w:rPr>
          <w:color w:val="000000" w:themeColor="text1"/>
          <w:szCs w:val="17"/>
        </w:rPr>
        <w:t>Any application for easement or objection must set out the full name, address and details of the submission and must be fully supported by reasons. The application for easement or objection must be made in writing to the District Council of Lower Eyre Peninsula, 32 Railway Terrace, Cummins SA 5631or mailed to PO Box 41, Cummins SA 5631 WITHIN 28 DAYS ON THIS NOTICE. And a copy must be forwarded to the Surveyor-General at GPO Box 1815, Adelaide SA 5001. Where a submission is made, the applicant must be prepared to support their submission in person upon Council giving notification of a meeting at which the matter will be considered.</w:t>
      </w:r>
    </w:p>
    <w:p w14:paraId="6D7F2BE4" w14:textId="77777777" w:rsidR="00373926" w:rsidRPr="00373926" w:rsidRDefault="00373926" w:rsidP="00373926">
      <w:pPr>
        <w:spacing w:after="0"/>
        <w:rPr>
          <w:rFonts w:eastAsia="Times New Roman"/>
          <w:szCs w:val="17"/>
        </w:rPr>
      </w:pPr>
      <w:r w:rsidRPr="00373926">
        <w:rPr>
          <w:rFonts w:eastAsia="Times New Roman"/>
          <w:szCs w:val="17"/>
        </w:rPr>
        <w:t>Dated: 21 March 2024</w:t>
      </w:r>
    </w:p>
    <w:p w14:paraId="42C3C130" w14:textId="77777777" w:rsidR="00373926" w:rsidRPr="00373926" w:rsidRDefault="00373926" w:rsidP="00373926">
      <w:pPr>
        <w:spacing w:after="0"/>
        <w:jc w:val="right"/>
        <w:rPr>
          <w:rFonts w:eastAsia="Times New Roman"/>
          <w:smallCaps/>
          <w:szCs w:val="20"/>
        </w:rPr>
      </w:pPr>
      <w:r w:rsidRPr="00373926">
        <w:rPr>
          <w:rFonts w:eastAsia="Times New Roman"/>
          <w:smallCaps/>
          <w:szCs w:val="20"/>
        </w:rPr>
        <w:t>Leith Blacker</w:t>
      </w:r>
    </w:p>
    <w:p w14:paraId="6AD735E9" w14:textId="77777777" w:rsidR="00373926" w:rsidRPr="00373926" w:rsidRDefault="00373926" w:rsidP="00373926">
      <w:pPr>
        <w:spacing w:after="0" w:line="240" w:lineRule="auto"/>
        <w:jc w:val="right"/>
        <w:rPr>
          <w:rFonts w:eastAsia="Times New Roman"/>
          <w:szCs w:val="17"/>
        </w:rPr>
      </w:pPr>
      <w:r w:rsidRPr="00373926">
        <w:rPr>
          <w:rFonts w:eastAsia="Times New Roman"/>
          <w:szCs w:val="17"/>
        </w:rPr>
        <w:t>Director, Infrastructure &amp; Development</w:t>
      </w:r>
    </w:p>
    <w:p w14:paraId="5D3C25ED" w14:textId="77777777" w:rsidR="00373926" w:rsidRPr="00373926" w:rsidRDefault="00373926" w:rsidP="00373926">
      <w:pPr>
        <w:pBdr>
          <w:bottom w:val="single" w:sz="4" w:space="1" w:color="auto"/>
        </w:pBdr>
        <w:spacing w:after="0" w:line="52" w:lineRule="exact"/>
        <w:jc w:val="center"/>
        <w:rPr>
          <w:rFonts w:eastAsia="Times New Roman"/>
          <w:szCs w:val="17"/>
        </w:rPr>
      </w:pPr>
    </w:p>
    <w:p w14:paraId="6787DFB8" w14:textId="77777777" w:rsidR="00373926" w:rsidRPr="00373926" w:rsidRDefault="00373926" w:rsidP="00373926">
      <w:pPr>
        <w:pBdr>
          <w:top w:val="single" w:sz="4" w:space="1" w:color="auto"/>
        </w:pBdr>
        <w:spacing w:before="34" w:after="0" w:line="14" w:lineRule="exact"/>
        <w:jc w:val="center"/>
        <w:rPr>
          <w:rFonts w:eastAsia="Times New Roman"/>
          <w:szCs w:val="17"/>
        </w:rPr>
      </w:pPr>
    </w:p>
    <w:p w14:paraId="6AA88079" w14:textId="77777777" w:rsidR="009D1E2E" w:rsidRDefault="009D1E2E" w:rsidP="00B315FB">
      <w:pPr>
        <w:pStyle w:val="GG-body"/>
        <w:spacing w:after="0"/>
        <w:rPr>
          <w:lang w:val="en-US"/>
        </w:rPr>
      </w:pPr>
    </w:p>
    <w:p w14:paraId="5D55878F" w14:textId="77777777" w:rsidR="009D1E2E" w:rsidRPr="009D1E2E" w:rsidRDefault="009D1E2E" w:rsidP="00F80EF5">
      <w:pPr>
        <w:pStyle w:val="Heading1"/>
      </w:pPr>
      <w:r>
        <w:rPr>
          <w:lang w:val="en-US"/>
        </w:rPr>
        <w:br w:type="page"/>
      </w:r>
      <w:bookmarkStart w:id="67" w:name="_Toc33707984"/>
      <w:bookmarkStart w:id="68" w:name="_Toc33708155"/>
      <w:bookmarkStart w:id="69" w:name="_Toc161912093"/>
      <w:r>
        <w:lastRenderedPageBreak/>
        <w:t>Public Notices</w:t>
      </w:r>
      <w:bookmarkEnd w:id="67"/>
      <w:bookmarkEnd w:id="68"/>
      <w:bookmarkEnd w:id="69"/>
    </w:p>
    <w:p w14:paraId="22EF9E94" w14:textId="77777777" w:rsidR="009A035A" w:rsidRPr="00D053AE" w:rsidRDefault="009A035A" w:rsidP="00A83C54">
      <w:pPr>
        <w:pStyle w:val="Heading2"/>
      </w:pPr>
      <w:bookmarkStart w:id="70" w:name="_Toc161912094"/>
      <w:bookmarkStart w:id="71" w:name="OLE_LINK3"/>
      <w:bookmarkStart w:id="72" w:name="OLE_LINK4"/>
      <w:bookmarkStart w:id="73" w:name="_Hlk159331530"/>
      <w:r w:rsidRPr="00D053AE">
        <w:t xml:space="preserve">National </w:t>
      </w:r>
      <w:r>
        <w:t>Electricity</w:t>
      </w:r>
      <w:r w:rsidRPr="00D053AE">
        <w:t xml:space="preserve"> Law</w:t>
      </w:r>
      <w:bookmarkEnd w:id="70"/>
    </w:p>
    <w:p w14:paraId="5DA367FC" w14:textId="77777777" w:rsidR="009A035A" w:rsidRPr="00003B33" w:rsidRDefault="009A035A" w:rsidP="009A035A">
      <w:pPr>
        <w:pStyle w:val="GG-Title3"/>
        <w:rPr>
          <w:bCs/>
          <w:iCs/>
          <w:lang w:val="en-US"/>
        </w:rPr>
      </w:pPr>
      <w:bookmarkStart w:id="74" w:name="_Hlk135742504"/>
      <w:bookmarkEnd w:id="71"/>
      <w:bookmarkEnd w:id="72"/>
      <w:r w:rsidRPr="00003B33">
        <w:rPr>
          <w:bCs/>
          <w:iCs/>
          <w:lang w:val="en-US"/>
        </w:rPr>
        <w:t>Notice of Making of Final Rule Determination</w:t>
      </w:r>
      <w:r>
        <w:rPr>
          <w:bCs/>
          <w:iCs/>
          <w:lang w:val="en-US"/>
        </w:rPr>
        <w:t>s</w:t>
      </w:r>
      <w:r w:rsidRPr="00003B33">
        <w:rPr>
          <w:bCs/>
          <w:iCs/>
          <w:lang w:val="en-US"/>
        </w:rPr>
        <w:t xml:space="preserve"> and Final Rule</w:t>
      </w:r>
      <w:r>
        <w:rPr>
          <w:bCs/>
          <w:iCs/>
          <w:lang w:val="en-US"/>
        </w:rPr>
        <w:t>s</w:t>
      </w:r>
    </w:p>
    <w:p w14:paraId="60D90EAE" w14:textId="77777777" w:rsidR="009A035A" w:rsidRDefault="009A035A" w:rsidP="009A035A">
      <w:pPr>
        <w:pStyle w:val="GG-body"/>
        <w:rPr>
          <w:lang w:val="en-US"/>
        </w:rPr>
      </w:pPr>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021504C7" w14:textId="77777777" w:rsidR="009A035A" w:rsidRPr="00A75E75" w:rsidRDefault="009A035A" w:rsidP="009A035A">
      <w:pPr>
        <w:pStyle w:val="GG-body"/>
        <w:ind w:left="142"/>
        <w:rPr>
          <w:b/>
          <w:lang w:val="en-US"/>
        </w:rPr>
      </w:pPr>
      <w:r w:rsidRPr="00A75E75">
        <w:rPr>
          <w:lang w:val="en-US"/>
        </w:rPr>
        <w:t>Under ss 102 and 103, the making of the</w:t>
      </w:r>
      <w:r w:rsidRPr="00A75E75">
        <w:rPr>
          <w:i/>
        </w:rPr>
        <w:t xml:space="preserve"> National Electricity Amendment (Sharing concessional finance benefits with consumers) Rule 2024</w:t>
      </w:r>
      <w:r w:rsidRPr="00A75E75">
        <w:rPr>
          <w:lang w:val="en-US"/>
        </w:rPr>
        <w:t xml:space="preserve"> </w:t>
      </w:r>
      <w:r w:rsidRPr="00A75E75">
        <w:rPr>
          <w:i/>
          <w:lang w:val="en-US"/>
        </w:rPr>
        <w:t xml:space="preserve">No. 7 </w:t>
      </w:r>
      <w:r w:rsidRPr="00A75E75">
        <w:rPr>
          <w:lang w:val="en-US"/>
        </w:rPr>
        <w:t xml:space="preserve">(Ref. ERC0349) and related final determination. </w:t>
      </w:r>
      <w:bookmarkStart w:id="75" w:name="Text14"/>
      <w:r w:rsidRPr="00A75E75">
        <w:rPr>
          <w:lang w:val="en-US"/>
        </w:rPr>
        <w:t>All provisions commence on</w:t>
      </w:r>
      <w:r w:rsidRPr="00A75E75">
        <w:t xml:space="preserve"> </w:t>
      </w:r>
      <w:bookmarkEnd w:id="75"/>
      <w:r w:rsidRPr="00A75E75">
        <w:rPr>
          <w:b/>
          <w:lang w:val="en-US"/>
        </w:rPr>
        <w:t xml:space="preserve">29 March 2024. </w:t>
      </w:r>
    </w:p>
    <w:p w14:paraId="7B64F86B" w14:textId="77777777" w:rsidR="009A035A" w:rsidRPr="00A75E75" w:rsidRDefault="009A035A" w:rsidP="009A035A">
      <w:pPr>
        <w:pStyle w:val="GG-body"/>
        <w:ind w:left="142"/>
        <w:rPr>
          <w:b/>
          <w:lang w:val="en-US"/>
        </w:rPr>
      </w:pPr>
      <w:r w:rsidRPr="00A75E75">
        <w:rPr>
          <w:lang w:val="en-US"/>
        </w:rPr>
        <w:t>Under ss 102 and 103, the making of the</w:t>
      </w:r>
      <w:r w:rsidRPr="00A75E75">
        <w:rPr>
          <w:i/>
        </w:rPr>
        <w:t xml:space="preserve"> National Electricity Amendment (Accommodating </w:t>
      </w:r>
      <w:proofErr w:type="spellStart"/>
      <w:r w:rsidRPr="00A75E75">
        <w:rPr>
          <w:i/>
        </w:rPr>
        <w:t>financeability</w:t>
      </w:r>
      <w:proofErr w:type="spellEnd"/>
      <w:r w:rsidRPr="00A75E75">
        <w:rPr>
          <w:i/>
        </w:rPr>
        <w:t xml:space="preserve"> in the regulatory framework) Rule 2024</w:t>
      </w:r>
      <w:r w:rsidRPr="00A75E75">
        <w:rPr>
          <w:lang w:val="en-US"/>
        </w:rPr>
        <w:t xml:space="preserve"> </w:t>
      </w:r>
      <w:r w:rsidRPr="00A75E75">
        <w:rPr>
          <w:i/>
          <w:lang w:val="en-US"/>
        </w:rPr>
        <w:t xml:space="preserve">No. 8 </w:t>
      </w:r>
      <w:r w:rsidRPr="00A75E75">
        <w:rPr>
          <w:lang w:val="en-US"/>
        </w:rPr>
        <w:t>(Ref. ERC0348) and related final determination. All provisions commence on</w:t>
      </w:r>
      <w:r w:rsidRPr="00A75E75">
        <w:t xml:space="preserve"> </w:t>
      </w:r>
      <w:r w:rsidRPr="00A75E75">
        <w:rPr>
          <w:b/>
          <w:lang w:val="en-US"/>
        </w:rPr>
        <w:t xml:space="preserve">29 March 2024. </w:t>
      </w:r>
    </w:p>
    <w:p w14:paraId="6B9B0E91" w14:textId="77777777" w:rsidR="009A035A" w:rsidRDefault="009A035A" w:rsidP="009A035A">
      <w:pPr>
        <w:pStyle w:val="GG-body"/>
        <w:ind w:left="142"/>
        <w:rPr>
          <w:bCs/>
          <w:lang w:val="en-US"/>
        </w:rPr>
      </w:pPr>
      <w:r w:rsidRPr="00A75E75">
        <w:rPr>
          <w:lang w:val="en-US"/>
        </w:rPr>
        <w:t>Under ss 102 and 103, the making of the</w:t>
      </w:r>
      <w:r w:rsidRPr="00A75E75">
        <w:rPr>
          <w:i/>
        </w:rPr>
        <w:t xml:space="preserve"> National Electricity Amendment (Enhancing reserve information) Rule 2024</w:t>
      </w:r>
      <w:r w:rsidRPr="00A75E75">
        <w:rPr>
          <w:lang w:val="en-US"/>
        </w:rPr>
        <w:t xml:space="preserve"> </w:t>
      </w:r>
      <w:r w:rsidRPr="00A75E75">
        <w:rPr>
          <w:i/>
          <w:lang w:val="en-US"/>
        </w:rPr>
        <w:t xml:space="preserve">No. 6 </w:t>
      </w:r>
      <w:r w:rsidRPr="00A75E75">
        <w:rPr>
          <w:lang w:val="en-US"/>
        </w:rPr>
        <w:t xml:space="preserve">(Ref. ERC0295) and related final determination.  </w:t>
      </w:r>
      <w:r w:rsidRPr="00A75E75">
        <w:rPr>
          <w:b/>
          <w:lang w:val="en-US"/>
        </w:rPr>
        <w:t>Schedule 1 of this Rule commences 1 July 2025 and Schedule 2 of this Rule commences 1 July 2027</w:t>
      </w:r>
      <w:r w:rsidRPr="002E45E9">
        <w:rPr>
          <w:bCs/>
          <w:lang w:val="en-US"/>
        </w:rPr>
        <w:t>.</w:t>
      </w:r>
    </w:p>
    <w:p w14:paraId="368ABE99" w14:textId="77777777" w:rsidR="009A035A" w:rsidRPr="007325AB" w:rsidRDefault="009A035A" w:rsidP="009A035A">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03BEB90B" w14:textId="77777777" w:rsidR="009A035A" w:rsidRDefault="009A035A" w:rsidP="009A035A">
      <w:pPr>
        <w:pStyle w:val="GG-body"/>
        <w:spacing w:after="0"/>
        <w:ind w:left="142"/>
      </w:pPr>
      <w:r>
        <w:t>Australian Energy Market Commission</w:t>
      </w:r>
    </w:p>
    <w:p w14:paraId="46CD9D15" w14:textId="77777777" w:rsidR="009A035A" w:rsidRDefault="009A035A" w:rsidP="009A035A">
      <w:pPr>
        <w:pStyle w:val="GG-body"/>
        <w:spacing w:after="0"/>
        <w:ind w:left="142"/>
      </w:pPr>
      <w:r>
        <w:t>Level 15, 60 Castlereagh St</w:t>
      </w:r>
    </w:p>
    <w:p w14:paraId="59101069" w14:textId="77777777" w:rsidR="009A035A" w:rsidRDefault="009A035A" w:rsidP="009A035A">
      <w:pPr>
        <w:pStyle w:val="GG-body"/>
        <w:spacing w:after="0"/>
        <w:ind w:left="142"/>
      </w:pPr>
      <w:r>
        <w:t>Sydney NSW 2000</w:t>
      </w:r>
    </w:p>
    <w:p w14:paraId="5852678E" w14:textId="77777777" w:rsidR="009A035A" w:rsidRDefault="009A035A" w:rsidP="009A035A">
      <w:pPr>
        <w:pStyle w:val="GG-body"/>
        <w:spacing w:after="0"/>
        <w:ind w:left="142"/>
      </w:pPr>
      <w:r>
        <w:t>Telephone: (02) 8296 7800</w:t>
      </w:r>
    </w:p>
    <w:p w14:paraId="6C5BA380" w14:textId="77777777" w:rsidR="009A035A" w:rsidRPr="004245A2" w:rsidRDefault="00F066F9" w:rsidP="009A035A">
      <w:pPr>
        <w:pStyle w:val="GG-body"/>
        <w:ind w:left="142"/>
      </w:pPr>
      <w:hyperlink r:id="rId44" w:history="1">
        <w:r w:rsidR="009A035A" w:rsidRPr="00D30F34">
          <w:rPr>
            <w:rStyle w:val="Hyperlink"/>
          </w:rPr>
          <w:t>www.aemc.gov.au</w:t>
        </w:r>
      </w:hyperlink>
    </w:p>
    <w:p w14:paraId="129C5B71" w14:textId="77777777" w:rsidR="009A035A" w:rsidRDefault="009A035A" w:rsidP="009A035A">
      <w:pPr>
        <w:pStyle w:val="GG-SDated"/>
      </w:pPr>
      <w:r>
        <w:t>Dated: 21 March 2024</w:t>
      </w:r>
    </w:p>
    <w:bookmarkEnd w:id="74"/>
    <w:p w14:paraId="136CADEF" w14:textId="77777777" w:rsidR="009A035A" w:rsidRDefault="009A035A" w:rsidP="009A035A">
      <w:pPr>
        <w:pStyle w:val="GG-body"/>
        <w:pBdr>
          <w:bottom w:val="single" w:sz="4" w:space="1" w:color="auto"/>
        </w:pBdr>
        <w:spacing w:after="0" w:line="52" w:lineRule="exact"/>
        <w:jc w:val="center"/>
      </w:pPr>
    </w:p>
    <w:p w14:paraId="4B595FEC" w14:textId="77777777" w:rsidR="009A035A" w:rsidRDefault="009A035A" w:rsidP="009A035A">
      <w:pPr>
        <w:pStyle w:val="GG-body"/>
        <w:pBdr>
          <w:top w:val="single" w:sz="4" w:space="1" w:color="auto"/>
        </w:pBdr>
        <w:spacing w:before="34" w:after="0" w:line="14" w:lineRule="exact"/>
        <w:jc w:val="center"/>
      </w:pPr>
    </w:p>
    <w:bookmarkEnd w:id="73"/>
    <w:p w14:paraId="3EC1C01E" w14:textId="77777777" w:rsidR="009A035A" w:rsidRDefault="009A035A" w:rsidP="009A035A">
      <w:pPr>
        <w:pStyle w:val="GG-body"/>
        <w:spacing w:after="0"/>
      </w:pPr>
    </w:p>
    <w:p w14:paraId="72FCC638" w14:textId="77777777" w:rsidR="009A035A" w:rsidRPr="009A035A" w:rsidRDefault="009A035A" w:rsidP="00A83C54">
      <w:pPr>
        <w:pStyle w:val="Heading2"/>
      </w:pPr>
      <w:bookmarkStart w:id="76" w:name="_Toc161912095"/>
      <w:r w:rsidRPr="009A035A">
        <w:t>Trustee Act 1936</w:t>
      </w:r>
      <w:bookmarkEnd w:id="76"/>
    </w:p>
    <w:p w14:paraId="664D3852" w14:textId="77777777" w:rsidR="009A035A" w:rsidRPr="009A035A" w:rsidRDefault="009A035A" w:rsidP="009A035A">
      <w:pPr>
        <w:jc w:val="center"/>
        <w:rPr>
          <w:smallCaps/>
          <w:szCs w:val="17"/>
        </w:rPr>
      </w:pPr>
      <w:r w:rsidRPr="009A035A">
        <w:rPr>
          <w:smallCaps/>
          <w:szCs w:val="17"/>
        </w:rPr>
        <w:t>Public Trustee</w:t>
      </w:r>
    </w:p>
    <w:p w14:paraId="3B7683DF" w14:textId="77777777" w:rsidR="009A035A" w:rsidRPr="009A035A" w:rsidRDefault="009A035A" w:rsidP="009A035A">
      <w:pPr>
        <w:jc w:val="center"/>
        <w:rPr>
          <w:i/>
          <w:szCs w:val="17"/>
        </w:rPr>
      </w:pPr>
      <w:r w:rsidRPr="009A035A">
        <w:rPr>
          <w:i/>
          <w:szCs w:val="17"/>
        </w:rPr>
        <w:t>Estates of Deceased Persons</w:t>
      </w:r>
    </w:p>
    <w:p w14:paraId="4CADD2EF" w14:textId="77777777" w:rsidR="009A035A" w:rsidRPr="009A035A" w:rsidRDefault="009A035A" w:rsidP="009A035A">
      <w:pPr>
        <w:rPr>
          <w:rFonts w:eastAsia="Times New Roman"/>
          <w:szCs w:val="17"/>
        </w:rPr>
      </w:pPr>
      <w:r w:rsidRPr="009A035A">
        <w:rPr>
          <w:rFonts w:eastAsia="Times New Roman"/>
          <w:szCs w:val="17"/>
        </w:rPr>
        <w:t>In the matter of the estates of the undermentioned deceased persons:</w:t>
      </w:r>
    </w:p>
    <w:p w14:paraId="4381FB42" w14:textId="77777777" w:rsidR="009A035A" w:rsidRPr="009A035A" w:rsidRDefault="009A035A" w:rsidP="009A035A">
      <w:pPr>
        <w:spacing w:after="0"/>
        <w:ind w:left="142"/>
        <w:rPr>
          <w:rFonts w:eastAsia="Times New Roman"/>
          <w:spacing w:val="-2"/>
          <w:szCs w:val="17"/>
        </w:rPr>
      </w:pPr>
      <w:r w:rsidRPr="009A035A">
        <w:rPr>
          <w:rFonts w:eastAsia="Times New Roman"/>
          <w:spacing w:val="-2"/>
          <w:szCs w:val="17"/>
        </w:rPr>
        <w:t xml:space="preserve">GRAY Betty Mary late of 18 Cudmore Terrace Marleston </w:t>
      </w:r>
      <w:proofErr w:type="gramStart"/>
      <w:r w:rsidRPr="009A035A">
        <w:rPr>
          <w:rFonts w:eastAsia="Times New Roman"/>
          <w:spacing w:val="-2"/>
          <w:szCs w:val="17"/>
        </w:rPr>
        <w:t>Of</w:t>
      </w:r>
      <w:proofErr w:type="gramEnd"/>
      <w:r w:rsidRPr="009A035A">
        <w:rPr>
          <w:rFonts w:eastAsia="Times New Roman"/>
          <w:spacing w:val="-2"/>
          <w:szCs w:val="17"/>
        </w:rPr>
        <w:t xml:space="preserve"> no occupation who died 21 June 2023</w:t>
      </w:r>
    </w:p>
    <w:p w14:paraId="6C90E40C" w14:textId="77777777" w:rsidR="009A035A" w:rsidRPr="009A035A" w:rsidRDefault="009A035A" w:rsidP="009A035A">
      <w:pPr>
        <w:spacing w:after="0"/>
        <w:ind w:left="142"/>
        <w:rPr>
          <w:rFonts w:eastAsia="Times New Roman"/>
          <w:spacing w:val="-2"/>
          <w:szCs w:val="17"/>
        </w:rPr>
      </w:pPr>
      <w:r w:rsidRPr="009A035A">
        <w:rPr>
          <w:rFonts w:eastAsia="Times New Roman"/>
          <w:spacing w:val="-2"/>
          <w:szCs w:val="17"/>
        </w:rPr>
        <w:t>KLIMOVA Alevtina Borisovna late of 74 Connell Street Davoren Park Of no occupation who died 5 September 2022</w:t>
      </w:r>
    </w:p>
    <w:p w14:paraId="0D898EBB" w14:textId="77777777" w:rsidR="009A035A" w:rsidRPr="009A035A" w:rsidRDefault="009A035A" w:rsidP="009A035A">
      <w:pPr>
        <w:spacing w:after="0"/>
        <w:ind w:left="142"/>
        <w:rPr>
          <w:rFonts w:eastAsia="Times New Roman"/>
          <w:spacing w:val="-2"/>
          <w:szCs w:val="17"/>
        </w:rPr>
      </w:pPr>
      <w:r w:rsidRPr="009A035A">
        <w:rPr>
          <w:rFonts w:eastAsia="Times New Roman"/>
          <w:spacing w:val="-2"/>
          <w:szCs w:val="17"/>
        </w:rPr>
        <w:t xml:space="preserve">KOZLOWSKI Wendy Maureen late of 16-24 </w:t>
      </w:r>
      <w:proofErr w:type="spellStart"/>
      <w:r w:rsidRPr="009A035A">
        <w:rPr>
          <w:rFonts w:eastAsia="Times New Roman"/>
          <w:spacing w:val="-2"/>
          <w:szCs w:val="17"/>
        </w:rPr>
        <w:t>Penneys</w:t>
      </w:r>
      <w:proofErr w:type="spellEnd"/>
      <w:r w:rsidRPr="009A035A">
        <w:rPr>
          <w:rFonts w:eastAsia="Times New Roman"/>
          <w:spacing w:val="-2"/>
          <w:szCs w:val="17"/>
        </w:rPr>
        <w:t xml:space="preserve"> Hill Road Hackham Retired Cleaner who died 23 September 2023</w:t>
      </w:r>
    </w:p>
    <w:p w14:paraId="713564D6" w14:textId="77777777" w:rsidR="009A035A" w:rsidRPr="009A035A" w:rsidRDefault="009A035A" w:rsidP="009A035A">
      <w:pPr>
        <w:spacing w:after="0"/>
        <w:ind w:left="142"/>
        <w:rPr>
          <w:rFonts w:eastAsia="Times New Roman"/>
          <w:spacing w:val="-2"/>
          <w:szCs w:val="17"/>
        </w:rPr>
      </w:pPr>
      <w:r w:rsidRPr="009A035A">
        <w:rPr>
          <w:rFonts w:eastAsia="Times New Roman"/>
          <w:spacing w:val="-2"/>
          <w:szCs w:val="17"/>
        </w:rPr>
        <w:t>MARTIN Desiree Joan late of 328 Fullarton Road Fullarton Retired Teacher who died 19 December 2023</w:t>
      </w:r>
    </w:p>
    <w:p w14:paraId="286A5BD5" w14:textId="77777777" w:rsidR="009A035A" w:rsidRPr="009A035A" w:rsidRDefault="009A035A" w:rsidP="009A035A">
      <w:pPr>
        <w:spacing w:after="0"/>
        <w:ind w:left="142"/>
        <w:rPr>
          <w:rFonts w:eastAsia="Times New Roman"/>
          <w:spacing w:val="-2"/>
          <w:szCs w:val="17"/>
        </w:rPr>
      </w:pPr>
      <w:r w:rsidRPr="009A035A">
        <w:rPr>
          <w:rFonts w:eastAsia="Times New Roman"/>
          <w:spacing w:val="-2"/>
          <w:szCs w:val="17"/>
        </w:rPr>
        <w:t>SIRED Olive Mary late of 2 Jean Street Oaklands Park retired canteen manager who died 19 August 2023</w:t>
      </w:r>
    </w:p>
    <w:p w14:paraId="1351B80C" w14:textId="77777777" w:rsidR="009A035A" w:rsidRPr="009A035A" w:rsidRDefault="009A035A" w:rsidP="009A035A">
      <w:pPr>
        <w:spacing w:after="0"/>
        <w:ind w:left="142"/>
        <w:rPr>
          <w:rFonts w:eastAsia="Times New Roman"/>
          <w:spacing w:val="-2"/>
          <w:szCs w:val="17"/>
        </w:rPr>
      </w:pPr>
      <w:r w:rsidRPr="009A035A">
        <w:rPr>
          <w:rFonts w:eastAsia="Times New Roman"/>
          <w:spacing w:val="-2"/>
          <w:szCs w:val="17"/>
        </w:rPr>
        <w:t>UPTON Lola Winifrede late of 66 Webb Street Clare retired legal secretary who died 15 December 2023</w:t>
      </w:r>
    </w:p>
    <w:p w14:paraId="410E6AA4" w14:textId="77777777" w:rsidR="009A035A" w:rsidRPr="009A035A" w:rsidRDefault="009A035A" w:rsidP="009A035A">
      <w:pPr>
        <w:ind w:left="142"/>
        <w:rPr>
          <w:rFonts w:eastAsia="Times New Roman"/>
          <w:spacing w:val="-2"/>
          <w:szCs w:val="17"/>
        </w:rPr>
      </w:pPr>
      <w:r w:rsidRPr="009A035A">
        <w:rPr>
          <w:rFonts w:eastAsia="Times New Roman"/>
          <w:spacing w:val="-2"/>
          <w:szCs w:val="17"/>
        </w:rPr>
        <w:t xml:space="preserve">VEITCH Anne late of 3 Burnley Grove Mitchell Park </w:t>
      </w:r>
      <w:proofErr w:type="gramStart"/>
      <w:r w:rsidRPr="009A035A">
        <w:rPr>
          <w:rFonts w:eastAsia="Times New Roman"/>
          <w:spacing w:val="-2"/>
          <w:szCs w:val="17"/>
        </w:rPr>
        <w:t>Of</w:t>
      </w:r>
      <w:proofErr w:type="gramEnd"/>
      <w:r w:rsidRPr="009A035A">
        <w:rPr>
          <w:rFonts w:eastAsia="Times New Roman"/>
          <w:spacing w:val="-2"/>
          <w:szCs w:val="17"/>
        </w:rPr>
        <w:t xml:space="preserve"> no occupation who died 12 October 2023</w:t>
      </w:r>
    </w:p>
    <w:p w14:paraId="611DFDF4" w14:textId="77777777" w:rsidR="009A035A" w:rsidRPr="009A035A" w:rsidRDefault="009A035A" w:rsidP="009A035A">
      <w:pPr>
        <w:rPr>
          <w:rFonts w:eastAsia="Times New Roman"/>
          <w:szCs w:val="17"/>
        </w:rPr>
      </w:pPr>
      <w:r w:rsidRPr="009A035A">
        <w:rPr>
          <w:rFonts w:eastAsia="Times New Roman"/>
          <w:spacing w:val="-2"/>
          <w:szCs w:val="17"/>
        </w:rPr>
        <w:t xml:space="preserve">Notice is hereby given pursuant to the </w:t>
      </w:r>
      <w:r w:rsidRPr="009A035A">
        <w:rPr>
          <w:rFonts w:eastAsia="Times New Roman"/>
          <w:i/>
          <w:iCs/>
          <w:spacing w:val="-2"/>
          <w:szCs w:val="17"/>
        </w:rPr>
        <w:t>Trustee Act 1936</w:t>
      </w:r>
      <w:r w:rsidRPr="009A035A">
        <w:rPr>
          <w:rFonts w:eastAsia="Times New Roman"/>
          <w:spacing w:val="-2"/>
          <w:szCs w:val="17"/>
        </w:rPr>
        <w:t xml:space="preserve">, the </w:t>
      </w:r>
      <w:r w:rsidRPr="009A035A">
        <w:rPr>
          <w:rFonts w:eastAsia="Times New Roman"/>
          <w:i/>
          <w:iCs/>
          <w:spacing w:val="-2"/>
          <w:szCs w:val="17"/>
        </w:rPr>
        <w:t>Inheritance (Family Provision) Act 1972</w:t>
      </w:r>
      <w:r w:rsidRPr="009A035A">
        <w:rPr>
          <w:rFonts w:eastAsia="Times New Roman"/>
          <w:spacing w:val="-2"/>
          <w:szCs w:val="17"/>
        </w:rPr>
        <w:t xml:space="preserve"> and the </w:t>
      </w:r>
      <w:r w:rsidRPr="009A035A">
        <w:rPr>
          <w:rFonts w:eastAsia="Times New Roman"/>
          <w:i/>
          <w:iCs/>
          <w:spacing w:val="-2"/>
          <w:szCs w:val="17"/>
        </w:rPr>
        <w:t>Family Relationships Act 1975</w:t>
      </w:r>
      <w:r w:rsidRPr="009A035A">
        <w:rPr>
          <w:rFonts w:eastAsia="Times New Roman"/>
          <w:spacing w:val="-2"/>
          <w:szCs w:val="17"/>
        </w:rPr>
        <w:t xml:space="preserve"> </w:t>
      </w:r>
      <w:r w:rsidRPr="009A035A">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19 April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6A45474" w14:textId="77777777" w:rsidR="009A035A" w:rsidRPr="009A035A" w:rsidRDefault="009A035A" w:rsidP="009A035A">
      <w:pPr>
        <w:spacing w:after="0"/>
        <w:rPr>
          <w:rFonts w:eastAsia="Times New Roman"/>
          <w:szCs w:val="17"/>
        </w:rPr>
      </w:pPr>
      <w:r w:rsidRPr="009A035A">
        <w:rPr>
          <w:rFonts w:eastAsia="Times New Roman"/>
          <w:szCs w:val="17"/>
        </w:rPr>
        <w:t>Dated: 21 March 2024</w:t>
      </w:r>
    </w:p>
    <w:p w14:paraId="7948C5AC" w14:textId="77777777" w:rsidR="009A035A" w:rsidRPr="009A035A" w:rsidRDefault="009A035A" w:rsidP="009A035A">
      <w:pPr>
        <w:spacing w:after="0"/>
        <w:jc w:val="right"/>
        <w:rPr>
          <w:rFonts w:eastAsia="Times New Roman"/>
          <w:smallCaps/>
          <w:szCs w:val="20"/>
        </w:rPr>
      </w:pPr>
      <w:r w:rsidRPr="009A035A">
        <w:rPr>
          <w:rFonts w:eastAsia="Times New Roman"/>
          <w:smallCaps/>
          <w:szCs w:val="20"/>
        </w:rPr>
        <w:t>N. S. Rantanen</w:t>
      </w:r>
    </w:p>
    <w:p w14:paraId="77D44806" w14:textId="77777777" w:rsidR="009A035A" w:rsidRPr="009A035A" w:rsidRDefault="009A035A" w:rsidP="009A035A">
      <w:pPr>
        <w:spacing w:after="0"/>
        <w:jc w:val="right"/>
        <w:rPr>
          <w:rFonts w:eastAsia="Times New Roman"/>
          <w:szCs w:val="17"/>
        </w:rPr>
      </w:pPr>
      <w:r w:rsidRPr="009A035A">
        <w:rPr>
          <w:rFonts w:eastAsia="Times New Roman"/>
          <w:szCs w:val="17"/>
        </w:rPr>
        <w:t>Public Trustee</w:t>
      </w:r>
    </w:p>
    <w:p w14:paraId="25DC07CA" w14:textId="77777777" w:rsidR="009A035A" w:rsidRPr="009A035A" w:rsidRDefault="009A035A" w:rsidP="009A035A">
      <w:pPr>
        <w:pBdr>
          <w:bottom w:val="single" w:sz="4" w:space="1" w:color="auto"/>
        </w:pBdr>
        <w:spacing w:after="0" w:line="52" w:lineRule="exact"/>
        <w:jc w:val="center"/>
        <w:rPr>
          <w:rFonts w:eastAsia="Times New Roman"/>
          <w:szCs w:val="17"/>
        </w:rPr>
      </w:pPr>
    </w:p>
    <w:p w14:paraId="0523A2BC" w14:textId="77777777" w:rsidR="009A035A" w:rsidRPr="009A035A" w:rsidRDefault="009A035A" w:rsidP="009A035A">
      <w:pPr>
        <w:pBdr>
          <w:top w:val="single" w:sz="4" w:space="1" w:color="auto"/>
        </w:pBdr>
        <w:spacing w:before="34" w:after="0" w:line="14" w:lineRule="exact"/>
        <w:jc w:val="center"/>
        <w:rPr>
          <w:rFonts w:eastAsia="Times New Roman"/>
          <w:szCs w:val="17"/>
        </w:rPr>
      </w:pPr>
    </w:p>
    <w:p w14:paraId="4326AB50" w14:textId="77777777" w:rsidR="009A035A" w:rsidRPr="009A035A" w:rsidRDefault="009A035A" w:rsidP="009A035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4BB4CE1"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1081366C" w14:textId="77777777" w:rsidR="00EB5C72" w:rsidRPr="00576D3B" w:rsidRDefault="00EB5C72" w:rsidP="00EB5C72">
      <w:pPr>
        <w:spacing w:after="0" w:line="240" w:lineRule="auto"/>
        <w:ind w:left="600" w:right="600"/>
        <w:jc w:val="center"/>
        <w:rPr>
          <w:color w:val="000000"/>
          <w:sz w:val="20"/>
          <w:szCs w:val="20"/>
        </w:rPr>
      </w:pPr>
    </w:p>
    <w:p w14:paraId="4811892D" w14:textId="77777777" w:rsidR="00EB5C72" w:rsidRPr="00576D3B" w:rsidRDefault="00EB5C72" w:rsidP="00EB5C72">
      <w:pPr>
        <w:spacing w:after="0" w:line="240" w:lineRule="auto"/>
        <w:ind w:left="600" w:right="600"/>
        <w:jc w:val="center"/>
        <w:rPr>
          <w:color w:val="000000"/>
          <w:sz w:val="20"/>
          <w:szCs w:val="20"/>
        </w:rPr>
      </w:pPr>
    </w:p>
    <w:p w14:paraId="63C8692C" w14:textId="77777777" w:rsidR="00EB5C72" w:rsidRDefault="00EB5C72" w:rsidP="00EB5C72">
      <w:pPr>
        <w:spacing w:after="0" w:line="240" w:lineRule="auto"/>
        <w:ind w:left="600" w:right="600"/>
        <w:jc w:val="center"/>
        <w:rPr>
          <w:color w:val="000000"/>
          <w:sz w:val="20"/>
          <w:szCs w:val="20"/>
        </w:rPr>
      </w:pPr>
    </w:p>
    <w:p w14:paraId="1A77B76B" w14:textId="77777777" w:rsidR="00EB5C72" w:rsidRPr="00576D3B" w:rsidRDefault="00EB5C72" w:rsidP="00EB5C72">
      <w:pPr>
        <w:spacing w:after="0" w:line="240" w:lineRule="auto"/>
        <w:ind w:left="600" w:right="600"/>
        <w:jc w:val="center"/>
        <w:rPr>
          <w:color w:val="000000"/>
          <w:sz w:val="20"/>
          <w:szCs w:val="20"/>
        </w:rPr>
      </w:pPr>
    </w:p>
    <w:p w14:paraId="7DC45610"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026ADFA" w14:textId="77777777" w:rsidR="00EB5C72" w:rsidRPr="00576D3B" w:rsidRDefault="00EB5C72" w:rsidP="00EB5C72">
      <w:pPr>
        <w:spacing w:after="0" w:line="240" w:lineRule="auto"/>
        <w:ind w:left="600" w:right="600"/>
        <w:jc w:val="center"/>
        <w:rPr>
          <w:color w:val="000000"/>
          <w:sz w:val="20"/>
          <w:szCs w:val="20"/>
        </w:rPr>
      </w:pPr>
    </w:p>
    <w:p w14:paraId="16ED4DED" w14:textId="77777777" w:rsidR="00EB5C72" w:rsidRDefault="00EB5C72" w:rsidP="00EB5C72">
      <w:pPr>
        <w:spacing w:after="0" w:line="240" w:lineRule="auto"/>
        <w:ind w:left="600" w:right="600"/>
        <w:jc w:val="center"/>
        <w:rPr>
          <w:color w:val="000000"/>
          <w:sz w:val="20"/>
          <w:szCs w:val="20"/>
        </w:rPr>
      </w:pPr>
    </w:p>
    <w:p w14:paraId="28D34B8D" w14:textId="77777777" w:rsidR="00EB5C72" w:rsidRPr="00576D3B" w:rsidRDefault="00EB5C72" w:rsidP="00EB5C72">
      <w:pPr>
        <w:spacing w:after="0" w:line="240" w:lineRule="auto"/>
        <w:ind w:left="600" w:right="600"/>
        <w:jc w:val="center"/>
        <w:rPr>
          <w:color w:val="000000"/>
          <w:sz w:val="20"/>
          <w:szCs w:val="20"/>
        </w:rPr>
      </w:pPr>
    </w:p>
    <w:p w14:paraId="4D061A84"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E341FED"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0B9CF78"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358F88C"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743F769" w14:textId="77777777" w:rsidR="00EB5C72" w:rsidRPr="00576D3B" w:rsidRDefault="00EB5C72" w:rsidP="00EB5C72">
      <w:pPr>
        <w:spacing w:after="0" w:line="240" w:lineRule="auto"/>
        <w:ind w:left="600" w:right="600"/>
        <w:jc w:val="center"/>
        <w:rPr>
          <w:color w:val="000000"/>
          <w:sz w:val="20"/>
          <w:szCs w:val="20"/>
        </w:rPr>
      </w:pPr>
    </w:p>
    <w:p w14:paraId="35776E35" w14:textId="77777777" w:rsidR="00EB5C72" w:rsidRPr="00576D3B" w:rsidRDefault="00EB5C72" w:rsidP="00EB5C72">
      <w:pPr>
        <w:spacing w:after="0" w:line="240" w:lineRule="auto"/>
        <w:ind w:left="600" w:right="600"/>
        <w:jc w:val="center"/>
        <w:rPr>
          <w:color w:val="000000"/>
          <w:sz w:val="20"/>
          <w:szCs w:val="20"/>
        </w:rPr>
      </w:pPr>
    </w:p>
    <w:p w14:paraId="41CBB2C8" w14:textId="77777777" w:rsidR="00EB5C72" w:rsidRPr="00576D3B" w:rsidRDefault="00EB5C72" w:rsidP="00EB5C72">
      <w:pPr>
        <w:spacing w:after="0" w:line="240" w:lineRule="auto"/>
        <w:ind w:left="600" w:right="600"/>
        <w:jc w:val="center"/>
        <w:rPr>
          <w:color w:val="000000"/>
          <w:sz w:val="20"/>
          <w:szCs w:val="20"/>
        </w:rPr>
      </w:pPr>
    </w:p>
    <w:p w14:paraId="3E968018"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EBCDF9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EDAEA5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w:t>
      </w:r>
      <w:proofErr w:type="gramStart"/>
      <w:r>
        <w:rPr>
          <w:color w:val="000000"/>
        </w:rPr>
        <w:t>content</w:t>
      </w:r>
      <w:proofErr w:type="gramEnd"/>
    </w:p>
    <w:p w14:paraId="4F5CEBD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3ACF6D1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w:t>
      </w:r>
      <w:proofErr w:type="gramStart"/>
      <w:r w:rsidRPr="00576D3B">
        <w:rPr>
          <w:color w:val="000000"/>
        </w:rPr>
        <w:t>authorisation</w:t>
      </w:r>
      <w:proofErr w:type="gramEnd"/>
    </w:p>
    <w:p w14:paraId="4299061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038B6811" w14:textId="77777777" w:rsidR="00EB5C72" w:rsidRPr="00576D3B" w:rsidRDefault="00EB5C72" w:rsidP="00EB5C72">
      <w:pPr>
        <w:spacing w:after="0" w:line="240" w:lineRule="auto"/>
        <w:ind w:left="600" w:right="600"/>
        <w:jc w:val="center"/>
        <w:rPr>
          <w:color w:val="000000"/>
          <w:sz w:val="20"/>
          <w:szCs w:val="20"/>
        </w:rPr>
      </w:pPr>
    </w:p>
    <w:p w14:paraId="16240123" w14:textId="77777777" w:rsidR="00EB5C72" w:rsidRPr="00576D3B" w:rsidRDefault="00EB5C72" w:rsidP="00EB5C72">
      <w:pPr>
        <w:spacing w:after="0" w:line="240" w:lineRule="auto"/>
        <w:ind w:left="600" w:right="600"/>
        <w:jc w:val="center"/>
        <w:rPr>
          <w:color w:val="000000"/>
          <w:sz w:val="20"/>
          <w:szCs w:val="20"/>
        </w:rPr>
      </w:pPr>
    </w:p>
    <w:p w14:paraId="7E4C4E96" w14:textId="77777777" w:rsidR="00EB5C72" w:rsidRPr="00576D3B" w:rsidRDefault="00EB5C72" w:rsidP="00EB5C72">
      <w:pPr>
        <w:spacing w:after="0" w:line="240" w:lineRule="auto"/>
        <w:ind w:left="600" w:right="600"/>
        <w:jc w:val="center"/>
        <w:rPr>
          <w:color w:val="000000"/>
          <w:sz w:val="20"/>
          <w:szCs w:val="20"/>
        </w:rPr>
      </w:pPr>
    </w:p>
    <w:p w14:paraId="506FDD82"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E91985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628F4DA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EA3C5AF"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5BE38A43"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33C1551" w14:textId="77777777" w:rsidR="00EB5C72" w:rsidRPr="00576D3B" w:rsidRDefault="00EB5C72" w:rsidP="00EB5C72">
      <w:pPr>
        <w:spacing w:after="0" w:line="240" w:lineRule="auto"/>
        <w:ind w:left="600" w:right="600"/>
        <w:jc w:val="center"/>
        <w:rPr>
          <w:color w:val="000000"/>
          <w:sz w:val="20"/>
          <w:szCs w:val="20"/>
        </w:rPr>
      </w:pPr>
    </w:p>
    <w:p w14:paraId="730A8A42" w14:textId="77777777" w:rsidR="00EB5C72" w:rsidRPr="00576D3B" w:rsidRDefault="00EB5C72" w:rsidP="00EB5C72">
      <w:pPr>
        <w:spacing w:after="0" w:line="240" w:lineRule="auto"/>
        <w:ind w:left="600" w:right="600"/>
        <w:jc w:val="center"/>
        <w:rPr>
          <w:color w:val="000000"/>
          <w:sz w:val="20"/>
          <w:szCs w:val="20"/>
        </w:rPr>
      </w:pPr>
    </w:p>
    <w:p w14:paraId="7666EAE7" w14:textId="77777777" w:rsidR="00EB5C72" w:rsidRPr="00576D3B" w:rsidRDefault="00EB5C72" w:rsidP="00EB5C72">
      <w:pPr>
        <w:spacing w:after="0" w:line="240" w:lineRule="auto"/>
        <w:ind w:left="600" w:right="600"/>
        <w:jc w:val="center"/>
        <w:rPr>
          <w:color w:val="000000"/>
          <w:sz w:val="20"/>
          <w:szCs w:val="20"/>
        </w:rPr>
      </w:pPr>
    </w:p>
    <w:p w14:paraId="654E9388"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5" w:history="1">
        <w:r w:rsidRPr="00576D3B">
          <w:rPr>
            <w:rFonts w:eastAsia="Times New Roman"/>
            <w:color w:val="0000FF"/>
            <w:sz w:val="24"/>
            <w:u w:val="single"/>
            <w:lang w:eastAsia="en-AU"/>
          </w:rPr>
          <w:t>governmentgazettesa@sa.gov.au</w:t>
        </w:r>
      </w:hyperlink>
    </w:p>
    <w:p w14:paraId="127EACBD"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20B58A75"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6" w:history="1">
        <w:r w:rsidRPr="00576D3B">
          <w:rPr>
            <w:rFonts w:eastAsia="Times New Roman"/>
            <w:color w:val="0000FF"/>
            <w:sz w:val="24"/>
            <w:u w:val="single"/>
            <w:lang w:eastAsia="en-AU"/>
          </w:rPr>
          <w:t>www.governmentgazette.sa.gov.au</w:t>
        </w:r>
      </w:hyperlink>
    </w:p>
    <w:p w14:paraId="6F8D5C07" w14:textId="77777777" w:rsidR="00EB5C72" w:rsidRPr="00576D3B" w:rsidRDefault="00EB5C72" w:rsidP="00EB5C72">
      <w:pPr>
        <w:spacing w:after="0" w:line="240" w:lineRule="auto"/>
        <w:ind w:left="600" w:right="600"/>
        <w:jc w:val="center"/>
        <w:rPr>
          <w:color w:val="000000"/>
          <w:sz w:val="20"/>
          <w:szCs w:val="20"/>
        </w:rPr>
      </w:pPr>
    </w:p>
    <w:p w14:paraId="1D107B38" w14:textId="77777777" w:rsidR="00EB5C72" w:rsidRPr="00576D3B" w:rsidRDefault="00EB5C72" w:rsidP="00EB5C72">
      <w:pPr>
        <w:spacing w:after="0" w:line="240" w:lineRule="auto"/>
        <w:ind w:left="600" w:right="600"/>
        <w:jc w:val="center"/>
        <w:rPr>
          <w:color w:val="000000"/>
          <w:sz w:val="20"/>
          <w:szCs w:val="20"/>
        </w:rPr>
      </w:pPr>
    </w:p>
    <w:p w14:paraId="1C53E4CB" w14:textId="77777777" w:rsidR="00EB5C72" w:rsidRPr="00576D3B" w:rsidRDefault="00EB5C72" w:rsidP="00EB5C72">
      <w:pPr>
        <w:spacing w:after="0" w:line="240" w:lineRule="auto"/>
        <w:ind w:left="600" w:right="600"/>
        <w:jc w:val="center"/>
        <w:rPr>
          <w:color w:val="000000"/>
          <w:sz w:val="20"/>
          <w:szCs w:val="20"/>
        </w:rPr>
      </w:pPr>
    </w:p>
    <w:p w14:paraId="597D043B" w14:textId="77777777" w:rsidR="00EB5C72" w:rsidRPr="00576D3B" w:rsidRDefault="00EB5C72" w:rsidP="00EB5C72">
      <w:pPr>
        <w:spacing w:after="0" w:line="240" w:lineRule="auto"/>
        <w:ind w:left="600" w:right="600"/>
        <w:jc w:val="center"/>
        <w:rPr>
          <w:color w:val="000000"/>
          <w:sz w:val="20"/>
          <w:szCs w:val="20"/>
        </w:rPr>
      </w:pPr>
    </w:p>
    <w:p w14:paraId="2C182606" w14:textId="77777777" w:rsidR="00EB5C72" w:rsidRDefault="00EB5C72" w:rsidP="00EB5C72">
      <w:pPr>
        <w:spacing w:after="0" w:line="240" w:lineRule="auto"/>
        <w:ind w:left="600" w:right="600"/>
        <w:jc w:val="center"/>
        <w:rPr>
          <w:color w:val="000000"/>
          <w:sz w:val="20"/>
          <w:szCs w:val="20"/>
        </w:rPr>
      </w:pPr>
    </w:p>
    <w:p w14:paraId="35777ECF" w14:textId="77777777" w:rsidR="00EB5C72" w:rsidRDefault="00EB5C72" w:rsidP="00EB5C72">
      <w:pPr>
        <w:spacing w:after="0" w:line="240" w:lineRule="auto"/>
        <w:ind w:left="600" w:right="600"/>
        <w:jc w:val="center"/>
        <w:rPr>
          <w:color w:val="000000"/>
          <w:sz w:val="20"/>
          <w:szCs w:val="20"/>
        </w:rPr>
      </w:pPr>
    </w:p>
    <w:p w14:paraId="4448A1BE" w14:textId="77777777" w:rsidR="00EB5C72" w:rsidRDefault="00EB5C72" w:rsidP="00EB5C72">
      <w:pPr>
        <w:spacing w:after="0" w:line="240" w:lineRule="auto"/>
        <w:ind w:left="600" w:right="600"/>
        <w:jc w:val="center"/>
        <w:rPr>
          <w:color w:val="000000"/>
          <w:sz w:val="20"/>
          <w:szCs w:val="20"/>
        </w:rPr>
      </w:pPr>
    </w:p>
    <w:p w14:paraId="3171C7FF" w14:textId="77777777" w:rsidR="00EB5C72" w:rsidRDefault="00EB5C72" w:rsidP="00EB5C72">
      <w:pPr>
        <w:spacing w:after="0" w:line="240" w:lineRule="auto"/>
        <w:ind w:left="600" w:right="600"/>
        <w:jc w:val="center"/>
        <w:rPr>
          <w:color w:val="000000"/>
          <w:sz w:val="20"/>
          <w:szCs w:val="20"/>
        </w:rPr>
      </w:pPr>
    </w:p>
    <w:p w14:paraId="75125089"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5AA87BDF"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0CA50DA1"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065799" w:rsidRPr="00645A8A">
        <w:rPr>
          <w:smallCaps/>
          <w:szCs w:val="17"/>
        </w:rPr>
        <w:t>T. Foresto</w:t>
      </w:r>
      <w:r w:rsidRPr="00576D3B">
        <w:rPr>
          <w:szCs w:val="17"/>
        </w:rPr>
        <w:t>, Government Printer, South Australia</w:t>
      </w:r>
    </w:p>
    <w:p w14:paraId="33089761"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6BA43F6C" w14:textId="77777777" w:rsidR="00EB5C72" w:rsidRDefault="00EB5C72" w:rsidP="00EB5C72">
      <w:pPr>
        <w:pStyle w:val="GG-body"/>
        <w:jc w:val="center"/>
        <w:rPr>
          <w:rFonts w:eastAsia="Calibri"/>
        </w:rPr>
      </w:pPr>
      <w:r w:rsidRPr="00576D3B">
        <w:rPr>
          <w:rFonts w:eastAsia="Calibri"/>
        </w:rPr>
        <w:t xml:space="preserve">Online publications: </w:t>
      </w:r>
      <w:hyperlink r:id="rId47" w:history="1">
        <w:r w:rsidRPr="00576D3B">
          <w:rPr>
            <w:rFonts w:eastAsia="Calibri"/>
            <w:color w:val="0000FF"/>
            <w:u w:val="single"/>
          </w:rPr>
          <w:t>www.governmentgazette.sa.gov.au</w:t>
        </w:r>
      </w:hyperlink>
    </w:p>
    <w:sectPr w:rsidR="00EB5C72" w:rsidSect="00042160">
      <w:headerReference w:type="even" r:id="rId48"/>
      <w:headerReference w:type="default" r:id="rId49"/>
      <w:pgSz w:w="11906" w:h="16838"/>
      <w:pgMar w:top="1673" w:right="1259" w:bottom="1134" w:left="1293" w:header="1134" w:footer="1134" w:gutter="0"/>
      <w:pgNumType w:start="47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5B74E" w14:textId="77777777" w:rsidR="00042160" w:rsidRDefault="00042160" w:rsidP="00777F88">
      <w:pPr>
        <w:spacing w:after="0" w:line="240" w:lineRule="auto"/>
      </w:pPr>
      <w:r>
        <w:separator/>
      </w:r>
    </w:p>
  </w:endnote>
  <w:endnote w:type="continuationSeparator" w:id="0">
    <w:p w14:paraId="44FCB965" w14:textId="77777777" w:rsidR="00042160" w:rsidRDefault="0004216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AB1A"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D6F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4ACA11C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518CF8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065799" w:rsidRPr="00645A8A">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63DECF93"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75CE309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CF2B"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053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113E186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63C05EF"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7BC70BA"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33D4D5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42DAB" w14:textId="77777777" w:rsidR="00042160" w:rsidRDefault="00042160" w:rsidP="00777F88">
      <w:pPr>
        <w:spacing w:after="0" w:line="240" w:lineRule="auto"/>
      </w:pPr>
      <w:r>
        <w:separator/>
      </w:r>
    </w:p>
  </w:footnote>
  <w:footnote w:type="continuationSeparator" w:id="0">
    <w:p w14:paraId="7926DAFA" w14:textId="77777777" w:rsidR="00042160" w:rsidRDefault="00042160"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31C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A7F2DA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C06877B"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E1BB"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923A"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8CC7D7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7F5DFCC"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1933"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B852" w14:textId="49F8CE52"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42160">
      <w:rPr>
        <w:rFonts w:eastAsia="Times New Roman"/>
        <w:sz w:val="21"/>
        <w:szCs w:val="21"/>
      </w:rPr>
      <w:t>19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42160">
      <w:rPr>
        <w:rFonts w:eastAsia="Times New Roman"/>
        <w:sz w:val="21"/>
        <w:szCs w:val="21"/>
      </w:rPr>
      <w:t>21 March</w:t>
    </w:r>
    <w:r w:rsidR="00C9018A" w:rsidRPr="00C9018A">
      <w:rPr>
        <w:rFonts w:eastAsia="Times New Roman"/>
        <w:sz w:val="21"/>
        <w:szCs w:val="21"/>
      </w:rPr>
      <w:t xml:space="preserve"> 20</w:t>
    </w:r>
    <w:r>
      <w:rPr>
        <w:rFonts w:eastAsia="Times New Roman"/>
        <w:sz w:val="21"/>
        <w:szCs w:val="21"/>
      </w:rPr>
      <w:t>2</w:t>
    </w:r>
    <w:r w:rsidR="004755F1">
      <w:rPr>
        <w:rFonts w:eastAsia="Times New Roman"/>
        <w:sz w:val="21"/>
        <w:szCs w:val="21"/>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210C" w14:textId="63E062B9" w:rsidR="00C25241" w:rsidRPr="00C25241" w:rsidRDefault="00042160" w:rsidP="00974E27">
    <w:pPr>
      <w:pBdr>
        <w:bottom w:val="single" w:sz="4" w:space="3" w:color="auto"/>
      </w:pBdr>
      <w:tabs>
        <w:tab w:val="center" w:pos="4678"/>
        <w:tab w:val="right" w:pos="9356"/>
      </w:tabs>
      <w:spacing w:after="0" w:line="240" w:lineRule="auto"/>
      <w:jc w:val="left"/>
      <w:rPr>
        <w:rFonts w:eastAsia="Times New Roman"/>
        <w:sz w:val="21"/>
        <w:szCs w:val="21"/>
      </w:rPr>
    </w:pPr>
    <w:r w:rsidRPr="00042160">
      <w:rPr>
        <w:rFonts w:eastAsia="Times New Roman"/>
        <w:sz w:val="21"/>
        <w:szCs w:val="21"/>
      </w:rPr>
      <w:t xml:space="preserve">21 March </w:t>
    </w:r>
    <w:r w:rsidR="00A55207" w:rsidRPr="00A55207">
      <w:rPr>
        <w:rFonts w:eastAsia="Times New Roman"/>
        <w:sz w:val="21"/>
        <w:szCs w:val="21"/>
      </w:rPr>
      <w:t>20</w:t>
    </w:r>
    <w:r w:rsidR="006A510F">
      <w:rPr>
        <w:rFonts w:eastAsia="Times New Roman"/>
        <w:sz w:val="21"/>
        <w:szCs w:val="21"/>
      </w:rPr>
      <w:t>2</w:t>
    </w:r>
    <w:r w:rsidR="004755F1">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731A54C"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319"/>
    <w:multiLevelType w:val="hybridMultilevel"/>
    <w:tmpl w:val="E70A00CA"/>
    <w:lvl w:ilvl="0" w:tplc="03C4D3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27A9A"/>
    <w:multiLevelType w:val="hybridMultilevel"/>
    <w:tmpl w:val="8FF0930C"/>
    <w:lvl w:ilvl="0" w:tplc="992C9802">
      <w:start w:val="1"/>
      <w:numFmt w:val="bullet"/>
      <w:lvlText w:val="-"/>
      <w:lvlJc w:val="left"/>
      <w:pPr>
        <w:tabs>
          <w:tab w:val="num" w:pos="191"/>
        </w:tabs>
        <w:ind w:left="191" w:hanging="360"/>
      </w:pPr>
      <w:rPr>
        <w:rFonts w:ascii="Courier New" w:hAnsi="Courier New" w:hint="default"/>
      </w:rPr>
    </w:lvl>
    <w:lvl w:ilvl="1" w:tplc="0A28F952">
      <w:start w:val="297"/>
      <w:numFmt w:val="bullet"/>
      <w:lvlText w:val="-"/>
      <w:lvlJc w:val="left"/>
      <w:pPr>
        <w:tabs>
          <w:tab w:val="num" w:pos="-932"/>
        </w:tabs>
        <w:ind w:left="-932" w:hanging="360"/>
      </w:pPr>
      <w:rPr>
        <w:rFonts w:ascii="Times New Roman" w:eastAsia="Times New Roman" w:hAnsi="Times New Roman" w:cs="Times New Roman" w:hint="default"/>
      </w:rPr>
    </w:lvl>
    <w:lvl w:ilvl="2" w:tplc="04090005">
      <w:start w:val="1"/>
      <w:numFmt w:val="bullet"/>
      <w:lvlText w:val=""/>
      <w:lvlJc w:val="left"/>
      <w:pPr>
        <w:tabs>
          <w:tab w:val="num" w:pos="-212"/>
        </w:tabs>
        <w:ind w:left="-212" w:hanging="360"/>
      </w:pPr>
      <w:rPr>
        <w:rFonts w:ascii="Wingdings" w:hAnsi="Wingdings" w:hint="default"/>
      </w:rPr>
    </w:lvl>
    <w:lvl w:ilvl="3" w:tplc="04090001">
      <w:start w:val="1"/>
      <w:numFmt w:val="bullet"/>
      <w:lvlText w:val=""/>
      <w:lvlJc w:val="left"/>
      <w:pPr>
        <w:tabs>
          <w:tab w:val="num" w:pos="508"/>
        </w:tabs>
        <w:ind w:left="508" w:hanging="360"/>
      </w:pPr>
      <w:rPr>
        <w:rFonts w:ascii="Symbol" w:hAnsi="Symbol" w:hint="default"/>
      </w:rPr>
    </w:lvl>
    <w:lvl w:ilvl="4" w:tplc="04090003">
      <w:start w:val="1"/>
      <w:numFmt w:val="decimal"/>
      <w:lvlText w:val="%5."/>
      <w:lvlJc w:val="left"/>
      <w:pPr>
        <w:tabs>
          <w:tab w:val="num" w:pos="3431"/>
        </w:tabs>
        <w:ind w:left="3431" w:hanging="360"/>
      </w:pPr>
    </w:lvl>
    <w:lvl w:ilvl="5" w:tplc="04090005">
      <w:start w:val="1"/>
      <w:numFmt w:val="decimal"/>
      <w:lvlText w:val="%6."/>
      <w:lvlJc w:val="left"/>
      <w:pPr>
        <w:tabs>
          <w:tab w:val="num" w:pos="4151"/>
        </w:tabs>
        <w:ind w:left="4151" w:hanging="360"/>
      </w:pPr>
    </w:lvl>
    <w:lvl w:ilvl="6" w:tplc="04090001">
      <w:start w:val="1"/>
      <w:numFmt w:val="decimal"/>
      <w:lvlText w:val="%7."/>
      <w:lvlJc w:val="left"/>
      <w:pPr>
        <w:tabs>
          <w:tab w:val="num" w:pos="4871"/>
        </w:tabs>
        <w:ind w:left="4871" w:hanging="360"/>
      </w:pPr>
    </w:lvl>
    <w:lvl w:ilvl="7" w:tplc="04090003">
      <w:start w:val="1"/>
      <w:numFmt w:val="decimal"/>
      <w:lvlText w:val="%8."/>
      <w:lvlJc w:val="left"/>
      <w:pPr>
        <w:tabs>
          <w:tab w:val="num" w:pos="5591"/>
        </w:tabs>
        <w:ind w:left="5591" w:hanging="360"/>
      </w:pPr>
    </w:lvl>
    <w:lvl w:ilvl="8" w:tplc="04090005">
      <w:start w:val="1"/>
      <w:numFmt w:val="decimal"/>
      <w:lvlText w:val="%9."/>
      <w:lvlJc w:val="left"/>
      <w:pPr>
        <w:tabs>
          <w:tab w:val="num" w:pos="6311"/>
        </w:tabs>
        <w:ind w:left="6311" w:hanging="360"/>
      </w:pPr>
    </w:lvl>
  </w:abstractNum>
  <w:abstractNum w:abstractNumId="2" w15:restartNumberingAfterBreak="0">
    <w:nsid w:val="0FBB3239"/>
    <w:multiLevelType w:val="hybridMultilevel"/>
    <w:tmpl w:val="01F8F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DB4346"/>
    <w:multiLevelType w:val="hybridMultilevel"/>
    <w:tmpl w:val="5BCE5236"/>
    <w:lvl w:ilvl="0" w:tplc="503C83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095CAC"/>
    <w:multiLevelType w:val="hybridMultilevel"/>
    <w:tmpl w:val="502614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E251760"/>
    <w:multiLevelType w:val="hybridMultilevel"/>
    <w:tmpl w:val="6C78B856"/>
    <w:lvl w:ilvl="0" w:tplc="B38812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1960D88"/>
    <w:multiLevelType w:val="hybridMultilevel"/>
    <w:tmpl w:val="413294B0"/>
    <w:lvl w:ilvl="0" w:tplc="0C09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55B0126F"/>
    <w:multiLevelType w:val="hybridMultilevel"/>
    <w:tmpl w:val="50261400"/>
    <w:lvl w:ilvl="0" w:tplc="0C09000F">
      <w:start w:val="1"/>
      <w:numFmt w:val="decimal"/>
      <w:lvlText w:val="%1."/>
      <w:lvlJc w:val="left"/>
      <w:pPr>
        <w:ind w:left="644" w:hanging="360"/>
      </w:pPr>
      <w:rPr>
        <w:rFonts w:hint="default"/>
      </w:rPr>
    </w:lvl>
    <w:lvl w:ilvl="1" w:tplc="0C090019">
      <w:start w:val="1"/>
      <w:numFmt w:val="lowerLetter"/>
      <w:lvlText w:val="%2."/>
      <w:lvlJc w:val="left"/>
      <w:pPr>
        <w:ind w:left="786"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7885656"/>
    <w:multiLevelType w:val="hybridMultilevel"/>
    <w:tmpl w:val="215C0734"/>
    <w:lvl w:ilvl="0" w:tplc="A4560A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C877A11"/>
    <w:multiLevelType w:val="hybridMultilevel"/>
    <w:tmpl w:val="2946E68C"/>
    <w:lvl w:ilvl="0" w:tplc="CF84B0F4">
      <w:start w:val="1"/>
      <w:numFmt w:val="lowerLetter"/>
      <w:lvlText w:val="(%1)"/>
      <w:lvlJc w:val="left"/>
      <w:pPr>
        <w:ind w:left="1440" w:hanging="360"/>
      </w:pPr>
      <w:rPr>
        <w:rFonts w:hint="default"/>
      </w:rPr>
    </w:lvl>
    <w:lvl w:ilvl="1" w:tplc="0C090019" w:tentative="1">
      <w:start w:val="1"/>
      <w:numFmt w:val="lowerLetter"/>
      <w:lvlText w:val="%2."/>
      <w:lvlJc w:val="left"/>
      <w:pPr>
        <w:ind w:left="1810" w:hanging="360"/>
      </w:pPr>
    </w:lvl>
    <w:lvl w:ilvl="2" w:tplc="0C09001B" w:tentative="1">
      <w:start w:val="1"/>
      <w:numFmt w:val="lowerRoman"/>
      <w:lvlText w:val="%3."/>
      <w:lvlJc w:val="right"/>
      <w:pPr>
        <w:ind w:left="2530" w:hanging="180"/>
      </w:pPr>
    </w:lvl>
    <w:lvl w:ilvl="3" w:tplc="0C09000F" w:tentative="1">
      <w:start w:val="1"/>
      <w:numFmt w:val="decimal"/>
      <w:lvlText w:val="%4."/>
      <w:lvlJc w:val="left"/>
      <w:pPr>
        <w:ind w:left="3250" w:hanging="360"/>
      </w:pPr>
    </w:lvl>
    <w:lvl w:ilvl="4" w:tplc="0C090019" w:tentative="1">
      <w:start w:val="1"/>
      <w:numFmt w:val="lowerLetter"/>
      <w:lvlText w:val="%5."/>
      <w:lvlJc w:val="left"/>
      <w:pPr>
        <w:ind w:left="3970" w:hanging="360"/>
      </w:pPr>
    </w:lvl>
    <w:lvl w:ilvl="5" w:tplc="0C09001B" w:tentative="1">
      <w:start w:val="1"/>
      <w:numFmt w:val="lowerRoman"/>
      <w:lvlText w:val="%6."/>
      <w:lvlJc w:val="right"/>
      <w:pPr>
        <w:ind w:left="4690" w:hanging="180"/>
      </w:pPr>
    </w:lvl>
    <w:lvl w:ilvl="6" w:tplc="0C09000F" w:tentative="1">
      <w:start w:val="1"/>
      <w:numFmt w:val="decimal"/>
      <w:lvlText w:val="%7."/>
      <w:lvlJc w:val="left"/>
      <w:pPr>
        <w:ind w:left="5410" w:hanging="360"/>
      </w:pPr>
    </w:lvl>
    <w:lvl w:ilvl="7" w:tplc="0C090019" w:tentative="1">
      <w:start w:val="1"/>
      <w:numFmt w:val="lowerLetter"/>
      <w:lvlText w:val="%8."/>
      <w:lvlJc w:val="left"/>
      <w:pPr>
        <w:ind w:left="6130" w:hanging="360"/>
      </w:pPr>
    </w:lvl>
    <w:lvl w:ilvl="8" w:tplc="0C09001B" w:tentative="1">
      <w:start w:val="1"/>
      <w:numFmt w:val="lowerRoman"/>
      <w:lvlText w:val="%9."/>
      <w:lvlJc w:val="right"/>
      <w:pPr>
        <w:ind w:left="6850" w:hanging="180"/>
      </w:pPr>
    </w:lvl>
  </w:abstractNum>
  <w:abstractNum w:abstractNumId="1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85771E"/>
    <w:multiLevelType w:val="hybridMultilevel"/>
    <w:tmpl w:val="069A7F9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664B1371"/>
    <w:multiLevelType w:val="hybridMultilevel"/>
    <w:tmpl w:val="144AB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570674"/>
    <w:multiLevelType w:val="hybridMultilevel"/>
    <w:tmpl w:val="99F0370A"/>
    <w:lvl w:ilvl="0" w:tplc="AE8A67C8">
      <w:start w:val="1"/>
      <w:numFmt w:val="bullet"/>
      <w:lvlText w:val=""/>
      <w:lvlJc w:val="left"/>
      <w:pPr>
        <w:tabs>
          <w:tab w:val="num" w:pos="397"/>
        </w:tabs>
        <w:ind w:left="397" w:hanging="397"/>
      </w:pPr>
      <w:rPr>
        <w:rFonts w:ascii="Symbol" w:hAnsi="Symbol" w:hint="default"/>
        <w:sz w:val="18"/>
      </w:rPr>
    </w:lvl>
    <w:lvl w:ilvl="1" w:tplc="0A28F952">
      <w:start w:val="297"/>
      <w:numFmt w:val="bullet"/>
      <w:lvlText w:val="-"/>
      <w:lvlJc w:val="left"/>
      <w:pPr>
        <w:tabs>
          <w:tab w:val="num" w:pos="-763"/>
        </w:tabs>
        <w:ind w:left="-763" w:hanging="360"/>
      </w:pPr>
      <w:rPr>
        <w:rFonts w:ascii="Times New Roman" w:eastAsia="Times New Roman" w:hAnsi="Times New Roman" w:cs="Times New Roman" w:hint="default"/>
      </w:rPr>
    </w:lvl>
    <w:lvl w:ilvl="2" w:tplc="04090005">
      <w:start w:val="1"/>
      <w:numFmt w:val="bullet"/>
      <w:lvlText w:val=""/>
      <w:lvlJc w:val="left"/>
      <w:pPr>
        <w:tabs>
          <w:tab w:val="num" w:pos="-43"/>
        </w:tabs>
        <w:ind w:left="-43" w:hanging="360"/>
      </w:pPr>
      <w:rPr>
        <w:rFonts w:ascii="Wingdings" w:hAnsi="Wingdings" w:hint="default"/>
      </w:rPr>
    </w:lvl>
    <w:lvl w:ilvl="3" w:tplc="04090001">
      <w:start w:val="1"/>
      <w:numFmt w:val="bullet"/>
      <w:lvlText w:val=""/>
      <w:lvlJc w:val="left"/>
      <w:pPr>
        <w:tabs>
          <w:tab w:val="num" w:pos="677"/>
        </w:tabs>
        <w:ind w:left="677"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11"/>
  </w:num>
  <w:num w:numId="2" w16cid:durableId="533345528">
    <w:abstractNumId w:val="15"/>
  </w:num>
  <w:num w:numId="3" w16cid:durableId="1330908260">
    <w:abstractNumId w:val="10"/>
  </w:num>
  <w:num w:numId="4" w16cid:durableId="1621377039">
    <w:abstractNumId w:val="9"/>
  </w:num>
  <w:num w:numId="5" w16cid:durableId="738601075">
    <w:abstractNumId w:val="8"/>
  </w:num>
  <w:num w:numId="6" w16cid:durableId="1900364014">
    <w:abstractNumId w:val="5"/>
  </w:num>
  <w:num w:numId="7" w16cid:durableId="809203706">
    <w:abstractNumId w:val="3"/>
  </w:num>
  <w:num w:numId="8" w16cid:durableId="2015959193">
    <w:abstractNumId w:val="0"/>
  </w:num>
  <w:num w:numId="9" w16cid:durableId="1784495005">
    <w:abstractNumId w:val="12"/>
  </w:num>
  <w:num w:numId="10" w16cid:durableId="1234777871">
    <w:abstractNumId w:val="13"/>
  </w:num>
  <w:num w:numId="11" w16cid:durableId="2141804154">
    <w:abstractNumId w:val="7"/>
  </w:num>
  <w:num w:numId="12" w16cid:durableId="99111393">
    <w:abstractNumId w:val="4"/>
  </w:num>
  <w:num w:numId="13" w16cid:durableId="1598323453">
    <w:abstractNumId w:val="6"/>
  </w:num>
  <w:num w:numId="14" w16cid:durableId="559244096">
    <w:abstractNumId w:val="14"/>
  </w:num>
  <w:num w:numId="15" w16cid:durableId="1021006552">
    <w:abstractNumId w:val="1"/>
  </w:num>
  <w:num w:numId="16" w16cid:durableId="38125426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160"/>
    <w:rsid w:val="000100A7"/>
    <w:rsid w:val="0001762C"/>
    <w:rsid w:val="000202A8"/>
    <w:rsid w:val="0002085F"/>
    <w:rsid w:val="000249AC"/>
    <w:rsid w:val="00030270"/>
    <w:rsid w:val="00040257"/>
    <w:rsid w:val="00042160"/>
    <w:rsid w:val="0005659C"/>
    <w:rsid w:val="00063D6D"/>
    <w:rsid w:val="00064C75"/>
    <w:rsid w:val="00065799"/>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2B91"/>
    <w:rsid w:val="00153708"/>
    <w:rsid w:val="001572AD"/>
    <w:rsid w:val="001576DB"/>
    <w:rsid w:val="00160CDB"/>
    <w:rsid w:val="001638A5"/>
    <w:rsid w:val="0016463B"/>
    <w:rsid w:val="0018240B"/>
    <w:rsid w:val="00183633"/>
    <w:rsid w:val="001A6981"/>
    <w:rsid w:val="001A7A85"/>
    <w:rsid w:val="001B2310"/>
    <w:rsid w:val="001B6A36"/>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3926"/>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476C7"/>
    <w:rsid w:val="004530F1"/>
    <w:rsid w:val="004535E8"/>
    <w:rsid w:val="00454162"/>
    <w:rsid w:val="00457A1B"/>
    <w:rsid w:val="00475212"/>
    <w:rsid w:val="004755F1"/>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0C23"/>
    <w:rsid w:val="0054338C"/>
    <w:rsid w:val="00543A79"/>
    <w:rsid w:val="00544893"/>
    <w:rsid w:val="005622AC"/>
    <w:rsid w:val="005956F0"/>
    <w:rsid w:val="005A3A1B"/>
    <w:rsid w:val="005A69A9"/>
    <w:rsid w:val="005B4E55"/>
    <w:rsid w:val="005B69B3"/>
    <w:rsid w:val="005C44F0"/>
    <w:rsid w:val="005C6C9D"/>
    <w:rsid w:val="005D24AC"/>
    <w:rsid w:val="005E097A"/>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40882"/>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0A2F"/>
    <w:rsid w:val="00955412"/>
    <w:rsid w:val="00955694"/>
    <w:rsid w:val="009562D8"/>
    <w:rsid w:val="00962B7D"/>
    <w:rsid w:val="00964B4D"/>
    <w:rsid w:val="00974E27"/>
    <w:rsid w:val="009750C8"/>
    <w:rsid w:val="00977C9F"/>
    <w:rsid w:val="00985AEE"/>
    <w:rsid w:val="009A035A"/>
    <w:rsid w:val="009A6661"/>
    <w:rsid w:val="009B2C75"/>
    <w:rsid w:val="009B6FFD"/>
    <w:rsid w:val="009C0F27"/>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7EB"/>
    <w:rsid w:val="00A50E6A"/>
    <w:rsid w:val="00A55207"/>
    <w:rsid w:val="00A631C3"/>
    <w:rsid w:val="00A747D0"/>
    <w:rsid w:val="00A74915"/>
    <w:rsid w:val="00A756C0"/>
    <w:rsid w:val="00A773E8"/>
    <w:rsid w:val="00A83C54"/>
    <w:rsid w:val="00A90FF4"/>
    <w:rsid w:val="00A91B56"/>
    <w:rsid w:val="00A92C4D"/>
    <w:rsid w:val="00A93B37"/>
    <w:rsid w:val="00A97608"/>
    <w:rsid w:val="00AB12F3"/>
    <w:rsid w:val="00AD71CC"/>
    <w:rsid w:val="00AF2903"/>
    <w:rsid w:val="00AF46B8"/>
    <w:rsid w:val="00AF6919"/>
    <w:rsid w:val="00B01DE4"/>
    <w:rsid w:val="00B07083"/>
    <w:rsid w:val="00B1073C"/>
    <w:rsid w:val="00B13C12"/>
    <w:rsid w:val="00B152A8"/>
    <w:rsid w:val="00B15AEC"/>
    <w:rsid w:val="00B21E57"/>
    <w:rsid w:val="00B22E26"/>
    <w:rsid w:val="00B315FB"/>
    <w:rsid w:val="00B32C36"/>
    <w:rsid w:val="00B33677"/>
    <w:rsid w:val="00B33FB3"/>
    <w:rsid w:val="00B40542"/>
    <w:rsid w:val="00B47884"/>
    <w:rsid w:val="00B51574"/>
    <w:rsid w:val="00B53F6A"/>
    <w:rsid w:val="00B551EC"/>
    <w:rsid w:val="00B91501"/>
    <w:rsid w:val="00B97531"/>
    <w:rsid w:val="00BC2F16"/>
    <w:rsid w:val="00BC4D92"/>
    <w:rsid w:val="00BC772D"/>
    <w:rsid w:val="00BE137F"/>
    <w:rsid w:val="00BF1895"/>
    <w:rsid w:val="00BF6670"/>
    <w:rsid w:val="00BF723C"/>
    <w:rsid w:val="00C00001"/>
    <w:rsid w:val="00C0094C"/>
    <w:rsid w:val="00C032B2"/>
    <w:rsid w:val="00C06ED8"/>
    <w:rsid w:val="00C1568C"/>
    <w:rsid w:val="00C17168"/>
    <w:rsid w:val="00C25241"/>
    <w:rsid w:val="00C53FED"/>
    <w:rsid w:val="00C62FCE"/>
    <w:rsid w:val="00C77C39"/>
    <w:rsid w:val="00C83D8C"/>
    <w:rsid w:val="00C9018A"/>
    <w:rsid w:val="00C965BF"/>
    <w:rsid w:val="00C971BF"/>
    <w:rsid w:val="00CA7208"/>
    <w:rsid w:val="00CB0790"/>
    <w:rsid w:val="00CD586C"/>
    <w:rsid w:val="00D0446B"/>
    <w:rsid w:val="00D04AD0"/>
    <w:rsid w:val="00D14EFE"/>
    <w:rsid w:val="00D14F34"/>
    <w:rsid w:val="00D15B81"/>
    <w:rsid w:val="00D166C4"/>
    <w:rsid w:val="00D21B2E"/>
    <w:rsid w:val="00D23AB5"/>
    <w:rsid w:val="00D256F7"/>
    <w:rsid w:val="00D33DB5"/>
    <w:rsid w:val="00D3478D"/>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44053"/>
    <w:rsid w:val="00E50B26"/>
    <w:rsid w:val="00E519D3"/>
    <w:rsid w:val="00E525DE"/>
    <w:rsid w:val="00E57D4E"/>
    <w:rsid w:val="00E60854"/>
    <w:rsid w:val="00E663DF"/>
    <w:rsid w:val="00E663F5"/>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066F9"/>
    <w:rsid w:val="00F12687"/>
    <w:rsid w:val="00F2577E"/>
    <w:rsid w:val="00F513CA"/>
    <w:rsid w:val="00F55C07"/>
    <w:rsid w:val="00F577DC"/>
    <w:rsid w:val="00F80EF5"/>
    <w:rsid w:val="00F8336F"/>
    <w:rsid w:val="00F85D9B"/>
    <w:rsid w:val="00F94AB3"/>
    <w:rsid w:val="00FA4B11"/>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B9EAB"/>
  <w15:chartTrackingRefBased/>
  <w15:docId w15:val="{90385F9B-E18E-4C2B-92CA-3A388B40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FA4B11"/>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customStyle="1" w:styleId="TableGrid15">
    <w:name w:val="Table Grid15"/>
    <w:basedOn w:val="TableNormal"/>
    <w:next w:val="TableGrid"/>
    <w:uiPriority w:val="39"/>
    <w:rsid w:val="007408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40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40C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40C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72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ve%20Instruments%20Act%201978" TargetMode="External"/><Relationship Id="rId26" Type="http://schemas.openxmlformats.org/officeDocument/2006/relationships/hyperlink" Target="http://www.education.sa.gov.au/findaschool" TargetMode="External"/><Relationship Id="rId39" Type="http://schemas.openxmlformats.org/officeDocument/2006/relationships/hyperlink" Target="mailto:city@salisbury.sa.gov.au" TargetMode="External"/><Relationship Id="rId21" Type="http://schemas.openxmlformats.org/officeDocument/2006/relationships/hyperlink" Target="https://www.education.sa.gov.au/sites-and-facilities/education-and-care-locations/school-zones-and-catchment-areas/enrolment" TargetMode="External"/><Relationship Id="rId34" Type="http://schemas.openxmlformats.org/officeDocument/2006/relationships/image" Target="media/image10.jpeg"/><Relationship Id="rId42" Type="http://schemas.openxmlformats.org/officeDocument/2006/relationships/hyperlink" Target="http://www.sa.gov.au/roadsactproposals" TargetMode="External"/><Relationship Id="rId47" Type="http://schemas.openxmlformats.org/officeDocument/2006/relationships/hyperlink" Target="http://www.governmentgazette.sa.gov.a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hyperlink" Target="https://www.education.sa.gov.au/sites-and-facilities/education-and-care-locations/school-zones-and-catchment-areas/enrolment"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hyperlink" Target="http://www.salisbury.sa.gov.au" TargetMode="External"/><Relationship Id="rId45"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education.sa.gov.au/findaschool" TargetMode="External"/><Relationship Id="rId28" Type="http://schemas.openxmlformats.org/officeDocument/2006/relationships/image" Target="media/image5.jpeg"/><Relationship Id="rId36" Type="http://schemas.openxmlformats.org/officeDocument/2006/relationships/image" Target="media/image12.jpeg"/><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8.jpeg"/><Relationship Id="rId44" Type="http://schemas.openxmlformats.org/officeDocument/2006/relationships/hyperlink" Target="http://www.aem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s://www.education.sa.gov.au/sites-and-facilities/education-and-care-locations/school-zones-and-catchment-areas/enrolment" TargetMode="Externa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hyperlink" Target="http://www.sa.gov.au/roadsactproposals"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Intervention%20Orders%20(Prevention%20of%20Abuse)%20(Section%2031%20Offences)%20Amendment%20Act%202024" TargetMode="External"/><Relationship Id="rId25" Type="http://schemas.openxmlformats.org/officeDocument/2006/relationships/image" Target="media/image4.png"/><Relationship Id="rId33" Type="http://schemas.openxmlformats.org/officeDocument/2006/relationships/image" Target="cid:image007.png@01DA1BCD.CC736090" TargetMode="External"/><Relationship Id="rId38" Type="http://schemas.openxmlformats.org/officeDocument/2006/relationships/hyperlink" Target="http://www.sa.gov.au/roadsactproposals" TargetMode="External"/><Relationship Id="rId46" Type="http://schemas.openxmlformats.org/officeDocument/2006/relationships/hyperlink" Target="http://www.governmentgazette.sa.gov.au" TargetMode="External"/><Relationship Id="rId20" Type="http://schemas.openxmlformats.org/officeDocument/2006/relationships/hyperlink" Target="http://www.education.sa.gov.au/findaschool" TargetMode="External"/><Relationship Id="rId41" Type="http://schemas.openxmlformats.org/officeDocument/2006/relationships/hyperlink" Target="mailto:LMorcoase@salisbury.sa.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43</TotalTime>
  <Pages>29</Pages>
  <Words>8948</Words>
  <Characters>51007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No. 19 - Thursday, 21 March 2024 (pp. 473–501)</vt:lpstr>
    </vt:vector>
  </TitlesOfParts>
  <Company>SA Government</Company>
  <LinksUpToDate>false</LinksUpToDate>
  <CharactersWithSpaces>59836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19 - Thursday, 21 March 2024 (pp. 473–501)</dc:title>
  <dc:subject/>
  <dc:creator>Anthony Butler</dc:creator>
  <cp:keywords/>
  <cp:lastModifiedBy>Anthony Butler</cp:lastModifiedBy>
  <cp:revision>11</cp:revision>
  <cp:lastPrinted>2024-03-21T02:57:00Z</cp:lastPrinted>
  <dcterms:created xsi:type="dcterms:W3CDTF">2024-03-20T23:45:00Z</dcterms:created>
  <dcterms:modified xsi:type="dcterms:W3CDTF">2024-03-21T02:59:00Z</dcterms:modified>
</cp:coreProperties>
</file>