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1C1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8AE4FF5" wp14:editId="123E2C0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60223C7"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B237FAE"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BE60FC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3F714E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8EA1885" w14:textId="555B0430"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31842">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D31842">
        <w:rPr>
          <w:rFonts w:ascii="Times New Roman" w:hAnsi="Times New Roman"/>
          <w:smallCaps/>
          <w:color w:val="000000"/>
          <w:sz w:val="28"/>
          <w:szCs w:val="26"/>
        </w:rPr>
        <w:t>27</w:t>
      </w:r>
      <w:r w:rsidR="00E02241">
        <w:rPr>
          <w:rFonts w:ascii="Times New Roman" w:hAnsi="Times New Roman"/>
          <w:smallCaps/>
          <w:color w:val="000000"/>
          <w:sz w:val="28"/>
          <w:szCs w:val="26"/>
        </w:rPr>
        <w:t xml:space="preserve"> </w:t>
      </w:r>
      <w:r w:rsidR="00D31842">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D31842">
        <w:rPr>
          <w:rFonts w:ascii="Times New Roman" w:hAnsi="Times New Roman"/>
          <w:smallCaps/>
          <w:color w:val="000000"/>
          <w:sz w:val="28"/>
          <w:szCs w:val="26"/>
        </w:rPr>
        <w:t>25</w:t>
      </w:r>
    </w:p>
    <w:p w14:paraId="37BB730B" w14:textId="77777777" w:rsidR="008008DD" w:rsidRPr="00612978" w:rsidRDefault="008008DD" w:rsidP="008008DD">
      <w:pPr>
        <w:spacing w:after="0" w:line="240" w:lineRule="exact"/>
        <w:jc w:val="center"/>
        <w:rPr>
          <w:rFonts w:ascii="Times New Roman" w:hAnsi="Times New Roman"/>
          <w:color w:val="000000"/>
          <w:sz w:val="20"/>
        </w:rPr>
      </w:pPr>
    </w:p>
    <w:p w14:paraId="2D3946D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95F516B"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28C328E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204CDC7"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3A34CCF" w14:textId="6F8D9A4C" w:rsidR="00EF0C4B"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sidRPr="007C2CBC">
        <w:rPr>
          <w:b w:val="0"/>
          <w:smallCaps w:val="0"/>
          <w:szCs w:val="17"/>
        </w:rPr>
        <w:fldChar w:fldCharType="begin"/>
      </w:r>
      <w:r w:rsidRPr="007C2CBC">
        <w:rPr>
          <w:b w:val="0"/>
          <w:smallCaps w:val="0"/>
          <w:szCs w:val="17"/>
        </w:rPr>
        <w:instrText xml:space="preserve"> TOC \o "1-3" \h \z \u </w:instrText>
      </w:r>
      <w:r w:rsidRPr="007C2CBC">
        <w:rPr>
          <w:b w:val="0"/>
          <w:smallCaps w:val="0"/>
          <w:szCs w:val="17"/>
        </w:rPr>
        <w:fldChar w:fldCharType="separate"/>
      </w:r>
      <w:hyperlink w:anchor="_Toc201924430" w:history="1">
        <w:r w:rsidR="00EF0C4B" w:rsidRPr="00AE600F">
          <w:rPr>
            <w:rStyle w:val="Hyperlink"/>
            <w:noProof/>
          </w:rPr>
          <w:t>State Government Instruments</w:t>
        </w:r>
      </w:hyperlink>
    </w:p>
    <w:p w14:paraId="4AC65666" w14:textId="1ABC4538" w:rsidR="00EF0C4B" w:rsidRDefault="00EF0C4B">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201924431" w:history="1">
        <w:r w:rsidRPr="00AE600F">
          <w:rPr>
            <w:rStyle w:val="Hyperlink"/>
            <w:noProof/>
          </w:rPr>
          <w:t>Department of Human Services</w:t>
        </w:r>
        <w:r>
          <w:rPr>
            <w:noProof/>
            <w:webHidden/>
          </w:rPr>
          <w:tab/>
        </w:r>
        <w:r>
          <w:rPr>
            <w:noProof/>
            <w:webHidden/>
          </w:rPr>
          <w:fldChar w:fldCharType="begin"/>
        </w:r>
        <w:r>
          <w:rPr>
            <w:noProof/>
            <w:webHidden/>
          </w:rPr>
          <w:instrText xml:space="preserve"> PAGEREF _Toc201924431 \h </w:instrText>
        </w:r>
        <w:r>
          <w:rPr>
            <w:noProof/>
            <w:webHidden/>
          </w:rPr>
        </w:r>
        <w:r>
          <w:rPr>
            <w:noProof/>
            <w:webHidden/>
          </w:rPr>
          <w:fldChar w:fldCharType="separate"/>
        </w:r>
        <w:r w:rsidR="0084053D">
          <w:rPr>
            <w:noProof/>
            <w:webHidden/>
          </w:rPr>
          <w:t>2330</w:t>
        </w:r>
        <w:r>
          <w:rPr>
            <w:noProof/>
            <w:webHidden/>
          </w:rPr>
          <w:fldChar w:fldCharType="end"/>
        </w:r>
      </w:hyperlink>
    </w:p>
    <w:p w14:paraId="35ED5F8C" w14:textId="596FEFEE" w:rsidR="00EF0C4B" w:rsidRDefault="00EF0C4B">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201924432" w:history="1">
        <w:r w:rsidRPr="00AE600F">
          <w:rPr>
            <w:rStyle w:val="Hyperlink"/>
            <w:noProof/>
          </w:rPr>
          <w:t>Fisheries Management Act 2007</w:t>
        </w:r>
        <w:r>
          <w:rPr>
            <w:noProof/>
            <w:webHidden/>
          </w:rPr>
          <w:tab/>
        </w:r>
        <w:r>
          <w:rPr>
            <w:noProof/>
            <w:webHidden/>
          </w:rPr>
          <w:fldChar w:fldCharType="begin"/>
        </w:r>
        <w:r>
          <w:rPr>
            <w:noProof/>
            <w:webHidden/>
          </w:rPr>
          <w:instrText xml:space="preserve"> PAGEREF _Toc201924432 \h </w:instrText>
        </w:r>
        <w:r>
          <w:rPr>
            <w:noProof/>
            <w:webHidden/>
          </w:rPr>
        </w:r>
        <w:r>
          <w:rPr>
            <w:noProof/>
            <w:webHidden/>
          </w:rPr>
          <w:fldChar w:fldCharType="separate"/>
        </w:r>
        <w:r w:rsidR="0084053D">
          <w:rPr>
            <w:noProof/>
            <w:webHidden/>
          </w:rPr>
          <w:t>2330</w:t>
        </w:r>
        <w:r>
          <w:rPr>
            <w:noProof/>
            <w:webHidden/>
          </w:rPr>
          <w:fldChar w:fldCharType="end"/>
        </w:r>
      </w:hyperlink>
    </w:p>
    <w:p w14:paraId="6D84C6B3" w14:textId="6E774530"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19C7B4F2"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3692756" w14:textId="77777777" w:rsidR="00F337C8" w:rsidRPr="009D1E2E" w:rsidRDefault="00F337C8" w:rsidP="00693DF1">
      <w:pPr>
        <w:pStyle w:val="Heading1"/>
      </w:pPr>
      <w:bookmarkStart w:id="0" w:name="_Toc201924430"/>
      <w:r w:rsidRPr="009D1E2E">
        <w:lastRenderedPageBreak/>
        <w:t>State Government Instruments</w:t>
      </w:r>
      <w:bookmarkEnd w:id="0"/>
    </w:p>
    <w:p w14:paraId="7E5BC1C4" w14:textId="1E1A0AEA" w:rsidR="00D31842" w:rsidRPr="00D31842" w:rsidRDefault="00EF0C4B" w:rsidP="00EF0C4B">
      <w:pPr>
        <w:pStyle w:val="Heading2"/>
      </w:pPr>
      <w:bookmarkStart w:id="1" w:name="_Toc201924431"/>
      <w:r w:rsidRPr="00D31842">
        <w:t xml:space="preserve">Department </w:t>
      </w:r>
      <w:r>
        <w:t>o</w:t>
      </w:r>
      <w:r w:rsidRPr="00D31842">
        <w:t>f Human Services</w:t>
      </w:r>
      <w:bookmarkEnd w:id="1"/>
    </w:p>
    <w:p w14:paraId="21256A46" w14:textId="77777777" w:rsidR="00D31842" w:rsidRPr="00D31842" w:rsidRDefault="00D31842" w:rsidP="00D31842">
      <w:pPr>
        <w:jc w:val="center"/>
        <w:rPr>
          <w:rFonts w:ascii="Times New Roman" w:hAnsi="Times New Roman"/>
          <w:smallCaps/>
          <w:sz w:val="17"/>
          <w:szCs w:val="17"/>
        </w:rPr>
      </w:pPr>
      <w:r w:rsidRPr="00D31842">
        <w:rPr>
          <w:rFonts w:ascii="Times New Roman" w:hAnsi="Times New Roman"/>
          <w:smallCaps/>
          <w:sz w:val="17"/>
          <w:szCs w:val="17"/>
        </w:rPr>
        <w:t>Corrigendum</w:t>
      </w:r>
    </w:p>
    <w:p w14:paraId="336AD2D3" w14:textId="77777777" w:rsidR="00D31842" w:rsidRPr="00D31842" w:rsidRDefault="00D31842" w:rsidP="00D31842">
      <w:pPr>
        <w:rPr>
          <w:rFonts w:ascii="Times New Roman" w:eastAsia="Times New Roman" w:hAnsi="Times New Roman"/>
          <w:sz w:val="17"/>
          <w:szCs w:val="17"/>
        </w:rPr>
      </w:pPr>
      <w:r w:rsidRPr="00D31842">
        <w:rPr>
          <w:rFonts w:ascii="Times New Roman" w:eastAsia="Times New Roman" w:hAnsi="Times New Roman"/>
          <w:sz w:val="17"/>
          <w:szCs w:val="17"/>
        </w:rPr>
        <w:t xml:space="preserve">The notice published in the </w:t>
      </w:r>
      <w:r w:rsidRPr="00D31842">
        <w:rPr>
          <w:rFonts w:ascii="Times New Roman" w:eastAsia="Times New Roman" w:hAnsi="Times New Roman"/>
          <w:i/>
          <w:iCs/>
          <w:sz w:val="17"/>
          <w:szCs w:val="17"/>
        </w:rPr>
        <w:t xml:space="preserve">South Australian </w:t>
      </w:r>
      <w:r w:rsidRPr="00D31842">
        <w:rPr>
          <w:rFonts w:ascii="Times New Roman" w:eastAsia="Times New Roman" w:hAnsi="Times New Roman"/>
          <w:i/>
          <w:sz w:val="17"/>
          <w:szCs w:val="17"/>
        </w:rPr>
        <w:t>Government Gazette</w:t>
      </w:r>
      <w:r w:rsidRPr="00D31842">
        <w:rPr>
          <w:rFonts w:ascii="Times New Roman" w:eastAsia="Times New Roman" w:hAnsi="Times New Roman"/>
          <w:sz w:val="17"/>
          <w:szCs w:val="17"/>
        </w:rPr>
        <w:t xml:space="preserve"> No. 35, dated 26 June 2025, on page 2130, under the heading </w:t>
      </w:r>
      <w:r w:rsidRPr="00D31842">
        <w:rPr>
          <w:rFonts w:ascii="Times New Roman" w:eastAsia="Times New Roman" w:hAnsi="Times New Roman"/>
          <w:i/>
          <w:iCs/>
          <w:sz w:val="17"/>
          <w:szCs w:val="17"/>
        </w:rPr>
        <w:t xml:space="preserve">Department of Human Services </w:t>
      </w:r>
      <w:r w:rsidRPr="00D31842">
        <w:rPr>
          <w:rFonts w:ascii="Times New Roman" w:eastAsia="Times New Roman" w:hAnsi="Times New Roman"/>
          <w:sz w:val="17"/>
          <w:szCs w:val="17"/>
        </w:rPr>
        <w:t xml:space="preserve">contains an error in the table of fees and </w:t>
      </w:r>
      <w:r w:rsidRPr="00D31842">
        <w:rPr>
          <w:rFonts w:ascii="Times New Roman" w:eastAsia="Times New Roman" w:hAnsi="Times New Roman"/>
          <w:iCs/>
          <w:sz w:val="17"/>
          <w:szCs w:val="17"/>
        </w:rPr>
        <w:t xml:space="preserve">should </w:t>
      </w:r>
      <w:r w:rsidRPr="00D31842">
        <w:rPr>
          <w:rFonts w:ascii="Times New Roman" w:eastAsia="Times New Roman" w:hAnsi="Times New Roman"/>
          <w:sz w:val="17"/>
          <w:szCs w:val="17"/>
        </w:rPr>
        <w:t>be replaced with the following:</w:t>
      </w:r>
    </w:p>
    <w:p w14:paraId="2426C8DD" w14:textId="77777777" w:rsidR="00D31842" w:rsidRPr="00D31842" w:rsidRDefault="00D31842" w:rsidP="00D31842">
      <w:pPr>
        <w:jc w:val="center"/>
        <w:rPr>
          <w:rFonts w:ascii="Times New Roman" w:hAnsi="Times New Roman"/>
          <w:caps/>
          <w:sz w:val="17"/>
          <w:szCs w:val="17"/>
        </w:rPr>
      </w:pPr>
      <w:r w:rsidRPr="00D31842">
        <w:rPr>
          <w:rFonts w:ascii="Times New Roman" w:hAnsi="Times New Roman"/>
          <w:caps/>
          <w:sz w:val="17"/>
          <w:szCs w:val="17"/>
        </w:rPr>
        <w:t>DEPARTMENT OF HUMAN SERVICES</w:t>
      </w:r>
    </w:p>
    <w:p w14:paraId="7EF48273" w14:textId="77777777" w:rsidR="00D31842" w:rsidRPr="00D31842" w:rsidRDefault="00D31842" w:rsidP="00D31842">
      <w:pPr>
        <w:jc w:val="center"/>
        <w:rPr>
          <w:rFonts w:ascii="Times New Roman" w:hAnsi="Times New Roman"/>
          <w:smallCaps/>
          <w:sz w:val="17"/>
          <w:szCs w:val="17"/>
        </w:rPr>
      </w:pPr>
      <w:r w:rsidRPr="00D31842">
        <w:rPr>
          <w:rFonts w:ascii="Times New Roman" w:hAnsi="Times New Roman"/>
          <w:smallCaps/>
          <w:sz w:val="17"/>
          <w:szCs w:val="17"/>
        </w:rPr>
        <w:t>Notice by the Minister for Human Services</w:t>
      </w:r>
    </w:p>
    <w:p w14:paraId="053D7084" w14:textId="77777777" w:rsidR="00D31842" w:rsidRPr="00D31842" w:rsidRDefault="00D31842" w:rsidP="00D31842">
      <w:pPr>
        <w:jc w:val="center"/>
        <w:rPr>
          <w:rFonts w:ascii="Times New Roman" w:hAnsi="Times New Roman"/>
          <w:i/>
          <w:sz w:val="17"/>
          <w:szCs w:val="17"/>
        </w:rPr>
      </w:pPr>
      <w:r w:rsidRPr="00D31842">
        <w:rPr>
          <w:rFonts w:ascii="Times New Roman" w:hAnsi="Times New Roman"/>
          <w:i/>
          <w:sz w:val="17"/>
          <w:szCs w:val="17"/>
        </w:rPr>
        <w:t xml:space="preserve">Fees Payable for Services Provided by the Screening Unit </w:t>
      </w:r>
    </w:p>
    <w:p w14:paraId="21121973" w14:textId="77777777" w:rsidR="00D31842" w:rsidRPr="00D31842" w:rsidRDefault="00D31842" w:rsidP="00D31842">
      <w:pPr>
        <w:rPr>
          <w:rFonts w:ascii="Times New Roman" w:eastAsia="Times New Roman" w:hAnsi="Times New Roman"/>
          <w:sz w:val="17"/>
          <w:szCs w:val="17"/>
        </w:rPr>
      </w:pPr>
      <w:r w:rsidRPr="00D31842">
        <w:rPr>
          <w:rFonts w:ascii="Times New Roman" w:eastAsia="Times New Roman" w:hAnsi="Times New Roman"/>
          <w:sz w:val="17"/>
          <w:szCs w:val="17"/>
        </w:rPr>
        <w:t>The fees set out in the table below will be charged by the Department of Human Services for services specified in the table as provided by the Department of Human Services’ Screening Unit.</w:t>
      </w:r>
    </w:p>
    <w:p w14:paraId="4E670BAC" w14:textId="77777777" w:rsidR="00D31842" w:rsidRPr="00D31842" w:rsidRDefault="00D31842" w:rsidP="00D31842">
      <w:pPr>
        <w:rPr>
          <w:rFonts w:ascii="Times New Roman" w:eastAsia="Times New Roman" w:hAnsi="Times New Roman"/>
          <w:sz w:val="17"/>
          <w:szCs w:val="17"/>
        </w:rPr>
      </w:pPr>
      <w:r w:rsidRPr="00D31842">
        <w:rPr>
          <w:rFonts w:ascii="Times New Roman" w:eastAsia="Times New Roman" w:hAnsi="Times New Roman"/>
          <w:sz w:val="17"/>
          <w:szCs w:val="17"/>
        </w:rPr>
        <w:t>The Chief Executive of the department may waive payment of, or remit, the whole or any part of a fee payable under this notice.</w:t>
      </w:r>
    </w:p>
    <w:p w14:paraId="6237967B" w14:textId="77777777" w:rsidR="00D31842" w:rsidRPr="00D31842" w:rsidRDefault="00D31842" w:rsidP="00D31842">
      <w:pPr>
        <w:jc w:val="center"/>
        <w:rPr>
          <w:rFonts w:ascii="Times New Roman" w:hAnsi="Times New Roman"/>
          <w:i/>
          <w:sz w:val="17"/>
          <w:szCs w:val="17"/>
        </w:rPr>
      </w:pPr>
      <w:r w:rsidRPr="00D31842">
        <w:rPr>
          <w:rFonts w:ascii="Times New Roman" w:hAnsi="Times New Roman"/>
          <w:i/>
          <w:sz w:val="17"/>
          <w:szCs w:val="17"/>
        </w:rPr>
        <w:t>Table of Fees (ex GST)</w:t>
      </w:r>
    </w:p>
    <w:p w14:paraId="0994D417" w14:textId="77777777" w:rsidR="00D31842" w:rsidRPr="00D31842" w:rsidRDefault="00D31842" w:rsidP="00D31842">
      <w:pPr>
        <w:ind w:left="284" w:hanging="284"/>
        <w:rPr>
          <w:rFonts w:ascii="Times New Roman" w:eastAsia="Times New Roman" w:hAnsi="Times New Roman"/>
          <w:sz w:val="17"/>
          <w:szCs w:val="17"/>
        </w:rPr>
      </w:pPr>
      <w:r w:rsidRPr="00D31842">
        <w:rPr>
          <w:rFonts w:ascii="Times New Roman" w:eastAsia="Times New Roman" w:hAnsi="Times New Roman"/>
          <w:sz w:val="17"/>
          <w:szCs w:val="17"/>
        </w:rPr>
        <w:t>1.</w:t>
      </w:r>
      <w:r w:rsidRPr="00D31842">
        <w:rPr>
          <w:rFonts w:ascii="Times New Roman" w:eastAsia="Times New Roman" w:hAnsi="Times New Roman"/>
          <w:sz w:val="17"/>
          <w:szCs w:val="17"/>
        </w:rPr>
        <w:tab/>
        <w:t>Screening Unit—employed individual</w:t>
      </w:r>
    </w:p>
    <w:p w14:paraId="2D991CF2" w14:textId="77777777" w:rsidR="00D31842" w:rsidRPr="00D31842" w:rsidRDefault="00D31842" w:rsidP="00D31842">
      <w:pPr>
        <w:ind w:left="426" w:hanging="142"/>
        <w:rPr>
          <w:rFonts w:ascii="Times New Roman" w:eastAsia="Times New Roman" w:hAnsi="Times New Roman"/>
          <w:sz w:val="17"/>
          <w:szCs w:val="17"/>
        </w:rPr>
      </w:pPr>
      <w:r w:rsidRPr="00D31842">
        <w:rPr>
          <w:rFonts w:ascii="Times New Roman" w:eastAsia="Times New Roman" w:hAnsi="Times New Roman"/>
          <w:sz w:val="17"/>
          <w:szCs w:val="17"/>
        </w:rPr>
        <w:t>-</w:t>
      </w:r>
      <w:r w:rsidRPr="00D31842">
        <w:rPr>
          <w:rFonts w:ascii="Times New Roman" w:eastAsia="Times New Roman" w:hAnsi="Times New Roman"/>
          <w:sz w:val="17"/>
          <w:szCs w:val="17"/>
        </w:rPr>
        <w:tab/>
        <w:t>Fee for screening assessment for:</w:t>
      </w:r>
    </w:p>
    <w:p w14:paraId="65F8384B" w14:textId="77777777" w:rsidR="00D31842" w:rsidRPr="00D31842" w:rsidRDefault="00D31842" w:rsidP="00D31842">
      <w:pPr>
        <w:tabs>
          <w:tab w:val="right" w:leader="dot" w:pos="7371"/>
        </w:tabs>
        <w:ind w:left="567" w:hanging="142"/>
        <w:rPr>
          <w:rFonts w:ascii="Times New Roman" w:eastAsia="Times New Roman" w:hAnsi="Times New Roman"/>
          <w:sz w:val="17"/>
          <w:szCs w:val="17"/>
        </w:rPr>
      </w:pPr>
      <w:r w:rsidRPr="00D31842">
        <w:rPr>
          <w:rFonts w:ascii="Times New Roman" w:eastAsia="Times New Roman" w:hAnsi="Times New Roman"/>
          <w:sz w:val="17"/>
          <w:szCs w:val="17"/>
        </w:rPr>
        <w:t>•</w:t>
      </w:r>
      <w:r w:rsidRPr="00D31842">
        <w:rPr>
          <w:rFonts w:ascii="Times New Roman" w:eastAsia="Times New Roman" w:hAnsi="Times New Roman"/>
          <w:sz w:val="17"/>
          <w:szCs w:val="17"/>
        </w:rPr>
        <w:tab/>
        <w:t>Vulnerable Person-Related Employment Screening</w:t>
      </w:r>
      <w:r w:rsidRPr="00D31842">
        <w:rPr>
          <w:rFonts w:ascii="Times New Roman" w:eastAsia="Times New Roman" w:hAnsi="Times New Roman"/>
          <w:sz w:val="17"/>
          <w:szCs w:val="17"/>
        </w:rPr>
        <w:tab/>
        <w:t>$109.00</w:t>
      </w:r>
    </w:p>
    <w:p w14:paraId="7E9480EA" w14:textId="77777777" w:rsidR="00D31842" w:rsidRPr="00D31842" w:rsidRDefault="00D31842" w:rsidP="00D31842">
      <w:pPr>
        <w:tabs>
          <w:tab w:val="right" w:leader="dot" w:pos="7371"/>
        </w:tabs>
        <w:ind w:left="567" w:hanging="142"/>
        <w:rPr>
          <w:rFonts w:ascii="Times New Roman" w:eastAsia="Times New Roman" w:hAnsi="Times New Roman"/>
          <w:sz w:val="17"/>
          <w:szCs w:val="17"/>
        </w:rPr>
      </w:pPr>
      <w:r w:rsidRPr="00D31842">
        <w:rPr>
          <w:rFonts w:ascii="Times New Roman" w:eastAsia="Times New Roman" w:hAnsi="Times New Roman"/>
          <w:sz w:val="17"/>
          <w:szCs w:val="17"/>
        </w:rPr>
        <w:t>•</w:t>
      </w:r>
      <w:r w:rsidRPr="00D31842">
        <w:rPr>
          <w:rFonts w:ascii="Times New Roman" w:eastAsia="Times New Roman" w:hAnsi="Times New Roman"/>
          <w:sz w:val="17"/>
          <w:szCs w:val="17"/>
        </w:rPr>
        <w:tab/>
        <w:t>Aged Care Sector Employment Screening</w:t>
      </w:r>
      <w:r w:rsidRPr="00D31842">
        <w:rPr>
          <w:rFonts w:ascii="Times New Roman" w:eastAsia="Times New Roman" w:hAnsi="Times New Roman"/>
          <w:sz w:val="17"/>
          <w:szCs w:val="17"/>
        </w:rPr>
        <w:tab/>
        <w:t>$109.00</w:t>
      </w:r>
    </w:p>
    <w:p w14:paraId="222291E3" w14:textId="77777777" w:rsidR="00D31842" w:rsidRPr="00D31842" w:rsidRDefault="00D31842" w:rsidP="00D31842">
      <w:pPr>
        <w:tabs>
          <w:tab w:val="right" w:leader="dot" w:pos="7371"/>
        </w:tabs>
        <w:ind w:left="567" w:hanging="142"/>
        <w:rPr>
          <w:rFonts w:ascii="Times New Roman" w:eastAsia="Times New Roman" w:hAnsi="Times New Roman"/>
          <w:sz w:val="17"/>
          <w:szCs w:val="17"/>
        </w:rPr>
      </w:pPr>
      <w:r w:rsidRPr="00D31842">
        <w:rPr>
          <w:rFonts w:ascii="Times New Roman" w:eastAsia="Times New Roman" w:hAnsi="Times New Roman"/>
          <w:sz w:val="17"/>
          <w:szCs w:val="17"/>
        </w:rPr>
        <w:t>•</w:t>
      </w:r>
      <w:r w:rsidRPr="00D31842">
        <w:rPr>
          <w:rFonts w:ascii="Times New Roman" w:eastAsia="Times New Roman" w:hAnsi="Times New Roman"/>
          <w:sz w:val="17"/>
          <w:szCs w:val="17"/>
        </w:rPr>
        <w:tab/>
        <w:t>General Employment Probity Screening</w:t>
      </w:r>
      <w:r w:rsidRPr="00D31842">
        <w:rPr>
          <w:rFonts w:ascii="Times New Roman" w:eastAsia="Times New Roman" w:hAnsi="Times New Roman"/>
          <w:sz w:val="17"/>
          <w:szCs w:val="17"/>
        </w:rPr>
        <w:tab/>
        <w:t>$109.00</w:t>
      </w:r>
    </w:p>
    <w:p w14:paraId="23437521" w14:textId="77777777" w:rsidR="00D31842" w:rsidRPr="00D31842" w:rsidRDefault="00D31842" w:rsidP="00D31842">
      <w:pPr>
        <w:ind w:left="284" w:hanging="284"/>
        <w:rPr>
          <w:rFonts w:ascii="Times New Roman" w:eastAsia="Times New Roman" w:hAnsi="Times New Roman"/>
          <w:sz w:val="17"/>
          <w:szCs w:val="17"/>
        </w:rPr>
      </w:pPr>
      <w:r w:rsidRPr="00D31842">
        <w:rPr>
          <w:rFonts w:ascii="Times New Roman" w:eastAsia="Times New Roman" w:hAnsi="Times New Roman"/>
          <w:sz w:val="17"/>
          <w:szCs w:val="17"/>
        </w:rPr>
        <w:t>2.</w:t>
      </w:r>
      <w:r w:rsidRPr="00D31842">
        <w:rPr>
          <w:rFonts w:ascii="Times New Roman" w:eastAsia="Times New Roman" w:hAnsi="Times New Roman"/>
          <w:sz w:val="17"/>
          <w:szCs w:val="17"/>
        </w:rPr>
        <w:tab/>
        <w:t>Screening Unit—student individual</w:t>
      </w:r>
    </w:p>
    <w:p w14:paraId="6DF12749" w14:textId="77777777" w:rsidR="00D31842" w:rsidRPr="00D31842" w:rsidRDefault="00D31842" w:rsidP="00D31842">
      <w:pPr>
        <w:tabs>
          <w:tab w:val="right" w:leader="dot" w:pos="7371"/>
        </w:tabs>
        <w:ind w:left="426" w:hanging="142"/>
        <w:rPr>
          <w:rFonts w:ascii="Times New Roman" w:eastAsia="Times New Roman" w:hAnsi="Times New Roman"/>
          <w:sz w:val="17"/>
          <w:szCs w:val="17"/>
        </w:rPr>
      </w:pPr>
      <w:r w:rsidRPr="00D31842">
        <w:rPr>
          <w:rFonts w:ascii="Times New Roman" w:eastAsia="Times New Roman" w:hAnsi="Times New Roman"/>
          <w:sz w:val="17"/>
          <w:szCs w:val="17"/>
        </w:rPr>
        <w:t>-</w:t>
      </w:r>
      <w:r w:rsidRPr="00D31842">
        <w:rPr>
          <w:rFonts w:ascii="Times New Roman" w:eastAsia="Times New Roman" w:hAnsi="Times New Roman"/>
          <w:sz w:val="17"/>
          <w:szCs w:val="17"/>
        </w:rPr>
        <w:tab/>
        <w:t>Fee for screening assessment</w:t>
      </w:r>
      <w:r w:rsidRPr="00D31842">
        <w:rPr>
          <w:rFonts w:ascii="Times New Roman" w:eastAsia="Times New Roman" w:hAnsi="Times New Roman"/>
          <w:sz w:val="17"/>
          <w:szCs w:val="17"/>
        </w:rPr>
        <w:tab/>
        <w:t>$71.00</w:t>
      </w:r>
    </w:p>
    <w:p w14:paraId="577D137B" w14:textId="77777777" w:rsidR="00D31842" w:rsidRPr="00D31842" w:rsidRDefault="00D31842" w:rsidP="00D31842">
      <w:pPr>
        <w:rPr>
          <w:rFonts w:ascii="Times New Roman" w:eastAsia="Times New Roman" w:hAnsi="Times New Roman"/>
          <w:sz w:val="17"/>
          <w:szCs w:val="17"/>
        </w:rPr>
      </w:pPr>
      <w:r w:rsidRPr="00D31842">
        <w:rPr>
          <w:rFonts w:ascii="Times New Roman" w:eastAsia="Times New Roman" w:hAnsi="Times New Roman"/>
          <w:sz w:val="17"/>
          <w:szCs w:val="17"/>
        </w:rPr>
        <w:t>This notice will come into operation on 1 July 2025.</w:t>
      </w:r>
    </w:p>
    <w:p w14:paraId="7461282D" w14:textId="77777777" w:rsidR="00D31842" w:rsidRPr="00D31842" w:rsidRDefault="00D31842" w:rsidP="00D31842">
      <w:pPr>
        <w:spacing w:after="0"/>
        <w:rPr>
          <w:rFonts w:ascii="Times New Roman" w:eastAsia="Times New Roman" w:hAnsi="Times New Roman"/>
          <w:sz w:val="17"/>
          <w:szCs w:val="17"/>
        </w:rPr>
      </w:pPr>
      <w:r w:rsidRPr="00D31842">
        <w:rPr>
          <w:rFonts w:ascii="Times New Roman" w:eastAsia="Times New Roman" w:hAnsi="Times New Roman"/>
          <w:sz w:val="17"/>
          <w:szCs w:val="17"/>
        </w:rPr>
        <w:t>Dated: 26 June 2025</w:t>
      </w:r>
    </w:p>
    <w:p w14:paraId="4E4F4606" w14:textId="77777777" w:rsidR="00D31842" w:rsidRPr="00D31842" w:rsidRDefault="00D31842" w:rsidP="00D31842">
      <w:pPr>
        <w:spacing w:after="0"/>
        <w:jc w:val="right"/>
        <w:rPr>
          <w:rFonts w:ascii="Times New Roman" w:eastAsia="Times New Roman" w:hAnsi="Times New Roman"/>
          <w:smallCaps/>
          <w:sz w:val="17"/>
          <w:szCs w:val="20"/>
        </w:rPr>
      </w:pPr>
      <w:r w:rsidRPr="00D31842">
        <w:rPr>
          <w:rFonts w:ascii="Times New Roman" w:eastAsia="Times New Roman" w:hAnsi="Times New Roman"/>
          <w:smallCaps/>
          <w:sz w:val="17"/>
          <w:szCs w:val="20"/>
        </w:rPr>
        <w:t>Hon Nat Cook MP</w:t>
      </w:r>
    </w:p>
    <w:p w14:paraId="523E41CD" w14:textId="77777777" w:rsidR="00D31842" w:rsidRDefault="00D31842" w:rsidP="00D31842">
      <w:pPr>
        <w:spacing w:after="0"/>
        <w:jc w:val="right"/>
        <w:rPr>
          <w:rFonts w:ascii="Times New Roman" w:eastAsia="Times New Roman" w:hAnsi="Times New Roman"/>
          <w:sz w:val="17"/>
          <w:szCs w:val="17"/>
        </w:rPr>
      </w:pPr>
      <w:r w:rsidRPr="00D31842">
        <w:rPr>
          <w:rFonts w:ascii="Times New Roman" w:eastAsia="Times New Roman" w:hAnsi="Times New Roman"/>
          <w:sz w:val="17"/>
          <w:szCs w:val="17"/>
        </w:rPr>
        <w:t>Minister for Human Services</w:t>
      </w:r>
    </w:p>
    <w:p w14:paraId="15F24487" w14:textId="77777777" w:rsidR="00D31842" w:rsidRDefault="00D31842" w:rsidP="00D31842">
      <w:pPr>
        <w:pBdr>
          <w:bottom w:val="single" w:sz="4" w:space="1" w:color="auto"/>
        </w:pBdr>
        <w:spacing w:after="0" w:line="52" w:lineRule="exact"/>
        <w:jc w:val="center"/>
        <w:rPr>
          <w:rFonts w:ascii="Times New Roman" w:eastAsia="Times New Roman" w:hAnsi="Times New Roman"/>
          <w:sz w:val="17"/>
          <w:szCs w:val="17"/>
        </w:rPr>
      </w:pPr>
    </w:p>
    <w:p w14:paraId="2E188B81" w14:textId="77777777" w:rsidR="00D31842" w:rsidRDefault="00D31842" w:rsidP="00D31842">
      <w:pPr>
        <w:pBdr>
          <w:top w:val="single" w:sz="4" w:space="1" w:color="auto"/>
        </w:pBdr>
        <w:spacing w:before="34" w:after="0" w:line="14" w:lineRule="exact"/>
        <w:jc w:val="center"/>
        <w:rPr>
          <w:rFonts w:ascii="Times New Roman" w:eastAsia="Times New Roman" w:hAnsi="Times New Roman"/>
          <w:sz w:val="17"/>
          <w:szCs w:val="17"/>
        </w:rPr>
      </w:pPr>
    </w:p>
    <w:p w14:paraId="415166E8" w14:textId="77777777" w:rsidR="00D31842" w:rsidRPr="00D31842" w:rsidRDefault="00D31842" w:rsidP="008117EE">
      <w:pPr>
        <w:pStyle w:val="NoSpace"/>
      </w:pPr>
    </w:p>
    <w:p w14:paraId="1C8F3729" w14:textId="3D50575F" w:rsidR="00D31842" w:rsidRPr="00D31842" w:rsidRDefault="00EF0C4B" w:rsidP="00EF0C4B">
      <w:pPr>
        <w:pStyle w:val="Heading2"/>
      </w:pPr>
      <w:bookmarkStart w:id="2" w:name="_Toc201924432"/>
      <w:r w:rsidRPr="00D31842">
        <w:t>Fisheries Management Act 2007</w:t>
      </w:r>
      <w:bookmarkEnd w:id="2"/>
    </w:p>
    <w:p w14:paraId="3D43D41F" w14:textId="77777777" w:rsidR="00D31842" w:rsidRPr="00D31842" w:rsidRDefault="00D31842" w:rsidP="00D31842">
      <w:pPr>
        <w:jc w:val="center"/>
        <w:rPr>
          <w:rFonts w:ascii="Times New Roman" w:hAnsi="Times New Roman"/>
          <w:smallCaps/>
          <w:sz w:val="17"/>
          <w:szCs w:val="17"/>
        </w:rPr>
      </w:pPr>
      <w:r w:rsidRPr="00D31842">
        <w:rPr>
          <w:rFonts w:ascii="Times New Roman" w:hAnsi="Times New Roman"/>
          <w:smallCaps/>
          <w:sz w:val="17"/>
          <w:szCs w:val="17"/>
        </w:rPr>
        <w:t>Section 79</w:t>
      </w:r>
    </w:p>
    <w:p w14:paraId="6E2D73E3" w14:textId="77777777" w:rsidR="00D31842" w:rsidRPr="00D31842" w:rsidRDefault="00D31842" w:rsidP="00D31842">
      <w:pPr>
        <w:jc w:val="center"/>
        <w:rPr>
          <w:rFonts w:ascii="Times New Roman" w:hAnsi="Times New Roman"/>
          <w:i/>
          <w:sz w:val="17"/>
          <w:szCs w:val="17"/>
        </w:rPr>
      </w:pPr>
      <w:r w:rsidRPr="00D31842">
        <w:rPr>
          <w:rFonts w:ascii="Times New Roman" w:hAnsi="Times New Roman"/>
          <w:i/>
          <w:sz w:val="17"/>
          <w:szCs w:val="17"/>
        </w:rPr>
        <w:t xml:space="preserve">Take of Southern Calamari </w:t>
      </w:r>
      <w:r w:rsidRPr="00D31842">
        <w:rPr>
          <w:rFonts w:ascii="Times New Roman" w:hAnsi="Times New Roman"/>
          <w:i/>
          <w:sz w:val="17"/>
          <w:szCs w:val="17"/>
        </w:rPr>
        <w:br/>
        <w:t>Temporary Southern Calamari Limits—Recreational Non-Charter Sector</w:t>
      </w:r>
    </w:p>
    <w:p w14:paraId="60C3C85E" w14:textId="77777777" w:rsidR="00D31842" w:rsidRPr="00D31842" w:rsidRDefault="00D31842" w:rsidP="00D31842">
      <w:pPr>
        <w:rPr>
          <w:rFonts w:ascii="Times New Roman" w:hAnsi="Times New Roman"/>
          <w:sz w:val="17"/>
        </w:rPr>
      </w:pPr>
      <w:r w:rsidRPr="00D31842">
        <w:rPr>
          <w:rFonts w:ascii="Times New Roman" w:hAnsi="Times New Roman"/>
          <w:sz w:val="17"/>
        </w:rPr>
        <w:t xml:space="preserve">Pursuant to Section 79 of the </w:t>
      </w:r>
      <w:r w:rsidRPr="00D31842">
        <w:rPr>
          <w:rFonts w:ascii="Times New Roman" w:hAnsi="Times New Roman"/>
          <w:i/>
          <w:iCs/>
          <w:sz w:val="17"/>
        </w:rPr>
        <w:t>Fisheries Management Act 2007</w:t>
      </w:r>
      <w:r w:rsidRPr="00D31842">
        <w:rPr>
          <w:rFonts w:ascii="Times New Roman" w:hAnsi="Times New Roman"/>
          <w:sz w:val="17"/>
        </w:rPr>
        <w:t>, I Professor Gavin Begg, Executive Director Fisheries and Aquaculture, delegate of the Minister for Primary Industries and Regional Development, hereby declare that it will be unlawful for a person, other than a person fishing under a lawful charter boat fishing agreement or a person undertaking a lawful commercial fishing activity of a class constituted as a fishery, to engage in a fishing activity specified in Schedule 1 from 1 July 2025 to 30 June 2026.</w:t>
      </w:r>
    </w:p>
    <w:p w14:paraId="51EAB68F" w14:textId="77777777" w:rsidR="00D31842" w:rsidRPr="00D31842" w:rsidRDefault="00D31842" w:rsidP="00D31842">
      <w:pPr>
        <w:jc w:val="center"/>
        <w:rPr>
          <w:rFonts w:ascii="Times New Roman" w:hAnsi="Times New Roman"/>
          <w:smallCaps/>
          <w:sz w:val="17"/>
          <w:szCs w:val="17"/>
        </w:rPr>
      </w:pPr>
      <w:r w:rsidRPr="00D31842">
        <w:rPr>
          <w:rFonts w:ascii="Times New Roman" w:hAnsi="Times New Roman"/>
          <w:smallCaps/>
          <w:sz w:val="17"/>
          <w:szCs w:val="17"/>
        </w:rPr>
        <w:t>Schedule 1</w:t>
      </w:r>
    </w:p>
    <w:p w14:paraId="346A61D1" w14:textId="77777777" w:rsidR="00D31842" w:rsidRPr="00D31842" w:rsidRDefault="00D31842" w:rsidP="00D31842">
      <w:pPr>
        <w:ind w:left="284" w:hanging="284"/>
        <w:rPr>
          <w:rFonts w:ascii="Times New Roman" w:hAnsi="Times New Roman"/>
          <w:sz w:val="17"/>
        </w:rPr>
      </w:pPr>
      <w:r w:rsidRPr="00D31842">
        <w:rPr>
          <w:rFonts w:ascii="Times New Roman" w:hAnsi="Times New Roman"/>
          <w:sz w:val="17"/>
        </w:rPr>
        <w:t>1.</w:t>
      </w:r>
      <w:r w:rsidRPr="00D31842">
        <w:rPr>
          <w:rFonts w:ascii="Times New Roman" w:hAnsi="Times New Roman"/>
          <w:sz w:val="17"/>
        </w:rPr>
        <w:tab/>
        <w:t>The taking by a person of more than twelve (12) Southern Calamari (</w:t>
      </w:r>
      <w:proofErr w:type="spellStart"/>
      <w:r w:rsidRPr="00D31842">
        <w:rPr>
          <w:rFonts w:ascii="Times New Roman" w:hAnsi="Times New Roman"/>
          <w:i/>
          <w:iCs/>
          <w:sz w:val="17"/>
        </w:rPr>
        <w:t>Sepioteuthis</w:t>
      </w:r>
      <w:proofErr w:type="spellEnd"/>
      <w:r w:rsidRPr="00D31842">
        <w:rPr>
          <w:rFonts w:ascii="Times New Roman" w:hAnsi="Times New Roman"/>
          <w:i/>
          <w:iCs/>
          <w:sz w:val="17"/>
        </w:rPr>
        <w:t xml:space="preserve"> australis</w:t>
      </w:r>
      <w:r w:rsidRPr="00D31842">
        <w:rPr>
          <w:rFonts w:ascii="Times New Roman" w:hAnsi="Times New Roman"/>
          <w:sz w:val="17"/>
        </w:rPr>
        <w:t>) in any one (1) day from the waters of the State (bag limit).</w:t>
      </w:r>
    </w:p>
    <w:p w14:paraId="70376EE8" w14:textId="77777777" w:rsidR="00D31842" w:rsidRPr="00D31842" w:rsidRDefault="00D31842" w:rsidP="00D31842">
      <w:pPr>
        <w:ind w:left="284" w:hanging="284"/>
        <w:rPr>
          <w:rFonts w:ascii="Times New Roman" w:hAnsi="Times New Roman"/>
          <w:sz w:val="17"/>
        </w:rPr>
      </w:pPr>
      <w:r w:rsidRPr="00D31842">
        <w:rPr>
          <w:rFonts w:ascii="Times New Roman" w:hAnsi="Times New Roman"/>
          <w:sz w:val="17"/>
        </w:rPr>
        <w:t>2.</w:t>
      </w:r>
      <w:r w:rsidRPr="00D31842">
        <w:rPr>
          <w:rFonts w:ascii="Times New Roman" w:hAnsi="Times New Roman"/>
          <w:sz w:val="17"/>
        </w:rPr>
        <w:tab/>
        <w:t>The taking by a person in the waters of the State of Southern Calamari (</w:t>
      </w:r>
      <w:proofErr w:type="spellStart"/>
      <w:r w:rsidRPr="00D31842">
        <w:rPr>
          <w:rFonts w:ascii="Times New Roman" w:hAnsi="Times New Roman"/>
          <w:i/>
          <w:iCs/>
          <w:sz w:val="17"/>
        </w:rPr>
        <w:t>Sepioteuthis</w:t>
      </w:r>
      <w:proofErr w:type="spellEnd"/>
      <w:r w:rsidRPr="00D31842">
        <w:rPr>
          <w:rFonts w:ascii="Times New Roman" w:hAnsi="Times New Roman"/>
          <w:i/>
          <w:iCs/>
          <w:sz w:val="17"/>
        </w:rPr>
        <w:t xml:space="preserve"> australis</w:t>
      </w:r>
      <w:r w:rsidRPr="00D31842">
        <w:rPr>
          <w:rFonts w:ascii="Times New Roman" w:hAnsi="Times New Roman"/>
          <w:sz w:val="17"/>
        </w:rPr>
        <w:t>) from a boat from which thirty six (36) Southern Calamari (</w:t>
      </w:r>
      <w:proofErr w:type="spellStart"/>
      <w:r w:rsidRPr="00D31842">
        <w:rPr>
          <w:rFonts w:ascii="Times New Roman" w:hAnsi="Times New Roman"/>
          <w:i/>
          <w:iCs/>
          <w:sz w:val="17"/>
        </w:rPr>
        <w:t>Sepioteuthis</w:t>
      </w:r>
      <w:proofErr w:type="spellEnd"/>
      <w:r w:rsidRPr="00D31842">
        <w:rPr>
          <w:rFonts w:ascii="Times New Roman" w:hAnsi="Times New Roman"/>
          <w:i/>
          <w:iCs/>
          <w:sz w:val="17"/>
        </w:rPr>
        <w:t xml:space="preserve"> australis</w:t>
      </w:r>
      <w:r w:rsidRPr="00D31842">
        <w:rPr>
          <w:rFonts w:ascii="Times New Roman" w:hAnsi="Times New Roman"/>
          <w:sz w:val="17"/>
        </w:rPr>
        <w:t>) have already been taken by three (3) or more persons on the same day.</w:t>
      </w:r>
    </w:p>
    <w:p w14:paraId="19A6AE46" w14:textId="77777777" w:rsidR="00D31842" w:rsidRPr="00D31842" w:rsidRDefault="00D31842" w:rsidP="00D31842">
      <w:pPr>
        <w:rPr>
          <w:rFonts w:ascii="Times New Roman" w:hAnsi="Times New Roman"/>
          <w:sz w:val="17"/>
        </w:rPr>
      </w:pPr>
      <w:proofErr w:type="gramStart"/>
      <w:r w:rsidRPr="00D31842">
        <w:rPr>
          <w:rFonts w:ascii="Times New Roman" w:hAnsi="Times New Roman"/>
          <w:sz w:val="17"/>
        </w:rPr>
        <w:t>For the purpose of</w:t>
      </w:r>
      <w:proofErr w:type="gramEnd"/>
      <w:r w:rsidRPr="00D31842">
        <w:rPr>
          <w:rFonts w:ascii="Times New Roman" w:hAnsi="Times New Roman"/>
          <w:sz w:val="17"/>
        </w:rPr>
        <w:t xml:space="preserve"> this notice:</w:t>
      </w:r>
    </w:p>
    <w:p w14:paraId="2A786DCD" w14:textId="77777777" w:rsidR="00D31842" w:rsidRPr="00D31842" w:rsidRDefault="00D31842" w:rsidP="00D31842">
      <w:pPr>
        <w:ind w:left="142"/>
        <w:rPr>
          <w:rFonts w:ascii="Times New Roman" w:hAnsi="Times New Roman"/>
          <w:sz w:val="17"/>
        </w:rPr>
      </w:pPr>
      <w:r w:rsidRPr="00D31842">
        <w:rPr>
          <w:rFonts w:ascii="Times New Roman" w:hAnsi="Times New Roman"/>
          <w:b/>
          <w:bCs/>
          <w:sz w:val="17"/>
        </w:rPr>
        <w:t>Per day</w:t>
      </w:r>
      <w:r w:rsidRPr="00D31842">
        <w:rPr>
          <w:rFonts w:ascii="Times New Roman" w:hAnsi="Times New Roman"/>
          <w:sz w:val="17"/>
        </w:rPr>
        <w:t>—means during the period commencing at midnight and ending at the midnight next following.</w:t>
      </w:r>
    </w:p>
    <w:p w14:paraId="6919180E" w14:textId="77777777" w:rsidR="00D31842" w:rsidRPr="00D31842" w:rsidRDefault="00D31842" w:rsidP="00D31842">
      <w:pPr>
        <w:rPr>
          <w:rFonts w:ascii="Times New Roman" w:hAnsi="Times New Roman"/>
          <w:sz w:val="17"/>
        </w:rPr>
      </w:pPr>
      <w:r w:rsidRPr="00D31842">
        <w:rPr>
          <w:rFonts w:ascii="Times New Roman" w:hAnsi="Times New Roman"/>
          <w:sz w:val="17"/>
        </w:rPr>
        <w:t>Note: where Southern Calamari and Cuttlefish are both taken on the same day the take of Southern Calamari must not exceed the quantities specified in Schedule 1.</w:t>
      </w:r>
    </w:p>
    <w:p w14:paraId="02BCAEFA" w14:textId="77777777" w:rsidR="00D31842" w:rsidRPr="00D31842" w:rsidRDefault="00D31842" w:rsidP="00D31842">
      <w:pPr>
        <w:spacing w:after="0"/>
        <w:rPr>
          <w:rFonts w:ascii="Times New Roman" w:eastAsia="Times New Roman" w:hAnsi="Times New Roman"/>
          <w:sz w:val="17"/>
          <w:szCs w:val="17"/>
        </w:rPr>
      </w:pPr>
      <w:r w:rsidRPr="00D31842">
        <w:rPr>
          <w:rFonts w:ascii="Times New Roman" w:eastAsia="Times New Roman" w:hAnsi="Times New Roman"/>
          <w:sz w:val="17"/>
          <w:szCs w:val="17"/>
        </w:rPr>
        <w:t>Dated: 27 June 2025</w:t>
      </w:r>
    </w:p>
    <w:p w14:paraId="1B9150CA" w14:textId="77777777" w:rsidR="00D31842" w:rsidRPr="00D31842" w:rsidRDefault="00D31842" w:rsidP="00D31842">
      <w:pPr>
        <w:spacing w:after="0"/>
        <w:jc w:val="right"/>
        <w:rPr>
          <w:rFonts w:ascii="Times New Roman" w:eastAsia="Times New Roman" w:hAnsi="Times New Roman"/>
          <w:smallCaps/>
          <w:sz w:val="17"/>
          <w:szCs w:val="20"/>
        </w:rPr>
      </w:pPr>
      <w:r w:rsidRPr="00D31842">
        <w:rPr>
          <w:rFonts w:ascii="Times New Roman" w:eastAsia="Times New Roman" w:hAnsi="Times New Roman"/>
          <w:smallCaps/>
          <w:sz w:val="17"/>
          <w:szCs w:val="20"/>
        </w:rPr>
        <w:t>Prof Gavin Begg</w:t>
      </w:r>
    </w:p>
    <w:p w14:paraId="30D5100E" w14:textId="77777777" w:rsidR="00D31842" w:rsidRPr="00D31842" w:rsidRDefault="00D31842" w:rsidP="00D31842">
      <w:pPr>
        <w:spacing w:after="0"/>
        <w:jc w:val="right"/>
        <w:rPr>
          <w:rFonts w:ascii="Times New Roman" w:eastAsia="Times New Roman" w:hAnsi="Times New Roman"/>
          <w:sz w:val="17"/>
          <w:szCs w:val="17"/>
        </w:rPr>
      </w:pPr>
      <w:r w:rsidRPr="00D31842">
        <w:rPr>
          <w:rFonts w:ascii="Times New Roman" w:eastAsia="Times New Roman" w:hAnsi="Times New Roman"/>
          <w:sz w:val="17"/>
          <w:szCs w:val="17"/>
        </w:rPr>
        <w:t>Executive Director</w:t>
      </w:r>
    </w:p>
    <w:p w14:paraId="78D5BC2E" w14:textId="77777777" w:rsidR="00D31842" w:rsidRPr="00D31842" w:rsidRDefault="00D31842" w:rsidP="00D31842">
      <w:pPr>
        <w:spacing w:after="0"/>
        <w:jc w:val="right"/>
        <w:rPr>
          <w:rFonts w:ascii="Times New Roman" w:eastAsia="Times New Roman" w:hAnsi="Times New Roman"/>
          <w:sz w:val="17"/>
          <w:szCs w:val="17"/>
        </w:rPr>
      </w:pPr>
      <w:r w:rsidRPr="00D31842">
        <w:rPr>
          <w:rFonts w:ascii="Times New Roman" w:eastAsia="Times New Roman" w:hAnsi="Times New Roman"/>
          <w:sz w:val="17"/>
          <w:szCs w:val="17"/>
        </w:rPr>
        <w:t>Fisheries and Aquaculture</w:t>
      </w:r>
    </w:p>
    <w:p w14:paraId="54170095" w14:textId="3AA11B69" w:rsidR="00F337C8" w:rsidRDefault="00D31842" w:rsidP="00D31842">
      <w:pPr>
        <w:pStyle w:val="GG-Signature"/>
        <w:rPr>
          <w:rFonts w:eastAsia="Calibri"/>
        </w:rPr>
      </w:pPr>
      <w:r w:rsidRPr="00D31842">
        <w:rPr>
          <w:rFonts w:eastAsia="Calibri"/>
        </w:rPr>
        <w:t>Delegate of the Minister for Primary Industries and Regions</w:t>
      </w:r>
    </w:p>
    <w:p w14:paraId="0BA8581E" w14:textId="77777777" w:rsidR="00D31842" w:rsidRDefault="00D31842" w:rsidP="00D31842">
      <w:pPr>
        <w:pStyle w:val="GG-Signature"/>
        <w:pBdr>
          <w:bottom w:val="single" w:sz="4" w:space="1" w:color="auto"/>
        </w:pBdr>
        <w:spacing w:line="52" w:lineRule="exact"/>
        <w:jc w:val="center"/>
        <w:rPr>
          <w:lang w:val="en-US"/>
        </w:rPr>
      </w:pPr>
    </w:p>
    <w:p w14:paraId="15A679A7" w14:textId="77777777" w:rsidR="00D31842" w:rsidRDefault="00D31842" w:rsidP="00D31842">
      <w:pPr>
        <w:pStyle w:val="GG-Signature"/>
        <w:pBdr>
          <w:top w:val="single" w:sz="4" w:space="1" w:color="auto"/>
        </w:pBdr>
        <w:spacing w:before="34" w:line="14" w:lineRule="exact"/>
        <w:jc w:val="center"/>
        <w:rPr>
          <w:lang w:val="en-US"/>
        </w:rPr>
      </w:pPr>
    </w:p>
    <w:p w14:paraId="42AE8A9C" w14:textId="77777777" w:rsidR="00D31842" w:rsidRDefault="00D31842" w:rsidP="00D3184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117E3504" w14:textId="77777777" w:rsidR="00F337C8" w:rsidRDefault="00F337C8" w:rsidP="00F337C8">
      <w:pPr>
        <w:pStyle w:val="GG-body"/>
        <w:rPr>
          <w:lang w:val="en-US"/>
        </w:rPr>
      </w:pPr>
    </w:p>
    <w:p w14:paraId="31C4889C" w14:textId="3D085638" w:rsidR="00D0446B" w:rsidRDefault="00D0446B" w:rsidP="00F337C8">
      <w:pPr>
        <w:pStyle w:val="GG-body"/>
      </w:pPr>
    </w:p>
    <w:p w14:paraId="535427EA" w14:textId="77777777" w:rsidR="00D31842" w:rsidRDefault="00D31842" w:rsidP="00F337C8">
      <w:pPr>
        <w:pStyle w:val="GG-body"/>
      </w:pPr>
    </w:p>
    <w:p w14:paraId="3E79DFA7" w14:textId="77777777" w:rsidR="00D31842" w:rsidRDefault="00D31842" w:rsidP="00F337C8">
      <w:pPr>
        <w:pStyle w:val="GG-body"/>
      </w:pPr>
    </w:p>
    <w:p w14:paraId="7E0E7410" w14:textId="77777777" w:rsidR="00D31842" w:rsidRDefault="00D31842" w:rsidP="00F337C8">
      <w:pPr>
        <w:pStyle w:val="GG-body"/>
      </w:pPr>
    </w:p>
    <w:p w14:paraId="5BB99E50" w14:textId="77777777" w:rsidR="00F337C8" w:rsidRDefault="00F337C8" w:rsidP="00F337C8">
      <w:pPr>
        <w:pStyle w:val="GG-body"/>
      </w:pPr>
    </w:p>
    <w:p w14:paraId="7AFB5480" w14:textId="77777777" w:rsidR="00F337C8" w:rsidRDefault="00F337C8" w:rsidP="00F337C8">
      <w:pPr>
        <w:pStyle w:val="GG-body"/>
      </w:pPr>
    </w:p>
    <w:p w14:paraId="66CEA529" w14:textId="77777777" w:rsidR="00FE7808" w:rsidRDefault="00FE7808" w:rsidP="00F337C8">
      <w:pPr>
        <w:pStyle w:val="GG-body"/>
      </w:pPr>
    </w:p>
    <w:p w14:paraId="284394E8" w14:textId="77777777" w:rsidR="00FE7808" w:rsidRDefault="00FE7808" w:rsidP="00F337C8">
      <w:pPr>
        <w:pStyle w:val="GG-body"/>
      </w:pPr>
    </w:p>
    <w:p w14:paraId="784AC645" w14:textId="77777777" w:rsidR="00FE7808" w:rsidRDefault="00FE7808" w:rsidP="00F337C8">
      <w:pPr>
        <w:pStyle w:val="GG-body"/>
      </w:pPr>
    </w:p>
    <w:p w14:paraId="69927024" w14:textId="77777777" w:rsidR="00FE7808" w:rsidRDefault="00FE7808" w:rsidP="00F337C8">
      <w:pPr>
        <w:pStyle w:val="GG-body"/>
      </w:pPr>
    </w:p>
    <w:p w14:paraId="0F8D3EC9" w14:textId="3BAC5651" w:rsidR="00F337C8" w:rsidRPr="00D31842" w:rsidRDefault="00FE7808" w:rsidP="00FE7808">
      <w:pPr>
        <w:tabs>
          <w:tab w:val="center" w:pos="4513"/>
          <w:tab w:val="right" w:pos="9026"/>
        </w:tabs>
        <w:spacing w:before="120" w:after="0"/>
        <w:jc w:val="center"/>
        <w:rPr>
          <w:rFonts w:ascii="Times New Roman" w:hAnsi="Times New Roman"/>
          <w:sz w:val="17"/>
          <w:szCs w:val="17"/>
        </w:rPr>
      </w:pPr>
      <w:r>
        <w:rPr>
          <w:rFonts w:ascii="Times New Roman" w:hAnsi="Times New Roman"/>
          <w:sz w:val="17"/>
          <w:szCs w:val="17"/>
        </w:rPr>
        <w:t>B</w:t>
      </w:r>
      <w:r w:rsidR="005C1663" w:rsidRPr="005C1663">
        <w:rPr>
          <w:rFonts w:ascii="Times New Roman" w:hAnsi="Times New Roman"/>
          <w:sz w:val="17"/>
          <w:szCs w:val="17"/>
        </w:rPr>
        <w:t xml:space="preserve">y authority of </w:t>
      </w:r>
      <w:r w:rsidR="005C1663" w:rsidRPr="005C1663">
        <w:rPr>
          <w:rFonts w:ascii="Times New Roman" w:hAnsi="Times New Roman"/>
          <w:smallCaps/>
          <w:sz w:val="17"/>
          <w:szCs w:val="17"/>
        </w:rPr>
        <w:t xml:space="preserve">T. </w:t>
      </w:r>
      <w:proofErr w:type="spellStart"/>
      <w:r w:rsidR="005C1663" w:rsidRPr="005C1663">
        <w:rPr>
          <w:rFonts w:ascii="Times New Roman" w:hAnsi="Times New Roman"/>
          <w:smallCaps/>
          <w:sz w:val="17"/>
          <w:szCs w:val="17"/>
        </w:rPr>
        <w:t>Foresto</w:t>
      </w:r>
      <w:proofErr w:type="spellEnd"/>
      <w:r w:rsidR="005C1663" w:rsidRPr="005C1663">
        <w:rPr>
          <w:rFonts w:ascii="Times New Roman" w:hAnsi="Times New Roman"/>
          <w:sz w:val="17"/>
          <w:szCs w:val="17"/>
        </w:rPr>
        <w:t>, Government Printer, South Australia</w:t>
      </w:r>
    </w:p>
    <w:sectPr w:rsidR="00F337C8" w:rsidRPr="00D31842" w:rsidSect="00EF0C4B">
      <w:headerReference w:type="even" r:id="rId18"/>
      <w:headerReference w:type="default" r:id="rId19"/>
      <w:footerReference w:type="default" r:id="rId20"/>
      <w:pgSz w:w="11906" w:h="16838"/>
      <w:pgMar w:top="1674" w:right="1256" w:bottom="1134" w:left="1290" w:header="1134" w:footer="934" w:gutter="0"/>
      <w:pgNumType w:start="233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060D" w14:textId="77777777" w:rsidR="00D31842" w:rsidRDefault="00D31842" w:rsidP="00777F88">
      <w:pPr>
        <w:spacing w:after="0" w:line="240" w:lineRule="auto"/>
      </w:pPr>
      <w:r>
        <w:separator/>
      </w:r>
    </w:p>
  </w:endnote>
  <w:endnote w:type="continuationSeparator" w:id="0">
    <w:p w14:paraId="5A311AE7" w14:textId="77777777" w:rsidR="00D31842" w:rsidRDefault="00D3184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36A8"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7F5E"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036B02BB"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B5481A5"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 xml:space="preserve">T. </w:t>
    </w:r>
    <w:proofErr w:type="spellStart"/>
    <w:r w:rsidRPr="005C1663">
      <w:rPr>
        <w:rFonts w:ascii="Times New Roman" w:hAnsi="Times New Roman"/>
        <w:smallCaps/>
        <w:sz w:val="17"/>
        <w:szCs w:val="17"/>
      </w:rPr>
      <w:t>Foresto</w:t>
    </w:r>
    <w:proofErr w:type="spellEnd"/>
    <w:r w:rsidRPr="005C1663">
      <w:rPr>
        <w:rFonts w:ascii="Times New Roman" w:hAnsi="Times New Roman"/>
        <w:sz w:val="17"/>
        <w:szCs w:val="17"/>
      </w:rPr>
      <w:t>, Government Printer, South Australia</w:t>
    </w:r>
  </w:p>
  <w:p w14:paraId="33FE7C3F"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44F1468B"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5537"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0F1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2CF57CB"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767E54F"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57D4C404"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870AFC3"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FB82"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853F" w14:textId="77777777" w:rsidR="00D31842" w:rsidRDefault="00D31842" w:rsidP="00777F88">
      <w:pPr>
        <w:spacing w:after="0" w:line="240" w:lineRule="auto"/>
      </w:pPr>
      <w:r>
        <w:separator/>
      </w:r>
    </w:p>
  </w:footnote>
  <w:footnote w:type="continuationSeparator" w:id="0">
    <w:p w14:paraId="3F573628" w14:textId="77777777" w:rsidR="00D31842" w:rsidRDefault="00D3184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09AA"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5AB32151" wp14:editId="251202E2">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2A4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B32151"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6F2A4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316DA8A2"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6EB1BA7"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33E0"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3F056581" wp14:editId="4D13D1B1">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F5F2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056581"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EAF5F2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2EC" w14:textId="4E7E5A0B"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D31842">
      <w:rPr>
        <w:rFonts w:ascii="Times New Roman" w:hAnsi="Times New Roman"/>
        <w:sz w:val="21"/>
        <w:szCs w:val="21"/>
      </w:rPr>
      <w:t>36</w:t>
    </w:r>
    <w:r w:rsidRPr="00612978">
      <w:rPr>
        <w:rFonts w:ascii="Times New Roman" w:hAnsi="Times New Roman"/>
        <w:sz w:val="21"/>
        <w:szCs w:val="21"/>
      </w:rPr>
      <w:tab/>
    </w:r>
    <w:r>
      <w:rPr>
        <w:rFonts w:ascii="Times New Roman" w:hAnsi="Times New Roman"/>
        <w:sz w:val="21"/>
        <w:szCs w:val="21"/>
      </w:rPr>
      <w:t xml:space="preserve">p. </w:t>
    </w:r>
    <w:r w:rsidR="00D31842">
      <w:rPr>
        <w:rFonts w:ascii="Times New Roman" w:hAnsi="Times New Roman"/>
        <w:sz w:val="21"/>
        <w:szCs w:val="21"/>
      </w:rPr>
      <w:t>2329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9E8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58F918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FCE1ACC"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3924"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C604640" wp14:editId="6473BBA5">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6C2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60464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826C2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0368" w14:textId="1AA4946C"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D31842">
      <w:rPr>
        <w:rStyle w:val="PageNumber"/>
        <w:rFonts w:ascii="Times New Roman" w:hAnsi="Times New Roman"/>
        <w:sz w:val="21"/>
        <w:szCs w:val="21"/>
      </w:rPr>
      <w:t>36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D31842">
      <w:rPr>
        <w:rStyle w:val="PageNumber"/>
        <w:rFonts w:ascii="Times New Roman" w:hAnsi="Times New Roman"/>
        <w:sz w:val="21"/>
        <w:szCs w:val="21"/>
      </w:rPr>
      <w:t>27</w:t>
    </w:r>
    <w:r w:rsidRPr="00552C29">
      <w:rPr>
        <w:rStyle w:val="PageNumber"/>
        <w:rFonts w:ascii="Times New Roman" w:hAnsi="Times New Roman"/>
        <w:sz w:val="21"/>
        <w:szCs w:val="21"/>
      </w:rPr>
      <w:t xml:space="preserve"> </w:t>
    </w:r>
    <w:r w:rsidR="00D31842">
      <w:rPr>
        <w:rStyle w:val="PageNumber"/>
        <w:rFonts w:ascii="Times New Roman" w:hAnsi="Times New Roman"/>
        <w:sz w:val="21"/>
        <w:szCs w:val="21"/>
      </w:rPr>
      <w:t>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D31842">
      <w:rPr>
        <w:rFonts w:ascii="Times New Roman" w:hAnsi="Times New Roman"/>
        <w:sz w:val="21"/>
        <w:szCs w:val="21"/>
      </w:rPr>
      <w:t>25</w:t>
    </w:r>
  </w:p>
  <w:p w14:paraId="2E937EFB"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71DD" w14:textId="7777777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w:t>
    </w:r>
    <w:r w:rsidR="00AC22E7">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18E0201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2"/>
    <w:rsid w:val="000100A7"/>
    <w:rsid w:val="0002084B"/>
    <w:rsid w:val="0002085F"/>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14B74"/>
    <w:rsid w:val="0027531F"/>
    <w:rsid w:val="0028270F"/>
    <w:rsid w:val="0029410F"/>
    <w:rsid w:val="002977EE"/>
    <w:rsid w:val="002A359E"/>
    <w:rsid w:val="002A4530"/>
    <w:rsid w:val="002C2B7C"/>
    <w:rsid w:val="002C2E97"/>
    <w:rsid w:val="002D4754"/>
    <w:rsid w:val="00301E5B"/>
    <w:rsid w:val="0034074D"/>
    <w:rsid w:val="00362C85"/>
    <w:rsid w:val="00372CA3"/>
    <w:rsid w:val="00394729"/>
    <w:rsid w:val="003967FE"/>
    <w:rsid w:val="003D2332"/>
    <w:rsid w:val="003E3565"/>
    <w:rsid w:val="003F4C5A"/>
    <w:rsid w:val="00415C6A"/>
    <w:rsid w:val="00421804"/>
    <w:rsid w:val="0042678B"/>
    <w:rsid w:val="0043387B"/>
    <w:rsid w:val="00435ECE"/>
    <w:rsid w:val="00437849"/>
    <w:rsid w:val="0044383E"/>
    <w:rsid w:val="004535E8"/>
    <w:rsid w:val="004872C1"/>
    <w:rsid w:val="004A16B7"/>
    <w:rsid w:val="004A68F5"/>
    <w:rsid w:val="004B1B9B"/>
    <w:rsid w:val="004D22EB"/>
    <w:rsid w:val="004E4BBC"/>
    <w:rsid w:val="004E545F"/>
    <w:rsid w:val="005115D3"/>
    <w:rsid w:val="00531F7A"/>
    <w:rsid w:val="00541253"/>
    <w:rsid w:val="0054338C"/>
    <w:rsid w:val="00555C1B"/>
    <w:rsid w:val="0056509D"/>
    <w:rsid w:val="00567B3E"/>
    <w:rsid w:val="00571C05"/>
    <w:rsid w:val="00575614"/>
    <w:rsid w:val="00582BEE"/>
    <w:rsid w:val="005A3A1B"/>
    <w:rsid w:val="005B4E55"/>
    <w:rsid w:val="005B69B3"/>
    <w:rsid w:val="005C1663"/>
    <w:rsid w:val="005C6C9D"/>
    <w:rsid w:val="005D24AC"/>
    <w:rsid w:val="005E3033"/>
    <w:rsid w:val="005E7D95"/>
    <w:rsid w:val="005F4618"/>
    <w:rsid w:val="005F5395"/>
    <w:rsid w:val="00612978"/>
    <w:rsid w:val="00632170"/>
    <w:rsid w:val="00635A44"/>
    <w:rsid w:val="0065287D"/>
    <w:rsid w:val="00665367"/>
    <w:rsid w:val="0068145F"/>
    <w:rsid w:val="00693DF1"/>
    <w:rsid w:val="006B561D"/>
    <w:rsid w:val="006B5B96"/>
    <w:rsid w:val="006C2F10"/>
    <w:rsid w:val="006E0C7D"/>
    <w:rsid w:val="006E1DBF"/>
    <w:rsid w:val="006E60D6"/>
    <w:rsid w:val="00703D70"/>
    <w:rsid w:val="00720680"/>
    <w:rsid w:val="007529D9"/>
    <w:rsid w:val="00777F88"/>
    <w:rsid w:val="007C2CBC"/>
    <w:rsid w:val="007C302D"/>
    <w:rsid w:val="007E60AA"/>
    <w:rsid w:val="0080019C"/>
    <w:rsid w:val="008008DD"/>
    <w:rsid w:val="00802490"/>
    <w:rsid w:val="008117EE"/>
    <w:rsid w:val="0084053D"/>
    <w:rsid w:val="00842BD5"/>
    <w:rsid w:val="00854962"/>
    <w:rsid w:val="00856E06"/>
    <w:rsid w:val="00867EF2"/>
    <w:rsid w:val="00870E1F"/>
    <w:rsid w:val="0087319A"/>
    <w:rsid w:val="00873673"/>
    <w:rsid w:val="008A031C"/>
    <w:rsid w:val="0090148E"/>
    <w:rsid w:val="0090520A"/>
    <w:rsid w:val="0091307A"/>
    <w:rsid w:val="00914649"/>
    <w:rsid w:val="0093079E"/>
    <w:rsid w:val="009369DD"/>
    <w:rsid w:val="00947809"/>
    <w:rsid w:val="00977C9F"/>
    <w:rsid w:val="00984CDD"/>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C22E7"/>
    <w:rsid w:val="00AC385D"/>
    <w:rsid w:val="00AF68F7"/>
    <w:rsid w:val="00B07083"/>
    <w:rsid w:val="00B106D4"/>
    <w:rsid w:val="00B152A8"/>
    <w:rsid w:val="00B22E26"/>
    <w:rsid w:val="00B53F6A"/>
    <w:rsid w:val="00B67220"/>
    <w:rsid w:val="00B8243A"/>
    <w:rsid w:val="00BC4D92"/>
    <w:rsid w:val="00BD0EA2"/>
    <w:rsid w:val="00BE137F"/>
    <w:rsid w:val="00BE59CC"/>
    <w:rsid w:val="00BF1895"/>
    <w:rsid w:val="00BF6670"/>
    <w:rsid w:val="00C00001"/>
    <w:rsid w:val="00C032B2"/>
    <w:rsid w:val="00C176CC"/>
    <w:rsid w:val="00C67086"/>
    <w:rsid w:val="00C82209"/>
    <w:rsid w:val="00C971BF"/>
    <w:rsid w:val="00CA3FD7"/>
    <w:rsid w:val="00CD101D"/>
    <w:rsid w:val="00CD460E"/>
    <w:rsid w:val="00D0446B"/>
    <w:rsid w:val="00D14F34"/>
    <w:rsid w:val="00D15B81"/>
    <w:rsid w:val="00D23AB5"/>
    <w:rsid w:val="00D31842"/>
    <w:rsid w:val="00D35BBC"/>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D124F"/>
    <w:rsid w:val="00EE2A33"/>
    <w:rsid w:val="00EE7338"/>
    <w:rsid w:val="00EF0C4B"/>
    <w:rsid w:val="00F011AF"/>
    <w:rsid w:val="00F11791"/>
    <w:rsid w:val="00F12687"/>
    <w:rsid w:val="00F13DC8"/>
    <w:rsid w:val="00F16F9B"/>
    <w:rsid w:val="00F337C8"/>
    <w:rsid w:val="00F657AB"/>
    <w:rsid w:val="00F8336F"/>
    <w:rsid w:val="00F84DBC"/>
    <w:rsid w:val="00FA01B5"/>
    <w:rsid w:val="00FB374C"/>
    <w:rsid w:val="00FB48A8"/>
    <w:rsid w:val="00FB5F67"/>
    <w:rsid w:val="00FE3648"/>
    <w:rsid w:val="00FE60C0"/>
    <w:rsid w:val="00FE7808"/>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FDE8"/>
  <w15:chartTrackingRefBased/>
  <w15:docId w15:val="{73B19A40-6AF7-4DE2-BDD0-F1271591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customStyle="1" w:styleId="TableGrid1">
    <w:name w:val="Table Grid1"/>
    <w:basedOn w:val="TableNormal"/>
    <w:next w:val="TableGrid"/>
    <w:uiPriority w:val="59"/>
    <w:rsid w:val="00D318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3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TEMPLATE_SUPP+CONTENTS</Template>
  <TotalTime>96</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 36 - Friday, 27 June 2025 (pp. 2329–2330)</vt:lpstr>
    </vt:vector>
  </TitlesOfParts>
  <Company>SA Government</Company>
  <LinksUpToDate>false</LinksUpToDate>
  <CharactersWithSpaces>3192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36 - Friday, 27 June 2025 (pp. 2329–2330)</dc:title>
  <dc:subject/>
  <dc:creator>Jamie Eaton</dc:creator>
  <cp:keywords/>
  <cp:lastModifiedBy>Eaton, Jamie (Service SA)</cp:lastModifiedBy>
  <cp:revision>4</cp:revision>
  <cp:lastPrinted>2025-06-27T04:54:00Z</cp:lastPrinted>
  <dcterms:created xsi:type="dcterms:W3CDTF">2025-06-27T02:45:00Z</dcterms:created>
  <dcterms:modified xsi:type="dcterms:W3CDTF">2025-06-27T05:08:00Z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