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52906" w14:textId="62786E9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29820D6" wp14:editId="413086D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D431C2">
        <w:rPr>
          <w:rStyle w:val="StyleTimesNewRoman105pt"/>
        </w:rPr>
        <w:t>57</w:t>
      </w:r>
      <w:r w:rsidRPr="007A0461">
        <w:rPr>
          <w:rStyle w:val="StyleTimesNewRoman105pt"/>
        </w:rPr>
        <w:tab/>
        <w:t xml:space="preserve">p. </w:t>
      </w:r>
      <w:r w:rsidR="00D431C2">
        <w:rPr>
          <w:rStyle w:val="StyleTimesNewRoman105pt"/>
        </w:rPr>
        <w:t>3981</w:t>
      </w:r>
    </w:p>
    <w:p w14:paraId="75C37AF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751EB0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CB2C236"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0D17AD2" w14:textId="77777777" w:rsidR="00EB5C72" w:rsidRPr="003471CD" w:rsidRDefault="00EB5C72" w:rsidP="00EB5C72">
      <w:pPr>
        <w:pBdr>
          <w:top w:val="single" w:sz="6" w:space="0" w:color="auto"/>
        </w:pBdr>
        <w:spacing w:after="0" w:line="240" w:lineRule="auto"/>
        <w:jc w:val="center"/>
        <w:rPr>
          <w:color w:val="000000"/>
          <w:sz w:val="20"/>
        </w:rPr>
      </w:pPr>
    </w:p>
    <w:p w14:paraId="7F617EA9" w14:textId="5CE20AE5"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D431C2">
        <w:rPr>
          <w:smallCaps/>
          <w:color w:val="000000"/>
          <w:sz w:val="28"/>
          <w:szCs w:val="26"/>
        </w:rPr>
        <w:t>2 October</w:t>
      </w:r>
      <w:r w:rsidRPr="003471CD">
        <w:rPr>
          <w:smallCaps/>
          <w:color w:val="000000"/>
          <w:sz w:val="28"/>
          <w:szCs w:val="26"/>
        </w:rPr>
        <w:t xml:space="preserve"> 202</w:t>
      </w:r>
      <w:r w:rsidR="00D431C2">
        <w:rPr>
          <w:smallCaps/>
          <w:color w:val="000000"/>
          <w:sz w:val="28"/>
          <w:szCs w:val="26"/>
        </w:rPr>
        <w:t>5</w:t>
      </w:r>
    </w:p>
    <w:p w14:paraId="5A451853" w14:textId="77777777" w:rsidR="00EB5C72" w:rsidRPr="003471CD" w:rsidRDefault="00EB5C72" w:rsidP="00EB5C72">
      <w:pPr>
        <w:spacing w:after="0" w:line="240" w:lineRule="exact"/>
        <w:jc w:val="center"/>
        <w:rPr>
          <w:color w:val="000000"/>
          <w:sz w:val="20"/>
        </w:rPr>
      </w:pPr>
    </w:p>
    <w:p w14:paraId="27C301FE" w14:textId="77777777" w:rsidR="008008DD" w:rsidRPr="009E38FF" w:rsidRDefault="008008DD" w:rsidP="008008DD">
      <w:pPr>
        <w:pBdr>
          <w:top w:val="single" w:sz="6" w:space="1" w:color="auto"/>
        </w:pBdr>
        <w:spacing w:after="0" w:line="360" w:lineRule="exact"/>
        <w:jc w:val="center"/>
        <w:rPr>
          <w:color w:val="000000"/>
          <w:sz w:val="20"/>
          <w:szCs w:val="20"/>
        </w:rPr>
      </w:pPr>
    </w:p>
    <w:p w14:paraId="7F303EF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8EBA34D" w14:textId="77777777" w:rsidR="001B7138" w:rsidRPr="008008DD" w:rsidRDefault="001B7138" w:rsidP="002425EF">
      <w:pPr>
        <w:spacing w:after="0" w:line="200" w:lineRule="exact"/>
        <w:jc w:val="center"/>
        <w:rPr>
          <w:b/>
          <w:smallCaps/>
          <w:sz w:val="20"/>
          <w:szCs w:val="20"/>
        </w:rPr>
      </w:pPr>
    </w:p>
    <w:p w14:paraId="02E4B5A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253702F" w14:textId="34558B18" w:rsidR="00B466DA" w:rsidRPr="00B466DA" w:rsidRDefault="00B1073C" w:rsidP="009E38FF">
      <w:pPr>
        <w:pStyle w:val="TOC1"/>
        <w:spacing w:before="160"/>
        <w:rPr>
          <w:rFonts w:eastAsiaTheme="minorEastAsia"/>
          <w:color w:val="auto"/>
          <w:kern w:val="2"/>
          <w14:ligatures w14:val="standardContextual"/>
        </w:rPr>
      </w:pPr>
      <w:r w:rsidRPr="00B466DA">
        <w:fldChar w:fldCharType="begin"/>
      </w:r>
      <w:r w:rsidRPr="00B466DA">
        <w:instrText xml:space="preserve"> TOC \o "1-3" \h \z \u </w:instrText>
      </w:r>
      <w:r w:rsidRPr="00B466DA">
        <w:fldChar w:fldCharType="separate"/>
      </w:r>
      <w:hyperlink w:anchor="_Toc210285034" w:history="1">
        <w:r w:rsidR="00B466DA" w:rsidRPr="00B466DA">
          <w:rPr>
            <w:rStyle w:val="Hyperlink"/>
            <w:szCs w:val="17"/>
          </w:rPr>
          <w:t>Governor’s Instruments</w:t>
        </w:r>
      </w:hyperlink>
    </w:p>
    <w:p w14:paraId="1603A39A" w14:textId="5AD9E10E"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35" w:history="1">
        <w:r w:rsidRPr="00B466DA">
          <w:rPr>
            <w:rStyle w:val="Hyperlink"/>
            <w:noProof/>
            <w:szCs w:val="17"/>
          </w:rPr>
          <w:t>Appointments, Resignations and General Matters</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_Toc210285035 \h </w:instrText>
        </w:r>
        <w:r w:rsidRPr="00B466DA">
          <w:rPr>
            <w:noProof/>
            <w:webHidden/>
            <w:szCs w:val="17"/>
          </w:rPr>
        </w:r>
        <w:r w:rsidRPr="00B466DA">
          <w:rPr>
            <w:noProof/>
            <w:webHidden/>
            <w:szCs w:val="17"/>
          </w:rPr>
          <w:fldChar w:fldCharType="separate"/>
        </w:r>
        <w:r w:rsidR="00E94A77">
          <w:rPr>
            <w:noProof/>
            <w:webHidden/>
            <w:szCs w:val="17"/>
          </w:rPr>
          <w:t>3982</w:t>
        </w:r>
        <w:r w:rsidRPr="00B466DA">
          <w:rPr>
            <w:noProof/>
            <w:webHidden/>
            <w:szCs w:val="17"/>
          </w:rPr>
          <w:fldChar w:fldCharType="end"/>
        </w:r>
      </w:hyperlink>
    </w:p>
    <w:p w14:paraId="24A80D55" w14:textId="78A49393"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36" w:history="1">
        <w:r w:rsidRPr="00B466DA">
          <w:rPr>
            <w:rStyle w:val="Hyperlink"/>
            <w:noProof/>
            <w:szCs w:val="17"/>
          </w:rPr>
          <w:t>Proclamations</w:t>
        </w:r>
        <w:r w:rsidR="00A6431D">
          <w:rPr>
            <w:noProof/>
            <w:webHidden/>
            <w:szCs w:val="17"/>
          </w:rPr>
          <w:t>—</w:t>
        </w:r>
      </w:hyperlink>
    </w:p>
    <w:p w14:paraId="5E144D2B" w14:textId="5076FA9F" w:rsidR="00B466DA" w:rsidRPr="00B466DA" w:rsidRDefault="00B466DA" w:rsidP="00A6431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0285037" w:history="1">
        <w:r w:rsidRPr="00B466DA">
          <w:rPr>
            <w:rStyle w:val="Hyperlink"/>
            <w:noProof/>
            <w:szCs w:val="17"/>
          </w:rPr>
          <w:t>N</w:t>
        </w:r>
        <w:r w:rsidRPr="00DE53F0">
          <w:rPr>
            <w:rStyle w:val="Hyperlink"/>
            <w:noProof/>
            <w:szCs w:val="17"/>
          </w:rPr>
          <w:t>ational Parks and Wildlife (Horsnell Gully</w:t>
        </w:r>
        <w:r w:rsidR="00DE53F0">
          <w:rPr>
            <w:rStyle w:val="Hyperlink"/>
            <w:noProof/>
            <w:spacing w:val="-4"/>
            <w:szCs w:val="17"/>
          </w:rPr>
          <w:br/>
        </w:r>
        <w:r w:rsidRPr="00A6431D">
          <w:rPr>
            <w:rStyle w:val="Hyperlink"/>
            <w:noProof/>
            <w:spacing w:val="-4"/>
            <w:szCs w:val="17"/>
          </w:rPr>
          <w:t>Conservation</w:t>
        </w:r>
        <w:r w:rsidR="00DE53F0">
          <w:rPr>
            <w:rStyle w:val="Hyperlink"/>
            <w:noProof/>
            <w:szCs w:val="17"/>
          </w:rPr>
          <w:t xml:space="preserve"> </w:t>
        </w:r>
        <w:r w:rsidRPr="00B466DA">
          <w:rPr>
            <w:rStyle w:val="Hyperlink"/>
            <w:noProof/>
            <w:szCs w:val="17"/>
          </w:rPr>
          <w:t>Park) Proclamation 2025</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_Toc210285037 \h </w:instrText>
        </w:r>
        <w:r w:rsidRPr="00B466DA">
          <w:rPr>
            <w:noProof/>
            <w:webHidden/>
            <w:szCs w:val="17"/>
          </w:rPr>
        </w:r>
        <w:r w:rsidRPr="00B466DA">
          <w:rPr>
            <w:noProof/>
            <w:webHidden/>
            <w:szCs w:val="17"/>
          </w:rPr>
          <w:fldChar w:fldCharType="separate"/>
        </w:r>
        <w:r w:rsidR="00E94A77">
          <w:rPr>
            <w:noProof/>
            <w:webHidden/>
            <w:szCs w:val="17"/>
          </w:rPr>
          <w:t>3983</w:t>
        </w:r>
        <w:r w:rsidRPr="00B466DA">
          <w:rPr>
            <w:noProof/>
            <w:webHidden/>
            <w:szCs w:val="17"/>
          </w:rPr>
          <w:fldChar w:fldCharType="end"/>
        </w:r>
      </w:hyperlink>
    </w:p>
    <w:p w14:paraId="4BE15BEA" w14:textId="72A28E4E" w:rsidR="00B466DA" w:rsidRPr="00B466DA" w:rsidRDefault="00B466DA" w:rsidP="00A6431D">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0285038" w:history="1">
        <w:r w:rsidRPr="00B466DA">
          <w:rPr>
            <w:rStyle w:val="Hyperlink"/>
            <w:noProof/>
            <w:szCs w:val="17"/>
          </w:rPr>
          <w:t>National Parks and Wildlife (Ikara – Flinders</w:t>
        </w:r>
        <w:r w:rsidR="00DE53F0">
          <w:rPr>
            <w:rStyle w:val="Hyperlink"/>
            <w:noProof/>
            <w:szCs w:val="17"/>
          </w:rPr>
          <w:t xml:space="preserve"> </w:t>
        </w:r>
        <w:r w:rsidRPr="00B466DA">
          <w:rPr>
            <w:rStyle w:val="Hyperlink"/>
            <w:noProof/>
            <w:szCs w:val="17"/>
          </w:rPr>
          <w:t>Ranges</w:t>
        </w:r>
        <w:r w:rsidR="00DE53F0">
          <w:rPr>
            <w:rStyle w:val="Hyperlink"/>
            <w:noProof/>
            <w:szCs w:val="17"/>
          </w:rPr>
          <w:br/>
        </w:r>
        <w:r w:rsidRPr="00B466DA">
          <w:rPr>
            <w:rStyle w:val="Hyperlink"/>
            <w:noProof/>
            <w:szCs w:val="17"/>
          </w:rPr>
          <w:t>National Park) Proclamation 2025</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_Toc210285038 \h </w:instrText>
        </w:r>
        <w:r w:rsidRPr="00B466DA">
          <w:rPr>
            <w:noProof/>
            <w:webHidden/>
            <w:szCs w:val="17"/>
          </w:rPr>
        </w:r>
        <w:r w:rsidRPr="00B466DA">
          <w:rPr>
            <w:noProof/>
            <w:webHidden/>
            <w:szCs w:val="17"/>
          </w:rPr>
          <w:fldChar w:fldCharType="separate"/>
        </w:r>
        <w:r w:rsidR="00E94A77">
          <w:rPr>
            <w:noProof/>
            <w:webHidden/>
            <w:szCs w:val="17"/>
          </w:rPr>
          <w:t>3984</w:t>
        </w:r>
        <w:r w:rsidRPr="00B466DA">
          <w:rPr>
            <w:noProof/>
            <w:webHidden/>
            <w:szCs w:val="17"/>
          </w:rPr>
          <w:fldChar w:fldCharType="end"/>
        </w:r>
      </w:hyperlink>
    </w:p>
    <w:p w14:paraId="1F8FEC10" w14:textId="50C5D589" w:rsidR="00B466DA" w:rsidRPr="00B466DA" w:rsidRDefault="00B466DA" w:rsidP="00A6431D">
      <w:pPr>
        <w:pStyle w:val="TOC1"/>
        <w:rPr>
          <w:rFonts w:eastAsiaTheme="minorEastAsia"/>
          <w:color w:val="auto"/>
          <w:kern w:val="2"/>
          <w14:ligatures w14:val="standardContextual"/>
        </w:rPr>
      </w:pPr>
      <w:hyperlink w:anchor="_Toc210285039" w:history="1">
        <w:r w:rsidRPr="00B466DA">
          <w:rPr>
            <w:rStyle w:val="Hyperlink"/>
            <w:szCs w:val="17"/>
          </w:rPr>
          <w:t>State Government Instruments</w:t>
        </w:r>
      </w:hyperlink>
    </w:p>
    <w:p w14:paraId="6F5FE34C" w14:textId="12130081"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0" w:history="1">
        <w:r w:rsidRPr="00B466DA">
          <w:rPr>
            <w:rStyle w:val="Hyperlink"/>
            <w:noProof/>
            <w:szCs w:val="17"/>
          </w:rPr>
          <w:t>Aquaculture Act 2001</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_Toc210285040 \h </w:instrText>
        </w:r>
        <w:r w:rsidRPr="00B466DA">
          <w:rPr>
            <w:noProof/>
            <w:webHidden/>
            <w:szCs w:val="17"/>
          </w:rPr>
        </w:r>
        <w:r w:rsidRPr="00B466DA">
          <w:rPr>
            <w:noProof/>
            <w:webHidden/>
            <w:szCs w:val="17"/>
          </w:rPr>
          <w:fldChar w:fldCharType="separate"/>
        </w:r>
        <w:r w:rsidR="00E94A77">
          <w:rPr>
            <w:noProof/>
            <w:webHidden/>
            <w:szCs w:val="17"/>
          </w:rPr>
          <w:t>3985</w:t>
        </w:r>
        <w:r w:rsidRPr="00B466DA">
          <w:rPr>
            <w:noProof/>
            <w:webHidden/>
            <w:szCs w:val="17"/>
          </w:rPr>
          <w:fldChar w:fldCharType="end"/>
        </w:r>
      </w:hyperlink>
    </w:p>
    <w:p w14:paraId="4C9FD15F" w14:textId="7283B8FC"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1" w:history="1">
        <w:r w:rsidRPr="00B466DA">
          <w:rPr>
            <w:rStyle w:val="Hyperlink"/>
            <w:noProof/>
            <w:szCs w:val="17"/>
          </w:rPr>
          <w:t>District Court of South Australia</w:t>
        </w:r>
        <w:r w:rsidR="00A6431D">
          <w:rPr>
            <w:rStyle w:val="Hyperlink"/>
            <w:noProof/>
            <w:szCs w:val="17"/>
          </w:rPr>
          <w:t>, The</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_Toc210285041 \h </w:instrText>
        </w:r>
        <w:r w:rsidRPr="00B466DA">
          <w:rPr>
            <w:noProof/>
            <w:webHidden/>
            <w:szCs w:val="17"/>
          </w:rPr>
        </w:r>
        <w:r w:rsidRPr="00B466DA">
          <w:rPr>
            <w:noProof/>
            <w:webHidden/>
            <w:szCs w:val="17"/>
          </w:rPr>
          <w:fldChar w:fldCharType="separate"/>
        </w:r>
        <w:r w:rsidR="00E94A77">
          <w:rPr>
            <w:noProof/>
            <w:webHidden/>
            <w:szCs w:val="17"/>
          </w:rPr>
          <w:t>3985</w:t>
        </w:r>
        <w:r w:rsidRPr="00B466DA">
          <w:rPr>
            <w:noProof/>
            <w:webHidden/>
            <w:szCs w:val="17"/>
          </w:rPr>
          <w:fldChar w:fldCharType="end"/>
        </w:r>
      </w:hyperlink>
    </w:p>
    <w:p w14:paraId="2A2FFF9B" w14:textId="7506AF8C"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2" w:history="1">
        <w:r w:rsidRPr="00B466DA">
          <w:rPr>
            <w:rStyle w:val="Hyperlink"/>
            <w:noProof/>
            <w:szCs w:val="17"/>
          </w:rPr>
          <w:t>F</w:t>
        </w:r>
        <w:r w:rsidRPr="00A6431D">
          <w:rPr>
            <w:rStyle w:val="Hyperlink"/>
            <w:noProof/>
            <w:spacing w:val="-4"/>
            <w:szCs w:val="17"/>
          </w:rPr>
          <w:t>isheries Management (Sardine Fishery) Regulations 2021</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_Toc210285042 \h </w:instrText>
        </w:r>
        <w:r w:rsidRPr="00B466DA">
          <w:rPr>
            <w:noProof/>
            <w:webHidden/>
            <w:szCs w:val="17"/>
          </w:rPr>
        </w:r>
        <w:r w:rsidRPr="00B466DA">
          <w:rPr>
            <w:noProof/>
            <w:webHidden/>
            <w:szCs w:val="17"/>
          </w:rPr>
          <w:fldChar w:fldCharType="separate"/>
        </w:r>
        <w:r w:rsidR="00E94A77">
          <w:rPr>
            <w:noProof/>
            <w:webHidden/>
            <w:szCs w:val="17"/>
          </w:rPr>
          <w:t>3986</w:t>
        </w:r>
        <w:r w:rsidRPr="00B466DA">
          <w:rPr>
            <w:noProof/>
            <w:webHidden/>
            <w:szCs w:val="17"/>
          </w:rPr>
          <w:fldChar w:fldCharType="end"/>
        </w:r>
      </w:hyperlink>
    </w:p>
    <w:p w14:paraId="0E6DABD6" w14:textId="6252C20C"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3" w:history="1">
        <w:r w:rsidRPr="00B466DA">
          <w:rPr>
            <w:rStyle w:val="Hyperlink"/>
            <w:noProof/>
            <w:szCs w:val="17"/>
          </w:rPr>
          <w:t>Fisheries Management Act 2007</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_Toc210285043 \h </w:instrText>
        </w:r>
        <w:r w:rsidRPr="00B466DA">
          <w:rPr>
            <w:noProof/>
            <w:webHidden/>
            <w:szCs w:val="17"/>
          </w:rPr>
        </w:r>
        <w:r w:rsidRPr="00B466DA">
          <w:rPr>
            <w:noProof/>
            <w:webHidden/>
            <w:szCs w:val="17"/>
          </w:rPr>
          <w:fldChar w:fldCharType="separate"/>
        </w:r>
        <w:r w:rsidR="00E94A77">
          <w:rPr>
            <w:noProof/>
            <w:webHidden/>
            <w:szCs w:val="17"/>
          </w:rPr>
          <w:t>3994</w:t>
        </w:r>
        <w:r w:rsidRPr="00B466DA">
          <w:rPr>
            <w:noProof/>
            <w:webHidden/>
            <w:szCs w:val="17"/>
          </w:rPr>
          <w:fldChar w:fldCharType="end"/>
        </w:r>
      </w:hyperlink>
    </w:p>
    <w:p w14:paraId="2065F202" w14:textId="26A3B1AD"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4" w:history="1">
        <w:r w:rsidRPr="00B466DA">
          <w:rPr>
            <w:rStyle w:val="Hyperlink"/>
            <w:noProof/>
            <w:szCs w:val="17"/>
          </w:rPr>
          <w:t>Housing Improvement Act 2016</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_Toc210285044 \h </w:instrText>
        </w:r>
        <w:r w:rsidRPr="00B466DA">
          <w:rPr>
            <w:noProof/>
            <w:webHidden/>
            <w:szCs w:val="17"/>
          </w:rPr>
        </w:r>
        <w:r w:rsidRPr="00B466DA">
          <w:rPr>
            <w:noProof/>
            <w:webHidden/>
            <w:szCs w:val="17"/>
          </w:rPr>
          <w:fldChar w:fldCharType="separate"/>
        </w:r>
        <w:r w:rsidR="00E94A77">
          <w:rPr>
            <w:noProof/>
            <w:webHidden/>
            <w:szCs w:val="17"/>
          </w:rPr>
          <w:t>3997</w:t>
        </w:r>
        <w:r w:rsidRPr="00B466DA">
          <w:rPr>
            <w:noProof/>
            <w:webHidden/>
            <w:szCs w:val="17"/>
          </w:rPr>
          <w:fldChar w:fldCharType="end"/>
        </w:r>
      </w:hyperlink>
    </w:p>
    <w:p w14:paraId="0201F239" w14:textId="7464ABB1"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5" w:history="1">
        <w:r w:rsidRPr="00B466DA">
          <w:rPr>
            <w:rStyle w:val="Hyperlink"/>
            <w:noProof/>
            <w:szCs w:val="17"/>
          </w:rPr>
          <w:t>Land Acquisition Act 1969</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_Toc210285045 \h </w:instrText>
        </w:r>
        <w:r w:rsidRPr="00B466DA">
          <w:rPr>
            <w:noProof/>
            <w:webHidden/>
            <w:szCs w:val="17"/>
          </w:rPr>
        </w:r>
        <w:r w:rsidRPr="00B466DA">
          <w:rPr>
            <w:noProof/>
            <w:webHidden/>
            <w:szCs w:val="17"/>
          </w:rPr>
          <w:fldChar w:fldCharType="separate"/>
        </w:r>
        <w:r w:rsidR="00E94A77">
          <w:rPr>
            <w:noProof/>
            <w:webHidden/>
            <w:szCs w:val="17"/>
          </w:rPr>
          <w:t>3998</w:t>
        </w:r>
        <w:r w:rsidRPr="00B466DA">
          <w:rPr>
            <w:noProof/>
            <w:webHidden/>
            <w:szCs w:val="17"/>
          </w:rPr>
          <w:fldChar w:fldCharType="end"/>
        </w:r>
      </w:hyperlink>
    </w:p>
    <w:p w14:paraId="1FB630BA" w14:textId="1D563DE5"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6" w:history="1">
        <w:r w:rsidRPr="00B466DA">
          <w:rPr>
            <w:rStyle w:val="Hyperlink"/>
            <w:noProof/>
            <w:szCs w:val="17"/>
          </w:rPr>
          <w:t>Mental Health Act 2009</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_Toc210285046 \h </w:instrText>
        </w:r>
        <w:r w:rsidRPr="00B466DA">
          <w:rPr>
            <w:noProof/>
            <w:webHidden/>
            <w:szCs w:val="17"/>
          </w:rPr>
        </w:r>
        <w:r w:rsidRPr="00B466DA">
          <w:rPr>
            <w:noProof/>
            <w:webHidden/>
            <w:szCs w:val="17"/>
          </w:rPr>
          <w:fldChar w:fldCharType="separate"/>
        </w:r>
        <w:r w:rsidR="00E94A77">
          <w:rPr>
            <w:noProof/>
            <w:webHidden/>
            <w:szCs w:val="17"/>
          </w:rPr>
          <w:t>4008</w:t>
        </w:r>
        <w:r w:rsidRPr="00B466DA">
          <w:rPr>
            <w:noProof/>
            <w:webHidden/>
            <w:szCs w:val="17"/>
          </w:rPr>
          <w:fldChar w:fldCharType="end"/>
        </w:r>
      </w:hyperlink>
    </w:p>
    <w:p w14:paraId="2B781602" w14:textId="2C60ECFE"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7" w:history="1">
        <w:r w:rsidRPr="00B466DA">
          <w:rPr>
            <w:rStyle w:val="Hyperlink"/>
            <w:noProof/>
            <w:szCs w:val="17"/>
          </w:rPr>
          <w:t>Police Act 1998</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_Toc210285047 \h </w:instrText>
        </w:r>
        <w:r w:rsidRPr="00B466DA">
          <w:rPr>
            <w:noProof/>
            <w:webHidden/>
            <w:szCs w:val="17"/>
          </w:rPr>
        </w:r>
        <w:r w:rsidRPr="00B466DA">
          <w:rPr>
            <w:noProof/>
            <w:webHidden/>
            <w:szCs w:val="17"/>
          </w:rPr>
          <w:fldChar w:fldCharType="separate"/>
        </w:r>
        <w:r w:rsidR="00E94A77">
          <w:rPr>
            <w:noProof/>
            <w:webHidden/>
            <w:szCs w:val="17"/>
          </w:rPr>
          <w:t>4009</w:t>
        </w:r>
        <w:r w:rsidRPr="00B466DA">
          <w:rPr>
            <w:noProof/>
            <w:webHidden/>
            <w:szCs w:val="17"/>
          </w:rPr>
          <w:fldChar w:fldCharType="end"/>
        </w:r>
      </w:hyperlink>
    </w:p>
    <w:p w14:paraId="38F10B51" w14:textId="0490647F"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8" w:history="1">
        <w:r w:rsidRPr="00B466DA">
          <w:rPr>
            <w:rStyle w:val="Hyperlink"/>
            <w:noProof/>
            <w:szCs w:val="17"/>
          </w:rPr>
          <w:t>Real Property Act 1886</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_Toc210285048 \h </w:instrText>
        </w:r>
        <w:r w:rsidRPr="00B466DA">
          <w:rPr>
            <w:noProof/>
            <w:webHidden/>
            <w:szCs w:val="17"/>
          </w:rPr>
        </w:r>
        <w:r w:rsidRPr="00B466DA">
          <w:rPr>
            <w:noProof/>
            <w:webHidden/>
            <w:szCs w:val="17"/>
          </w:rPr>
          <w:fldChar w:fldCharType="separate"/>
        </w:r>
        <w:r w:rsidR="00E94A77">
          <w:rPr>
            <w:noProof/>
            <w:webHidden/>
            <w:szCs w:val="17"/>
          </w:rPr>
          <w:t>4009</w:t>
        </w:r>
        <w:r w:rsidRPr="00B466DA">
          <w:rPr>
            <w:noProof/>
            <w:webHidden/>
            <w:szCs w:val="17"/>
          </w:rPr>
          <w:fldChar w:fldCharType="end"/>
        </w:r>
      </w:hyperlink>
    </w:p>
    <w:p w14:paraId="124BEBEF" w14:textId="77BC5EE7"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49" w:history="1">
        <w:r w:rsidRPr="00B466DA">
          <w:rPr>
            <w:rStyle w:val="Hyperlink"/>
            <w:noProof/>
            <w:szCs w:val="17"/>
          </w:rPr>
          <w:t>Roads (Opening and Closing) Act 1991</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_Toc210285049 \h </w:instrText>
        </w:r>
        <w:r w:rsidRPr="00B466DA">
          <w:rPr>
            <w:noProof/>
            <w:webHidden/>
            <w:szCs w:val="17"/>
          </w:rPr>
        </w:r>
        <w:r w:rsidRPr="00B466DA">
          <w:rPr>
            <w:noProof/>
            <w:webHidden/>
            <w:szCs w:val="17"/>
          </w:rPr>
          <w:fldChar w:fldCharType="separate"/>
        </w:r>
        <w:r w:rsidR="00E94A77">
          <w:rPr>
            <w:noProof/>
            <w:webHidden/>
            <w:szCs w:val="17"/>
          </w:rPr>
          <w:t>4009</w:t>
        </w:r>
        <w:r w:rsidRPr="00B466DA">
          <w:rPr>
            <w:noProof/>
            <w:webHidden/>
            <w:szCs w:val="17"/>
          </w:rPr>
          <w:fldChar w:fldCharType="end"/>
        </w:r>
      </w:hyperlink>
    </w:p>
    <w:p w14:paraId="05A6EA92" w14:textId="3F6635BE"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50" w:history="1">
        <w:r w:rsidRPr="00B466DA">
          <w:rPr>
            <w:rStyle w:val="Hyperlink"/>
            <w:noProof/>
            <w:szCs w:val="17"/>
          </w:rPr>
          <w:t>South Australian Civil and Administrative Tribunal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_Toc210285050 \h </w:instrText>
        </w:r>
        <w:r w:rsidRPr="00B466DA">
          <w:rPr>
            <w:noProof/>
            <w:webHidden/>
            <w:szCs w:val="17"/>
          </w:rPr>
        </w:r>
        <w:r w:rsidRPr="00B466DA">
          <w:rPr>
            <w:noProof/>
            <w:webHidden/>
            <w:szCs w:val="17"/>
          </w:rPr>
          <w:fldChar w:fldCharType="separate"/>
        </w:r>
        <w:r w:rsidR="00E94A77">
          <w:rPr>
            <w:noProof/>
            <w:webHidden/>
            <w:szCs w:val="17"/>
          </w:rPr>
          <w:t>4010</w:t>
        </w:r>
        <w:r w:rsidRPr="00B466DA">
          <w:rPr>
            <w:noProof/>
            <w:webHidden/>
            <w:szCs w:val="17"/>
          </w:rPr>
          <w:fldChar w:fldCharType="end"/>
        </w:r>
      </w:hyperlink>
    </w:p>
    <w:p w14:paraId="6F81A619" w14:textId="601F9517"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51" w:history="1">
        <w:r w:rsidRPr="00B466DA">
          <w:rPr>
            <w:rStyle w:val="Hyperlink"/>
            <w:noProof/>
            <w:szCs w:val="17"/>
          </w:rPr>
          <w:t>South Australian Housing Trust Regulations 2025</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_Toc210285051 \h </w:instrText>
        </w:r>
        <w:r w:rsidRPr="00B466DA">
          <w:rPr>
            <w:noProof/>
            <w:webHidden/>
            <w:szCs w:val="17"/>
          </w:rPr>
        </w:r>
        <w:r w:rsidRPr="00B466DA">
          <w:rPr>
            <w:noProof/>
            <w:webHidden/>
            <w:szCs w:val="17"/>
          </w:rPr>
          <w:fldChar w:fldCharType="separate"/>
        </w:r>
        <w:r w:rsidR="00E94A77">
          <w:rPr>
            <w:noProof/>
            <w:webHidden/>
            <w:szCs w:val="17"/>
          </w:rPr>
          <w:t>4011</w:t>
        </w:r>
        <w:r w:rsidRPr="00B466DA">
          <w:rPr>
            <w:noProof/>
            <w:webHidden/>
            <w:szCs w:val="17"/>
          </w:rPr>
          <w:fldChar w:fldCharType="end"/>
        </w:r>
      </w:hyperlink>
    </w:p>
    <w:p w14:paraId="5BCDFCB9" w14:textId="502EC7AC" w:rsidR="00B466DA" w:rsidRPr="00B466DA" w:rsidRDefault="00B466DA" w:rsidP="00B466DA">
      <w:pPr>
        <w:pStyle w:val="TOC2"/>
        <w:tabs>
          <w:tab w:val="right" w:leader="dot" w:pos="4550"/>
        </w:tabs>
        <w:ind w:left="142" w:hanging="142"/>
        <w:rPr>
          <w:rFonts w:eastAsiaTheme="minorEastAsia"/>
          <w:noProof/>
          <w:color w:val="auto"/>
          <w:kern w:val="2"/>
          <w:szCs w:val="17"/>
          <w14:ligatures w14:val="standardContextual"/>
        </w:rPr>
      </w:pPr>
      <w:hyperlink w:anchor="_Toc210285052" w:history="1">
        <w:r w:rsidRPr="00B466DA">
          <w:rPr>
            <w:rStyle w:val="Hyperlink"/>
            <w:noProof/>
            <w:szCs w:val="17"/>
          </w:rPr>
          <w:t>South Australian Skills Act 2008</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_Toc210285052 \h </w:instrText>
        </w:r>
        <w:r w:rsidRPr="00B466DA">
          <w:rPr>
            <w:noProof/>
            <w:webHidden/>
            <w:szCs w:val="17"/>
          </w:rPr>
        </w:r>
        <w:r w:rsidRPr="00B466DA">
          <w:rPr>
            <w:noProof/>
            <w:webHidden/>
            <w:szCs w:val="17"/>
          </w:rPr>
          <w:fldChar w:fldCharType="separate"/>
        </w:r>
        <w:r w:rsidR="00E94A77">
          <w:rPr>
            <w:noProof/>
            <w:webHidden/>
            <w:szCs w:val="17"/>
          </w:rPr>
          <w:t>4012</w:t>
        </w:r>
        <w:r w:rsidRPr="00B466DA">
          <w:rPr>
            <w:noProof/>
            <w:webHidden/>
            <w:szCs w:val="17"/>
          </w:rPr>
          <w:fldChar w:fldCharType="end"/>
        </w:r>
      </w:hyperlink>
      <w:r w:rsidR="00A6431D">
        <w:rPr>
          <w:rStyle w:val="Hyperlink"/>
          <w:noProof/>
          <w:szCs w:val="17"/>
        </w:rPr>
        <w:br w:type="column"/>
      </w:r>
    </w:p>
    <w:p w14:paraId="086537ED" w14:textId="2AA63F67"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53" w:history="1">
        <w:r w:rsidRPr="00B466DA">
          <w:rPr>
            <w:rStyle w:val="Hyperlink"/>
            <w:noProof/>
            <w:szCs w:val="17"/>
          </w:rPr>
          <w:t>Summary Offences Act 1953</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_Toc210285053 \h </w:instrText>
        </w:r>
        <w:r w:rsidRPr="00B466DA">
          <w:rPr>
            <w:noProof/>
            <w:webHidden/>
            <w:szCs w:val="17"/>
          </w:rPr>
        </w:r>
        <w:r w:rsidRPr="00B466DA">
          <w:rPr>
            <w:noProof/>
            <w:webHidden/>
            <w:szCs w:val="17"/>
          </w:rPr>
          <w:fldChar w:fldCharType="separate"/>
        </w:r>
        <w:r w:rsidR="00E94A77">
          <w:rPr>
            <w:noProof/>
            <w:webHidden/>
            <w:szCs w:val="17"/>
          </w:rPr>
          <w:t>4013</w:t>
        </w:r>
        <w:r w:rsidRPr="00B466DA">
          <w:rPr>
            <w:noProof/>
            <w:webHidden/>
            <w:szCs w:val="17"/>
          </w:rPr>
          <w:fldChar w:fldCharType="end"/>
        </w:r>
      </w:hyperlink>
    </w:p>
    <w:p w14:paraId="2E1F3619" w14:textId="60211E73"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54" w:history="1">
        <w:r w:rsidRPr="00B466DA">
          <w:rPr>
            <w:rStyle w:val="Hyperlink"/>
            <w:noProof/>
            <w:szCs w:val="17"/>
          </w:rPr>
          <w:t>Tobacco and E-Cigarette Products Act 1997</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_Toc210285054 \h </w:instrText>
        </w:r>
        <w:r w:rsidRPr="00B466DA">
          <w:rPr>
            <w:noProof/>
            <w:webHidden/>
            <w:szCs w:val="17"/>
          </w:rPr>
        </w:r>
        <w:r w:rsidRPr="00B466DA">
          <w:rPr>
            <w:noProof/>
            <w:webHidden/>
            <w:szCs w:val="17"/>
          </w:rPr>
          <w:fldChar w:fldCharType="separate"/>
        </w:r>
        <w:r w:rsidR="00E94A77">
          <w:rPr>
            <w:noProof/>
            <w:webHidden/>
            <w:szCs w:val="17"/>
          </w:rPr>
          <w:t>4016</w:t>
        </w:r>
        <w:r w:rsidRPr="00B466DA">
          <w:rPr>
            <w:noProof/>
            <w:webHidden/>
            <w:szCs w:val="17"/>
          </w:rPr>
          <w:fldChar w:fldCharType="end"/>
        </w:r>
      </w:hyperlink>
    </w:p>
    <w:p w14:paraId="7E6B1CFE" w14:textId="509DBCFD" w:rsidR="00B466DA" w:rsidRPr="00B466DA" w:rsidRDefault="00B466DA" w:rsidP="009E38FF">
      <w:pPr>
        <w:pStyle w:val="TOC1"/>
        <w:spacing w:before="60" w:line="168" w:lineRule="exact"/>
        <w:rPr>
          <w:rFonts w:eastAsiaTheme="minorEastAsia"/>
          <w:color w:val="auto"/>
          <w:kern w:val="2"/>
          <w14:ligatures w14:val="standardContextual"/>
        </w:rPr>
      </w:pPr>
      <w:hyperlink w:anchor="_Toc210285055" w:history="1">
        <w:r w:rsidRPr="00B466DA">
          <w:rPr>
            <w:rStyle w:val="Hyperlink"/>
            <w:szCs w:val="17"/>
          </w:rPr>
          <w:t>Local Government Instruments</w:t>
        </w:r>
      </w:hyperlink>
    </w:p>
    <w:p w14:paraId="6E443A27" w14:textId="3EEBA4D1"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56" w:history="1">
        <w:r w:rsidRPr="00B466DA">
          <w:rPr>
            <w:rStyle w:val="Hyperlink"/>
            <w:noProof/>
            <w:szCs w:val="17"/>
          </w:rPr>
          <w:t>City of Adelaide</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_Toc210285056 \h </w:instrText>
        </w:r>
        <w:r w:rsidRPr="00B466DA">
          <w:rPr>
            <w:noProof/>
            <w:webHidden/>
            <w:szCs w:val="17"/>
          </w:rPr>
        </w:r>
        <w:r w:rsidRPr="00B466DA">
          <w:rPr>
            <w:noProof/>
            <w:webHidden/>
            <w:szCs w:val="17"/>
          </w:rPr>
          <w:fldChar w:fldCharType="separate"/>
        </w:r>
        <w:r w:rsidR="00E94A77">
          <w:rPr>
            <w:noProof/>
            <w:webHidden/>
            <w:szCs w:val="17"/>
          </w:rPr>
          <w:t>4017</w:t>
        </w:r>
        <w:r w:rsidRPr="00B466DA">
          <w:rPr>
            <w:noProof/>
            <w:webHidden/>
            <w:szCs w:val="17"/>
          </w:rPr>
          <w:fldChar w:fldCharType="end"/>
        </w:r>
      </w:hyperlink>
    </w:p>
    <w:p w14:paraId="4A77CA00" w14:textId="4217663D" w:rsidR="00B466DA" w:rsidRPr="00B466DA" w:rsidRDefault="00DD2228"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r>
        <w:t xml:space="preserve">The </w:t>
      </w:r>
      <w:hyperlink w:anchor="_Toc210285057" w:history="1">
        <w:r w:rsidR="00B466DA" w:rsidRPr="00B466DA">
          <w:rPr>
            <w:rStyle w:val="Hyperlink"/>
            <w:noProof/>
            <w:szCs w:val="17"/>
          </w:rPr>
          <w:t>Rural City of Murray Bridge</w:t>
        </w:r>
        <w:r w:rsidR="00B466DA" w:rsidRPr="00B466DA">
          <w:rPr>
            <w:noProof/>
            <w:webHidden/>
            <w:szCs w:val="17"/>
          </w:rPr>
          <w:tab/>
        </w:r>
        <w:r w:rsidR="00B466DA" w:rsidRPr="00B466DA">
          <w:rPr>
            <w:noProof/>
            <w:webHidden/>
            <w:szCs w:val="17"/>
          </w:rPr>
          <w:fldChar w:fldCharType="begin"/>
        </w:r>
        <w:r w:rsidR="00B466DA" w:rsidRPr="00B466DA">
          <w:rPr>
            <w:noProof/>
            <w:webHidden/>
            <w:szCs w:val="17"/>
          </w:rPr>
          <w:instrText xml:space="preserve"> PAGEREF _Toc210285057 \h </w:instrText>
        </w:r>
        <w:r w:rsidR="00B466DA" w:rsidRPr="00B466DA">
          <w:rPr>
            <w:noProof/>
            <w:webHidden/>
            <w:szCs w:val="17"/>
          </w:rPr>
        </w:r>
        <w:r w:rsidR="00B466DA" w:rsidRPr="00B466DA">
          <w:rPr>
            <w:noProof/>
            <w:webHidden/>
            <w:szCs w:val="17"/>
          </w:rPr>
          <w:fldChar w:fldCharType="separate"/>
        </w:r>
        <w:r w:rsidR="00E94A77">
          <w:rPr>
            <w:noProof/>
            <w:webHidden/>
            <w:szCs w:val="17"/>
          </w:rPr>
          <w:t>4017</w:t>
        </w:r>
        <w:r w:rsidR="00B466DA" w:rsidRPr="00B466DA">
          <w:rPr>
            <w:noProof/>
            <w:webHidden/>
            <w:szCs w:val="17"/>
          </w:rPr>
          <w:fldChar w:fldCharType="end"/>
        </w:r>
      </w:hyperlink>
    </w:p>
    <w:p w14:paraId="708D4820" w14:textId="7BCF9DA2"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58" w:history="1">
        <w:r w:rsidRPr="00B466DA">
          <w:rPr>
            <w:rStyle w:val="Hyperlink"/>
            <w:noProof/>
            <w:szCs w:val="17"/>
          </w:rPr>
          <w:t>City of Norwood Payneham &amp; St Peters</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_Toc210285058 \h </w:instrText>
        </w:r>
        <w:r w:rsidRPr="00B466DA">
          <w:rPr>
            <w:noProof/>
            <w:webHidden/>
            <w:szCs w:val="17"/>
          </w:rPr>
        </w:r>
        <w:r w:rsidRPr="00B466DA">
          <w:rPr>
            <w:noProof/>
            <w:webHidden/>
            <w:szCs w:val="17"/>
          </w:rPr>
          <w:fldChar w:fldCharType="separate"/>
        </w:r>
        <w:r w:rsidR="00E94A77">
          <w:rPr>
            <w:noProof/>
            <w:webHidden/>
            <w:szCs w:val="17"/>
          </w:rPr>
          <w:t>4017</w:t>
        </w:r>
        <w:r w:rsidRPr="00B466DA">
          <w:rPr>
            <w:noProof/>
            <w:webHidden/>
            <w:szCs w:val="17"/>
          </w:rPr>
          <w:fldChar w:fldCharType="end"/>
        </w:r>
      </w:hyperlink>
    </w:p>
    <w:p w14:paraId="7714E391" w14:textId="1E2650D2"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59" w:history="1">
        <w:r w:rsidRPr="00B466DA">
          <w:rPr>
            <w:rStyle w:val="Hyperlink"/>
            <w:noProof/>
            <w:szCs w:val="17"/>
          </w:rPr>
          <w:t>City of Playford</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_Toc210285059 \h </w:instrText>
        </w:r>
        <w:r w:rsidRPr="00B466DA">
          <w:rPr>
            <w:noProof/>
            <w:webHidden/>
            <w:szCs w:val="17"/>
          </w:rPr>
        </w:r>
        <w:r w:rsidRPr="00B466DA">
          <w:rPr>
            <w:noProof/>
            <w:webHidden/>
            <w:szCs w:val="17"/>
          </w:rPr>
          <w:fldChar w:fldCharType="separate"/>
        </w:r>
        <w:r w:rsidR="00E94A77">
          <w:rPr>
            <w:noProof/>
            <w:webHidden/>
            <w:szCs w:val="17"/>
          </w:rPr>
          <w:t>4017</w:t>
        </w:r>
        <w:r w:rsidRPr="00B466DA">
          <w:rPr>
            <w:noProof/>
            <w:webHidden/>
            <w:szCs w:val="17"/>
          </w:rPr>
          <w:fldChar w:fldCharType="end"/>
        </w:r>
      </w:hyperlink>
    </w:p>
    <w:p w14:paraId="776B19E6" w14:textId="3037E34C"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0" w:history="1">
        <w:r w:rsidRPr="00B466DA">
          <w:rPr>
            <w:rStyle w:val="Hyperlink"/>
            <w:noProof/>
            <w:szCs w:val="17"/>
          </w:rPr>
          <w:t>City of Port Adelaide Enfield</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_Toc210285060 \h </w:instrText>
        </w:r>
        <w:r w:rsidRPr="00B466DA">
          <w:rPr>
            <w:noProof/>
            <w:webHidden/>
            <w:szCs w:val="17"/>
          </w:rPr>
        </w:r>
        <w:r w:rsidRPr="00B466DA">
          <w:rPr>
            <w:noProof/>
            <w:webHidden/>
            <w:szCs w:val="17"/>
          </w:rPr>
          <w:fldChar w:fldCharType="separate"/>
        </w:r>
        <w:r w:rsidR="00E94A77">
          <w:rPr>
            <w:noProof/>
            <w:webHidden/>
            <w:szCs w:val="17"/>
          </w:rPr>
          <w:t>4018</w:t>
        </w:r>
        <w:r w:rsidRPr="00B466DA">
          <w:rPr>
            <w:noProof/>
            <w:webHidden/>
            <w:szCs w:val="17"/>
          </w:rPr>
          <w:fldChar w:fldCharType="end"/>
        </w:r>
      </w:hyperlink>
    </w:p>
    <w:p w14:paraId="62CD7FDE" w14:textId="031FC33E"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1" w:history="1">
        <w:r w:rsidRPr="00B466DA">
          <w:rPr>
            <w:rStyle w:val="Hyperlink"/>
            <w:noProof/>
            <w:szCs w:val="17"/>
          </w:rPr>
          <w:t>Port Augusta City Council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_Toc210285061 \h </w:instrText>
        </w:r>
        <w:r w:rsidRPr="00B466DA">
          <w:rPr>
            <w:noProof/>
            <w:webHidden/>
            <w:szCs w:val="17"/>
          </w:rPr>
        </w:r>
        <w:r w:rsidRPr="00B466DA">
          <w:rPr>
            <w:noProof/>
            <w:webHidden/>
            <w:szCs w:val="17"/>
          </w:rPr>
          <w:fldChar w:fldCharType="separate"/>
        </w:r>
        <w:r w:rsidR="00E94A77">
          <w:rPr>
            <w:noProof/>
            <w:webHidden/>
            <w:szCs w:val="17"/>
          </w:rPr>
          <w:t>4019</w:t>
        </w:r>
        <w:r w:rsidRPr="00B466DA">
          <w:rPr>
            <w:noProof/>
            <w:webHidden/>
            <w:szCs w:val="17"/>
          </w:rPr>
          <w:fldChar w:fldCharType="end"/>
        </w:r>
      </w:hyperlink>
    </w:p>
    <w:p w14:paraId="00AF5679" w14:textId="1BA4DBA8"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2" w:history="1">
        <w:r w:rsidRPr="00B466DA">
          <w:rPr>
            <w:rStyle w:val="Hyperlink"/>
            <w:noProof/>
            <w:szCs w:val="17"/>
          </w:rPr>
          <w:t>City of Whyalla</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_Toc210285062 \h </w:instrText>
        </w:r>
        <w:r w:rsidRPr="00B466DA">
          <w:rPr>
            <w:noProof/>
            <w:webHidden/>
            <w:szCs w:val="17"/>
          </w:rPr>
        </w:r>
        <w:r w:rsidRPr="00B466DA">
          <w:rPr>
            <w:noProof/>
            <w:webHidden/>
            <w:szCs w:val="17"/>
          </w:rPr>
          <w:fldChar w:fldCharType="separate"/>
        </w:r>
        <w:r w:rsidR="00E94A77">
          <w:rPr>
            <w:noProof/>
            <w:webHidden/>
            <w:szCs w:val="17"/>
          </w:rPr>
          <w:t>4020</w:t>
        </w:r>
        <w:r w:rsidRPr="00B466DA">
          <w:rPr>
            <w:noProof/>
            <w:webHidden/>
            <w:szCs w:val="17"/>
          </w:rPr>
          <w:fldChar w:fldCharType="end"/>
        </w:r>
      </w:hyperlink>
    </w:p>
    <w:p w14:paraId="619505DE" w14:textId="68F380DC"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3" w:history="1">
        <w:r w:rsidRPr="00B466DA">
          <w:rPr>
            <w:rStyle w:val="Hyperlink"/>
            <w:noProof/>
            <w:szCs w:val="17"/>
          </w:rPr>
          <w:t>Town of Gawler</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_Toc210285063 \h </w:instrText>
        </w:r>
        <w:r w:rsidRPr="00B466DA">
          <w:rPr>
            <w:noProof/>
            <w:webHidden/>
            <w:szCs w:val="17"/>
          </w:rPr>
        </w:r>
        <w:r w:rsidRPr="00B466DA">
          <w:rPr>
            <w:noProof/>
            <w:webHidden/>
            <w:szCs w:val="17"/>
          </w:rPr>
          <w:fldChar w:fldCharType="separate"/>
        </w:r>
        <w:r w:rsidR="00E94A77">
          <w:rPr>
            <w:noProof/>
            <w:webHidden/>
            <w:szCs w:val="17"/>
          </w:rPr>
          <w:t>4020</w:t>
        </w:r>
        <w:r w:rsidRPr="00B466DA">
          <w:rPr>
            <w:noProof/>
            <w:webHidden/>
            <w:szCs w:val="17"/>
          </w:rPr>
          <w:fldChar w:fldCharType="end"/>
        </w:r>
      </w:hyperlink>
    </w:p>
    <w:p w14:paraId="2D0F1268" w14:textId="75B529CD"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4" w:history="1">
        <w:r w:rsidRPr="00B466DA">
          <w:rPr>
            <w:rStyle w:val="Hyperlink"/>
            <w:noProof/>
            <w:szCs w:val="17"/>
          </w:rPr>
          <w:t>Adelaide Hills Council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_Toc210285064 \h </w:instrText>
        </w:r>
        <w:r w:rsidRPr="00B466DA">
          <w:rPr>
            <w:noProof/>
            <w:webHidden/>
            <w:szCs w:val="17"/>
          </w:rPr>
        </w:r>
        <w:r w:rsidRPr="00B466DA">
          <w:rPr>
            <w:noProof/>
            <w:webHidden/>
            <w:szCs w:val="17"/>
          </w:rPr>
          <w:fldChar w:fldCharType="separate"/>
        </w:r>
        <w:r w:rsidR="00E94A77">
          <w:rPr>
            <w:noProof/>
            <w:webHidden/>
            <w:szCs w:val="17"/>
          </w:rPr>
          <w:t>4020</w:t>
        </w:r>
        <w:r w:rsidRPr="00B466DA">
          <w:rPr>
            <w:noProof/>
            <w:webHidden/>
            <w:szCs w:val="17"/>
          </w:rPr>
          <w:fldChar w:fldCharType="end"/>
        </w:r>
      </w:hyperlink>
    </w:p>
    <w:p w14:paraId="3641EF48" w14:textId="369061FA"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5" w:history="1">
        <w:r w:rsidRPr="00B466DA">
          <w:rPr>
            <w:rStyle w:val="Hyperlink"/>
            <w:noProof/>
            <w:szCs w:val="17"/>
          </w:rPr>
          <w:t>Adelaide Plains Council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_Toc210285065 \h </w:instrText>
        </w:r>
        <w:r w:rsidRPr="00B466DA">
          <w:rPr>
            <w:noProof/>
            <w:webHidden/>
            <w:szCs w:val="17"/>
          </w:rPr>
        </w:r>
        <w:r w:rsidRPr="00B466DA">
          <w:rPr>
            <w:noProof/>
            <w:webHidden/>
            <w:szCs w:val="17"/>
          </w:rPr>
          <w:fldChar w:fldCharType="separate"/>
        </w:r>
        <w:r w:rsidR="00E94A77">
          <w:rPr>
            <w:noProof/>
            <w:webHidden/>
            <w:szCs w:val="17"/>
          </w:rPr>
          <w:t>4021</w:t>
        </w:r>
        <w:r w:rsidRPr="00B466DA">
          <w:rPr>
            <w:noProof/>
            <w:webHidden/>
            <w:szCs w:val="17"/>
          </w:rPr>
          <w:fldChar w:fldCharType="end"/>
        </w:r>
      </w:hyperlink>
    </w:p>
    <w:p w14:paraId="1A856C48" w14:textId="42C1F881"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6" w:history="1">
        <w:r w:rsidRPr="00B466DA">
          <w:rPr>
            <w:rStyle w:val="Hyperlink"/>
            <w:noProof/>
            <w:szCs w:val="17"/>
          </w:rPr>
          <w:t>Mount Barker District Council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_Toc210285066 \h </w:instrText>
        </w:r>
        <w:r w:rsidRPr="00B466DA">
          <w:rPr>
            <w:noProof/>
            <w:webHidden/>
            <w:szCs w:val="17"/>
          </w:rPr>
        </w:r>
        <w:r w:rsidRPr="00B466DA">
          <w:rPr>
            <w:noProof/>
            <w:webHidden/>
            <w:szCs w:val="17"/>
          </w:rPr>
          <w:fldChar w:fldCharType="separate"/>
        </w:r>
        <w:r w:rsidR="00E94A77">
          <w:rPr>
            <w:noProof/>
            <w:webHidden/>
            <w:szCs w:val="17"/>
          </w:rPr>
          <w:t>4021</w:t>
        </w:r>
        <w:r w:rsidRPr="00B466DA">
          <w:rPr>
            <w:noProof/>
            <w:webHidden/>
            <w:szCs w:val="17"/>
          </w:rPr>
          <w:fldChar w:fldCharType="end"/>
        </w:r>
      </w:hyperlink>
    </w:p>
    <w:p w14:paraId="0B97D8CE" w14:textId="652F809E"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7" w:history="1">
        <w:r w:rsidRPr="00B466DA">
          <w:rPr>
            <w:rStyle w:val="Hyperlink"/>
            <w:noProof/>
            <w:szCs w:val="17"/>
          </w:rPr>
          <w:t>District Council of Orroroo Carrieton</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_Toc210285067 \h </w:instrText>
        </w:r>
        <w:r w:rsidRPr="00B466DA">
          <w:rPr>
            <w:noProof/>
            <w:webHidden/>
            <w:szCs w:val="17"/>
          </w:rPr>
        </w:r>
        <w:r w:rsidRPr="00B466DA">
          <w:rPr>
            <w:noProof/>
            <w:webHidden/>
            <w:szCs w:val="17"/>
          </w:rPr>
          <w:fldChar w:fldCharType="separate"/>
        </w:r>
        <w:r w:rsidR="00E94A77">
          <w:rPr>
            <w:noProof/>
            <w:webHidden/>
            <w:szCs w:val="17"/>
          </w:rPr>
          <w:t>4022</w:t>
        </w:r>
        <w:r w:rsidRPr="00B466DA">
          <w:rPr>
            <w:noProof/>
            <w:webHidden/>
            <w:szCs w:val="17"/>
          </w:rPr>
          <w:fldChar w:fldCharType="end"/>
        </w:r>
      </w:hyperlink>
    </w:p>
    <w:p w14:paraId="5B6517B9" w14:textId="6B217370"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8" w:history="1">
        <w:r w:rsidRPr="00B466DA">
          <w:rPr>
            <w:rStyle w:val="Hyperlink"/>
            <w:noProof/>
            <w:szCs w:val="17"/>
          </w:rPr>
          <w:t>District Council of Peterborough</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_Toc210285068 \h </w:instrText>
        </w:r>
        <w:r w:rsidRPr="00B466DA">
          <w:rPr>
            <w:noProof/>
            <w:webHidden/>
            <w:szCs w:val="17"/>
          </w:rPr>
        </w:r>
        <w:r w:rsidRPr="00B466DA">
          <w:rPr>
            <w:noProof/>
            <w:webHidden/>
            <w:szCs w:val="17"/>
          </w:rPr>
          <w:fldChar w:fldCharType="separate"/>
        </w:r>
        <w:r w:rsidR="00E94A77">
          <w:rPr>
            <w:noProof/>
            <w:webHidden/>
            <w:szCs w:val="17"/>
          </w:rPr>
          <w:t>4022</w:t>
        </w:r>
        <w:r w:rsidRPr="00B466DA">
          <w:rPr>
            <w:noProof/>
            <w:webHidden/>
            <w:szCs w:val="17"/>
          </w:rPr>
          <w:fldChar w:fldCharType="end"/>
        </w:r>
      </w:hyperlink>
    </w:p>
    <w:p w14:paraId="504BF996" w14:textId="78BBFEF6"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69" w:history="1">
        <w:r w:rsidRPr="00B466DA">
          <w:rPr>
            <w:rStyle w:val="Hyperlink"/>
            <w:noProof/>
            <w:szCs w:val="17"/>
          </w:rPr>
          <w:t>Yorke Peninsula Council</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_Toc210285069 \h </w:instrText>
        </w:r>
        <w:r w:rsidRPr="00B466DA">
          <w:rPr>
            <w:noProof/>
            <w:webHidden/>
            <w:szCs w:val="17"/>
          </w:rPr>
        </w:r>
        <w:r w:rsidRPr="00B466DA">
          <w:rPr>
            <w:noProof/>
            <w:webHidden/>
            <w:szCs w:val="17"/>
          </w:rPr>
          <w:fldChar w:fldCharType="separate"/>
        </w:r>
        <w:r w:rsidR="00E94A77">
          <w:rPr>
            <w:noProof/>
            <w:webHidden/>
            <w:szCs w:val="17"/>
          </w:rPr>
          <w:t>4022</w:t>
        </w:r>
        <w:r w:rsidRPr="00B466DA">
          <w:rPr>
            <w:noProof/>
            <w:webHidden/>
            <w:szCs w:val="17"/>
          </w:rPr>
          <w:fldChar w:fldCharType="end"/>
        </w:r>
      </w:hyperlink>
    </w:p>
    <w:p w14:paraId="0DB2C01E" w14:textId="4E68160B" w:rsidR="00B466DA" w:rsidRPr="00B466DA" w:rsidRDefault="00B466DA" w:rsidP="009E38FF">
      <w:pPr>
        <w:pStyle w:val="TOC1"/>
        <w:spacing w:before="60" w:line="168" w:lineRule="exact"/>
        <w:rPr>
          <w:rFonts w:eastAsiaTheme="minorEastAsia"/>
          <w:color w:val="auto"/>
          <w:kern w:val="2"/>
          <w14:ligatures w14:val="standardContextual"/>
        </w:rPr>
      </w:pPr>
      <w:hyperlink w:anchor="_Toc210285070" w:history="1">
        <w:r w:rsidRPr="00B466DA">
          <w:rPr>
            <w:rStyle w:val="Hyperlink"/>
            <w:szCs w:val="17"/>
          </w:rPr>
          <w:t>Public Notices</w:t>
        </w:r>
      </w:hyperlink>
    </w:p>
    <w:p w14:paraId="1D810376" w14:textId="77D01095"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71" w:history="1">
        <w:r w:rsidRPr="00B466DA">
          <w:rPr>
            <w:rStyle w:val="Hyperlink"/>
            <w:noProof/>
            <w:szCs w:val="17"/>
          </w:rPr>
          <w:t>National Electricity Law</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_Toc210285071 \h </w:instrText>
        </w:r>
        <w:r w:rsidRPr="00B466DA">
          <w:rPr>
            <w:noProof/>
            <w:webHidden/>
            <w:szCs w:val="17"/>
          </w:rPr>
        </w:r>
        <w:r w:rsidRPr="00B466DA">
          <w:rPr>
            <w:noProof/>
            <w:webHidden/>
            <w:szCs w:val="17"/>
          </w:rPr>
          <w:fldChar w:fldCharType="separate"/>
        </w:r>
        <w:r w:rsidR="00E94A77">
          <w:rPr>
            <w:noProof/>
            <w:webHidden/>
            <w:szCs w:val="17"/>
          </w:rPr>
          <w:t>4023</w:t>
        </w:r>
        <w:r w:rsidRPr="00B466DA">
          <w:rPr>
            <w:noProof/>
            <w:webHidden/>
            <w:szCs w:val="17"/>
          </w:rPr>
          <w:fldChar w:fldCharType="end"/>
        </w:r>
      </w:hyperlink>
    </w:p>
    <w:p w14:paraId="796E810F" w14:textId="501B6AA9"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72" w:history="1">
        <w:r w:rsidRPr="00B466DA">
          <w:rPr>
            <w:rStyle w:val="Hyperlink"/>
            <w:noProof/>
            <w:szCs w:val="17"/>
          </w:rPr>
          <w:t>National Gas Law</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_Toc210285072 \h </w:instrText>
        </w:r>
        <w:r w:rsidRPr="00B466DA">
          <w:rPr>
            <w:noProof/>
            <w:webHidden/>
            <w:szCs w:val="17"/>
          </w:rPr>
        </w:r>
        <w:r w:rsidRPr="00B466DA">
          <w:rPr>
            <w:noProof/>
            <w:webHidden/>
            <w:szCs w:val="17"/>
          </w:rPr>
          <w:fldChar w:fldCharType="separate"/>
        </w:r>
        <w:r w:rsidR="00E94A77">
          <w:rPr>
            <w:noProof/>
            <w:webHidden/>
            <w:szCs w:val="17"/>
          </w:rPr>
          <w:t>4023</w:t>
        </w:r>
        <w:r w:rsidRPr="00B466DA">
          <w:rPr>
            <w:noProof/>
            <w:webHidden/>
            <w:szCs w:val="17"/>
          </w:rPr>
          <w:fldChar w:fldCharType="end"/>
        </w:r>
      </w:hyperlink>
    </w:p>
    <w:p w14:paraId="1F5A0953" w14:textId="5E8C5E63" w:rsidR="00B466DA" w:rsidRPr="00B466DA" w:rsidRDefault="00B466DA" w:rsidP="009E38FF">
      <w:pPr>
        <w:pStyle w:val="TOC2"/>
        <w:tabs>
          <w:tab w:val="right" w:leader="dot" w:pos="4550"/>
        </w:tabs>
        <w:spacing w:line="168" w:lineRule="exact"/>
        <w:ind w:left="142" w:hanging="142"/>
        <w:rPr>
          <w:rFonts w:eastAsiaTheme="minorEastAsia"/>
          <w:noProof/>
          <w:color w:val="auto"/>
          <w:kern w:val="2"/>
          <w:szCs w:val="17"/>
          <w14:ligatures w14:val="standardContextual"/>
        </w:rPr>
      </w:pPr>
      <w:hyperlink w:anchor="_Toc210285073" w:history="1">
        <w:r w:rsidRPr="00B466DA">
          <w:rPr>
            <w:rStyle w:val="Hyperlink"/>
            <w:noProof/>
            <w:szCs w:val="17"/>
          </w:rPr>
          <w:t>Trustee Act 1936</w:t>
        </w:r>
        <w:r w:rsidRPr="00B466DA">
          <w:rPr>
            <w:noProof/>
            <w:webHidden/>
            <w:szCs w:val="17"/>
          </w:rPr>
          <w:tab/>
        </w:r>
        <w:r w:rsidRPr="00B466DA">
          <w:rPr>
            <w:noProof/>
            <w:webHidden/>
            <w:szCs w:val="17"/>
          </w:rPr>
          <w:fldChar w:fldCharType="begin"/>
        </w:r>
        <w:r w:rsidRPr="00B466DA">
          <w:rPr>
            <w:noProof/>
            <w:webHidden/>
            <w:szCs w:val="17"/>
          </w:rPr>
          <w:instrText xml:space="preserve"> PAGEREF _Toc210285073 \h </w:instrText>
        </w:r>
        <w:r w:rsidRPr="00B466DA">
          <w:rPr>
            <w:noProof/>
            <w:webHidden/>
            <w:szCs w:val="17"/>
          </w:rPr>
        </w:r>
        <w:r w:rsidRPr="00B466DA">
          <w:rPr>
            <w:noProof/>
            <w:webHidden/>
            <w:szCs w:val="17"/>
          </w:rPr>
          <w:fldChar w:fldCharType="separate"/>
        </w:r>
        <w:r w:rsidR="00E94A77">
          <w:rPr>
            <w:noProof/>
            <w:webHidden/>
            <w:szCs w:val="17"/>
          </w:rPr>
          <w:t>4023</w:t>
        </w:r>
        <w:r w:rsidRPr="00B466DA">
          <w:rPr>
            <w:noProof/>
            <w:webHidden/>
            <w:szCs w:val="17"/>
          </w:rPr>
          <w:fldChar w:fldCharType="end"/>
        </w:r>
      </w:hyperlink>
    </w:p>
    <w:p w14:paraId="2C7F1D8B" w14:textId="5C2465C8" w:rsidR="001B7138" w:rsidRPr="00B466DA" w:rsidRDefault="00B1073C" w:rsidP="00B466DA">
      <w:pPr>
        <w:spacing w:after="0"/>
        <w:ind w:left="142" w:hanging="142"/>
        <w:jc w:val="left"/>
        <w:rPr>
          <w:smallCaps/>
          <w:szCs w:val="17"/>
        </w:rPr>
      </w:pPr>
      <w:r w:rsidRPr="00B466DA">
        <w:rPr>
          <w:b/>
          <w:smallCaps/>
          <w:szCs w:val="17"/>
        </w:rPr>
        <w:fldChar w:fldCharType="end"/>
      </w:r>
    </w:p>
    <w:p w14:paraId="239D2E6C"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600A9F4D" w14:textId="77777777" w:rsidR="009D1E2E" w:rsidRPr="0043001F" w:rsidRDefault="009D1E2E" w:rsidP="0043001F">
      <w:pPr>
        <w:pStyle w:val="Heading1"/>
      </w:pPr>
      <w:bookmarkStart w:id="1" w:name="_Toc33707977"/>
      <w:bookmarkStart w:id="2" w:name="_Toc33708148"/>
      <w:bookmarkStart w:id="3" w:name="_Toc210285034"/>
      <w:r w:rsidRPr="0043001F">
        <w:lastRenderedPageBreak/>
        <w:t>Governor’s Instruments</w:t>
      </w:r>
      <w:bookmarkEnd w:id="1"/>
      <w:bookmarkEnd w:id="2"/>
      <w:bookmarkEnd w:id="3"/>
    </w:p>
    <w:p w14:paraId="128E4469" w14:textId="77777777" w:rsidR="00694D0A" w:rsidRDefault="0063119A" w:rsidP="0063119A">
      <w:pPr>
        <w:pStyle w:val="Heading2"/>
      </w:pPr>
      <w:bookmarkStart w:id="4" w:name="_Toc210285035"/>
      <w:r w:rsidRPr="0063119A">
        <w:t xml:space="preserve">Appointments, Resignations </w:t>
      </w:r>
      <w:r>
        <w:t>a</w:t>
      </w:r>
      <w:r w:rsidRPr="0063119A">
        <w:t>nd General Matters</w:t>
      </w:r>
      <w:bookmarkEnd w:id="4"/>
    </w:p>
    <w:p w14:paraId="18EDC148" w14:textId="77777777" w:rsidR="00220901" w:rsidRPr="00220901" w:rsidRDefault="00220901" w:rsidP="00220901">
      <w:pPr>
        <w:spacing w:after="0"/>
        <w:jc w:val="right"/>
        <w:rPr>
          <w:rFonts w:eastAsia="Times New Roman"/>
          <w:szCs w:val="17"/>
        </w:rPr>
      </w:pPr>
      <w:r w:rsidRPr="00220901">
        <w:rPr>
          <w:rFonts w:eastAsia="Times New Roman"/>
          <w:szCs w:val="17"/>
        </w:rPr>
        <w:t>Department of the Premier and Cabinet</w:t>
      </w:r>
    </w:p>
    <w:p w14:paraId="741CA75E" w14:textId="77777777" w:rsidR="00220901" w:rsidRPr="00220901" w:rsidRDefault="00220901" w:rsidP="00220901">
      <w:pPr>
        <w:jc w:val="right"/>
        <w:rPr>
          <w:rFonts w:eastAsia="Times New Roman"/>
          <w:szCs w:val="17"/>
        </w:rPr>
      </w:pPr>
      <w:r w:rsidRPr="00220901">
        <w:rPr>
          <w:rFonts w:eastAsia="Times New Roman"/>
          <w:szCs w:val="17"/>
        </w:rPr>
        <w:t>Adelaide, 2 October 2025</w:t>
      </w:r>
    </w:p>
    <w:p w14:paraId="0A4DB48B" w14:textId="77777777" w:rsidR="00220901" w:rsidRPr="00220901" w:rsidRDefault="00220901" w:rsidP="00220901">
      <w:pPr>
        <w:rPr>
          <w:rFonts w:eastAsia="Times New Roman"/>
          <w:szCs w:val="17"/>
        </w:rPr>
      </w:pPr>
      <w:r w:rsidRPr="00220901">
        <w:rPr>
          <w:rFonts w:eastAsia="Times New Roman"/>
          <w:szCs w:val="17"/>
        </w:rPr>
        <w:t>Her Excellency the Governor in Executive Council has been pleased to appoint the undermentioned to the Aboriginal Lands Trust, pursuant to the provisions of the Aboriginal Lands Trust Act 2013:</w:t>
      </w:r>
    </w:p>
    <w:p w14:paraId="6213E17B" w14:textId="77777777" w:rsidR="00220901" w:rsidRPr="00220901" w:rsidRDefault="00220901" w:rsidP="00220901">
      <w:pPr>
        <w:spacing w:after="0"/>
        <w:ind w:left="142"/>
        <w:jc w:val="left"/>
        <w:rPr>
          <w:szCs w:val="17"/>
        </w:rPr>
      </w:pPr>
      <w:r w:rsidRPr="00220901">
        <w:rPr>
          <w:szCs w:val="17"/>
        </w:rPr>
        <w:t>Member: from 2 October 2025 until 1 October 2028</w:t>
      </w:r>
    </w:p>
    <w:p w14:paraId="2FBE133C" w14:textId="77777777" w:rsidR="00220901" w:rsidRPr="00220901" w:rsidRDefault="00220901" w:rsidP="00220901">
      <w:pPr>
        <w:spacing w:after="240"/>
        <w:ind w:left="284"/>
        <w:contextualSpacing/>
        <w:jc w:val="left"/>
        <w:rPr>
          <w:szCs w:val="17"/>
        </w:rPr>
      </w:pPr>
      <w:r w:rsidRPr="00220901">
        <w:rPr>
          <w:szCs w:val="17"/>
        </w:rPr>
        <w:t xml:space="preserve">Glen Wingfield </w:t>
      </w:r>
    </w:p>
    <w:p w14:paraId="29F4BFB0" w14:textId="77777777" w:rsidR="00220901" w:rsidRPr="00220901" w:rsidRDefault="00220901" w:rsidP="00220901">
      <w:pPr>
        <w:spacing w:after="240"/>
        <w:ind w:left="284"/>
        <w:contextualSpacing/>
        <w:jc w:val="left"/>
        <w:rPr>
          <w:szCs w:val="17"/>
        </w:rPr>
      </w:pPr>
      <w:r w:rsidRPr="00220901">
        <w:rPr>
          <w:szCs w:val="17"/>
        </w:rPr>
        <w:t xml:space="preserve">Sandra Anne Miller </w:t>
      </w:r>
    </w:p>
    <w:p w14:paraId="2D6A8314" w14:textId="77777777" w:rsidR="00220901" w:rsidRPr="00220901" w:rsidRDefault="00220901" w:rsidP="00220901">
      <w:pPr>
        <w:spacing w:after="240"/>
        <w:ind w:left="284"/>
        <w:contextualSpacing/>
        <w:jc w:val="left"/>
        <w:rPr>
          <w:szCs w:val="17"/>
        </w:rPr>
      </w:pPr>
      <w:r w:rsidRPr="00220901">
        <w:rPr>
          <w:szCs w:val="17"/>
        </w:rPr>
        <w:t xml:space="preserve">Dean Robin Walker </w:t>
      </w:r>
    </w:p>
    <w:p w14:paraId="6A335C52" w14:textId="77777777" w:rsidR="00220901" w:rsidRPr="00220901" w:rsidRDefault="00220901" w:rsidP="00220901">
      <w:pPr>
        <w:spacing w:after="0"/>
        <w:jc w:val="center"/>
        <w:rPr>
          <w:szCs w:val="17"/>
        </w:rPr>
      </w:pPr>
      <w:r w:rsidRPr="00220901">
        <w:rPr>
          <w:szCs w:val="17"/>
        </w:rPr>
        <w:t>By command,</w:t>
      </w:r>
    </w:p>
    <w:p w14:paraId="4F69AF9F" w14:textId="77777777" w:rsidR="00220901" w:rsidRPr="00220901" w:rsidRDefault="00220901" w:rsidP="00220901">
      <w:pPr>
        <w:spacing w:after="0"/>
        <w:jc w:val="right"/>
        <w:rPr>
          <w:smallCaps/>
          <w:szCs w:val="17"/>
        </w:rPr>
      </w:pPr>
      <w:proofErr w:type="spellStart"/>
      <w:r w:rsidRPr="00220901">
        <w:rPr>
          <w:smallCaps/>
          <w:szCs w:val="17"/>
        </w:rPr>
        <w:t>Kyam</w:t>
      </w:r>
      <w:proofErr w:type="spellEnd"/>
      <w:r w:rsidRPr="00220901">
        <w:rPr>
          <w:smallCaps/>
          <w:szCs w:val="17"/>
        </w:rPr>
        <w:t xml:space="preserve"> Joseph Maher, MLC</w:t>
      </w:r>
    </w:p>
    <w:p w14:paraId="24834DF1" w14:textId="77777777" w:rsidR="00220901" w:rsidRPr="00220901" w:rsidRDefault="00220901" w:rsidP="00220901">
      <w:pPr>
        <w:spacing w:after="0"/>
        <w:jc w:val="right"/>
        <w:rPr>
          <w:szCs w:val="17"/>
        </w:rPr>
      </w:pPr>
      <w:r w:rsidRPr="00220901">
        <w:rPr>
          <w:szCs w:val="17"/>
        </w:rPr>
        <w:t>For Premier</w:t>
      </w:r>
    </w:p>
    <w:p w14:paraId="5C51CE99" w14:textId="77777777" w:rsidR="00220901" w:rsidRPr="00220901" w:rsidRDefault="00220901" w:rsidP="00220901">
      <w:pPr>
        <w:spacing w:after="0"/>
        <w:jc w:val="left"/>
        <w:rPr>
          <w:szCs w:val="17"/>
        </w:rPr>
      </w:pPr>
      <w:r w:rsidRPr="00220901">
        <w:rPr>
          <w:szCs w:val="17"/>
        </w:rPr>
        <w:t>AGO0165-25CS</w:t>
      </w:r>
    </w:p>
    <w:p w14:paraId="496F9853" w14:textId="77777777" w:rsidR="00220901" w:rsidRPr="00220901" w:rsidRDefault="00220901" w:rsidP="00220901">
      <w:pPr>
        <w:pBdr>
          <w:top w:val="single" w:sz="4" w:space="1" w:color="auto"/>
        </w:pBdr>
        <w:spacing w:before="100" w:after="0" w:line="14" w:lineRule="exact"/>
        <w:jc w:val="center"/>
        <w:rPr>
          <w:rFonts w:ascii="Segoe UI Light" w:hAnsi="Segoe UI Light"/>
          <w:sz w:val="22"/>
        </w:rPr>
      </w:pPr>
    </w:p>
    <w:p w14:paraId="593392B3" w14:textId="77777777" w:rsidR="00220901" w:rsidRPr="00220901" w:rsidRDefault="00220901" w:rsidP="002209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A8FC21B" w14:textId="77777777" w:rsidR="00220901" w:rsidRPr="00220901" w:rsidRDefault="00220901" w:rsidP="00220901">
      <w:pPr>
        <w:spacing w:after="0"/>
        <w:jc w:val="right"/>
        <w:rPr>
          <w:rFonts w:eastAsia="Times New Roman"/>
          <w:szCs w:val="17"/>
        </w:rPr>
      </w:pPr>
      <w:r w:rsidRPr="00220901">
        <w:rPr>
          <w:rFonts w:eastAsia="Times New Roman"/>
          <w:szCs w:val="17"/>
        </w:rPr>
        <w:t>Department of the Premier and Cabinet</w:t>
      </w:r>
    </w:p>
    <w:p w14:paraId="681660EB" w14:textId="77777777" w:rsidR="00220901" w:rsidRPr="00220901" w:rsidRDefault="00220901" w:rsidP="00220901">
      <w:pPr>
        <w:jc w:val="right"/>
        <w:rPr>
          <w:rFonts w:eastAsia="Times New Roman"/>
          <w:szCs w:val="17"/>
        </w:rPr>
      </w:pPr>
      <w:r w:rsidRPr="00220901">
        <w:rPr>
          <w:rFonts w:eastAsia="Times New Roman"/>
          <w:szCs w:val="17"/>
        </w:rPr>
        <w:t>Adelaide, 2 October 2025</w:t>
      </w:r>
    </w:p>
    <w:p w14:paraId="3D9112C7" w14:textId="77777777" w:rsidR="00220901" w:rsidRPr="00220901" w:rsidRDefault="00220901" w:rsidP="00220901">
      <w:pPr>
        <w:rPr>
          <w:rFonts w:eastAsia="Times New Roman"/>
          <w:szCs w:val="17"/>
        </w:rPr>
      </w:pPr>
      <w:r w:rsidRPr="00220901">
        <w:rPr>
          <w:rFonts w:eastAsia="Times New Roman"/>
          <w:szCs w:val="17"/>
        </w:rPr>
        <w:t>Her Excellency the Governor in Executive Council has been pleased to appoint the undermentioned to the State Opera of South Australia Board, pursuant to the provisions of the State Opera of South Australia Act 1976:</w:t>
      </w:r>
    </w:p>
    <w:p w14:paraId="018A3C5B" w14:textId="77777777" w:rsidR="00220901" w:rsidRPr="00220901" w:rsidRDefault="00220901" w:rsidP="00220901">
      <w:pPr>
        <w:spacing w:after="0"/>
        <w:ind w:left="142"/>
        <w:jc w:val="left"/>
        <w:rPr>
          <w:szCs w:val="17"/>
        </w:rPr>
      </w:pPr>
      <w:r w:rsidRPr="00220901">
        <w:rPr>
          <w:szCs w:val="17"/>
        </w:rPr>
        <w:t>Member: from 2 October 2025 until 1 October 2028</w:t>
      </w:r>
    </w:p>
    <w:p w14:paraId="2F3A1D4A" w14:textId="77777777" w:rsidR="00220901" w:rsidRPr="00220901" w:rsidRDefault="00220901" w:rsidP="00220901">
      <w:pPr>
        <w:spacing w:after="240"/>
        <w:ind w:left="284"/>
        <w:contextualSpacing/>
        <w:jc w:val="left"/>
        <w:rPr>
          <w:szCs w:val="17"/>
        </w:rPr>
      </w:pPr>
      <w:r w:rsidRPr="00220901">
        <w:rPr>
          <w:szCs w:val="17"/>
        </w:rPr>
        <w:t xml:space="preserve">Michael Edward Harvey </w:t>
      </w:r>
    </w:p>
    <w:p w14:paraId="63827C7E" w14:textId="77777777" w:rsidR="00220901" w:rsidRPr="00220901" w:rsidRDefault="00220901" w:rsidP="00220901">
      <w:pPr>
        <w:spacing w:after="0"/>
        <w:jc w:val="center"/>
        <w:rPr>
          <w:szCs w:val="17"/>
        </w:rPr>
      </w:pPr>
      <w:r w:rsidRPr="00220901">
        <w:rPr>
          <w:szCs w:val="17"/>
        </w:rPr>
        <w:t>By command,</w:t>
      </w:r>
    </w:p>
    <w:p w14:paraId="1FEEE699" w14:textId="77777777" w:rsidR="00220901" w:rsidRPr="00220901" w:rsidRDefault="00220901" w:rsidP="00220901">
      <w:pPr>
        <w:spacing w:after="0"/>
        <w:jc w:val="right"/>
        <w:rPr>
          <w:smallCaps/>
          <w:szCs w:val="17"/>
        </w:rPr>
      </w:pPr>
      <w:proofErr w:type="spellStart"/>
      <w:r w:rsidRPr="00220901">
        <w:rPr>
          <w:smallCaps/>
          <w:szCs w:val="17"/>
        </w:rPr>
        <w:t>Kyam</w:t>
      </w:r>
      <w:proofErr w:type="spellEnd"/>
      <w:r w:rsidRPr="00220901">
        <w:rPr>
          <w:smallCaps/>
          <w:szCs w:val="17"/>
        </w:rPr>
        <w:t xml:space="preserve"> Joseph Maher, MLC</w:t>
      </w:r>
    </w:p>
    <w:p w14:paraId="2B113E45" w14:textId="77777777" w:rsidR="00220901" w:rsidRPr="00220901" w:rsidRDefault="00220901" w:rsidP="00220901">
      <w:pPr>
        <w:spacing w:after="0"/>
        <w:jc w:val="right"/>
        <w:rPr>
          <w:szCs w:val="17"/>
        </w:rPr>
      </w:pPr>
      <w:r w:rsidRPr="00220901">
        <w:rPr>
          <w:szCs w:val="17"/>
        </w:rPr>
        <w:t>For Premier</w:t>
      </w:r>
    </w:p>
    <w:p w14:paraId="4F8EA9DE" w14:textId="77777777" w:rsidR="00220901" w:rsidRPr="00220901" w:rsidRDefault="00220901" w:rsidP="00220901">
      <w:pPr>
        <w:spacing w:after="0"/>
        <w:jc w:val="left"/>
        <w:rPr>
          <w:szCs w:val="17"/>
        </w:rPr>
      </w:pPr>
      <w:r w:rsidRPr="00220901">
        <w:rPr>
          <w:szCs w:val="17"/>
        </w:rPr>
        <w:t>25ART0014CS</w:t>
      </w:r>
    </w:p>
    <w:p w14:paraId="2F178A75" w14:textId="77777777" w:rsidR="00220901" w:rsidRPr="00220901" w:rsidRDefault="00220901" w:rsidP="00220901">
      <w:pPr>
        <w:pBdr>
          <w:bottom w:val="single" w:sz="4" w:space="1" w:color="auto"/>
        </w:pBdr>
        <w:spacing w:after="0" w:line="52" w:lineRule="exact"/>
        <w:jc w:val="center"/>
        <w:rPr>
          <w:szCs w:val="17"/>
        </w:rPr>
      </w:pPr>
    </w:p>
    <w:p w14:paraId="3527780E" w14:textId="77777777" w:rsidR="00220901" w:rsidRPr="00220901" w:rsidRDefault="00220901" w:rsidP="00220901">
      <w:pPr>
        <w:pBdr>
          <w:top w:val="single" w:sz="4" w:space="1" w:color="auto"/>
        </w:pBdr>
        <w:spacing w:before="34" w:after="0" w:line="14" w:lineRule="exact"/>
        <w:jc w:val="center"/>
        <w:rPr>
          <w:szCs w:val="17"/>
        </w:rPr>
      </w:pPr>
    </w:p>
    <w:p w14:paraId="76E33826" w14:textId="77777777" w:rsidR="0063119A" w:rsidRDefault="0063119A" w:rsidP="005335F1">
      <w:pPr>
        <w:pStyle w:val="GG-body"/>
        <w:rPr>
          <w:lang w:val="en-US"/>
        </w:rPr>
      </w:pPr>
    </w:p>
    <w:p w14:paraId="05EDF901" w14:textId="77777777" w:rsidR="00CC53FA" w:rsidRDefault="00CC53FA">
      <w:pPr>
        <w:spacing w:after="0" w:line="240" w:lineRule="auto"/>
        <w:jc w:val="left"/>
        <w:rPr>
          <w:rFonts w:eastAsia="Times New Roman"/>
          <w:szCs w:val="17"/>
          <w:lang w:val="en-US"/>
        </w:rPr>
      </w:pPr>
      <w:r>
        <w:rPr>
          <w:lang w:val="en-US"/>
        </w:rPr>
        <w:br w:type="page"/>
      </w:r>
    </w:p>
    <w:p w14:paraId="15763DC2" w14:textId="77777777" w:rsidR="00694D0A" w:rsidRDefault="00694D0A" w:rsidP="005335F1">
      <w:pPr>
        <w:pStyle w:val="Heading2"/>
      </w:pPr>
      <w:bookmarkStart w:id="5" w:name="_Toc33707979"/>
      <w:bookmarkStart w:id="6" w:name="_Toc33708150"/>
      <w:bookmarkStart w:id="7" w:name="_Toc210285036"/>
      <w:r>
        <w:lastRenderedPageBreak/>
        <w:t>Proclamations</w:t>
      </w:r>
      <w:bookmarkEnd w:id="5"/>
      <w:bookmarkEnd w:id="6"/>
      <w:bookmarkEnd w:id="7"/>
    </w:p>
    <w:p w14:paraId="638D70CB" w14:textId="77777777" w:rsidR="004D1DD7" w:rsidRPr="004D1DD7" w:rsidRDefault="004D1DD7" w:rsidP="004D1DD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4D1DD7">
        <w:rPr>
          <w:rFonts w:eastAsia="Times New Roman"/>
          <w:color w:val="000000"/>
          <w:sz w:val="28"/>
          <w:szCs w:val="28"/>
          <w:lang w:eastAsia="en-AU"/>
          <w14:ligatures w14:val="standardContextual"/>
        </w:rPr>
        <w:t>South Australia</w:t>
      </w:r>
    </w:p>
    <w:p w14:paraId="442D0193" w14:textId="77777777" w:rsidR="004D1DD7" w:rsidRPr="004D1DD7" w:rsidRDefault="004D1DD7" w:rsidP="00A11573">
      <w:pPr>
        <w:pStyle w:val="Heading3"/>
        <w:rPr>
          <w:lang w:eastAsia="en-AU"/>
        </w:rPr>
      </w:pPr>
      <w:bookmarkStart w:id="8" w:name="_Toc210285037"/>
      <w:r w:rsidRPr="004D1DD7">
        <w:rPr>
          <w:lang w:eastAsia="en-AU"/>
        </w:rPr>
        <w:t>National Parks and Wildlife (Horsnell Gully Conservation Park) Proclamation 2025</w:t>
      </w:r>
      <w:bookmarkEnd w:id="8"/>
    </w:p>
    <w:p w14:paraId="0DA2387A" w14:textId="77777777" w:rsidR="004D1DD7" w:rsidRPr="004D1DD7" w:rsidRDefault="004D1DD7" w:rsidP="004D1DD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4D1DD7">
        <w:rPr>
          <w:rFonts w:eastAsia="Times New Roman"/>
          <w:color w:val="000000"/>
          <w:sz w:val="24"/>
          <w:szCs w:val="24"/>
          <w:lang w:eastAsia="en-AU"/>
          <w14:ligatures w14:val="standardContextual"/>
        </w:rPr>
        <w:t xml:space="preserve">under section 29(3) of the </w:t>
      </w:r>
      <w:r w:rsidRPr="004D1DD7">
        <w:rPr>
          <w:rFonts w:eastAsia="Times New Roman"/>
          <w:i/>
          <w:iCs/>
          <w:color w:val="000000"/>
          <w:sz w:val="24"/>
          <w:szCs w:val="24"/>
          <w:lang w:eastAsia="en-AU"/>
          <w14:ligatures w14:val="standardContextual"/>
        </w:rPr>
        <w:t>National Parks and Wildlife Act 1972</w:t>
      </w:r>
    </w:p>
    <w:p w14:paraId="235D4C28" w14:textId="77777777" w:rsidR="004D1DD7" w:rsidRPr="004D1DD7" w:rsidRDefault="004D1DD7" w:rsidP="004D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D1DD7">
        <w:rPr>
          <w:rFonts w:eastAsia="Times New Roman"/>
          <w:b/>
          <w:bCs/>
          <w:color w:val="000000"/>
          <w:sz w:val="26"/>
          <w:szCs w:val="26"/>
          <w:lang w:eastAsia="en-AU"/>
          <w14:ligatures w14:val="standardContextual"/>
        </w:rPr>
        <w:t>1—Short title</w:t>
      </w:r>
    </w:p>
    <w:p w14:paraId="4D3F57F9" w14:textId="77777777" w:rsidR="004D1DD7" w:rsidRPr="004D1DD7" w:rsidRDefault="004D1DD7" w:rsidP="004D1DD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 xml:space="preserve">This proclamation may be cited as the </w:t>
      </w:r>
      <w:r w:rsidRPr="004D1DD7">
        <w:rPr>
          <w:rFonts w:eastAsia="Times New Roman"/>
          <w:i/>
          <w:iCs/>
          <w:color w:val="000000"/>
          <w:sz w:val="23"/>
          <w:szCs w:val="23"/>
          <w:lang w:eastAsia="en-AU"/>
          <w14:ligatures w14:val="standardContextual"/>
        </w:rPr>
        <w:t>National Parks and Wildlife (Horsnell Gully Conservation Park) Proclamation 2025</w:t>
      </w:r>
      <w:r w:rsidRPr="004D1DD7">
        <w:rPr>
          <w:rFonts w:eastAsia="Times New Roman"/>
          <w:color w:val="000000"/>
          <w:sz w:val="23"/>
          <w:szCs w:val="23"/>
          <w:lang w:eastAsia="en-AU"/>
          <w14:ligatures w14:val="standardContextual"/>
        </w:rPr>
        <w:t>.</w:t>
      </w:r>
    </w:p>
    <w:p w14:paraId="121EC334" w14:textId="77777777" w:rsidR="004D1DD7" w:rsidRPr="004D1DD7" w:rsidRDefault="004D1DD7" w:rsidP="004D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D1DD7">
        <w:rPr>
          <w:rFonts w:eastAsia="Times New Roman"/>
          <w:b/>
          <w:bCs/>
          <w:color w:val="000000"/>
          <w:sz w:val="26"/>
          <w:szCs w:val="26"/>
          <w:lang w:eastAsia="en-AU"/>
          <w14:ligatures w14:val="standardContextual"/>
        </w:rPr>
        <w:t>2—Commencement</w:t>
      </w:r>
    </w:p>
    <w:p w14:paraId="413349E7" w14:textId="77777777" w:rsidR="004D1DD7" w:rsidRPr="004D1DD7" w:rsidRDefault="004D1DD7" w:rsidP="004D1DD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This proclamation comes into operation on the day on which it is made.</w:t>
      </w:r>
    </w:p>
    <w:p w14:paraId="67A6FC9B" w14:textId="77777777" w:rsidR="004D1DD7" w:rsidRPr="004D1DD7" w:rsidRDefault="004D1DD7" w:rsidP="004D1DD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4D1DD7">
        <w:rPr>
          <w:rFonts w:eastAsia="Times New Roman"/>
          <w:b/>
          <w:bCs/>
          <w:color w:val="000000"/>
          <w:sz w:val="26"/>
          <w:szCs w:val="26"/>
          <w:lang w:eastAsia="en-AU"/>
          <w14:ligatures w14:val="standardContextual"/>
        </w:rPr>
        <w:t>3—Alteration of boundaries of Horsnell Gully Conservation Park</w:t>
      </w:r>
    </w:p>
    <w:p w14:paraId="0C35B069" w14:textId="77777777" w:rsidR="004D1DD7" w:rsidRPr="004D1DD7" w:rsidRDefault="004D1DD7" w:rsidP="004D1DD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 xml:space="preserve">The boundaries of the Horsnell Gully Conservation Park are altered by adding to the </w:t>
      </w:r>
      <w:proofErr w:type="gramStart"/>
      <w:r w:rsidRPr="004D1DD7">
        <w:rPr>
          <w:rFonts w:eastAsia="Times New Roman"/>
          <w:color w:val="000000"/>
          <w:sz w:val="23"/>
          <w:szCs w:val="23"/>
          <w:lang w:eastAsia="en-AU"/>
          <w14:ligatures w14:val="standardContextual"/>
        </w:rPr>
        <w:t>Park</w:t>
      </w:r>
      <w:proofErr w:type="gramEnd"/>
      <w:r w:rsidRPr="004D1DD7">
        <w:rPr>
          <w:rFonts w:eastAsia="Times New Roman"/>
          <w:color w:val="000000"/>
          <w:sz w:val="23"/>
          <w:szCs w:val="23"/>
          <w:lang w:eastAsia="en-AU"/>
          <w14:ligatures w14:val="standardContextual"/>
        </w:rPr>
        <w:t xml:space="preserve"> the following Crown land:</w:t>
      </w:r>
    </w:p>
    <w:p w14:paraId="02BD676B" w14:textId="77777777" w:rsidR="004D1DD7" w:rsidRPr="004D1DD7" w:rsidRDefault="004D1DD7" w:rsidP="004D1DD7">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 xml:space="preserve">Allotment comprising Pieces 91, 92 and 93 in Deposited Plan 131059, </w:t>
      </w:r>
      <w:proofErr w:type="spellStart"/>
      <w:r w:rsidRPr="004D1DD7">
        <w:rPr>
          <w:rFonts w:eastAsia="Times New Roman"/>
          <w:color w:val="000000"/>
          <w:sz w:val="23"/>
          <w:szCs w:val="23"/>
          <w:lang w:eastAsia="en-AU"/>
          <w14:ligatures w14:val="standardContextual"/>
        </w:rPr>
        <w:t>Hundred</w:t>
      </w:r>
      <w:proofErr w:type="spellEnd"/>
      <w:r w:rsidRPr="004D1DD7">
        <w:rPr>
          <w:rFonts w:eastAsia="Times New Roman"/>
          <w:color w:val="000000"/>
          <w:sz w:val="23"/>
          <w:szCs w:val="23"/>
          <w:lang w:eastAsia="en-AU"/>
          <w14:ligatures w14:val="standardContextual"/>
        </w:rPr>
        <w:t xml:space="preserve"> of Adelaide, County of Adelaide</w:t>
      </w:r>
    </w:p>
    <w:p w14:paraId="37351AFC" w14:textId="77777777" w:rsidR="004D1DD7" w:rsidRPr="004D1DD7" w:rsidRDefault="004D1DD7" w:rsidP="004D1DD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4D1DD7">
        <w:rPr>
          <w:rFonts w:eastAsia="Times New Roman"/>
          <w:b/>
          <w:bCs/>
          <w:color w:val="000000"/>
          <w:sz w:val="26"/>
          <w:szCs w:val="26"/>
          <w:lang w:eastAsia="en-AU"/>
          <w14:ligatures w14:val="standardContextual"/>
        </w:rPr>
        <w:t>Made by the Governor</w:t>
      </w:r>
    </w:p>
    <w:p w14:paraId="0B590859" w14:textId="77777777" w:rsidR="004D1DD7" w:rsidRPr="004D1DD7" w:rsidRDefault="004D1DD7" w:rsidP="004D1DD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with the advice and consent of the Executive Council</w:t>
      </w:r>
    </w:p>
    <w:p w14:paraId="71A1FDCB" w14:textId="77777777" w:rsidR="004D1DD7" w:rsidRPr="004D1DD7" w:rsidRDefault="004D1DD7" w:rsidP="004D1DD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4D1DD7">
        <w:rPr>
          <w:rFonts w:eastAsia="Times New Roman"/>
          <w:color w:val="000000"/>
          <w:sz w:val="23"/>
          <w:szCs w:val="23"/>
          <w:lang w:eastAsia="en-AU"/>
          <w14:ligatures w14:val="standardContextual"/>
        </w:rPr>
        <w:t>on 2 October 2025</w:t>
      </w:r>
    </w:p>
    <w:p w14:paraId="742BFD43" w14:textId="77777777" w:rsidR="00694D0A" w:rsidRDefault="00694D0A" w:rsidP="005335F1">
      <w:pPr>
        <w:pStyle w:val="GG-body"/>
        <w:rPr>
          <w:lang w:val="en-US"/>
        </w:rPr>
      </w:pPr>
    </w:p>
    <w:p w14:paraId="21E078FA" w14:textId="5E17A432" w:rsidR="004D1DD7" w:rsidRDefault="004D1DD7">
      <w:pPr>
        <w:spacing w:after="0" w:line="240" w:lineRule="auto"/>
        <w:jc w:val="left"/>
        <w:rPr>
          <w:lang w:val="en-US"/>
        </w:rPr>
      </w:pPr>
      <w:r>
        <w:rPr>
          <w:lang w:val="en-US"/>
        </w:rPr>
        <w:br w:type="page"/>
      </w:r>
    </w:p>
    <w:p w14:paraId="403CA8C1" w14:textId="77777777" w:rsidR="00AF69AC" w:rsidRPr="00AF69AC" w:rsidRDefault="00AF69AC" w:rsidP="00AF69AC">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AF69AC">
        <w:rPr>
          <w:rFonts w:eastAsia="Times New Roman"/>
          <w:color w:val="000000"/>
          <w:sz w:val="28"/>
          <w:szCs w:val="28"/>
          <w:lang w:eastAsia="en-AU"/>
          <w14:ligatures w14:val="standardContextual"/>
        </w:rPr>
        <w:lastRenderedPageBreak/>
        <w:t>South Australia</w:t>
      </w:r>
    </w:p>
    <w:p w14:paraId="7222DD9C" w14:textId="77777777" w:rsidR="00AF69AC" w:rsidRPr="00AF69AC" w:rsidRDefault="00AF69AC" w:rsidP="00A11573">
      <w:pPr>
        <w:pStyle w:val="Heading3"/>
        <w:rPr>
          <w:lang w:eastAsia="en-AU"/>
        </w:rPr>
      </w:pPr>
      <w:bookmarkStart w:id="9" w:name="_Toc210285038"/>
      <w:r w:rsidRPr="00AF69AC">
        <w:rPr>
          <w:lang w:eastAsia="en-AU"/>
        </w:rPr>
        <w:t>National Parks and Wildlife (Ikara – Flinders Ranges National Park) Proclamation 2025</w:t>
      </w:r>
      <w:bookmarkEnd w:id="9"/>
    </w:p>
    <w:p w14:paraId="3E9CA049" w14:textId="77777777" w:rsidR="00AF69AC" w:rsidRPr="00AF69AC" w:rsidRDefault="00AF69AC" w:rsidP="00AF69AC">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AF69AC">
        <w:rPr>
          <w:rFonts w:eastAsia="Times New Roman"/>
          <w:color w:val="000000"/>
          <w:sz w:val="24"/>
          <w:szCs w:val="24"/>
          <w:lang w:eastAsia="en-AU"/>
          <w14:ligatures w14:val="standardContextual"/>
        </w:rPr>
        <w:t xml:space="preserve">under section 27(3) of the </w:t>
      </w:r>
      <w:r w:rsidRPr="00AF69AC">
        <w:rPr>
          <w:rFonts w:eastAsia="Times New Roman"/>
          <w:i/>
          <w:iCs/>
          <w:color w:val="000000"/>
          <w:sz w:val="24"/>
          <w:szCs w:val="24"/>
          <w:lang w:eastAsia="en-AU"/>
          <w14:ligatures w14:val="standardContextual"/>
        </w:rPr>
        <w:t>National Parks and Wildlife Act 1972</w:t>
      </w:r>
    </w:p>
    <w:p w14:paraId="19BDD8AE" w14:textId="77777777" w:rsidR="00AF69AC" w:rsidRPr="00AF69AC" w:rsidRDefault="00AF69AC" w:rsidP="00AF69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69AC">
        <w:rPr>
          <w:rFonts w:eastAsia="Times New Roman"/>
          <w:b/>
          <w:bCs/>
          <w:color w:val="000000"/>
          <w:sz w:val="26"/>
          <w:szCs w:val="26"/>
          <w:lang w:eastAsia="en-AU"/>
          <w14:ligatures w14:val="standardContextual"/>
        </w:rPr>
        <w:t>1—Short title</w:t>
      </w:r>
    </w:p>
    <w:p w14:paraId="232E3B9E" w14:textId="77777777" w:rsidR="00AF69AC" w:rsidRPr="00AF69AC" w:rsidRDefault="00AF69AC" w:rsidP="00AF69A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 xml:space="preserve">This proclamation may be cited as the </w:t>
      </w:r>
      <w:r w:rsidRPr="00AF69AC">
        <w:rPr>
          <w:rFonts w:eastAsia="Times New Roman"/>
          <w:i/>
          <w:iCs/>
          <w:color w:val="000000"/>
          <w:sz w:val="23"/>
          <w:szCs w:val="23"/>
          <w:lang w:eastAsia="en-AU"/>
          <w14:ligatures w14:val="standardContextual"/>
        </w:rPr>
        <w:t>National Parks and Wildlife (Ikara – Flinders Ranges National Park) Proclamation 2025</w:t>
      </w:r>
      <w:r w:rsidRPr="00AF69AC">
        <w:rPr>
          <w:rFonts w:eastAsia="Times New Roman"/>
          <w:color w:val="000000"/>
          <w:sz w:val="23"/>
          <w:szCs w:val="23"/>
          <w:lang w:eastAsia="en-AU"/>
          <w14:ligatures w14:val="standardContextual"/>
        </w:rPr>
        <w:t>.</w:t>
      </w:r>
    </w:p>
    <w:p w14:paraId="3FB1DCE9" w14:textId="77777777" w:rsidR="00AF69AC" w:rsidRPr="00AF69AC" w:rsidRDefault="00AF69AC" w:rsidP="00AF69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69AC">
        <w:rPr>
          <w:rFonts w:eastAsia="Times New Roman"/>
          <w:b/>
          <w:bCs/>
          <w:color w:val="000000"/>
          <w:sz w:val="26"/>
          <w:szCs w:val="26"/>
          <w:lang w:eastAsia="en-AU"/>
          <w14:ligatures w14:val="standardContextual"/>
        </w:rPr>
        <w:t>2—Commencement</w:t>
      </w:r>
    </w:p>
    <w:p w14:paraId="2574BF8C" w14:textId="77777777" w:rsidR="00AF69AC" w:rsidRPr="00AF69AC" w:rsidRDefault="00AF69AC" w:rsidP="00AF69AC">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This proclamation comes into operation on the day on which it is made.</w:t>
      </w:r>
    </w:p>
    <w:p w14:paraId="0AE51CBA" w14:textId="77777777" w:rsidR="00AF69AC" w:rsidRPr="00AF69AC" w:rsidRDefault="00AF69AC" w:rsidP="00AF69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AF69AC">
        <w:rPr>
          <w:rFonts w:eastAsia="Times New Roman"/>
          <w:b/>
          <w:bCs/>
          <w:color w:val="000000"/>
          <w:sz w:val="26"/>
          <w:szCs w:val="26"/>
          <w:lang w:eastAsia="en-AU"/>
          <w14:ligatures w14:val="standardContextual"/>
        </w:rPr>
        <w:t>3—Alteration of boundaries of Ikara – Flinders Ranges National Park</w:t>
      </w:r>
    </w:p>
    <w:p w14:paraId="128BCE42" w14:textId="77777777" w:rsidR="00AF69AC" w:rsidRPr="00AF69AC" w:rsidRDefault="00AF69AC" w:rsidP="00AF69AC">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 xml:space="preserve">The boundaries of the Ikara – Flinders Ranges National Park are altered by adding to the </w:t>
      </w:r>
      <w:proofErr w:type="gramStart"/>
      <w:r w:rsidRPr="00AF69AC">
        <w:rPr>
          <w:rFonts w:eastAsia="Times New Roman"/>
          <w:color w:val="000000"/>
          <w:sz w:val="23"/>
          <w:szCs w:val="23"/>
          <w:lang w:eastAsia="en-AU"/>
          <w14:ligatures w14:val="standardContextual"/>
        </w:rPr>
        <w:t>Park</w:t>
      </w:r>
      <w:proofErr w:type="gramEnd"/>
      <w:r w:rsidRPr="00AF69AC">
        <w:rPr>
          <w:rFonts w:eastAsia="Times New Roman"/>
          <w:color w:val="000000"/>
          <w:sz w:val="23"/>
          <w:szCs w:val="23"/>
          <w:lang w:eastAsia="en-AU"/>
          <w14:ligatures w14:val="standardContextual"/>
        </w:rPr>
        <w:t xml:space="preserve"> the following Crown land:</w:t>
      </w:r>
    </w:p>
    <w:p w14:paraId="187486C8" w14:textId="77777777" w:rsidR="00AF69AC" w:rsidRPr="00AF69AC" w:rsidRDefault="00AF69AC" w:rsidP="00AF69AC">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Allotment 506 in Deposited Plan 133259, Out of Hundreds (Parachilna), County of Hanson</w:t>
      </w:r>
    </w:p>
    <w:p w14:paraId="4963611A" w14:textId="77777777" w:rsidR="00AF69AC" w:rsidRPr="00AF69AC" w:rsidRDefault="00AF69AC" w:rsidP="00AF69AC">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AF69AC">
        <w:rPr>
          <w:rFonts w:eastAsia="Times New Roman"/>
          <w:b/>
          <w:bCs/>
          <w:color w:val="000000"/>
          <w:sz w:val="26"/>
          <w:szCs w:val="26"/>
          <w:lang w:eastAsia="en-AU"/>
          <w14:ligatures w14:val="standardContextual"/>
        </w:rPr>
        <w:t>Made by the Governor</w:t>
      </w:r>
    </w:p>
    <w:p w14:paraId="0490F000" w14:textId="77777777" w:rsidR="00AF69AC" w:rsidRPr="00AF69AC" w:rsidRDefault="00AF69AC" w:rsidP="00AF69AC">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with the advice and consent of the Executive Council</w:t>
      </w:r>
    </w:p>
    <w:p w14:paraId="4753E367" w14:textId="77777777" w:rsidR="00AF69AC" w:rsidRPr="00AF69AC" w:rsidRDefault="00AF69AC" w:rsidP="00AF69AC">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AF69AC">
        <w:rPr>
          <w:rFonts w:eastAsia="Times New Roman"/>
          <w:color w:val="000000"/>
          <w:sz w:val="23"/>
          <w:szCs w:val="23"/>
          <w:lang w:eastAsia="en-AU"/>
          <w14:ligatures w14:val="standardContextual"/>
        </w:rPr>
        <w:t>on 2 October 2025</w:t>
      </w:r>
    </w:p>
    <w:p w14:paraId="1A89810B" w14:textId="77777777" w:rsidR="004D1DD7" w:rsidRDefault="004D1DD7" w:rsidP="005335F1">
      <w:pPr>
        <w:pStyle w:val="GG-body"/>
        <w:rPr>
          <w:lang w:val="en-US"/>
        </w:rPr>
      </w:pPr>
    </w:p>
    <w:p w14:paraId="3E1DA945" w14:textId="330C7B70" w:rsidR="00CA6ADD" w:rsidRPr="004D1DD7" w:rsidRDefault="005E631C" w:rsidP="004D1DD7">
      <w:pPr>
        <w:spacing w:after="0" w:line="240" w:lineRule="auto"/>
        <w:jc w:val="left"/>
        <w:rPr>
          <w:rFonts w:eastAsia="Times New Roman"/>
          <w:szCs w:val="17"/>
          <w:lang w:val="en-US"/>
        </w:rPr>
      </w:pPr>
      <w:r>
        <w:rPr>
          <w:lang w:val="en-US"/>
        </w:rPr>
        <w:br w:type="page"/>
      </w:r>
    </w:p>
    <w:p w14:paraId="56821F6B" w14:textId="77777777" w:rsidR="009D1E2E" w:rsidRPr="009D1E2E" w:rsidRDefault="009D1E2E" w:rsidP="0043001F">
      <w:pPr>
        <w:pStyle w:val="Heading1"/>
      </w:pPr>
      <w:bookmarkStart w:id="10" w:name="_Toc33707982"/>
      <w:bookmarkStart w:id="11" w:name="_Toc33708153"/>
      <w:bookmarkStart w:id="12" w:name="_Toc210285039"/>
      <w:r w:rsidRPr="009D1E2E">
        <w:lastRenderedPageBreak/>
        <w:t>State Government Instruments</w:t>
      </w:r>
      <w:bookmarkEnd w:id="10"/>
      <w:bookmarkEnd w:id="11"/>
      <w:bookmarkEnd w:id="12"/>
    </w:p>
    <w:p w14:paraId="7E625A17" w14:textId="1C20732E" w:rsidR="007E4EE3" w:rsidRDefault="00A11573" w:rsidP="00A11573">
      <w:pPr>
        <w:pStyle w:val="Heading2"/>
      </w:pPr>
      <w:bookmarkStart w:id="13" w:name="_Toc210285040"/>
      <w:r>
        <w:t>Aquaculture Act 2001</w:t>
      </w:r>
      <w:bookmarkEnd w:id="13"/>
    </w:p>
    <w:p w14:paraId="1E271B45" w14:textId="77777777" w:rsidR="007E4EE3" w:rsidRDefault="007E4EE3" w:rsidP="007E4EE3">
      <w:pPr>
        <w:pStyle w:val="GG-Title3"/>
      </w:pPr>
      <w:r>
        <w:t>Grant of Emergency Lease</w:t>
      </w:r>
    </w:p>
    <w:p w14:paraId="5D4DE3BB" w14:textId="77777777" w:rsidR="007E4EE3" w:rsidRDefault="007E4EE3" w:rsidP="007E4EE3">
      <w:pPr>
        <w:pStyle w:val="GG-body"/>
      </w:pPr>
      <w:r>
        <w:t xml:space="preserve">Pursuant to the provisions of Section 40 of the </w:t>
      </w:r>
      <w:r w:rsidRPr="00CD347D">
        <w:rPr>
          <w:i/>
          <w:iCs/>
        </w:rPr>
        <w:t>Aquaculture Act 2001</w:t>
      </w:r>
      <w:r>
        <w:t>, notice is hereby given of the grant of the following emergency lease in Port Lincoln, South Australia, for the preservation of endangered Yellowtail Kingfish (</w:t>
      </w:r>
      <w:r w:rsidRPr="00CD347D">
        <w:rPr>
          <w:i/>
          <w:iCs/>
        </w:rPr>
        <w:t xml:space="preserve">Seriola </w:t>
      </w:r>
      <w:proofErr w:type="spellStart"/>
      <w:r w:rsidRPr="00CD347D">
        <w:rPr>
          <w:i/>
          <w:iCs/>
        </w:rPr>
        <w:t>lalandi</w:t>
      </w:r>
      <w:proofErr w:type="spellEnd"/>
      <w:r>
        <w:t>) aquaculture stock:</w:t>
      </w:r>
    </w:p>
    <w:p w14:paraId="10266995" w14:textId="77777777" w:rsidR="007E4EE3" w:rsidRDefault="007E4EE3" w:rsidP="007E4EE3">
      <w:pPr>
        <w:pStyle w:val="GG-body"/>
        <w:ind w:left="142"/>
      </w:pPr>
      <w:r>
        <w:t>LA00550 (Lincoln aquaculture zone)</w:t>
      </w:r>
    </w:p>
    <w:p w14:paraId="2CAD3B24" w14:textId="77777777" w:rsidR="007E4EE3" w:rsidRDefault="007E4EE3" w:rsidP="007E4EE3">
      <w:pPr>
        <w:pStyle w:val="GG-body"/>
      </w:pPr>
      <w:r>
        <w:t xml:space="preserve">Further details for the above lease are available through the Aquaculture Public Register, which can be found at </w:t>
      </w:r>
      <w:hyperlink r:id="rId17" w:history="1">
        <w:r w:rsidRPr="00F53DF0">
          <w:rPr>
            <w:rStyle w:val="Hyperlink"/>
          </w:rPr>
          <w:t>https://pir.sa.gov.au/</w:t>
        </w:r>
        <w:r w:rsidRPr="00F53DF0">
          <w:rPr>
            <w:rStyle w:val="Hyperlink"/>
          </w:rPr>
          <w:br/>
        </w:r>
        <w:proofErr w:type="spellStart"/>
        <w:r w:rsidRPr="00F53DF0">
          <w:rPr>
            <w:rStyle w:val="Hyperlink"/>
          </w:rPr>
          <w:t>primary_industry</w:t>
        </w:r>
        <w:proofErr w:type="spellEnd"/>
        <w:r w:rsidRPr="00F53DF0">
          <w:rPr>
            <w:rStyle w:val="Hyperlink"/>
          </w:rPr>
          <w:t>/aquaculture/</w:t>
        </w:r>
        <w:proofErr w:type="spellStart"/>
        <w:r w:rsidRPr="00F53DF0">
          <w:rPr>
            <w:rStyle w:val="Hyperlink"/>
          </w:rPr>
          <w:t>aquaculture_public_register</w:t>
        </w:r>
        <w:proofErr w:type="spellEnd"/>
      </w:hyperlink>
      <w:r>
        <w:t xml:space="preserve"> or by contacting Fisheries and Aquaculture, Leasing and Licensing by phone on (08) 8207 5332.</w:t>
      </w:r>
    </w:p>
    <w:p w14:paraId="0CC2AEE5" w14:textId="77777777" w:rsidR="007E4EE3" w:rsidRDefault="007E4EE3" w:rsidP="007E4EE3">
      <w:pPr>
        <w:pStyle w:val="GG-SDated"/>
      </w:pPr>
      <w:r>
        <w:t>Dated: 24 September 2025</w:t>
      </w:r>
    </w:p>
    <w:p w14:paraId="23BC405D" w14:textId="77777777" w:rsidR="007E4EE3" w:rsidRDefault="007E4EE3" w:rsidP="007E4EE3">
      <w:pPr>
        <w:pStyle w:val="GG-SName"/>
      </w:pPr>
      <w:r>
        <w:t>Matt Read</w:t>
      </w:r>
    </w:p>
    <w:p w14:paraId="07FDF9F8" w14:textId="77777777" w:rsidR="007E4EE3" w:rsidRDefault="007E4EE3" w:rsidP="007E4EE3">
      <w:pPr>
        <w:pStyle w:val="GG-Signature"/>
      </w:pPr>
      <w:r>
        <w:t>Director Operations</w:t>
      </w:r>
    </w:p>
    <w:p w14:paraId="184E8C4A" w14:textId="77777777" w:rsidR="007E4EE3" w:rsidRDefault="007E4EE3" w:rsidP="007E4EE3">
      <w:pPr>
        <w:pStyle w:val="GG-Signature"/>
        <w:pBdr>
          <w:bottom w:val="single" w:sz="4" w:space="1" w:color="auto"/>
        </w:pBdr>
        <w:spacing w:line="52" w:lineRule="exact"/>
        <w:jc w:val="center"/>
      </w:pPr>
    </w:p>
    <w:p w14:paraId="04AE4779" w14:textId="77777777" w:rsidR="007E4EE3" w:rsidRDefault="007E4EE3" w:rsidP="007E4EE3">
      <w:pPr>
        <w:pStyle w:val="GG-Signature"/>
        <w:pBdr>
          <w:top w:val="single" w:sz="4" w:space="1" w:color="auto"/>
        </w:pBdr>
        <w:spacing w:before="34" w:line="14" w:lineRule="exact"/>
        <w:jc w:val="center"/>
      </w:pPr>
    </w:p>
    <w:p w14:paraId="7048C859" w14:textId="77777777" w:rsidR="007E4EE3" w:rsidRDefault="007E4EE3" w:rsidP="007C5164">
      <w:pPr>
        <w:pStyle w:val="NoSpacing"/>
      </w:pPr>
    </w:p>
    <w:p w14:paraId="048DD87A" w14:textId="254D8CC8" w:rsidR="007E4EE3" w:rsidRPr="007E4EE3" w:rsidRDefault="00A11573" w:rsidP="00A11573">
      <w:pPr>
        <w:pStyle w:val="Heading2"/>
      </w:pPr>
      <w:bookmarkStart w:id="14" w:name="_Toc210285041"/>
      <w:r w:rsidRPr="007E4EE3">
        <w:t xml:space="preserve">The District Court </w:t>
      </w:r>
      <w:r>
        <w:t>o</w:t>
      </w:r>
      <w:r w:rsidRPr="007E4EE3">
        <w:t>f South Australia</w:t>
      </w:r>
      <w:bookmarkEnd w:id="14"/>
    </w:p>
    <w:p w14:paraId="50B66329" w14:textId="77777777" w:rsidR="007E4EE3" w:rsidRPr="007E4EE3" w:rsidRDefault="007E4EE3" w:rsidP="007E4EE3">
      <w:pPr>
        <w:jc w:val="center"/>
        <w:rPr>
          <w:smallCaps/>
          <w:szCs w:val="17"/>
        </w:rPr>
      </w:pPr>
      <w:r w:rsidRPr="007E4EE3">
        <w:rPr>
          <w:smallCaps/>
          <w:szCs w:val="17"/>
        </w:rPr>
        <w:t>Mount Gambier Circuit Court</w:t>
      </w:r>
    </w:p>
    <w:p w14:paraId="0007077F" w14:textId="77777777" w:rsidR="007E4EE3" w:rsidRPr="007E4EE3" w:rsidRDefault="007E4EE3" w:rsidP="007E4EE3">
      <w:pPr>
        <w:jc w:val="center"/>
        <w:rPr>
          <w:i/>
          <w:szCs w:val="17"/>
        </w:rPr>
      </w:pPr>
      <w:r w:rsidRPr="007E4EE3">
        <w:rPr>
          <w:i/>
          <w:szCs w:val="17"/>
        </w:rPr>
        <w:t>Sheriff’s Office, Adelaide, 7 October 2025</w:t>
      </w:r>
    </w:p>
    <w:p w14:paraId="28B74052" w14:textId="77777777" w:rsidR="007E4EE3" w:rsidRPr="007E4EE3" w:rsidRDefault="007E4EE3" w:rsidP="007E4EE3">
      <w:r w:rsidRPr="007E4EE3">
        <w:t>In pursuance of a precept from the District Court to me directed, I do hereby give notice that the said Court will sit as a Court of Oyer and Terminer and General Gaol Delivery at the Courthouse at Mount Gambier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192B5193" w14:textId="77777777" w:rsidR="007E4EE3" w:rsidRPr="007E4EE3" w:rsidRDefault="007E4EE3" w:rsidP="007E4EE3">
      <w:pPr>
        <w:ind w:left="142"/>
      </w:pPr>
      <w:r w:rsidRPr="007E4EE3">
        <w:t xml:space="preserve">Tuesday, 7 October 2025 at 10am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7E4EE3">
        <w:rPr>
          <w:i/>
          <w:iCs/>
        </w:rPr>
        <w:t>ex officio</w:t>
      </w:r>
      <w:r w:rsidRPr="007E4EE3">
        <w:t xml:space="preserve"> </w:t>
      </w:r>
      <w:proofErr w:type="spellStart"/>
      <w:r w:rsidRPr="007E4EE3">
        <w:t>informations</w:t>
      </w:r>
      <w:proofErr w:type="spellEnd"/>
      <w:r w:rsidRPr="007E4EE3">
        <w:t xml:space="preserve"> or of persons on bail and committed for trial who have signified their intentions to plead guilty and the passing of sentences for all matters listed for disposition by the District Court.</w:t>
      </w:r>
    </w:p>
    <w:p w14:paraId="2DE535F7" w14:textId="77777777" w:rsidR="007E4EE3" w:rsidRPr="007E4EE3" w:rsidRDefault="007E4EE3" w:rsidP="007E4EE3">
      <w:pPr>
        <w:ind w:left="142"/>
      </w:pPr>
      <w:r w:rsidRPr="007E4EE3">
        <w:t xml:space="preserve">Juries will be summoned for 3 October </w:t>
      </w:r>
      <w:proofErr w:type="gramStart"/>
      <w:r w:rsidRPr="007E4EE3">
        <w:t>2025</w:t>
      </w:r>
      <w:proofErr w:type="gramEnd"/>
      <w:r w:rsidRPr="007E4EE3">
        <w:t xml:space="preserve"> and persons will be tried on this and subsequent days of the sittings.</w:t>
      </w:r>
    </w:p>
    <w:p w14:paraId="4D541C19" w14:textId="77777777" w:rsidR="007E4EE3" w:rsidRPr="007E4EE3" w:rsidRDefault="007E4EE3" w:rsidP="007E4EE3">
      <w:pPr>
        <w:jc w:val="center"/>
        <w:rPr>
          <w:i/>
          <w:szCs w:val="17"/>
        </w:rPr>
      </w:pPr>
      <w:r w:rsidRPr="007E4EE3">
        <w:rPr>
          <w:i/>
          <w:szCs w:val="17"/>
        </w:rPr>
        <w:t>Prisoners in H.M. Gaol and on bail for sentence and for trial at the sittings</w:t>
      </w:r>
      <w:r w:rsidRPr="007E4EE3">
        <w:rPr>
          <w:i/>
          <w:szCs w:val="17"/>
        </w:rPr>
        <w:br/>
        <w:t>of the Mount Gambier Courthouse, commencing 7 October 2025.</w:t>
      </w:r>
    </w:p>
    <w:tbl>
      <w:tblPr>
        <w:tblW w:w="5000" w:type="pct"/>
        <w:jc w:val="center"/>
        <w:tblCellMar>
          <w:left w:w="5" w:type="dxa"/>
          <w:right w:w="5" w:type="dxa"/>
        </w:tblCellMar>
        <w:tblLook w:val="0000" w:firstRow="0" w:lastRow="0" w:firstColumn="0" w:lastColumn="0" w:noHBand="0" w:noVBand="0"/>
      </w:tblPr>
      <w:tblGrid>
        <w:gridCol w:w="2125"/>
        <w:gridCol w:w="142"/>
        <w:gridCol w:w="6434"/>
        <w:gridCol w:w="133"/>
        <w:gridCol w:w="520"/>
      </w:tblGrid>
      <w:tr w:rsidR="007E4EE3" w:rsidRPr="007E4EE3" w14:paraId="6E0DDF67" w14:textId="77777777" w:rsidTr="0081297D">
        <w:trPr>
          <w:jc w:val="center"/>
        </w:trPr>
        <w:tc>
          <w:tcPr>
            <w:tcW w:w="1136" w:type="pct"/>
          </w:tcPr>
          <w:p w14:paraId="2EC6BCFB" w14:textId="77777777" w:rsidR="007E4EE3" w:rsidRPr="007E4EE3" w:rsidRDefault="007E4EE3" w:rsidP="007E4EE3">
            <w:pPr>
              <w:spacing w:after="0"/>
              <w:ind w:left="159" w:hanging="159"/>
              <w:jc w:val="left"/>
            </w:pPr>
            <w:r w:rsidRPr="007E4EE3">
              <w:t>Atkinson, Aaron James</w:t>
            </w:r>
          </w:p>
        </w:tc>
        <w:tc>
          <w:tcPr>
            <w:tcW w:w="76" w:type="pct"/>
          </w:tcPr>
          <w:p w14:paraId="194CB11E" w14:textId="77777777" w:rsidR="007E4EE3" w:rsidRPr="007E4EE3" w:rsidRDefault="007E4EE3" w:rsidP="007E4EE3">
            <w:pPr>
              <w:spacing w:after="0"/>
              <w:ind w:left="159" w:hanging="159"/>
              <w:jc w:val="left"/>
            </w:pPr>
          </w:p>
        </w:tc>
        <w:tc>
          <w:tcPr>
            <w:tcW w:w="3439" w:type="pct"/>
          </w:tcPr>
          <w:p w14:paraId="2E338DC3" w14:textId="77777777" w:rsidR="007E4EE3" w:rsidRPr="007E4EE3" w:rsidRDefault="007E4EE3" w:rsidP="007E4EE3">
            <w:pPr>
              <w:spacing w:after="0"/>
              <w:ind w:left="159" w:hanging="159"/>
              <w:jc w:val="left"/>
            </w:pPr>
            <w:r w:rsidRPr="007E4EE3">
              <w:t>Unlawful sexual intercourse with person under 17 years (3); Engage in sexual intercourse with a person without consent (2).</w:t>
            </w:r>
          </w:p>
        </w:tc>
        <w:tc>
          <w:tcPr>
            <w:tcW w:w="71" w:type="pct"/>
          </w:tcPr>
          <w:p w14:paraId="0AD23EB8" w14:textId="77777777" w:rsidR="007E4EE3" w:rsidRPr="007E4EE3" w:rsidRDefault="007E4EE3" w:rsidP="007E4EE3">
            <w:pPr>
              <w:spacing w:after="0"/>
              <w:ind w:left="159" w:hanging="159"/>
              <w:jc w:val="left"/>
            </w:pPr>
          </w:p>
        </w:tc>
        <w:tc>
          <w:tcPr>
            <w:tcW w:w="278" w:type="pct"/>
          </w:tcPr>
          <w:p w14:paraId="3EBCDA42" w14:textId="77777777" w:rsidR="007E4EE3" w:rsidRPr="007E4EE3" w:rsidRDefault="007E4EE3" w:rsidP="007E4EE3">
            <w:pPr>
              <w:spacing w:after="0"/>
              <w:ind w:left="159" w:hanging="159"/>
              <w:jc w:val="right"/>
            </w:pPr>
            <w:r w:rsidRPr="007E4EE3">
              <w:t>On bail</w:t>
            </w:r>
          </w:p>
        </w:tc>
      </w:tr>
      <w:tr w:rsidR="007E4EE3" w:rsidRPr="007E4EE3" w14:paraId="1D7ED034" w14:textId="77777777" w:rsidTr="0081297D">
        <w:trPr>
          <w:jc w:val="center"/>
        </w:trPr>
        <w:tc>
          <w:tcPr>
            <w:tcW w:w="1136" w:type="pct"/>
          </w:tcPr>
          <w:p w14:paraId="254072EC" w14:textId="77777777" w:rsidR="007E4EE3" w:rsidRPr="007E4EE3" w:rsidRDefault="007E4EE3" w:rsidP="007E4EE3">
            <w:pPr>
              <w:spacing w:after="0"/>
              <w:ind w:left="159" w:hanging="159"/>
              <w:jc w:val="left"/>
            </w:pPr>
            <w:r w:rsidRPr="007E4EE3">
              <w:t>Beck, Joshua Douglas</w:t>
            </w:r>
          </w:p>
        </w:tc>
        <w:tc>
          <w:tcPr>
            <w:tcW w:w="76" w:type="pct"/>
          </w:tcPr>
          <w:p w14:paraId="34858EFE" w14:textId="77777777" w:rsidR="007E4EE3" w:rsidRPr="007E4EE3" w:rsidRDefault="007E4EE3" w:rsidP="007E4EE3">
            <w:pPr>
              <w:spacing w:after="0"/>
              <w:ind w:left="159" w:hanging="159"/>
              <w:jc w:val="left"/>
            </w:pPr>
          </w:p>
        </w:tc>
        <w:tc>
          <w:tcPr>
            <w:tcW w:w="3439" w:type="pct"/>
          </w:tcPr>
          <w:p w14:paraId="02CB7627" w14:textId="77777777" w:rsidR="007E4EE3" w:rsidRPr="007E4EE3" w:rsidRDefault="007E4EE3" w:rsidP="007E4EE3">
            <w:pPr>
              <w:spacing w:after="0"/>
              <w:ind w:left="159" w:hanging="159"/>
              <w:jc w:val="left"/>
            </w:pPr>
            <w:r w:rsidRPr="007E4EE3">
              <w:t>Aggravated assault causing harm (2); Aggravated assault (4); Unlawfully choking, suffocating or strangling another.</w:t>
            </w:r>
          </w:p>
        </w:tc>
        <w:tc>
          <w:tcPr>
            <w:tcW w:w="71" w:type="pct"/>
          </w:tcPr>
          <w:p w14:paraId="52805B68" w14:textId="77777777" w:rsidR="007E4EE3" w:rsidRPr="007E4EE3" w:rsidRDefault="007E4EE3" w:rsidP="007E4EE3">
            <w:pPr>
              <w:spacing w:after="0"/>
              <w:ind w:left="159" w:hanging="159"/>
              <w:jc w:val="left"/>
            </w:pPr>
          </w:p>
        </w:tc>
        <w:tc>
          <w:tcPr>
            <w:tcW w:w="278" w:type="pct"/>
          </w:tcPr>
          <w:p w14:paraId="213F8931" w14:textId="77777777" w:rsidR="007E4EE3" w:rsidRPr="007E4EE3" w:rsidRDefault="007E4EE3" w:rsidP="007E4EE3">
            <w:pPr>
              <w:spacing w:after="0"/>
              <w:jc w:val="right"/>
            </w:pPr>
            <w:r w:rsidRPr="007E4EE3">
              <w:t>In gaol</w:t>
            </w:r>
          </w:p>
        </w:tc>
      </w:tr>
      <w:tr w:rsidR="007E4EE3" w:rsidRPr="007E4EE3" w14:paraId="528698C9" w14:textId="77777777" w:rsidTr="0081297D">
        <w:trPr>
          <w:jc w:val="center"/>
        </w:trPr>
        <w:tc>
          <w:tcPr>
            <w:tcW w:w="1136" w:type="pct"/>
          </w:tcPr>
          <w:p w14:paraId="25062599" w14:textId="77777777" w:rsidR="007E4EE3" w:rsidRPr="007E4EE3" w:rsidRDefault="007E4EE3" w:rsidP="007E4EE3">
            <w:pPr>
              <w:spacing w:after="0"/>
              <w:ind w:left="159" w:hanging="159"/>
              <w:jc w:val="left"/>
            </w:pPr>
            <w:r w:rsidRPr="007E4EE3">
              <w:t>Brabham, Jason Graeme</w:t>
            </w:r>
          </w:p>
        </w:tc>
        <w:tc>
          <w:tcPr>
            <w:tcW w:w="76" w:type="pct"/>
          </w:tcPr>
          <w:p w14:paraId="77DD15BA" w14:textId="77777777" w:rsidR="007E4EE3" w:rsidRPr="007E4EE3" w:rsidRDefault="007E4EE3" w:rsidP="007E4EE3">
            <w:pPr>
              <w:spacing w:after="0"/>
              <w:ind w:left="159" w:hanging="159"/>
              <w:jc w:val="left"/>
            </w:pPr>
          </w:p>
        </w:tc>
        <w:tc>
          <w:tcPr>
            <w:tcW w:w="3439" w:type="pct"/>
          </w:tcPr>
          <w:p w14:paraId="779774C8" w14:textId="77777777" w:rsidR="007E4EE3" w:rsidRPr="007E4EE3" w:rsidRDefault="007E4EE3" w:rsidP="007E4EE3">
            <w:pPr>
              <w:spacing w:after="0"/>
              <w:ind w:left="159" w:hanging="159"/>
              <w:jc w:val="left"/>
            </w:pPr>
            <w:r w:rsidRPr="007E4EE3">
              <w:t>Threatening to damage property</w:t>
            </w:r>
          </w:p>
        </w:tc>
        <w:tc>
          <w:tcPr>
            <w:tcW w:w="71" w:type="pct"/>
          </w:tcPr>
          <w:p w14:paraId="0868125F" w14:textId="77777777" w:rsidR="007E4EE3" w:rsidRPr="007E4EE3" w:rsidRDefault="007E4EE3" w:rsidP="007E4EE3">
            <w:pPr>
              <w:spacing w:after="0"/>
              <w:ind w:left="159" w:hanging="159"/>
              <w:jc w:val="left"/>
            </w:pPr>
          </w:p>
        </w:tc>
        <w:tc>
          <w:tcPr>
            <w:tcW w:w="278" w:type="pct"/>
          </w:tcPr>
          <w:p w14:paraId="1B9587C7" w14:textId="77777777" w:rsidR="007E4EE3" w:rsidRPr="007E4EE3" w:rsidRDefault="007E4EE3" w:rsidP="007E4EE3">
            <w:pPr>
              <w:spacing w:after="0"/>
              <w:ind w:left="159" w:hanging="159"/>
              <w:jc w:val="right"/>
            </w:pPr>
            <w:r w:rsidRPr="007E4EE3">
              <w:t>In gaol</w:t>
            </w:r>
          </w:p>
        </w:tc>
      </w:tr>
      <w:tr w:rsidR="007E4EE3" w:rsidRPr="007E4EE3" w14:paraId="22E30CE8" w14:textId="77777777" w:rsidTr="0081297D">
        <w:trPr>
          <w:jc w:val="center"/>
        </w:trPr>
        <w:tc>
          <w:tcPr>
            <w:tcW w:w="1136" w:type="pct"/>
          </w:tcPr>
          <w:p w14:paraId="10A03967" w14:textId="77777777" w:rsidR="007E4EE3" w:rsidRPr="007E4EE3" w:rsidRDefault="007E4EE3" w:rsidP="007E4EE3">
            <w:pPr>
              <w:spacing w:after="0"/>
              <w:ind w:left="159" w:hanging="159"/>
              <w:jc w:val="left"/>
            </w:pPr>
            <w:r w:rsidRPr="007E4EE3">
              <w:t>Bryant, Joel Matthew</w:t>
            </w:r>
          </w:p>
        </w:tc>
        <w:tc>
          <w:tcPr>
            <w:tcW w:w="76" w:type="pct"/>
          </w:tcPr>
          <w:p w14:paraId="6DC6EAD9" w14:textId="77777777" w:rsidR="007E4EE3" w:rsidRPr="007E4EE3" w:rsidRDefault="007E4EE3" w:rsidP="007E4EE3">
            <w:pPr>
              <w:spacing w:after="0"/>
              <w:ind w:left="159" w:hanging="159"/>
              <w:jc w:val="left"/>
            </w:pPr>
          </w:p>
        </w:tc>
        <w:tc>
          <w:tcPr>
            <w:tcW w:w="3439" w:type="pct"/>
          </w:tcPr>
          <w:p w14:paraId="032C7D26" w14:textId="77777777" w:rsidR="007E4EE3" w:rsidRPr="007E4EE3" w:rsidRDefault="007E4EE3" w:rsidP="007E4EE3">
            <w:pPr>
              <w:spacing w:after="0"/>
              <w:ind w:left="159" w:hanging="159"/>
              <w:jc w:val="left"/>
            </w:pPr>
            <w:r w:rsidRPr="007E4EE3">
              <w:t>Induce witness not to attend or give or produce evidence.</w:t>
            </w:r>
          </w:p>
        </w:tc>
        <w:tc>
          <w:tcPr>
            <w:tcW w:w="71" w:type="pct"/>
          </w:tcPr>
          <w:p w14:paraId="5CC9C716" w14:textId="77777777" w:rsidR="007E4EE3" w:rsidRPr="007E4EE3" w:rsidRDefault="007E4EE3" w:rsidP="007E4EE3">
            <w:pPr>
              <w:spacing w:after="0"/>
              <w:ind w:left="159" w:hanging="159"/>
              <w:jc w:val="left"/>
            </w:pPr>
          </w:p>
        </w:tc>
        <w:tc>
          <w:tcPr>
            <w:tcW w:w="278" w:type="pct"/>
          </w:tcPr>
          <w:p w14:paraId="43E77E3F" w14:textId="77777777" w:rsidR="007E4EE3" w:rsidRPr="007E4EE3" w:rsidRDefault="007E4EE3" w:rsidP="007E4EE3">
            <w:pPr>
              <w:spacing w:after="0"/>
              <w:ind w:left="159" w:hanging="159"/>
              <w:jc w:val="right"/>
            </w:pPr>
            <w:r w:rsidRPr="007E4EE3">
              <w:t>On bail</w:t>
            </w:r>
          </w:p>
        </w:tc>
      </w:tr>
      <w:tr w:rsidR="007E4EE3" w:rsidRPr="007E4EE3" w14:paraId="7F219B3B" w14:textId="77777777" w:rsidTr="0081297D">
        <w:trPr>
          <w:jc w:val="center"/>
        </w:trPr>
        <w:tc>
          <w:tcPr>
            <w:tcW w:w="1136" w:type="pct"/>
          </w:tcPr>
          <w:p w14:paraId="7B72E7D6" w14:textId="77777777" w:rsidR="007E4EE3" w:rsidRPr="007E4EE3" w:rsidRDefault="007E4EE3" w:rsidP="007E4EE3">
            <w:pPr>
              <w:spacing w:after="0"/>
              <w:ind w:left="159" w:hanging="159"/>
              <w:jc w:val="left"/>
            </w:pPr>
            <w:r w:rsidRPr="007E4EE3">
              <w:t>Burley, Lindsay Maree</w:t>
            </w:r>
          </w:p>
        </w:tc>
        <w:tc>
          <w:tcPr>
            <w:tcW w:w="76" w:type="pct"/>
          </w:tcPr>
          <w:p w14:paraId="0234E87E" w14:textId="77777777" w:rsidR="007E4EE3" w:rsidRPr="007E4EE3" w:rsidRDefault="007E4EE3" w:rsidP="007E4EE3">
            <w:pPr>
              <w:spacing w:after="0"/>
              <w:ind w:left="159" w:hanging="159"/>
              <w:jc w:val="left"/>
            </w:pPr>
          </w:p>
        </w:tc>
        <w:tc>
          <w:tcPr>
            <w:tcW w:w="3439" w:type="pct"/>
          </w:tcPr>
          <w:p w14:paraId="42C7E50B" w14:textId="77777777" w:rsidR="007E4EE3" w:rsidRPr="007E4EE3" w:rsidRDefault="007E4EE3" w:rsidP="007E4EE3">
            <w:pPr>
              <w:spacing w:after="0"/>
              <w:ind w:left="159" w:hanging="159"/>
              <w:jc w:val="left"/>
            </w:pPr>
            <w:r w:rsidRPr="007E4EE3">
              <w:t>Possess firearm without a licence; Aggravated possess firearm without a licence; Attempted supplying a firearm.</w:t>
            </w:r>
          </w:p>
        </w:tc>
        <w:tc>
          <w:tcPr>
            <w:tcW w:w="71" w:type="pct"/>
          </w:tcPr>
          <w:p w14:paraId="09AAA47A" w14:textId="77777777" w:rsidR="007E4EE3" w:rsidRPr="007E4EE3" w:rsidRDefault="007E4EE3" w:rsidP="007E4EE3">
            <w:pPr>
              <w:spacing w:after="0"/>
              <w:ind w:left="159" w:hanging="159"/>
              <w:jc w:val="left"/>
            </w:pPr>
          </w:p>
        </w:tc>
        <w:tc>
          <w:tcPr>
            <w:tcW w:w="278" w:type="pct"/>
          </w:tcPr>
          <w:p w14:paraId="72749FC1" w14:textId="77777777" w:rsidR="007E4EE3" w:rsidRPr="007E4EE3" w:rsidRDefault="007E4EE3" w:rsidP="007E4EE3">
            <w:pPr>
              <w:spacing w:after="0"/>
              <w:ind w:left="159" w:hanging="159"/>
              <w:jc w:val="right"/>
            </w:pPr>
            <w:r w:rsidRPr="007E4EE3">
              <w:t>On bail</w:t>
            </w:r>
          </w:p>
        </w:tc>
      </w:tr>
      <w:tr w:rsidR="007E4EE3" w:rsidRPr="007E4EE3" w14:paraId="677EBBD1" w14:textId="77777777" w:rsidTr="0081297D">
        <w:trPr>
          <w:jc w:val="center"/>
        </w:trPr>
        <w:tc>
          <w:tcPr>
            <w:tcW w:w="1136" w:type="pct"/>
          </w:tcPr>
          <w:p w14:paraId="474D2AD5" w14:textId="77777777" w:rsidR="007E4EE3" w:rsidRPr="007E4EE3" w:rsidRDefault="007E4EE3" w:rsidP="007E4EE3">
            <w:pPr>
              <w:spacing w:after="0"/>
              <w:ind w:left="159" w:hanging="159"/>
              <w:jc w:val="left"/>
            </w:pPr>
            <w:r w:rsidRPr="007E4EE3">
              <w:t>Carter, Paul David</w:t>
            </w:r>
          </w:p>
        </w:tc>
        <w:tc>
          <w:tcPr>
            <w:tcW w:w="76" w:type="pct"/>
          </w:tcPr>
          <w:p w14:paraId="767105B7" w14:textId="77777777" w:rsidR="007E4EE3" w:rsidRPr="007E4EE3" w:rsidRDefault="007E4EE3" w:rsidP="007E4EE3">
            <w:pPr>
              <w:spacing w:after="0"/>
              <w:ind w:left="159" w:hanging="159"/>
              <w:jc w:val="left"/>
            </w:pPr>
          </w:p>
        </w:tc>
        <w:tc>
          <w:tcPr>
            <w:tcW w:w="3439" w:type="pct"/>
          </w:tcPr>
          <w:p w14:paraId="68F5439A" w14:textId="77777777" w:rsidR="007E4EE3" w:rsidRPr="007E4EE3" w:rsidRDefault="007E4EE3" w:rsidP="007E4EE3">
            <w:pPr>
              <w:spacing w:after="0"/>
              <w:ind w:left="159" w:hanging="159"/>
              <w:jc w:val="left"/>
            </w:pPr>
            <w:r w:rsidRPr="007E4EE3">
              <w:t>Aggravated assault (3); Rape.</w:t>
            </w:r>
          </w:p>
        </w:tc>
        <w:tc>
          <w:tcPr>
            <w:tcW w:w="71" w:type="pct"/>
          </w:tcPr>
          <w:p w14:paraId="242F4A2E" w14:textId="77777777" w:rsidR="007E4EE3" w:rsidRPr="007E4EE3" w:rsidRDefault="007E4EE3" w:rsidP="007E4EE3">
            <w:pPr>
              <w:spacing w:after="0"/>
              <w:ind w:left="159" w:hanging="159"/>
              <w:jc w:val="left"/>
              <w:rPr>
                <w:highlight w:val="yellow"/>
              </w:rPr>
            </w:pPr>
          </w:p>
        </w:tc>
        <w:tc>
          <w:tcPr>
            <w:tcW w:w="278" w:type="pct"/>
          </w:tcPr>
          <w:p w14:paraId="453D9B61" w14:textId="77777777" w:rsidR="007E4EE3" w:rsidRPr="007E4EE3" w:rsidRDefault="007E4EE3" w:rsidP="007E4EE3">
            <w:pPr>
              <w:spacing w:after="0"/>
              <w:ind w:left="159" w:hanging="159"/>
              <w:jc w:val="right"/>
            </w:pPr>
            <w:r w:rsidRPr="007E4EE3">
              <w:t>On bail</w:t>
            </w:r>
          </w:p>
        </w:tc>
      </w:tr>
      <w:tr w:rsidR="007E4EE3" w:rsidRPr="007E4EE3" w14:paraId="2CD04048" w14:textId="77777777" w:rsidTr="0081297D">
        <w:trPr>
          <w:jc w:val="center"/>
        </w:trPr>
        <w:tc>
          <w:tcPr>
            <w:tcW w:w="1136" w:type="pct"/>
          </w:tcPr>
          <w:p w14:paraId="03F82A21" w14:textId="77777777" w:rsidR="007E4EE3" w:rsidRPr="007E4EE3" w:rsidRDefault="007E4EE3" w:rsidP="007E4EE3">
            <w:pPr>
              <w:spacing w:after="0"/>
              <w:ind w:left="159" w:hanging="159"/>
              <w:jc w:val="left"/>
            </w:pPr>
            <w:r w:rsidRPr="007E4EE3">
              <w:t>Davis, Brodie Allan</w:t>
            </w:r>
          </w:p>
        </w:tc>
        <w:tc>
          <w:tcPr>
            <w:tcW w:w="76" w:type="pct"/>
          </w:tcPr>
          <w:p w14:paraId="6274E85D" w14:textId="77777777" w:rsidR="007E4EE3" w:rsidRPr="007E4EE3" w:rsidRDefault="007E4EE3" w:rsidP="007E4EE3">
            <w:pPr>
              <w:spacing w:after="0"/>
              <w:ind w:left="159" w:hanging="159"/>
              <w:jc w:val="left"/>
            </w:pPr>
          </w:p>
        </w:tc>
        <w:tc>
          <w:tcPr>
            <w:tcW w:w="3439" w:type="pct"/>
          </w:tcPr>
          <w:p w14:paraId="3A03105A" w14:textId="77777777" w:rsidR="007E4EE3" w:rsidRPr="007E4EE3" w:rsidRDefault="007E4EE3" w:rsidP="007E4EE3">
            <w:pPr>
              <w:spacing w:after="0"/>
              <w:ind w:left="159" w:hanging="159"/>
              <w:jc w:val="left"/>
            </w:pPr>
            <w:r w:rsidRPr="007E4EE3">
              <w:t>Basic recklessly cause serious harm; Basic cause harm with intent; Basic commit assault.</w:t>
            </w:r>
          </w:p>
        </w:tc>
        <w:tc>
          <w:tcPr>
            <w:tcW w:w="71" w:type="pct"/>
          </w:tcPr>
          <w:p w14:paraId="22971AFF" w14:textId="77777777" w:rsidR="007E4EE3" w:rsidRPr="007E4EE3" w:rsidRDefault="007E4EE3" w:rsidP="007E4EE3">
            <w:pPr>
              <w:spacing w:after="0"/>
              <w:ind w:left="159" w:hanging="159"/>
              <w:jc w:val="left"/>
            </w:pPr>
          </w:p>
        </w:tc>
        <w:tc>
          <w:tcPr>
            <w:tcW w:w="278" w:type="pct"/>
          </w:tcPr>
          <w:p w14:paraId="19F37B5C" w14:textId="77777777" w:rsidR="007E4EE3" w:rsidRPr="007E4EE3" w:rsidRDefault="007E4EE3" w:rsidP="007E4EE3">
            <w:pPr>
              <w:spacing w:after="0"/>
              <w:ind w:left="159" w:hanging="159"/>
              <w:jc w:val="right"/>
            </w:pPr>
            <w:r w:rsidRPr="007E4EE3">
              <w:t>On bail</w:t>
            </w:r>
          </w:p>
        </w:tc>
      </w:tr>
      <w:tr w:rsidR="007E4EE3" w:rsidRPr="007E4EE3" w14:paraId="0C5C5BBA" w14:textId="77777777" w:rsidTr="0081297D">
        <w:trPr>
          <w:jc w:val="center"/>
        </w:trPr>
        <w:tc>
          <w:tcPr>
            <w:tcW w:w="1136" w:type="pct"/>
          </w:tcPr>
          <w:p w14:paraId="4C3EC50D" w14:textId="77777777" w:rsidR="007E4EE3" w:rsidRPr="007E4EE3" w:rsidRDefault="007E4EE3" w:rsidP="007E4EE3">
            <w:pPr>
              <w:spacing w:after="0"/>
              <w:ind w:left="159" w:hanging="159"/>
              <w:jc w:val="left"/>
            </w:pPr>
            <w:r w:rsidRPr="007E4EE3">
              <w:t>Delaney, Damian Demetrious</w:t>
            </w:r>
          </w:p>
        </w:tc>
        <w:tc>
          <w:tcPr>
            <w:tcW w:w="76" w:type="pct"/>
          </w:tcPr>
          <w:p w14:paraId="1F1A54B9" w14:textId="77777777" w:rsidR="007E4EE3" w:rsidRPr="007E4EE3" w:rsidRDefault="007E4EE3" w:rsidP="007E4EE3">
            <w:pPr>
              <w:spacing w:after="0"/>
              <w:ind w:left="159" w:hanging="159"/>
              <w:jc w:val="left"/>
            </w:pPr>
          </w:p>
        </w:tc>
        <w:tc>
          <w:tcPr>
            <w:tcW w:w="3439" w:type="pct"/>
          </w:tcPr>
          <w:p w14:paraId="5030FE3E" w14:textId="77777777" w:rsidR="007E4EE3" w:rsidRPr="007E4EE3" w:rsidRDefault="007E4EE3" w:rsidP="007E4EE3">
            <w:pPr>
              <w:spacing w:after="0"/>
              <w:ind w:left="159" w:hanging="159"/>
              <w:jc w:val="left"/>
            </w:pPr>
            <w:r w:rsidRPr="007E4EE3">
              <w:t>Aggravated threatening life; Aggravated possessing a firearm without a licence.</w:t>
            </w:r>
          </w:p>
        </w:tc>
        <w:tc>
          <w:tcPr>
            <w:tcW w:w="71" w:type="pct"/>
          </w:tcPr>
          <w:p w14:paraId="029683D8" w14:textId="77777777" w:rsidR="007E4EE3" w:rsidRPr="007E4EE3" w:rsidRDefault="007E4EE3" w:rsidP="007E4EE3">
            <w:pPr>
              <w:spacing w:after="0"/>
              <w:ind w:left="159" w:hanging="159"/>
              <w:jc w:val="left"/>
              <w:rPr>
                <w:highlight w:val="yellow"/>
              </w:rPr>
            </w:pPr>
          </w:p>
        </w:tc>
        <w:tc>
          <w:tcPr>
            <w:tcW w:w="278" w:type="pct"/>
          </w:tcPr>
          <w:p w14:paraId="634C977C" w14:textId="77777777" w:rsidR="007E4EE3" w:rsidRPr="007E4EE3" w:rsidRDefault="007E4EE3" w:rsidP="007E4EE3">
            <w:pPr>
              <w:spacing w:after="0"/>
              <w:ind w:left="159" w:hanging="159"/>
              <w:jc w:val="right"/>
              <w:rPr>
                <w:b/>
                <w:bCs/>
              </w:rPr>
            </w:pPr>
            <w:r w:rsidRPr="007E4EE3">
              <w:t>On bail</w:t>
            </w:r>
          </w:p>
        </w:tc>
      </w:tr>
      <w:tr w:rsidR="007E4EE3" w:rsidRPr="007E4EE3" w14:paraId="63BA9086" w14:textId="77777777" w:rsidTr="0081297D">
        <w:trPr>
          <w:jc w:val="center"/>
        </w:trPr>
        <w:tc>
          <w:tcPr>
            <w:tcW w:w="1136" w:type="pct"/>
          </w:tcPr>
          <w:p w14:paraId="4E37935C" w14:textId="77777777" w:rsidR="007E4EE3" w:rsidRPr="007E4EE3" w:rsidRDefault="007E4EE3" w:rsidP="007E4EE3">
            <w:pPr>
              <w:spacing w:after="0"/>
              <w:ind w:left="159" w:hanging="159"/>
              <w:jc w:val="left"/>
            </w:pPr>
            <w:proofErr w:type="spellStart"/>
            <w:r w:rsidRPr="007E4EE3">
              <w:t>Kessegian</w:t>
            </w:r>
            <w:proofErr w:type="spellEnd"/>
            <w:r w:rsidRPr="007E4EE3">
              <w:t>, Matthew</w:t>
            </w:r>
          </w:p>
        </w:tc>
        <w:tc>
          <w:tcPr>
            <w:tcW w:w="76" w:type="pct"/>
          </w:tcPr>
          <w:p w14:paraId="451D1161" w14:textId="77777777" w:rsidR="007E4EE3" w:rsidRPr="007E4EE3" w:rsidRDefault="007E4EE3" w:rsidP="007E4EE3">
            <w:pPr>
              <w:spacing w:after="0"/>
              <w:ind w:left="159" w:hanging="159"/>
              <w:jc w:val="left"/>
            </w:pPr>
          </w:p>
        </w:tc>
        <w:tc>
          <w:tcPr>
            <w:tcW w:w="3439" w:type="pct"/>
          </w:tcPr>
          <w:p w14:paraId="073091BB" w14:textId="77777777" w:rsidR="007E4EE3" w:rsidRPr="007E4EE3" w:rsidRDefault="007E4EE3" w:rsidP="007E4EE3">
            <w:pPr>
              <w:spacing w:after="0"/>
              <w:ind w:left="159" w:hanging="159"/>
              <w:jc w:val="left"/>
            </w:pPr>
            <w:r w:rsidRPr="007E4EE3">
              <w:t>Sexual abuse of a child.</w:t>
            </w:r>
          </w:p>
        </w:tc>
        <w:tc>
          <w:tcPr>
            <w:tcW w:w="71" w:type="pct"/>
          </w:tcPr>
          <w:p w14:paraId="6D535E17" w14:textId="77777777" w:rsidR="007E4EE3" w:rsidRPr="007E4EE3" w:rsidRDefault="007E4EE3" w:rsidP="007E4EE3">
            <w:pPr>
              <w:spacing w:after="0"/>
              <w:ind w:left="159" w:hanging="159"/>
              <w:jc w:val="left"/>
              <w:rPr>
                <w:highlight w:val="yellow"/>
              </w:rPr>
            </w:pPr>
          </w:p>
        </w:tc>
        <w:tc>
          <w:tcPr>
            <w:tcW w:w="278" w:type="pct"/>
          </w:tcPr>
          <w:p w14:paraId="324D8A2C" w14:textId="77777777" w:rsidR="007E4EE3" w:rsidRPr="007E4EE3" w:rsidRDefault="007E4EE3" w:rsidP="007E4EE3">
            <w:pPr>
              <w:spacing w:after="0"/>
              <w:ind w:left="159" w:hanging="159"/>
              <w:jc w:val="right"/>
            </w:pPr>
            <w:r w:rsidRPr="007E4EE3">
              <w:t>On bail</w:t>
            </w:r>
          </w:p>
        </w:tc>
      </w:tr>
      <w:tr w:rsidR="007E4EE3" w:rsidRPr="007E4EE3" w14:paraId="4A34E10E" w14:textId="77777777" w:rsidTr="0081297D">
        <w:trPr>
          <w:jc w:val="center"/>
        </w:trPr>
        <w:tc>
          <w:tcPr>
            <w:tcW w:w="1136" w:type="pct"/>
          </w:tcPr>
          <w:p w14:paraId="07475D05" w14:textId="77777777" w:rsidR="007E4EE3" w:rsidRPr="007E4EE3" w:rsidRDefault="007E4EE3" w:rsidP="007E4EE3">
            <w:pPr>
              <w:spacing w:after="0"/>
              <w:ind w:left="159" w:hanging="159"/>
              <w:jc w:val="left"/>
            </w:pPr>
            <w:r w:rsidRPr="007E4EE3">
              <w:t>Larkin, Jon William</w:t>
            </w:r>
          </w:p>
        </w:tc>
        <w:tc>
          <w:tcPr>
            <w:tcW w:w="76" w:type="pct"/>
          </w:tcPr>
          <w:p w14:paraId="57C8315A" w14:textId="77777777" w:rsidR="007E4EE3" w:rsidRPr="007E4EE3" w:rsidRDefault="007E4EE3" w:rsidP="007E4EE3">
            <w:pPr>
              <w:spacing w:after="0"/>
              <w:ind w:left="159" w:hanging="159"/>
              <w:jc w:val="left"/>
            </w:pPr>
          </w:p>
        </w:tc>
        <w:tc>
          <w:tcPr>
            <w:tcW w:w="3439" w:type="pct"/>
          </w:tcPr>
          <w:p w14:paraId="361A2DCD" w14:textId="77777777" w:rsidR="007E4EE3" w:rsidRPr="007E4EE3" w:rsidRDefault="007E4EE3" w:rsidP="007E4EE3">
            <w:pPr>
              <w:spacing w:after="0"/>
              <w:ind w:left="159" w:hanging="159"/>
              <w:jc w:val="left"/>
            </w:pPr>
            <w:r w:rsidRPr="007E4EE3">
              <w:t>Aggravated assault (3); Unlawfully choking, suffocating or strangling another.</w:t>
            </w:r>
          </w:p>
        </w:tc>
        <w:tc>
          <w:tcPr>
            <w:tcW w:w="71" w:type="pct"/>
          </w:tcPr>
          <w:p w14:paraId="255BDEBA" w14:textId="77777777" w:rsidR="007E4EE3" w:rsidRPr="007E4EE3" w:rsidRDefault="007E4EE3" w:rsidP="007E4EE3">
            <w:pPr>
              <w:spacing w:after="0"/>
              <w:ind w:left="159" w:hanging="159"/>
              <w:jc w:val="left"/>
            </w:pPr>
          </w:p>
        </w:tc>
        <w:tc>
          <w:tcPr>
            <w:tcW w:w="278" w:type="pct"/>
          </w:tcPr>
          <w:p w14:paraId="507C4376" w14:textId="77777777" w:rsidR="007E4EE3" w:rsidRPr="007E4EE3" w:rsidRDefault="007E4EE3" w:rsidP="007E4EE3">
            <w:pPr>
              <w:spacing w:after="0"/>
              <w:ind w:left="159" w:hanging="159"/>
              <w:jc w:val="right"/>
            </w:pPr>
            <w:r w:rsidRPr="007E4EE3">
              <w:t>In gaol</w:t>
            </w:r>
          </w:p>
        </w:tc>
      </w:tr>
      <w:tr w:rsidR="007E4EE3" w:rsidRPr="007E4EE3" w14:paraId="7D3E73B3" w14:textId="77777777" w:rsidTr="0081297D">
        <w:trPr>
          <w:jc w:val="center"/>
        </w:trPr>
        <w:tc>
          <w:tcPr>
            <w:tcW w:w="1136" w:type="pct"/>
          </w:tcPr>
          <w:p w14:paraId="69AAB218" w14:textId="77777777" w:rsidR="007E4EE3" w:rsidRPr="007E4EE3" w:rsidRDefault="007E4EE3" w:rsidP="007E4EE3">
            <w:pPr>
              <w:spacing w:after="0"/>
              <w:ind w:left="159" w:hanging="159"/>
              <w:jc w:val="left"/>
            </w:pPr>
            <w:r w:rsidRPr="007E4EE3">
              <w:t>Leistra, Shane Robert</w:t>
            </w:r>
          </w:p>
        </w:tc>
        <w:tc>
          <w:tcPr>
            <w:tcW w:w="76" w:type="pct"/>
          </w:tcPr>
          <w:p w14:paraId="547F4505" w14:textId="77777777" w:rsidR="007E4EE3" w:rsidRPr="007E4EE3" w:rsidRDefault="007E4EE3" w:rsidP="007E4EE3">
            <w:pPr>
              <w:spacing w:after="0"/>
              <w:ind w:left="159" w:hanging="159"/>
              <w:jc w:val="left"/>
            </w:pPr>
          </w:p>
        </w:tc>
        <w:tc>
          <w:tcPr>
            <w:tcW w:w="3439" w:type="pct"/>
          </w:tcPr>
          <w:p w14:paraId="3187A5C9" w14:textId="77777777" w:rsidR="007E4EE3" w:rsidRPr="007E4EE3" w:rsidRDefault="007E4EE3" w:rsidP="007E4EE3">
            <w:pPr>
              <w:spacing w:after="0"/>
              <w:ind w:left="159" w:hanging="159"/>
              <w:jc w:val="left"/>
            </w:pPr>
            <w:r w:rsidRPr="007E4EE3">
              <w:t>Causing death by dangerous driving (2); Causing harm by dangerous driving.</w:t>
            </w:r>
          </w:p>
        </w:tc>
        <w:tc>
          <w:tcPr>
            <w:tcW w:w="71" w:type="pct"/>
          </w:tcPr>
          <w:p w14:paraId="3BEFE91C" w14:textId="77777777" w:rsidR="007E4EE3" w:rsidRPr="007E4EE3" w:rsidRDefault="007E4EE3" w:rsidP="007E4EE3">
            <w:pPr>
              <w:spacing w:after="0"/>
              <w:ind w:left="159" w:hanging="159"/>
              <w:jc w:val="left"/>
            </w:pPr>
          </w:p>
        </w:tc>
        <w:tc>
          <w:tcPr>
            <w:tcW w:w="278" w:type="pct"/>
          </w:tcPr>
          <w:p w14:paraId="7DCEAFE2" w14:textId="77777777" w:rsidR="007E4EE3" w:rsidRPr="007E4EE3" w:rsidRDefault="007E4EE3" w:rsidP="007E4EE3">
            <w:pPr>
              <w:spacing w:after="0"/>
              <w:ind w:left="159" w:hanging="159"/>
              <w:jc w:val="right"/>
            </w:pPr>
            <w:r w:rsidRPr="007E4EE3">
              <w:t>On bail</w:t>
            </w:r>
          </w:p>
        </w:tc>
      </w:tr>
      <w:tr w:rsidR="007E4EE3" w:rsidRPr="007E4EE3" w14:paraId="5A2377F3" w14:textId="77777777" w:rsidTr="0081297D">
        <w:trPr>
          <w:jc w:val="center"/>
        </w:trPr>
        <w:tc>
          <w:tcPr>
            <w:tcW w:w="1136" w:type="pct"/>
          </w:tcPr>
          <w:p w14:paraId="5FE98AF1" w14:textId="77777777" w:rsidR="007E4EE3" w:rsidRPr="007E4EE3" w:rsidRDefault="007E4EE3" w:rsidP="007E4EE3">
            <w:pPr>
              <w:spacing w:after="0"/>
              <w:ind w:left="159" w:hanging="159"/>
              <w:jc w:val="left"/>
            </w:pPr>
            <w:r w:rsidRPr="007E4EE3">
              <w:t>Millhouse, Jaystin Rodi</w:t>
            </w:r>
          </w:p>
        </w:tc>
        <w:tc>
          <w:tcPr>
            <w:tcW w:w="76" w:type="pct"/>
          </w:tcPr>
          <w:p w14:paraId="1D843591" w14:textId="77777777" w:rsidR="007E4EE3" w:rsidRPr="007E4EE3" w:rsidRDefault="007E4EE3" w:rsidP="007E4EE3">
            <w:pPr>
              <w:spacing w:after="0"/>
              <w:ind w:left="159" w:hanging="159"/>
              <w:jc w:val="left"/>
            </w:pPr>
          </w:p>
        </w:tc>
        <w:tc>
          <w:tcPr>
            <w:tcW w:w="3439" w:type="pct"/>
          </w:tcPr>
          <w:p w14:paraId="7407B25F" w14:textId="77777777" w:rsidR="007E4EE3" w:rsidRPr="007E4EE3" w:rsidRDefault="007E4EE3" w:rsidP="007E4EE3">
            <w:pPr>
              <w:spacing w:after="0"/>
              <w:ind w:left="159" w:hanging="159"/>
              <w:jc w:val="left"/>
            </w:pPr>
            <w:r w:rsidRPr="007E4EE3">
              <w:t>Trafficking in a controlled drug (4); Traffic in a commercial quantity of a controlled drug; Money laundering.</w:t>
            </w:r>
          </w:p>
        </w:tc>
        <w:tc>
          <w:tcPr>
            <w:tcW w:w="71" w:type="pct"/>
          </w:tcPr>
          <w:p w14:paraId="6652D747" w14:textId="77777777" w:rsidR="007E4EE3" w:rsidRPr="007E4EE3" w:rsidRDefault="007E4EE3" w:rsidP="007E4EE3">
            <w:pPr>
              <w:spacing w:after="0"/>
              <w:ind w:left="159" w:hanging="159"/>
              <w:jc w:val="left"/>
            </w:pPr>
          </w:p>
        </w:tc>
        <w:tc>
          <w:tcPr>
            <w:tcW w:w="278" w:type="pct"/>
          </w:tcPr>
          <w:p w14:paraId="1319A6DF" w14:textId="77777777" w:rsidR="007E4EE3" w:rsidRPr="007E4EE3" w:rsidRDefault="007E4EE3" w:rsidP="007E4EE3">
            <w:pPr>
              <w:spacing w:after="0"/>
              <w:ind w:left="159" w:hanging="159"/>
              <w:jc w:val="right"/>
            </w:pPr>
            <w:r w:rsidRPr="007E4EE3">
              <w:t>On bail</w:t>
            </w:r>
          </w:p>
        </w:tc>
      </w:tr>
      <w:tr w:rsidR="007E4EE3" w:rsidRPr="007E4EE3" w14:paraId="49C60829" w14:textId="77777777" w:rsidTr="0081297D">
        <w:trPr>
          <w:jc w:val="center"/>
        </w:trPr>
        <w:tc>
          <w:tcPr>
            <w:tcW w:w="1136" w:type="pct"/>
          </w:tcPr>
          <w:p w14:paraId="1DBD954C" w14:textId="77777777" w:rsidR="007E4EE3" w:rsidRPr="007E4EE3" w:rsidRDefault="007E4EE3" w:rsidP="007E4EE3">
            <w:pPr>
              <w:spacing w:after="0"/>
              <w:ind w:left="159" w:hanging="159"/>
              <w:jc w:val="left"/>
            </w:pPr>
            <w:r w:rsidRPr="007E4EE3">
              <w:t>Neumann, Benjamin Gregory</w:t>
            </w:r>
          </w:p>
        </w:tc>
        <w:tc>
          <w:tcPr>
            <w:tcW w:w="76" w:type="pct"/>
          </w:tcPr>
          <w:p w14:paraId="0D154D4B" w14:textId="77777777" w:rsidR="007E4EE3" w:rsidRPr="007E4EE3" w:rsidRDefault="007E4EE3" w:rsidP="007E4EE3">
            <w:pPr>
              <w:spacing w:after="0"/>
              <w:ind w:left="159" w:hanging="159"/>
              <w:jc w:val="left"/>
            </w:pPr>
          </w:p>
        </w:tc>
        <w:tc>
          <w:tcPr>
            <w:tcW w:w="3439" w:type="pct"/>
          </w:tcPr>
          <w:p w14:paraId="0542F112" w14:textId="77777777" w:rsidR="007E4EE3" w:rsidRPr="007E4EE3" w:rsidRDefault="007E4EE3" w:rsidP="007E4EE3">
            <w:pPr>
              <w:spacing w:after="0"/>
              <w:ind w:left="159" w:hanging="159"/>
              <w:jc w:val="left"/>
            </w:pPr>
            <w:r w:rsidRPr="007E4EE3">
              <w:t>Aggravated causing serious harm by careless driving; Leaving an accident scene after causing serious harm by careless driving; Attempt to obstruct or pervert the course of justice.</w:t>
            </w:r>
          </w:p>
        </w:tc>
        <w:tc>
          <w:tcPr>
            <w:tcW w:w="71" w:type="pct"/>
          </w:tcPr>
          <w:p w14:paraId="7426E334" w14:textId="77777777" w:rsidR="007E4EE3" w:rsidRPr="007E4EE3" w:rsidRDefault="007E4EE3" w:rsidP="007E4EE3">
            <w:pPr>
              <w:spacing w:after="0"/>
              <w:ind w:left="159" w:hanging="159"/>
              <w:jc w:val="left"/>
            </w:pPr>
          </w:p>
        </w:tc>
        <w:tc>
          <w:tcPr>
            <w:tcW w:w="278" w:type="pct"/>
          </w:tcPr>
          <w:p w14:paraId="12E72D6A" w14:textId="77777777" w:rsidR="007E4EE3" w:rsidRPr="007E4EE3" w:rsidRDefault="007E4EE3" w:rsidP="007E4EE3">
            <w:pPr>
              <w:spacing w:after="0"/>
              <w:ind w:left="159" w:hanging="159"/>
              <w:jc w:val="right"/>
            </w:pPr>
            <w:r w:rsidRPr="007E4EE3">
              <w:t>In gaol</w:t>
            </w:r>
          </w:p>
        </w:tc>
      </w:tr>
      <w:tr w:rsidR="007E4EE3" w:rsidRPr="007E4EE3" w14:paraId="367C52C1" w14:textId="77777777" w:rsidTr="0081297D">
        <w:trPr>
          <w:jc w:val="center"/>
        </w:trPr>
        <w:tc>
          <w:tcPr>
            <w:tcW w:w="1136" w:type="pct"/>
          </w:tcPr>
          <w:p w14:paraId="4D33DFC4" w14:textId="77777777" w:rsidR="007E4EE3" w:rsidRPr="007E4EE3" w:rsidRDefault="007E4EE3" w:rsidP="007E4EE3">
            <w:pPr>
              <w:spacing w:after="0"/>
              <w:ind w:left="159" w:hanging="159"/>
              <w:jc w:val="left"/>
            </w:pPr>
            <w:proofErr w:type="spellStart"/>
            <w:r w:rsidRPr="007E4EE3">
              <w:t>Rappard</w:t>
            </w:r>
            <w:proofErr w:type="spellEnd"/>
            <w:r w:rsidRPr="007E4EE3">
              <w:t>, Johann Harley</w:t>
            </w:r>
          </w:p>
        </w:tc>
        <w:tc>
          <w:tcPr>
            <w:tcW w:w="76" w:type="pct"/>
          </w:tcPr>
          <w:p w14:paraId="5A1C37FF" w14:textId="77777777" w:rsidR="007E4EE3" w:rsidRPr="007E4EE3" w:rsidRDefault="007E4EE3" w:rsidP="007E4EE3">
            <w:pPr>
              <w:spacing w:after="0"/>
              <w:ind w:left="159" w:hanging="159"/>
              <w:jc w:val="left"/>
            </w:pPr>
          </w:p>
        </w:tc>
        <w:tc>
          <w:tcPr>
            <w:tcW w:w="3439" w:type="pct"/>
          </w:tcPr>
          <w:p w14:paraId="079D0AA8" w14:textId="77777777" w:rsidR="007E4EE3" w:rsidRPr="007E4EE3" w:rsidRDefault="007E4EE3" w:rsidP="007E4EE3">
            <w:pPr>
              <w:spacing w:after="0"/>
              <w:ind w:left="159" w:hanging="159"/>
              <w:jc w:val="left"/>
            </w:pPr>
            <w:r w:rsidRPr="007E4EE3">
              <w:t>Unlawfully choking, suffocating or strangling another; Aggravated assault (4); Property damage.</w:t>
            </w:r>
          </w:p>
        </w:tc>
        <w:tc>
          <w:tcPr>
            <w:tcW w:w="71" w:type="pct"/>
          </w:tcPr>
          <w:p w14:paraId="2EAE7A6B" w14:textId="77777777" w:rsidR="007E4EE3" w:rsidRPr="007E4EE3" w:rsidRDefault="007E4EE3" w:rsidP="007E4EE3">
            <w:pPr>
              <w:spacing w:after="0"/>
              <w:ind w:left="159" w:hanging="159"/>
              <w:jc w:val="left"/>
            </w:pPr>
          </w:p>
        </w:tc>
        <w:tc>
          <w:tcPr>
            <w:tcW w:w="278" w:type="pct"/>
          </w:tcPr>
          <w:p w14:paraId="769B14DD" w14:textId="77777777" w:rsidR="007E4EE3" w:rsidRPr="007E4EE3" w:rsidRDefault="007E4EE3" w:rsidP="007E4EE3">
            <w:pPr>
              <w:spacing w:after="0"/>
              <w:ind w:left="159" w:hanging="159"/>
              <w:jc w:val="right"/>
            </w:pPr>
            <w:r w:rsidRPr="007E4EE3">
              <w:t>On bail</w:t>
            </w:r>
          </w:p>
        </w:tc>
      </w:tr>
      <w:tr w:rsidR="007E4EE3" w:rsidRPr="007E4EE3" w14:paraId="264FD8ED" w14:textId="77777777" w:rsidTr="0081297D">
        <w:trPr>
          <w:jc w:val="center"/>
        </w:trPr>
        <w:tc>
          <w:tcPr>
            <w:tcW w:w="1136" w:type="pct"/>
          </w:tcPr>
          <w:p w14:paraId="5A7F8250" w14:textId="77777777" w:rsidR="007E4EE3" w:rsidRPr="007E4EE3" w:rsidRDefault="007E4EE3" w:rsidP="007E4EE3">
            <w:pPr>
              <w:spacing w:after="0"/>
              <w:ind w:left="159" w:hanging="159"/>
              <w:jc w:val="left"/>
            </w:pPr>
            <w:r w:rsidRPr="007E4EE3">
              <w:t>Richards, Peter Scott</w:t>
            </w:r>
          </w:p>
        </w:tc>
        <w:tc>
          <w:tcPr>
            <w:tcW w:w="76" w:type="pct"/>
          </w:tcPr>
          <w:p w14:paraId="68B72CD9" w14:textId="77777777" w:rsidR="007E4EE3" w:rsidRPr="007E4EE3" w:rsidRDefault="007E4EE3" w:rsidP="007E4EE3">
            <w:pPr>
              <w:spacing w:after="0"/>
              <w:ind w:left="159" w:hanging="159"/>
              <w:jc w:val="left"/>
            </w:pPr>
          </w:p>
        </w:tc>
        <w:tc>
          <w:tcPr>
            <w:tcW w:w="3439" w:type="pct"/>
          </w:tcPr>
          <w:p w14:paraId="56406F5A" w14:textId="77777777" w:rsidR="007E4EE3" w:rsidRPr="007E4EE3" w:rsidRDefault="007E4EE3" w:rsidP="007E4EE3">
            <w:pPr>
              <w:spacing w:after="0"/>
              <w:ind w:left="159" w:hanging="159"/>
              <w:jc w:val="left"/>
            </w:pPr>
            <w:r w:rsidRPr="007E4EE3">
              <w:t>Knowingly be in possession of Child Exploitation Material (4); Produce child pornography (10); Unlawful sexual intercourse with person under 17 years (5).</w:t>
            </w:r>
          </w:p>
        </w:tc>
        <w:tc>
          <w:tcPr>
            <w:tcW w:w="71" w:type="pct"/>
          </w:tcPr>
          <w:p w14:paraId="00FCA677" w14:textId="77777777" w:rsidR="007E4EE3" w:rsidRPr="007E4EE3" w:rsidRDefault="007E4EE3" w:rsidP="007E4EE3">
            <w:pPr>
              <w:spacing w:after="0"/>
              <w:ind w:left="159" w:hanging="159"/>
              <w:jc w:val="left"/>
              <w:rPr>
                <w:highlight w:val="yellow"/>
              </w:rPr>
            </w:pPr>
          </w:p>
        </w:tc>
        <w:tc>
          <w:tcPr>
            <w:tcW w:w="278" w:type="pct"/>
          </w:tcPr>
          <w:p w14:paraId="778AE3BE" w14:textId="77777777" w:rsidR="007E4EE3" w:rsidRPr="007E4EE3" w:rsidRDefault="007E4EE3" w:rsidP="007E4EE3">
            <w:pPr>
              <w:spacing w:after="0"/>
              <w:ind w:left="159" w:hanging="159"/>
              <w:jc w:val="right"/>
            </w:pPr>
            <w:r w:rsidRPr="007E4EE3">
              <w:t>In gaol</w:t>
            </w:r>
          </w:p>
        </w:tc>
      </w:tr>
      <w:tr w:rsidR="007E4EE3" w:rsidRPr="007E4EE3" w14:paraId="6A416D77" w14:textId="77777777" w:rsidTr="0081297D">
        <w:trPr>
          <w:jc w:val="center"/>
        </w:trPr>
        <w:tc>
          <w:tcPr>
            <w:tcW w:w="1136" w:type="pct"/>
          </w:tcPr>
          <w:p w14:paraId="6041C680" w14:textId="77777777" w:rsidR="007E4EE3" w:rsidRPr="007E4EE3" w:rsidRDefault="007E4EE3" w:rsidP="007E4EE3">
            <w:pPr>
              <w:spacing w:after="0"/>
              <w:ind w:left="159" w:hanging="159"/>
              <w:jc w:val="left"/>
            </w:pPr>
            <w:r w:rsidRPr="007E4EE3">
              <w:t>Richards, Peter Scott</w:t>
            </w:r>
          </w:p>
        </w:tc>
        <w:tc>
          <w:tcPr>
            <w:tcW w:w="76" w:type="pct"/>
          </w:tcPr>
          <w:p w14:paraId="56690480" w14:textId="77777777" w:rsidR="007E4EE3" w:rsidRPr="007E4EE3" w:rsidRDefault="007E4EE3" w:rsidP="007E4EE3">
            <w:pPr>
              <w:spacing w:after="0"/>
              <w:ind w:left="159" w:hanging="159"/>
              <w:jc w:val="left"/>
            </w:pPr>
          </w:p>
        </w:tc>
        <w:tc>
          <w:tcPr>
            <w:tcW w:w="3439" w:type="pct"/>
          </w:tcPr>
          <w:p w14:paraId="15DE80D6" w14:textId="77777777" w:rsidR="007E4EE3" w:rsidRPr="007E4EE3" w:rsidRDefault="007E4EE3" w:rsidP="007E4EE3">
            <w:pPr>
              <w:spacing w:after="0"/>
              <w:ind w:left="159" w:hanging="159"/>
              <w:jc w:val="left"/>
            </w:pPr>
            <w:r w:rsidRPr="007E4EE3">
              <w:t>Unlawfully choking, suffocating or strangling another; Aggravated assault.</w:t>
            </w:r>
          </w:p>
        </w:tc>
        <w:tc>
          <w:tcPr>
            <w:tcW w:w="71" w:type="pct"/>
          </w:tcPr>
          <w:p w14:paraId="14015F85" w14:textId="77777777" w:rsidR="007E4EE3" w:rsidRPr="007E4EE3" w:rsidRDefault="007E4EE3" w:rsidP="007E4EE3">
            <w:pPr>
              <w:spacing w:after="0"/>
              <w:ind w:left="159" w:hanging="159"/>
              <w:jc w:val="left"/>
            </w:pPr>
          </w:p>
        </w:tc>
        <w:tc>
          <w:tcPr>
            <w:tcW w:w="278" w:type="pct"/>
          </w:tcPr>
          <w:p w14:paraId="13BA39A0" w14:textId="77777777" w:rsidR="007E4EE3" w:rsidRPr="007E4EE3" w:rsidRDefault="007E4EE3" w:rsidP="007E4EE3">
            <w:pPr>
              <w:spacing w:after="0"/>
              <w:ind w:left="159" w:hanging="159"/>
              <w:jc w:val="right"/>
            </w:pPr>
            <w:r w:rsidRPr="007E4EE3">
              <w:t>In gaol</w:t>
            </w:r>
          </w:p>
        </w:tc>
      </w:tr>
      <w:tr w:rsidR="007E4EE3" w:rsidRPr="007E4EE3" w14:paraId="5BAE4029" w14:textId="77777777" w:rsidTr="0081297D">
        <w:trPr>
          <w:jc w:val="center"/>
        </w:trPr>
        <w:tc>
          <w:tcPr>
            <w:tcW w:w="1136" w:type="pct"/>
          </w:tcPr>
          <w:p w14:paraId="6B114CDD" w14:textId="77777777" w:rsidR="007E4EE3" w:rsidRPr="007E4EE3" w:rsidRDefault="007E4EE3" w:rsidP="007E4EE3">
            <w:pPr>
              <w:spacing w:after="0"/>
              <w:ind w:left="159" w:hanging="159"/>
              <w:jc w:val="left"/>
            </w:pPr>
            <w:r w:rsidRPr="007E4EE3">
              <w:t>Richardson, Joshua Mark</w:t>
            </w:r>
          </w:p>
        </w:tc>
        <w:tc>
          <w:tcPr>
            <w:tcW w:w="76" w:type="pct"/>
          </w:tcPr>
          <w:p w14:paraId="11BEA3F0" w14:textId="77777777" w:rsidR="007E4EE3" w:rsidRPr="007E4EE3" w:rsidRDefault="007E4EE3" w:rsidP="007E4EE3">
            <w:pPr>
              <w:spacing w:after="0"/>
              <w:ind w:left="159" w:hanging="159"/>
              <w:jc w:val="left"/>
            </w:pPr>
          </w:p>
        </w:tc>
        <w:tc>
          <w:tcPr>
            <w:tcW w:w="3439" w:type="pct"/>
          </w:tcPr>
          <w:p w14:paraId="59A3E628" w14:textId="77777777" w:rsidR="007E4EE3" w:rsidRPr="007E4EE3" w:rsidRDefault="007E4EE3" w:rsidP="007E4EE3">
            <w:pPr>
              <w:spacing w:after="0"/>
              <w:ind w:left="159" w:hanging="159"/>
              <w:jc w:val="left"/>
              <w:rPr>
                <w:rFonts w:eastAsia="Times New Roman"/>
                <w:szCs w:val="17"/>
              </w:rPr>
            </w:pPr>
            <w:r w:rsidRPr="007E4EE3">
              <w:rPr>
                <w:rFonts w:eastAsia="Times New Roman"/>
                <w:szCs w:val="17"/>
              </w:rPr>
              <w:t>Trafficking in a commercial quantity of a controlled drug; Trafficking in a controlled drug (3).</w:t>
            </w:r>
          </w:p>
        </w:tc>
        <w:tc>
          <w:tcPr>
            <w:tcW w:w="71" w:type="pct"/>
          </w:tcPr>
          <w:p w14:paraId="7FC180AB" w14:textId="77777777" w:rsidR="007E4EE3" w:rsidRPr="007E4EE3" w:rsidRDefault="007E4EE3" w:rsidP="007E4EE3">
            <w:pPr>
              <w:spacing w:after="0"/>
              <w:ind w:left="159" w:hanging="159"/>
              <w:jc w:val="left"/>
            </w:pPr>
          </w:p>
        </w:tc>
        <w:tc>
          <w:tcPr>
            <w:tcW w:w="278" w:type="pct"/>
          </w:tcPr>
          <w:p w14:paraId="3D720ECA" w14:textId="77777777" w:rsidR="007E4EE3" w:rsidRPr="007E4EE3" w:rsidRDefault="007E4EE3" w:rsidP="007E4EE3">
            <w:pPr>
              <w:spacing w:after="0"/>
              <w:ind w:left="159" w:hanging="159"/>
              <w:jc w:val="right"/>
              <w:rPr>
                <w:rFonts w:eastAsia="Times New Roman"/>
                <w:szCs w:val="17"/>
              </w:rPr>
            </w:pPr>
            <w:r w:rsidRPr="007E4EE3">
              <w:rPr>
                <w:rFonts w:eastAsia="Times New Roman"/>
                <w:szCs w:val="17"/>
              </w:rPr>
              <w:t>On bail</w:t>
            </w:r>
          </w:p>
        </w:tc>
      </w:tr>
      <w:tr w:rsidR="007E4EE3" w:rsidRPr="007E4EE3" w14:paraId="6F87215C" w14:textId="77777777" w:rsidTr="0081297D">
        <w:trPr>
          <w:jc w:val="center"/>
        </w:trPr>
        <w:tc>
          <w:tcPr>
            <w:tcW w:w="1136" w:type="pct"/>
          </w:tcPr>
          <w:p w14:paraId="46E04A7F" w14:textId="77777777" w:rsidR="007E4EE3" w:rsidRPr="007E4EE3" w:rsidRDefault="007E4EE3" w:rsidP="007E4EE3">
            <w:pPr>
              <w:spacing w:after="0"/>
              <w:ind w:left="159" w:hanging="159"/>
              <w:jc w:val="left"/>
            </w:pPr>
            <w:r w:rsidRPr="007E4EE3">
              <w:t>Slape, Joshua James</w:t>
            </w:r>
          </w:p>
        </w:tc>
        <w:tc>
          <w:tcPr>
            <w:tcW w:w="76" w:type="pct"/>
          </w:tcPr>
          <w:p w14:paraId="2596CFAB" w14:textId="77777777" w:rsidR="007E4EE3" w:rsidRPr="007E4EE3" w:rsidRDefault="007E4EE3" w:rsidP="007E4EE3">
            <w:pPr>
              <w:spacing w:after="0"/>
              <w:ind w:left="159" w:hanging="159"/>
              <w:jc w:val="left"/>
            </w:pPr>
          </w:p>
        </w:tc>
        <w:tc>
          <w:tcPr>
            <w:tcW w:w="3439" w:type="pct"/>
          </w:tcPr>
          <w:p w14:paraId="25A98B52" w14:textId="77777777" w:rsidR="007E4EE3" w:rsidRPr="007E4EE3" w:rsidRDefault="007E4EE3" w:rsidP="007E4EE3">
            <w:pPr>
              <w:spacing w:after="0"/>
              <w:ind w:left="159" w:hanging="159"/>
              <w:jc w:val="left"/>
            </w:pPr>
            <w:r w:rsidRPr="007E4EE3">
              <w:t>Rape; Attempted rape; Indecent assault.</w:t>
            </w:r>
          </w:p>
        </w:tc>
        <w:tc>
          <w:tcPr>
            <w:tcW w:w="71" w:type="pct"/>
          </w:tcPr>
          <w:p w14:paraId="7452851A" w14:textId="77777777" w:rsidR="007E4EE3" w:rsidRPr="007E4EE3" w:rsidRDefault="007E4EE3" w:rsidP="007E4EE3">
            <w:pPr>
              <w:spacing w:after="0"/>
              <w:ind w:left="159" w:hanging="159"/>
              <w:jc w:val="left"/>
            </w:pPr>
          </w:p>
        </w:tc>
        <w:tc>
          <w:tcPr>
            <w:tcW w:w="278" w:type="pct"/>
          </w:tcPr>
          <w:p w14:paraId="1CC93F1E" w14:textId="77777777" w:rsidR="007E4EE3" w:rsidRPr="007E4EE3" w:rsidRDefault="007E4EE3" w:rsidP="007E4EE3">
            <w:pPr>
              <w:spacing w:after="0"/>
              <w:ind w:left="159" w:hanging="159"/>
              <w:jc w:val="right"/>
            </w:pPr>
            <w:r w:rsidRPr="007E4EE3">
              <w:t>On bail</w:t>
            </w:r>
          </w:p>
        </w:tc>
      </w:tr>
      <w:tr w:rsidR="007E4EE3" w:rsidRPr="007E4EE3" w14:paraId="667BE612" w14:textId="77777777" w:rsidTr="0081297D">
        <w:trPr>
          <w:jc w:val="center"/>
        </w:trPr>
        <w:tc>
          <w:tcPr>
            <w:tcW w:w="1136" w:type="pct"/>
          </w:tcPr>
          <w:p w14:paraId="2E17C0DB" w14:textId="77777777" w:rsidR="007E4EE3" w:rsidRPr="007E4EE3" w:rsidRDefault="007E4EE3" w:rsidP="007E4EE3">
            <w:pPr>
              <w:spacing w:after="0"/>
              <w:ind w:left="159" w:hanging="159"/>
              <w:jc w:val="left"/>
            </w:pPr>
            <w:r w:rsidRPr="007E4EE3">
              <w:t>Thomson, Adam Paul</w:t>
            </w:r>
          </w:p>
        </w:tc>
        <w:tc>
          <w:tcPr>
            <w:tcW w:w="76" w:type="pct"/>
          </w:tcPr>
          <w:p w14:paraId="604E63E7" w14:textId="77777777" w:rsidR="007E4EE3" w:rsidRPr="007E4EE3" w:rsidRDefault="007E4EE3" w:rsidP="007E4EE3">
            <w:pPr>
              <w:spacing w:after="0"/>
              <w:ind w:left="159" w:hanging="159"/>
              <w:jc w:val="left"/>
            </w:pPr>
          </w:p>
        </w:tc>
        <w:tc>
          <w:tcPr>
            <w:tcW w:w="3439" w:type="pct"/>
          </w:tcPr>
          <w:p w14:paraId="3A5B86A9" w14:textId="77777777" w:rsidR="007E4EE3" w:rsidRPr="007E4EE3" w:rsidRDefault="007E4EE3" w:rsidP="007E4EE3">
            <w:pPr>
              <w:spacing w:after="0"/>
              <w:ind w:left="159" w:hanging="159"/>
              <w:jc w:val="left"/>
            </w:pPr>
            <w:r w:rsidRPr="007E4EE3">
              <w:t>Aggravated commit assault with weapon – other circumstance; Aggravated contravene intervention order with violence – not programs; Serious aggravated criminal trespass on occupied residential property.</w:t>
            </w:r>
          </w:p>
        </w:tc>
        <w:tc>
          <w:tcPr>
            <w:tcW w:w="71" w:type="pct"/>
          </w:tcPr>
          <w:p w14:paraId="6449D0E4" w14:textId="77777777" w:rsidR="007E4EE3" w:rsidRPr="007E4EE3" w:rsidRDefault="007E4EE3" w:rsidP="007E4EE3">
            <w:pPr>
              <w:spacing w:after="0"/>
              <w:ind w:left="159" w:hanging="159"/>
              <w:jc w:val="left"/>
            </w:pPr>
          </w:p>
        </w:tc>
        <w:tc>
          <w:tcPr>
            <w:tcW w:w="278" w:type="pct"/>
          </w:tcPr>
          <w:p w14:paraId="7EDFB050" w14:textId="77777777" w:rsidR="007E4EE3" w:rsidRPr="007E4EE3" w:rsidRDefault="007E4EE3" w:rsidP="007E4EE3">
            <w:pPr>
              <w:spacing w:after="0"/>
              <w:ind w:left="159" w:hanging="159"/>
              <w:jc w:val="right"/>
            </w:pPr>
            <w:r w:rsidRPr="007E4EE3">
              <w:t>In gaol</w:t>
            </w:r>
          </w:p>
        </w:tc>
      </w:tr>
      <w:tr w:rsidR="007E4EE3" w:rsidRPr="007E4EE3" w14:paraId="73A6A7F6" w14:textId="77777777" w:rsidTr="0081297D">
        <w:trPr>
          <w:jc w:val="center"/>
        </w:trPr>
        <w:tc>
          <w:tcPr>
            <w:tcW w:w="1136" w:type="pct"/>
          </w:tcPr>
          <w:p w14:paraId="3A3627DE" w14:textId="77777777" w:rsidR="007E4EE3" w:rsidRPr="007E4EE3" w:rsidRDefault="007E4EE3" w:rsidP="007E4EE3">
            <w:pPr>
              <w:spacing w:after="0"/>
              <w:ind w:left="159" w:hanging="159"/>
              <w:jc w:val="left"/>
            </w:pPr>
            <w:r w:rsidRPr="007E4EE3">
              <w:t>Thorp, James Leslie</w:t>
            </w:r>
          </w:p>
        </w:tc>
        <w:tc>
          <w:tcPr>
            <w:tcW w:w="76" w:type="pct"/>
          </w:tcPr>
          <w:p w14:paraId="4AA435A2" w14:textId="77777777" w:rsidR="007E4EE3" w:rsidRPr="007E4EE3" w:rsidRDefault="007E4EE3" w:rsidP="007E4EE3">
            <w:pPr>
              <w:spacing w:after="0"/>
              <w:ind w:left="159" w:hanging="159"/>
              <w:jc w:val="left"/>
            </w:pPr>
          </w:p>
        </w:tc>
        <w:tc>
          <w:tcPr>
            <w:tcW w:w="3439" w:type="pct"/>
          </w:tcPr>
          <w:p w14:paraId="18AA545B" w14:textId="77777777" w:rsidR="007E4EE3" w:rsidRPr="007E4EE3" w:rsidRDefault="007E4EE3" w:rsidP="007E4EE3">
            <w:pPr>
              <w:spacing w:after="0"/>
              <w:ind w:left="159" w:hanging="159"/>
              <w:jc w:val="left"/>
            </w:pPr>
            <w:r w:rsidRPr="007E4EE3">
              <w:t>Adult, sexual abuse of a child.</w:t>
            </w:r>
          </w:p>
        </w:tc>
        <w:tc>
          <w:tcPr>
            <w:tcW w:w="71" w:type="pct"/>
          </w:tcPr>
          <w:p w14:paraId="5972EBFE" w14:textId="77777777" w:rsidR="007E4EE3" w:rsidRPr="007E4EE3" w:rsidRDefault="007E4EE3" w:rsidP="007E4EE3">
            <w:pPr>
              <w:spacing w:after="0"/>
              <w:ind w:left="159" w:hanging="159"/>
              <w:jc w:val="left"/>
            </w:pPr>
          </w:p>
        </w:tc>
        <w:tc>
          <w:tcPr>
            <w:tcW w:w="278" w:type="pct"/>
          </w:tcPr>
          <w:p w14:paraId="28D44D4F" w14:textId="77777777" w:rsidR="007E4EE3" w:rsidRPr="007E4EE3" w:rsidRDefault="007E4EE3" w:rsidP="007E4EE3">
            <w:pPr>
              <w:spacing w:after="0"/>
              <w:ind w:left="159" w:hanging="159"/>
              <w:jc w:val="right"/>
            </w:pPr>
            <w:r w:rsidRPr="007E4EE3">
              <w:t>On bail</w:t>
            </w:r>
          </w:p>
        </w:tc>
      </w:tr>
      <w:tr w:rsidR="007E4EE3" w:rsidRPr="007E4EE3" w14:paraId="5B78CAD9" w14:textId="77777777" w:rsidTr="0081297D">
        <w:trPr>
          <w:jc w:val="center"/>
        </w:trPr>
        <w:tc>
          <w:tcPr>
            <w:tcW w:w="1136" w:type="pct"/>
          </w:tcPr>
          <w:p w14:paraId="5B868785" w14:textId="77777777" w:rsidR="007E4EE3" w:rsidRPr="007E4EE3" w:rsidRDefault="007E4EE3" w:rsidP="007E4EE3">
            <w:pPr>
              <w:spacing w:after="0"/>
              <w:ind w:left="159" w:hanging="159"/>
              <w:jc w:val="left"/>
            </w:pPr>
            <w:r w:rsidRPr="007E4EE3">
              <w:t>Versteegh, Aaron Peter Scott</w:t>
            </w:r>
          </w:p>
        </w:tc>
        <w:tc>
          <w:tcPr>
            <w:tcW w:w="76" w:type="pct"/>
          </w:tcPr>
          <w:p w14:paraId="5309DC98" w14:textId="77777777" w:rsidR="007E4EE3" w:rsidRPr="007E4EE3" w:rsidRDefault="007E4EE3" w:rsidP="007E4EE3">
            <w:pPr>
              <w:spacing w:after="0"/>
              <w:ind w:left="159" w:hanging="159"/>
              <w:jc w:val="left"/>
            </w:pPr>
          </w:p>
        </w:tc>
        <w:tc>
          <w:tcPr>
            <w:tcW w:w="3439" w:type="pct"/>
          </w:tcPr>
          <w:p w14:paraId="3C60A6E9" w14:textId="77777777" w:rsidR="007E4EE3" w:rsidRPr="007E4EE3" w:rsidRDefault="007E4EE3" w:rsidP="007E4EE3">
            <w:pPr>
              <w:spacing w:after="0"/>
              <w:ind w:left="159" w:hanging="159"/>
              <w:jc w:val="left"/>
            </w:pPr>
            <w:r w:rsidRPr="007E4EE3">
              <w:t>Trafficking in a controlled drug in a prescribed area.</w:t>
            </w:r>
          </w:p>
        </w:tc>
        <w:tc>
          <w:tcPr>
            <w:tcW w:w="71" w:type="pct"/>
          </w:tcPr>
          <w:p w14:paraId="62EFFD80" w14:textId="77777777" w:rsidR="007E4EE3" w:rsidRPr="007E4EE3" w:rsidRDefault="007E4EE3" w:rsidP="007E4EE3">
            <w:pPr>
              <w:spacing w:after="0"/>
              <w:ind w:left="159" w:hanging="159"/>
              <w:jc w:val="left"/>
              <w:rPr>
                <w:highlight w:val="yellow"/>
              </w:rPr>
            </w:pPr>
          </w:p>
        </w:tc>
        <w:tc>
          <w:tcPr>
            <w:tcW w:w="278" w:type="pct"/>
          </w:tcPr>
          <w:p w14:paraId="2BDD14EE" w14:textId="77777777" w:rsidR="007E4EE3" w:rsidRPr="007E4EE3" w:rsidRDefault="007E4EE3" w:rsidP="007E4EE3">
            <w:pPr>
              <w:spacing w:after="0"/>
              <w:ind w:left="159" w:hanging="159"/>
              <w:jc w:val="right"/>
            </w:pPr>
            <w:r w:rsidRPr="007E4EE3">
              <w:t>On bail</w:t>
            </w:r>
          </w:p>
        </w:tc>
      </w:tr>
      <w:tr w:rsidR="007E4EE3" w:rsidRPr="007E4EE3" w14:paraId="5EAC80CC" w14:textId="77777777" w:rsidTr="0081297D">
        <w:trPr>
          <w:jc w:val="center"/>
        </w:trPr>
        <w:tc>
          <w:tcPr>
            <w:tcW w:w="1136" w:type="pct"/>
          </w:tcPr>
          <w:p w14:paraId="440ABF3F" w14:textId="77777777" w:rsidR="007E4EE3" w:rsidRPr="007E4EE3" w:rsidRDefault="007E4EE3" w:rsidP="007E4EE3">
            <w:pPr>
              <w:spacing w:after="0"/>
              <w:ind w:left="159" w:hanging="159"/>
              <w:jc w:val="left"/>
            </w:pPr>
            <w:r w:rsidRPr="007E4EE3">
              <w:t>Wilson, David Thomas</w:t>
            </w:r>
          </w:p>
        </w:tc>
        <w:tc>
          <w:tcPr>
            <w:tcW w:w="76" w:type="pct"/>
          </w:tcPr>
          <w:p w14:paraId="6B57BA9C" w14:textId="77777777" w:rsidR="007E4EE3" w:rsidRPr="007E4EE3" w:rsidRDefault="007E4EE3" w:rsidP="007E4EE3">
            <w:pPr>
              <w:spacing w:after="0"/>
              <w:ind w:left="159" w:hanging="159"/>
              <w:jc w:val="left"/>
            </w:pPr>
          </w:p>
        </w:tc>
        <w:tc>
          <w:tcPr>
            <w:tcW w:w="3439" w:type="pct"/>
          </w:tcPr>
          <w:p w14:paraId="1F9EF400" w14:textId="77777777" w:rsidR="007E4EE3" w:rsidRPr="007E4EE3" w:rsidRDefault="007E4EE3" w:rsidP="007E4EE3">
            <w:pPr>
              <w:spacing w:after="0"/>
              <w:ind w:left="159" w:hanging="159"/>
              <w:jc w:val="left"/>
            </w:pPr>
            <w:r w:rsidRPr="007E4EE3">
              <w:t>Adult, maintain unlawful sexual relationship with a child (2).</w:t>
            </w:r>
          </w:p>
        </w:tc>
        <w:tc>
          <w:tcPr>
            <w:tcW w:w="71" w:type="pct"/>
          </w:tcPr>
          <w:p w14:paraId="30036B42" w14:textId="77777777" w:rsidR="007E4EE3" w:rsidRPr="007E4EE3" w:rsidRDefault="007E4EE3" w:rsidP="007E4EE3">
            <w:pPr>
              <w:spacing w:after="0"/>
              <w:ind w:left="159" w:hanging="159"/>
              <w:jc w:val="left"/>
            </w:pPr>
          </w:p>
        </w:tc>
        <w:tc>
          <w:tcPr>
            <w:tcW w:w="278" w:type="pct"/>
          </w:tcPr>
          <w:p w14:paraId="0E3692DA" w14:textId="77777777" w:rsidR="007E4EE3" w:rsidRPr="007E4EE3" w:rsidRDefault="007E4EE3" w:rsidP="007E4EE3">
            <w:pPr>
              <w:spacing w:after="0"/>
              <w:ind w:left="159" w:hanging="159"/>
              <w:jc w:val="right"/>
            </w:pPr>
            <w:r w:rsidRPr="007E4EE3">
              <w:t>On bail</w:t>
            </w:r>
          </w:p>
        </w:tc>
      </w:tr>
    </w:tbl>
    <w:p w14:paraId="1AD5F684" w14:textId="77777777" w:rsidR="007E4EE3" w:rsidRPr="007E4EE3" w:rsidRDefault="007E4EE3" w:rsidP="007E4EE3">
      <w:pPr>
        <w:spacing w:before="80"/>
      </w:pPr>
      <w:r w:rsidRPr="007E4EE3">
        <w:t xml:space="preserve">Prisoners on bail must surrender at 10am of the day appointed for their respective trials. If they do not appear when called upon their recognizances and those of their bail will be </w:t>
      </w:r>
      <w:proofErr w:type="spellStart"/>
      <w:r w:rsidRPr="007E4EE3">
        <w:t>estreated</w:t>
      </w:r>
      <w:proofErr w:type="spellEnd"/>
      <w:r w:rsidRPr="007E4EE3">
        <w:t xml:space="preserve"> and a bench warrant will be issued forthwith.</w:t>
      </w:r>
    </w:p>
    <w:p w14:paraId="1D5EE8B7" w14:textId="77777777" w:rsidR="007E4EE3" w:rsidRPr="007E4EE3" w:rsidRDefault="007E4EE3" w:rsidP="007E4EE3">
      <w:pPr>
        <w:jc w:val="center"/>
      </w:pPr>
      <w:r w:rsidRPr="007E4EE3">
        <w:t>By order of the Court,</w:t>
      </w:r>
    </w:p>
    <w:p w14:paraId="5D128840" w14:textId="77777777" w:rsidR="007E4EE3" w:rsidRPr="007E4EE3" w:rsidRDefault="007E4EE3" w:rsidP="007E4EE3">
      <w:pPr>
        <w:spacing w:after="0"/>
        <w:jc w:val="right"/>
        <w:rPr>
          <w:rFonts w:eastAsia="Times New Roman"/>
          <w:smallCaps/>
          <w:szCs w:val="20"/>
        </w:rPr>
      </w:pPr>
      <w:r w:rsidRPr="007E4EE3">
        <w:rPr>
          <w:rFonts w:eastAsia="Times New Roman"/>
          <w:smallCaps/>
          <w:szCs w:val="20"/>
        </w:rPr>
        <w:t>S. Duncan</w:t>
      </w:r>
    </w:p>
    <w:p w14:paraId="2B01DBF0" w14:textId="77777777" w:rsidR="007E4EE3" w:rsidRDefault="007E4EE3" w:rsidP="007E4EE3">
      <w:pPr>
        <w:spacing w:after="0"/>
        <w:jc w:val="right"/>
        <w:rPr>
          <w:rFonts w:eastAsia="Times New Roman"/>
          <w:szCs w:val="17"/>
        </w:rPr>
      </w:pPr>
      <w:r w:rsidRPr="007E4EE3">
        <w:rPr>
          <w:rFonts w:eastAsia="Times New Roman"/>
          <w:szCs w:val="17"/>
        </w:rPr>
        <w:t>A/Sheriff</w:t>
      </w:r>
    </w:p>
    <w:p w14:paraId="328DA648" w14:textId="77777777" w:rsidR="007E4EE3" w:rsidRDefault="007E4EE3" w:rsidP="007E4EE3">
      <w:pPr>
        <w:pBdr>
          <w:bottom w:val="single" w:sz="4" w:space="1" w:color="auto"/>
        </w:pBdr>
        <w:spacing w:after="0" w:line="52" w:lineRule="exact"/>
        <w:jc w:val="center"/>
        <w:rPr>
          <w:rFonts w:eastAsia="Times New Roman"/>
          <w:szCs w:val="17"/>
        </w:rPr>
      </w:pPr>
    </w:p>
    <w:p w14:paraId="109E9965" w14:textId="77777777" w:rsidR="007E4EE3" w:rsidRDefault="007E4EE3" w:rsidP="007E4EE3">
      <w:pPr>
        <w:pBdr>
          <w:top w:val="single" w:sz="4" w:space="1" w:color="auto"/>
        </w:pBdr>
        <w:spacing w:before="34" w:after="0" w:line="14" w:lineRule="exact"/>
        <w:jc w:val="center"/>
        <w:rPr>
          <w:rFonts w:eastAsia="Times New Roman"/>
          <w:szCs w:val="17"/>
        </w:rPr>
      </w:pPr>
    </w:p>
    <w:p w14:paraId="412AB2C7" w14:textId="77777777" w:rsidR="007E4EE3" w:rsidRPr="007E4EE3" w:rsidRDefault="007E4EE3" w:rsidP="007C5164">
      <w:pPr>
        <w:pStyle w:val="NoSpacing"/>
      </w:pPr>
    </w:p>
    <w:p w14:paraId="1928ACBA" w14:textId="77777777" w:rsidR="00361A32" w:rsidRDefault="00361A32">
      <w:pPr>
        <w:spacing w:after="0" w:line="240" w:lineRule="auto"/>
        <w:jc w:val="left"/>
        <w:rPr>
          <w:caps/>
          <w:szCs w:val="17"/>
          <w:lang w:val="en-US"/>
        </w:rPr>
      </w:pPr>
      <w:r>
        <w:rPr>
          <w:lang w:val="en-US"/>
        </w:rPr>
        <w:br w:type="page"/>
      </w:r>
    </w:p>
    <w:p w14:paraId="309BC3BB" w14:textId="72E7B4F4" w:rsidR="007E4EE3" w:rsidRPr="00D61386" w:rsidRDefault="00A11573" w:rsidP="00A11573">
      <w:pPr>
        <w:pStyle w:val="Heading2"/>
      </w:pPr>
      <w:bookmarkStart w:id="15" w:name="_Toc210285042"/>
      <w:r w:rsidRPr="00D61386">
        <w:lastRenderedPageBreak/>
        <w:t>Fisheries Management (Sardine Fishery) Regulations 2021</w:t>
      </w:r>
      <w:bookmarkEnd w:id="15"/>
    </w:p>
    <w:p w14:paraId="62B0BA38" w14:textId="77777777" w:rsidR="007E4EE3" w:rsidRPr="00D61386" w:rsidRDefault="007E4EE3" w:rsidP="007E4EE3">
      <w:pPr>
        <w:pStyle w:val="GG-Title2"/>
        <w:rPr>
          <w:lang w:val="en-US"/>
        </w:rPr>
      </w:pPr>
      <w:r w:rsidRPr="00D61386">
        <w:rPr>
          <w:lang w:val="en-US"/>
        </w:rPr>
        <w:t>Regulation 12</w:t>
      </w:r>
    </w:p>
    <w:p w14:paraId="30E4D5A7" w14:textId="77777777" w:rsidR="007E4EE3" w:rsidRPr="00D61386" w:rsidRDefault="007E4EE3" w:rsidP="007E4EE3">
      <w:pPr>
        <w:pStyle w:val="GG-Title3"/>
        <w:rPr>
          <w:lang w:val="en-US"/>
        </w:rPr>
      </w:pPr>
      <w:r w:rsidRPr="00D61386">
        <w:rPr>
          <w:lang w:val="en-US"/>
        </w:rPr>
        <w:t>Revocation</w:t>
      </w:r>
      <w:r>
        <w:rPr>
          <w:lang w:val="en-US"/>
        </w:rPr>
        <w:t xml:space="preserve"> and Determination</w:t>
      </w:r>
    </w:p>
    <w:p w14:paraId="55E5434E" w14:textId="77777777" w:rsidR="007E4EE3" w:rsidRPr="00D61386" w:rsidRDefault="007E4EE3" w:rsidP="00361A32">
      <w:pPr>
        <w:pStyle w:val="GG-body"/>
        <w:spacing w:after="60"/>
        <w:rPr>
          <w:lang w:val="en-US"/>
        </w:rPr>
      </w:pPr>
      <w:r w:rsidRPr="00D61386">
        <w:rPr>
          <w:lang w:val="en-US"/>
        </w:rPr>
        <w:t xml:space="preserve">The Determination made for the purposes of </w:t>
      </w:r>
      <w:r>
        <w:rPr>
          <w:lang w:val="en-US"/>
        </w:rPr>
        <w:t>R</w:t>
      </w:r>
      <w:r w:rsidRPr="00D61386">
        <w:rPr>
          <w:lang w:val="en-US"/>
        </w:rPr>
        <w:t>egulation 12 dated 20 December 2024 will be revoked as of 25 September 2025.</w:t>
      </w:r>
    </w:p>
    <w:p w14:paraId="5753E6CB" w14:textId="77777777" w:rsidR="007E4EE3" w:rsidRDefault="007E4EE3" w:rsidP="00361A32">
      <w:pPr>
        <w:pStyle w:val="GG-body"/>
        <w:spacing w:after="60"/>
        <w:rPr>
          <w:lang w:val="en-US"/>
        </w:rPr>
      </w:pPr>
      <w:proofErr w:type="gramStart"/>
      <w:r w:rsidRPr="00D61386">
        <w:rPr>
          <w:lang w:val="en-US"/>
        </w:rPr>
        <w:t>For the purpose of</w:t>
      </w:r>
      <w:proofErr w:type="gramEnd"/>
      <w:r w:rsidRPr="00D61386">
        <w:rPr>
          <w:lang w:val="en-US"/>
        </w:rPr>
        <w:t xml:space="preserve"> Regulation 12 relating to catch and disposal requirements in the Sardine Fishery, commencing 25 September 2025, I</w:t>
      </w:r>
      <w:r>
        <w:rPr>
          <w:lang w:val="en-US"/>
        </w:rPr>
        <w:t> </w:t>
      </w:r>
      <w:r w:rsidRPr="00D61386">
        <w:rPr>
          <w:lang w:val="en-US"/>
        </w:rPr>
        <w:t>make the following determinations:</w:t>
      </w:r>
    </w:p>
    <w:p w14:paraId="48C9E352" w14:textId="77777777" w:rsidR="007E4EE3" w:rsidRPr="00D61386" w:rsidRDefault="007E4EE3" w:rsidP="00361A32">
      <w:pPr>
        <w:pStyle w:val="GG-body"/>
        <w:spacing w:after="60"/>
        <w:ind w:left="142"/>
        <w:rPr>
          <w:b/>
          <w:bCs/>
          <w:lang w:val="en-US"/>
        </w:rPr>
      </w:pPr>
      <w:r w:rsidRPr="00D61386">
        <w:rPr>
          <w:b/>
          <w:bCs/>
          <w:lang w:val="en-US"/>
        </w:rPr>
        <w:t>Regulation 12</w:t>
      </w:r>
      <w:r>
        <w:rPr>
          <w:b/>
          <w:bCs/>
          <w:lang w:val="en-US"/>
        </w:rPr>
        <w:t>—</w:t>
      </w:r>
      <w:r w:rsidRPr="00D61386">
        <w:rPr>
          <w:b/>
          <w:bCs/>
          <w:lang w:val="en-US"/>
        </w:rPr>
        <w:t>Catch and disposal requirements</w:t>
      </w:r>
      <w:r>
        <w:rPr>
          <w:b/>
          <w:bCs/>
          <w:lang w:val="en-US"/>
        </w:rPr>
        <w:t>—</w:t>
      </w:r>
      <w:r w:rsidRPr="00D61386">
        <w:rPr>
          <w:b/>
          <w:bCs/>
          <w:lang w:val="en-US"/>
        </w:rPr>
        <w:t>12(1)(a) record information and 12(1)(c) (arrangements for fish)</w:t>
      </w:r>
    </w:p>
    <w:p w14:paraId="04229802" w14:textId="77777777" w:rsidR="007E4EE3" w:rsidRPr="00D61386" w:rsidRDefault="007E4EE3" w:rsidP="00361A32">
      <w:pPr>
        <w:pStyle w:val="GG-body"/>
        <w:spacing w:after="60"/>
        <w:ind w:left="142"/>
        <w:rPr>
          <w:lang w:val="en-US"/>
        </w:rPr>
      </w:pPr>
      <w:r w:rsidRPr="00D61386">
        <w:rPr>
          <w:lang w:val="en-US"/>
        </w:rPr>
        <w:t xml:space="preserve">The holder of the </w:t>
      </w:r>
      <w:proofErr w:type="spellStart"/>
      <w:r w:rsidRPr="00D61386">
        <w:rPr>
          <w:lang w:val="en-US"/>
        </w:rPr>
        <w:t>licence</w:t>
      </w:r>
      <w:proofErr w:type="spellEnd"/>
      <w:r w:rsidRPr="00D61386">
        <w:rPr>
          <w:lang w:val="en-US"/>
        </w:rPr>
        <w:t xml:space="preserve"> or registered master must</w:t>
      </w:r>
      <w:r>
        <w:rPr>
          <w:lang w:val="en-US"/>
        </w:rPr>
        <w:t>—</w:t>
      </w:r>
    </w:p>
    <w:p w14:paraId="3E2E48B0" w14:textId="77777777" w:rsidR="007E4EE3" w:rsidRDefault="007E4EE3" w:rsidP="00361A32">
      <w:pPr>
        <w:pStyle w:val="GG-body"/>
        <w:spacing w:after="60"/>
        <w:ind w:left="567" w:hanging="283"/>
        <w:rPr>
          <w:lang w:val="en-US"/>
        </w:rPr>
      </w:pPr>
      <w:r w:rsidRPr="00D61386">
        <w:rPr>
          <w:lang w:val="en-US"/>
        </w:rPr>
        <w:t>(1)</w:t>
      </w:r>
      <w:r w:rsidRPr="00D61386">
        <w:rPr>
          <w:lang w:val="en-US"/>
        </w:rPr>
        <w:tab/>
        <w:t xml:space="preserve">Complete and submit an electronic </w:t>
      </w:r>
      <w:r>
        <w:rPr>
          <w:lang w:val="en-US"/>
        </w:rPr>
        <w:t>‘</w:t>
      </w:r>
      <w:r w:rsidRPr="00D61386">
        <w:rPr>
          <w:lang w:val="en-US"/>
        </w:rPr>
        <w:t>Sardine</w:t>
      </w:r>
      <w:r>
        <w:rPr>
          <w:lang w:val="en-US"/>
        </w:rPr>
        <w:t>-</w:t>
      </w:r>
      <w:r w:rsidRPr="00D61386">
        <w:rPr>
          <w:lang w:val="en-US"/>
        </w:rPr>
        <w:t>Start Report</w:t>
      </w:r>
      <w:r>
        <w:rPr>
          <w:lang w:val="en-US"/>
        </w:rPr>
        <w:t>’</w:t>
      </w:r>
      <w:r w:rsidRPr="00D61386">
        <w:rPr>
          <w:lang w:val="en-US"/>
        </w:rPr>
        <w:t xml:space="preserve"> prior to departing port.</w:t>
      </w:r>
    </w:p>
    <w:p w14:paraId="10A7581D" w14:textId="77777777" w:rsidR="007E4EE3" w:rsidRPr="00D61386" w:rsidRDefault="007E4EE3" w:rsidP="00361A32">
      <w:pPr>
        <w:pStyle w:val="GG-body"/>
        <w:spacing w:after="60"/>
        <w:ind w:left="567" w:hanging="283"/>
        <w:rPr>
          <w:lang w:val="en-US"/>
        </w:rPr>
      </w:pPr>
      <w:r w:rsidRPr="00D61386">
        <w:rPr>
          <w:lang w:val="en-US"/>
        </w:rPr>
        <w:t>(2)</w:t>
      </w:r>
      <w:r w:rsidRPr="00D61386">
        <w:rPr>
          <w:lang w:val="en-US"/>
        </w:rPr>
        <w:tab/>
        <w:t xml:space="preserve">Complete and submit an electronic </w:t>
      </w:r>
      <w:r>
        <w:rPr>
          <w:lang w:val="en-US"/>
        </w:rPr>
        <w:t>‘</w:t>
      </w:r>
      <w:r w:rsidRPr="00D61386">
        <w:rPr>
          <w:lang w:val="en-US"/>
        </w:rPr>
        <w:t>Sardine</w:t>
      </w:r>
      <w:r>
        <w:rPr>
          <w:lang w:val="en-US"/>
        </w:rPr>
        <w:t>—</w:t>
      </w:r>
      <w:r w:rsidRPr="00D61386">
        <w:rPr>
          <w:lang w:val="en-US"/>
        </w:rPr>
        <w:t>Change Zone</w:t>
      </w:r>
      <w:r>
        <w:rPr>
          <w:lang w:val="en-US"/>
        </w:rPr>
        <w:t>’</w:t>
      </w:r>
      <w:r w:rsidRPr="00D61386">
        <w:rPr>
          <w:lang w:val="en-US"/>
        </w:rPr>
        <w:t xml:space="preserve"> report via the Commercial Fishing SA app before the registered boat leaves the Zone originally reported, where:</w:t>
      </w:r>
    </w:p>
    <w:p w14:paraId="7EEC11A5" w14:textId="77777777" w:rsidR="007E4EE3" w:rsidRPr="00D61386" w:rsidRDefault="007E4EE3" w:rsidP="00361A32">
      <w:pPr>
        <w:pStyle w:val="GG-body"/>
        <w:spacing w:after="60"/>
        <w:ind w:left="851" w:hanging="284"/>
        <w:rPr>
          <w:lang w:val="en-US"/>
        </w:rPr>
      </w:pPr>
      <w:r>
        <w:rPr>
          <w:lang w:val="en-US"/>
        </w:rPr>
        <w:t>(</w:t>
      </w:r>
      <w:r w:rsidRPr="00D61386">
        <w:rPr>
          <w:lang w:val="en-US"/>
        </w:rPr>
        <w:t>a</w:t>
      </w:r>
      <w:r>
        <w:rPr>
          <w:lang w:val="en-US"/>
        </w:rPr>
        <w:t>)</w:t>
      </w:r>
      <w:r w:rsidRPr="00D61386">
        <w:rPr>
          <w:lang w:val="en-US"/>
        </w:rPr>
        <w:tab/>
        <w:t xml:space="preserve">A </w:t>
      </w:r>
      <w:r>
        <w:rPr>
          <w:lang w:val="en-US"/>
        </w:rPr>
        <w:t>‘</w:t>
      </w:r>
      <w:r w:rsidRPr="00D61386">
        <w:rPr>
          <w:lang w:val="en-US"/>
        </w:rPr>
        <w:t>Sardine</w:t>
      </w:r>
      <w:r>
        <w:rPr>
          <w:lang w:val="en-US"/>
        </w:rPr>
        <w:t>-</w:t>
      </w:r>
      <w:r w:rsidRPr="00D61386">
        <w:rPr>
          <w:lang w:val="en-US"/>
        </w:rPr>
        <w:t>Start Report</w:t>
      </w:r>
      <w:r>
        <w:rPr>
          <w:lang w:val="en-US"/>
        </w:rPr>
        <w:t>’</w:t>
      </w:r>
      <w:r w:rsidRPr="00D61386">
        <w:rPr>
          <w:lang w:val="en-US"/>
        </w:rPr>
        <w:t xml:space="preserve"> has been submitted declaring that fishing will occur in a Zone; and</w:t>
      </w:r>
    </w:p>
    <w:p w14:paraId="416DE13A" w14:textId="77777777" w:rsidR="007E4EE3" w:rsidRPr="00D61386" w:rsidRDefault="007E4EE3" w:rsidP="00361A32">
      <w:pPr>
        <w:pStyle w:val="GG-body"/>
        <w:spacing w:after="60"/>
        <w:ind w:left="851" w:hanging="284"/>
        <w:rPr>
          <w:lang w:val="en-US"/>
        </w:rPr>
      </w:pPr>
      <w:r>
        <w:rPr>
          <w:lang w:val="en-US"/>
        </w:rPr>
        <w:t>(</w:t>
      </w:r>
      <w:r w:rsidRPr="00D61386">
        <w:rPr>
          <w:lang w:val="en-US"/>
        </w:rPr>
        <w:t>b</w:t>
      </w:r>
      <w:r>
        <w:rPr>
          <w:lang w:val="en-US"/>
        </w:rPr>
        <w:t>)</w:t>
      </w:r>
      <w:r w:rsidRPr="00D61386">
        <w:rPr>
          <w:lang w:val="en-US"/>
        </w:rPr>
        <w:tab/>
        <w:t>No fish are taken from that Zone</w:t>
      </w:r>
      <w:r>
        <w:rPr>
          <w:lang w:val="en-US"/>
        </w:rPr>
        <w:t>;</w:t>
      </w:r>
      <w:r w:rsidRPr="00D61386">
        <w:rPr>
          <w:lang w:val="en-US"/>
        </w:rPr>
        <w:t xml:space="preserve"> and</w:t>
      </w:r>
    </w:p>
    <w:p w14:paraId="2F663255" w14:textId="77777777" w:rsidR="007E4EE3" w:rsidRDefault="007E4EE3" w:rsidP="00361A32">
      <w:pPr>
        <w:pStyle w:val="GG-body"/>
        <w:spacing w:after="60"/>
        <w:ind w:left="851" w:hanging="284"/>
        <w:rPr>
          <w:lang w:val="en-US"/>
        </w:rPr>
      </w:pPr>
      <w:r>
        <w:rPr>
          <w:lang w:val="en-US"/>
        </w:rPr>
        <w:t>(</w:t>
      </w:r>
      <w:r w:rsidRPr="00D61386">
        <w:rPr>
          <w:lang w:val="en-US"/>
        </w:rPr>
        <w:t>c</w:t>
      </w:r>
      <w:r>
        <w:rPr>
          <w:lang w:val="en-US"/>
        </w:rPr>
        <w:t>)</w:t>
      </w:r>
      <w:r w:rsidRPr="00D61386">
        <w:rPr>
          <w:lang w:val="en-US"/>
        </w:rPr>
        <w:tab/>
        <w:t xml:space="preserve">The </w:t>
      </w:r>
      <w:proofErr w:type="spellStart"/>
      <w:r w:rsidRPr="00D61386">
        <w:rPr>
          <w:lang w:val="en-US"/>
        </w:rPr>
        <w:t>licence</w:t>
      </w:r>
      <w:proofErr w:type="spellEnd"/>
      <w:r w:rsidRPr="00D61386">
        <w:rPr>
          <w:lang w:val="en-US"/>
        </w:rPr>
        <w:t xml:space="preserve"> holder or registered master intends to take fish from another Zone.</w:t>
      </w:r>
    </w:p>
    <w:p w14:paraId="7EA5AC8F" w14:textId="77777777" w:rsidR="007E4EE3" w:rsidRDefault="007E4EE3" w:rsidP="00361A32">
      <w:pPr>
        <w:pStyle w:val="GG-body"/>
        <w:spacing w:after="60"/>
        <w:ind w:left="567" w:hanging="283"/>
        <w:rPr>
          <w:lang w:val="en-US"/>
        </w:rPr>
      </w:pPr>
      <w:r w:rsidRPr="00D61386">
        <w:rPr>
          <w:lang w:val="en-US"/>
        </w:rPr>
        <w:t>(3)</w:t>
      </w:r>
      <w:r w:rsidRPr="00D61386">
        <w:rPr>
          <w:lang w:val="en-US"/>
        </w:rPr>
        <w:tab/>
      </w:r>
      <w:r w:rsidRPr="00D61386">
        <w:rPr>
          <w:spacing w:val="-2"/>
          <w:lang w:val="en-US"/>
        </w:rPr>
        <w:t xml:space="preserve">Immediately after the sardines are unloaded from the registered boat, complete and submit Part A of electronic report </w:t>
      </w:r>
      <w:r w:rsidRPr="00E2212F">
        <w:rPr>
          <w:spacing w:val="-2"/>
          <w:lang w:val="en-US"/>
        </w:rPr>
        <w:t>‘</w:t>
      </w:r>
      <w:r w:rsidRPr="00D61386">
        <w:rPr>
          <w:spacing w:val="-2"/>
          <w:lang w:val="en-US"/>
        </w:rPr>
        <w:t>Sardine</w:t>
      </w:r>
      <w:r w:rsidRPr="00E2212F">
        <w:rPr>
          <w:spacing w:val="-2"/>
          <w:lang w:val="en-US"/>
        </w:rPr>
        <w:t>—</w:t>
      </w:r>
      <w:r w:rsidRPr="00D61386">
        <w:rPr>
          <w:spacing w:val="-2"/>
          <w:lang w:val="en-US"/>
        </w:rPr>
        <w:t>CDR</w:t>
      </w:r>
      <w:r w:rsidRPr="00E2212F">
        <w:rPr>
          <w:spacing w:val="-2"/>
          <w:lang w:val="en-US"/>
        </w:rPr>
        <w:t>’</w:t>
      </w:r>
      <w:r w:rsidRPr="00D61386">
        <w:rPr>
          <w:lang w:val="en-US"/>
        </w:rPr>
        <w:t xml:space="preserve"> record in respect of the sardines.</w:t>
      </w:r>
    </w:p>
    <w:p w14:paraId="34D9E74E" w14:textId="77777777" w:rsidR="007E4EE3" w:rsidRDefault="007E4EE3" w:rsidP="00361A32">
      <w:pPr>
        <w:pStyle w:val="GG-body"/>
        <w:spacing w:after="60"/>
        <w:ind w:left="567" w:hanging="283"/>
        <w:rPr>
          <w:lang w:val="en-US"/>
        </w:rPr>
      </w:pPr>
      <w:r w:rsidRPr="00D61386">
        <w:rPr>
          <w:lang w:val="en-US"/>
        </w:rPr>
        <w:t>(4)</w:t>
      </w:r>
      <w:r w:rsidRPr="00D61386">
        <w:rPr>
          <w:lang w:val="en-US"/>
        </w:rPr>
        <w:tab/>
        <w:t xml:space="preserve">If the sardines are to be loaded onto a boat specified in the certificate of registration of a registered fish processor, he or she must ensure that the Part A electronic report </w:t>
      </w:r>
      <w:r>
        <w:rPr>
          <w:lang w:val="en-US"/>
        </w:rPr>
        <w:t>‘</w:t>
      </w:r>
      <w:r w:rsidRPr="00D61386">
        <w:rPr>
          <w:lang w:val="en-US"/>
        </w:rPr>
        <w:t>Sardine</w:t>
      </w:r>
      <w:r>
        <w:rPr>
          <w:lang w:val="en-US"/>
        </w:rPr>
        <w:t>—</w:t>
      </w:r>
      <w:r w:rsidRPr="00D61386">
        <w:rPr>
          <w:lang w:val="en-US"/>
        </w:rPr>
        <w:t>CDR</w:t>
      </w:r>
      <w:r>
        <w:rPr>
          <w:lang w:val="en-US"/>
        </w:rPr>
        <w:t>’</w:t>
      </w:r>
      <w:r w:rsidRPr="00D61386">
        <w:rPr>
          <w:lang w:val="en-US"/>
        </w:rPr>
        <w:t xml:space="preserve"> record is completed and submitted in respect of the sardines consigned to the registered fish processor or an agent of the registered fish processor when the sardines are loaded onto that boat.</w:t>
      </w:r>
    </w:p>
    <w:p w14:paraId="268B70D5" w14:textId="77777777" w:rsidR="007E4EE3" w:rsidRDefault="007E4EE3" w:rsidP="00361A32">
      <w:pPr>
        <w:pStyle w:val="GG-body"/>
        <w:spacing w:after="60"/>
        <w:ind w:left="567" w:hanging="283"/>
        <w:rPr>
          <w:lang w:val="en-US"/>
        </w:rPr>
      </w:pPr>
      <w:r w:rsidRPr="00D61386">
        <w:rPr>
          <w:lang w:val="en-US"/>
        </w:rPr>
        <w:t>(5)</w:t>
      </w:r>
      <w:r w:rsidRPr="00D61386">
        <w:rPr>
          <w:lang w:val="en-US"/>
        </w:rPr>
        <w:tab/>
        <w:t>If the sardines are to be transported to the registered premises of a registered fish processor, he or she must ensure that the Part</w:t>
      </w:r>
      <w:r>
        <w:rPr>
          <w:lang w:val="en-US"/>
        </w:rPr>
        <w:t> </w:t>
      </w:r>
      <w:r w:rsidRPr="00D61386">
        <w:rPr>
          <w:lang w:val="en-US"/>
        </w:rPr>
        <w:t xml:space="preserve">A electronic report </w:t>
      </w:r>
      <w:r>
        <w:rPr>
          <w:lang w:val="en-US"/>
        </w:rPr>
        <w:t>‘</w:t>
      </w:r>
      <w:r w:rsidRPr="00D61386">
        <w:rPr>
          <w:lang w:val="en-US"/>
        </w:rPr>
        <w:t>Sardine</w:t>
      </w:r>
      <w:r>
        <w:rPr>
          <w:lang w:val="en-US"/>
        </w:rPr>
        <w:t>—</w:t>
      </w:r>
      <w:r w:rsidRPr="00D61386">
        <w:rPr>
          <w:lang w:val="en-US"/>
        </w:rPr>
        <w:t>CDR</w:t>
      </w:r>
      <w:r>
        <w:rPr>
          <w:lang w:val="en-US"/>
        </w:rPr>
        <w:t>’</w:t>
      </w:r>
      <w:r w:rsidRPr="00D61386">
        <w:rPr>
          <w:lang w:val="en-US"/>
        </w:rPr>
        <w:t xml:space="preserve"> record is completed and submitted in respect of the sardines that are transported to the registered premises.</w:t>
      </w:r>
    </w:p>
    <w:p w14:paraId="4E745885" w14:textId="77777777" w:rsidR="007E4EE3" w:rsidRDefault="007E4EE3" w:rsidP="00361A32">
      <w:pPr>
        <w:pStyle w:val="GG-body"/>
        <w:spacing w:after="60"/>
        <w:ind w:left="567" w:hanging="283"/>
        <w:rPr>
          <w:lang w:val="en-US"/>
        </w:rPr>
      </w:pPr>
      <w:r w:rsidRPr="00D61386">
        <w:rPr>
          <w:lang w:val="en-US"/>
        </w:rPr>
        <w:t>(6)</w:t>
      </w:r>
      <w:r w:rsidRPr="00D61386">
        <w:rPr>
          <w:lang w:val="en-US"/>
        </w:rPr>
        <w:tab/>
        <w:t>If the sardines are to be transported to the registered premises of a registered fish processor by 2 or more vehicles or are to be unloaded to a boat or boats specified in the certificate of registration of a registered fish processor, he or she must ensure that Part</w:t>
      </w:r>
      <w:r>
        <w:rPr>
          <w:lang w:val="en-US"/>
        </w:rPr>
        <w:t> </w:t>
      </w:r>
      <w:r w:rsidRPr="00D61386">
        <w:rPr>
          <w:lang w:val="en-US"/>
        </w:rPr>
        <w:t xml:space="preserve">A of electronic report </w:t>
      </w:r>
      <w:r>
        <w:rPr>
          <w:lang w:val="en-US"/>
        </w:rPr>
        <w:t>‘</w:t>
      </w:r>
      <w:r w:rsidRPr="00D61386">
        <w:rPr>
          <w:lang w:val="en-US"/>
        </w:rPr>
        <w:t>Sardine</w:t>
      </w:r>
      <w:r>
        <w:rPr>
          <w:lang w:val="en-US"/>
        </w:rPr>
        <w:t>—</w:t>
      </w:r>
      <w:r w:rsidRPr="00D61386">
        <w:rPr>
          <w:lang w:val="en-US"/>
        </w:rPr>
        <w:t>Transit Form</w:t>
      </w:r>
      <w:r>
        <w:rPr>
          <w:lang w:val="en-US"/>
        </w:rPr>
        <w:t>’</w:t>
      </w:r>
      <w:r w:rsidRPr="00D61386">
        <w:rPr>
          <w:lang w:val="en-US"/>
        </w:rPr>
        <w:t xml:space="preserve"> record is completed and submitted in respect of each other vehicle or boat that is to be used to transport the sardines.</w:t>
      </w:r>
    </w:p>
    <w:p w14:paraId="6074C88C" w14:textId="77777777" w:rsidR="007E4EE3" w:rsidRPr="00D61386" w:rsidRDefault="007E4EE3" w:rsidP="00361A32">
      <w:pPr>
        <w:pStyle w:val="GG-body"/>
        <w:spacing w:after="60"/>
        <w:ind w:left="567" w:hanging="283"/>
        <w:rPr>
          <w:lang w:val="en-US"/>
        </w:rPr>
      </w:pPr>
      <w:r w:rsidRPr="00D61386">
        <w:rPr>
          <w:lang w:val="en-US"/>
        </w:rPr>
        <w:t>(7)</w:t>
      </w:r>
      <w:r w:rsidRPr="00D61386">
        <w:rPr>
          <w:lang w:val="en-US"/>
        </w:rPr>
        <w:tab/>
        <w:t xml:space="preserve">Ensure that sardines to be delivered or consigned to a registered fish </w:t>
      </w:r>
      <w:proofErr w:type="gramStart"/>
      <w:r w:rsidRPr="00D61386">
        <w:rPr>
          <w:lang w:val="en-US"/>
        </w:rPr>
        <w:t>processor are</w:t>
      </w:r>
      <w:proofErr w:type="gramEnd"/>
      <w:r w:rsidRPr="00D61386">
        <w:rPr>
          <w:lang w:val="en-US"/>
        </w:rPr>
        <w:t>:</w:t>
      </w:r>
    </w:p>
    <w:p w14:paraId="7B3E81B7" w14:textId="77777777" w:rsidR="007E4EE3" w:rsidRPr="00D61386" w:rsidRDefault="007E4EE3" w:rsidP="00361A32">
      <w:pPr>
        <w:pStyle w:val="GG-body"/>
        <w:spacing w:after="60"/>
        <w:ind w:left="851" w:hanging="284"/>
        <w:rPr>
          <w:spacing w:val="-4"/>
          <w:lang w:val="en-US"/>
        </w:rPr>
      </w:pPr>
      <w:r>
        <w:rPr>
          <w:lang w:val="en-US"/>
        </w:rPr>
        <w:t>(</w:t>
      </w:r>
      <w:r w:rsidRPr="00D61386">
        <w:rPr>
          <w:lang w:val="en-US"/>
        </w:rPr>
        <w:t>a</w:t>
      </w:r>
      <w:r>
        <w:rPr>
          <w:lang w:val="en-US"/>
        </w:rPr>
        <w:t>)</w:t>
      </w:r>
      <w:r w:rsidRPr="00D61386">
        <w:rPr>
          <w:lang w:val="en-US"/>
        </w:rPr>
        <w:tab/>
      </w:r>
      <w:r w:rsidRPr="00D61386">
        <w:rPr>
          <w:spacing w:val="-4"/>
          <w:lang w:val="en-US"/>
        </w:rPr>
        <w:t>Transported to the fish processor in bins or containers of a kind consistent with those listed in Schedule 1 of this Determination; and</w:t>
      </w:r>
    </w:p>
    <w:p w14:paraId="28034809" w14:textId="77777777" w:rsidR="007E4EE3" w:rsidRPr="00D61386" w:rsidRDefault="007E4EE3" w:rsidP="00361A32">
      <w:pPr>
        <w:pStyle w:val="GG-body"/>
        <w:spacing w:after="60"/>
        <w:ind w:left="851" w:hanging="284"/>
        <w:rPr>
          <w:spacing w:val="-2"/>
          <w:lang w:val="en-US"/>
        </w:rPr>
      </w:pPr>
      <w:r>
        <w:rPr>
          <w:lang w:val="en-US"/>
        </w:rPr>
        <w:t>(</w:t>
      </w:r>
      <w:r w:rsidRPr="00D61386">
        <w:rPr>
          <w:lang w:val="en-US"/>
        </w:rPr>
        <w:t>b</w:t>
      </w:r>
      <w:r>
        <w:rPr>
          <w:lang w:val="en-US"/>
        </w:rPr>
        <w:t>)</w:t>
      </w:r>
      <w:r w:rsidRPr="00D61386">
        <w:rPr>
          <w:lang w:val="en-US"/>
        </w:rPr>
        <w:tab/>
      </w:r>
      <w:r w:rsidRPr="00D61386">
        <w:rPr>
          <w:spacing w:val="-2"/>
          <w:lang w:val="en-US"/>
        </w:rPr>
        <w:t xml:space="preserve">The quantity of fish being transported </w:t>
      </w:r>
      <w:proofErr w:type="gramStart"/>
      <w:r w:rsidRPr="00D61386">
        <w:rPr>
          <w:spacing w:val="-2"/>
          <w:lang w:val="en-US"/>
        </w:rPr>
        <w:t>do</w:t>
      </w:r>
      <w:proofErr w:type="gramEnd"/>
      <w:r w:rsidRPr="00D61386">
        <w:rPr>
          <w:spacing w:val="-2"/>
          <w:lang w:val="en-US"/>
        </w:rPr>
        <w:t xml:space="preserve"> not exceed the specified fill line of the bin or container when level in the bin or container.</w:t>
      </w:r>
    </w:p>
    <w:p w14:paraId="20EF532B" w14:textId="77777777" w:rsidR="007E4EE3" w:rsidRDefault="007E4EE3" w:rsidP="00361A32">
      <w:pPr>
        <w:pStyle w:val="GG-body"/>
        <w:spacing w:after="60"/>
        <w:ind w:left="142"/>
        <w:rPr>
          <w:b/>
          <w:bCs/>
          <w:lang w:val="en-US"/>
        </w:rPr>
      </w:pPr>
      <w:r w:rsidRPr="00D61386">
        <w:rPr>
          <w:b/>
          <w:bCs/>
          <w:lang w:val="en-US"/>
        </w:rPr>
        <w:t>Regulation 12(1)(b) (provide information)</w:t>
      </w:r>
    </w:p>
    <w:p w14:paraId="1856608E" w14:textId="77777777" w:rsidR="007E4EE3" w:rsidRDefault="007E4EE3" w:rsidP="00361A32">
      <w:pPr>
        <w:pStyle w:val="GG-body"/>
        <w:spacing w:after="60"/>
        <w:ind w:left="567" w:hanging="283"/>
        <w:rPr>
          <w:lang w:val="en-US"/>
        </w:rPr>
      </w:pPr>
      <w:r w:rsidRPr="00D61386">
        <w:rPr>
          <w:lang w:val="en-US"/>
        </w:rPr>
        <w:t>(1)</w:t>
      </w:r>
      <w:r w:rsidRPr="00D61386">
        <w:rPr>
          <w:lang w:val="en-US"/>
        </w:rPr>
        <w:tab/>
        <w:t xml:space="preserve">The holder of the </w:t>
      </w:r>
      <w:proofErr w:type="spellStart"/>
      <w:r w:rsidRPr="00D61386">
        <w:rPr>
          <w:lang w:val="en-US"/>
        </w:rPr>
        <w:t>licence</w:t>
      </w:r>
      <w:proofErr w:type="spellEnd"/>
      <w:r w:rsidRPr="00D61386">
        <w:rPr>
          <w:lang w:val="en-US"/>
        </w:rPr>
        <w:t xml:space="preserve"> or registered master must report to the Department, by the Commercial Fishing SA Application, at least 1</w:t>
      </w:r>
      <w:r>
        <w:rPr>
          <w:lang w:val="en-US"/>
        </w:rPr>
        <w:t> </w:t>
      </w:r>
      <w:r w:rsidRPr="00D61386">
        <w:rPr>
          <w:lang w:val="en-US"/>
        </w:rPr>
        <w:t>hour before the sardines are to be unloaded from the registered boat to be delivered to the registered premises of a fish processor other than a boat; or at least 2 hours before the sardines are to be unloaded from the registered boat to be loaded on to a boat registered as the premises of a fish processor:</w:t>
      </w:r>
    </w:p>
    <w:p w14:paraId="44C2E973" w14:textId="77777777" w:rsidR="007E4EE3" w:rsidRPr="00D61386" w:rsidRDefault="007E4EE3" w:rsidP="00361A32">
      <w:pPr>
        <w:pStyle w:val="GG-body"/>
        <w:spacing w:after="60"/>
        <w:ind w:left="851" w:hanging="284"/>
        <w:rPr>
          <w:lang w:val="en-US"/>
        </w:rPr>
      </w:pPr>
      <w:r w:rsidRPr="00D61386">
        <w:rPr>
          <w:lang w:val="en-US"/>
        </w:rPr>
        <w:t>(a)</w:t>
      </w:r>
      <w:r w:rsidRPr="00D61386">
        <w:rPr>
          <w:lang w:val="en-US"/>
        </w:rPr>
        <w:tab/>
        <w:t xml:space="preserve">the name of the person making the telephone call or </w:t>
      </w:r>
      <w:proofErr w:type="gramStart"/>
      <w:r w:rsidRPr="00D61386">
        <w:rPr>
          <w:lang w:val="en-US"/>
        </w:rPr>
        <w:t>report;</w:t>
      </w:r>
      <w:proofErr w:type="gramEnd"/>
    </w:p>
    <w:p w14:paraId="0482ADA8" w14:textId="77777777" w:rsidR="007E4EE3" w:rsidRPr="00D61386" w:rsidRDefault="007E4EE3" w:rsidP="00361A32">
      <w:pPr>
        <w:pStyle w:val="GG-body"/>
        <w:spacing w:after="60"/>
        <w:ind w:left="851" w:hanging="284"/>
        <w:rPr>
          <w:lang w:val="en-US"/>
        </w:rPr>
      </w:pPr>
      <w:r w:rsidRPr="00D61386">
        <w:rPr>
          <w:lang w:val="en-US"/>
        </w:rPr>
        <w:t>(b)</w:t>
      </w:r>
      <w:r w:rsidRPr="00D61386">
        <w:rPr>
          <w:lang w:val="en-US"/>
        </w:rPr>
        <w:tab/>
        <w:t xml:space="preserve">the number of the </w:t>
      </w:r>
      <w:proofErr w:type="spellStart"/>
      <w:r w:rsidRPr="00D61386">
        <w:rPr>
          <w:lang w:val="en-US"/>
        </w:rPr>
        <w:t>licence</w:t>
      </w:r>
      <w:proofErr w:type="spellEnd"/>
      <w:r w:rsidRPr="00D61386">
        <w:rPr>
          <w:lang w:val="en-US"/>
        </w:rPr>
        <w:t xml:space="preserve"> under which the sardines were </w:t>
      </w:r>
      <w:proofErr w:type="gramStart"/>
      <w:r w:rsidRPr="00D61386">
        <w:rPr>
          <w:lang w:val="en-US"/>
        </w:rPr>
        <w:t>taken;</w:t>
      </w:r>
      <w:proofErr w:type="gramEnd"/>
    </w:p>
    <w:p w14:paraId="244CC772" w14:textId="77777777" w:rsidR="007E4EE3" w:rsidRPr="00D61386" w:rsidRDefault="007E4EE3" w:rsidP="00361A32">
      <w:pPr>
        <w:pStyle w:val="GG-body"/>
        <w:spacing w:after="60"/>
        <w:ind w:left="851" w:hanging="284"/>
        <w:rPr>
          <w:lang w:val="en-US"/>
        </w:rPr>
      </w:pPr>
      <w:r w:rsidRPr="00D61386">
        <w:rPr>
          <w:lang w:val="en-US"/>
        </w:rPr>
        <w:t>(c)</w:t>
      </w:r>
      <w:r w:rsidRPr="00D61386">
        <w:rPr>
          <w:lang w:val="en-US"/>
        </w:rPr>
        <w:tab/>
        <w:t xml:space="preserve">the name of the registered boat from which the sardines were </w:t>
      </w:r>
      <w:proofErr w:type="gramStart"/>
      <w:r w:rsidRPr="00D61386">
        <w:rPr>
          <w:lang w:val="en-US"/>
        </w:rPr>
        <w:t>taken;</w:t>
      </w:r>
      <w:proofErr w:type="gramEnd"/>
    </w:p>
    <w:p w14:paraId="308C29D8" w14:textId="77777777" w:rsidR="007E4EE3" w:rsidRPr="00D61386" w:rsidRDefault="007E4EE3" w:rsidP="00361A32">
      <w:pPr>
        <w:pStyle w:val="GG-body"/>
        <w:spacing w:after="60"/>
        <w:ind w:left="851" w:hanging="284"/>
        <w:rPr>
          <w:lang w:val="en-US"/>
        </w:rPr>
      </w:pPr>
      <w:r w:rsidRPr="00D61386">
        <w:rPr>
          <w:lang w:val="en-US"/>
        </w:rPr>
        <w:t>(d)</w:t>
      </w:r>
      <w:r w:rsidRPr="00D61386">
        <w:rPr>
          <w:lang w:val="en-US"/>
        </w:rPr>
        <w:tab/>
        <w:t xml:space="preserve">the name of the registered master of the registered </w:t>
      </w:r>
      <w:proofErr w:type="gramStart"/>
      <w:r w:rsidRPr="00D61386">
        <w:rPr>
          <w:lang w:val="en-US"/>
        </w:rPr>
        <w:t>boat;</w:t>
      </w:r>
      <w:proofErr w:type="gramEnd"/>
    </w:p>
    <w:p w14:paraId="0C2E1D9C" w14:textId="77777777" w:rsidR="007E4EE3" w:rsidRPr="00D61386" w:rsidRDefault="007E4EE3" w:rsidP="00361A32">
      <w:pPr>
        <w:pStyle w:val="GG-body"/>
        <w:spacing w:after="60"/>
        <w:ind w:left="851" w:hanging="284"/>
        <w:rPr>
          <w:lang w:val="en-US"/>
        </w:rPr>
      </w:pPr>
      <w:r w:rsidRPr="00D61386">
        <w:rPr>
          <w:lang w:val="en-US"/>
        </w:rPr>
        <w:t>(e)</w:t>
      </w:r>
      <w:r w:rsidRPr="00D61386">
        <w:rPr>
          <w:lang w:val="en-US"/>
        </w:rPr>
        <w:tab/>
        <w:t xml:space="preserve">the location at which the sardines are to be unloaded from the registered </w:t>
      </w:r>
      <w:proofErr w:type="gramStart"/>
      <w:r w:rsidRPr="00D61386">
        <w:rPr>
          <w:lang w:val="en-US"/>
        </w:rPr>
        <w:t>boat;</w:t>
      </w:r>
      <w:proofErr w:type="gramEnd"/>
    </w:p>
    <w:p w14:paraId="6032B0DA" w14:textId="77777777" w:rsidR="007E4EE3" w:rsidRPr="00D61386" w:rsidRDefault="007E4EE3" w:rsidP="00361A32">
      <w:pPr>
        <w:pStyle w:val="GG-body"/>
        <w:spacing w:after="60"/>
        <w:ind w:left="851" w:hanging="284"/>
        <w:rPr>
          <w:lang w:val="en-US"/>
        </w:rPr>
      </w:pPr>
      <w:r w:rsidRPr="00D61386">
        <w:rPr>
          <w:lang w:val="en-US"/>
        </w:rPr>
        <w:t>(f)</w:t>
      </w:r>
      <w:r w:rsidRPr="00D61386">
        <w:rPr>
          <w:lang w:val="en-US"/>
        </w:rPr>
        <w:tab/>
        <w:t xml:space="preserve">the estimated time of arrival of the registered boat at that </w:t>
      </w:r>
      <w:proofErr w:type="gramStart"/>
      <w:r w:rsidRPr="00D61386">
        <w:rPr>
          <w:lang w:val="en-US"/>
        </w:rPr>
        <w:t>location;</w:t>
      </w:r>
      <w:proofErr w:type="gramEnd"/>
    </w:p>
    <w:p w14:paraId="13B78A78" w14:textId="77777777" w:rsidR="007E4EE3" w:rsidRPr="00D61386" w:rsidRDefault="007E4EE3" w:rsidP="00361A32">
      <w:pPr>
        <w:pStyle w:val="GG-body"/>
        <w:spacing w:after="60"/>
        <w:ind w:left="851" w:hanging="284"/>
        <w:rPr>
          <w:lang w:val="en-US"/>
        </w:rPr>
      </w:pPr>
      <w:r w:rsidRPr="00D61386">
        <w:rPr>
          <w:lang w:val="en-US"/>
        </w:rPr>
        <w:t>(g)</w:t>
      </w:r>
      <w:r w:rsidRPr="00D61386">
        <w:rPr>
          <w:lang w:val="en-US"/>
        </w:rPr>
        <w:tab/>
        <w:t xml:space="preserve">the estimated total weight in </w:t>
      </w:r>
      <w:proofErr w:type="spellStart"/>
      <w:r w:rsidRPr="00D61386">
        <w:rPr>
          <w:lang w:val="en-US"/>
        </w:rPr>
        <w:t>tonnes</w:t>
      </w:r>
      <w:proofErr w:type="spellEnd"/>
      <w:r w:rsidRPr="00D61386">
        <w:rPr>
          <w:lang w:val="en-US"/>
        </w:rPr>
        <w:t xml:space="preserve"> of the sardines </w:t>
      </w:r>
      <w:proofErr w:type="gramStart"/>
      <w:r w:rsidRPr="00D61386">
        <w:rPr>
          <w:lang w:val="en-US"/>
        </w:rPr>
        <w:t>taken;</w:t>
      </w:r>
      <w:proofErr w:type="gramEnd"/>
    </w:p>
    <w:p w14:paraId="0347C6F5" w14:textId="77777777" w:rsidR="007E4EE3" w:rsidRPr="00D61386" w:rsidRDefault="007E4EE3" w:rsidP="00361A32">
      <w:pPr>
        <w:pStyle w:val="GG-body"/>
        <w:spacing w:after="60"/>
        <w:ind w:left="851" w:hanging="284"/>
        <w:rPr>
          <w:lang w:val="en-US"/>
        </w:rPr>
      </w:pPr>
      <w:r w:rsidRPr="00D61386">
        <w:rPr>
          <w:lang w:val="en-US"/>
        </w:rPr>
        <w:t>(h)</w:t>
      </w:r>
      <w:r w:rsidRPr="00D61386">
        <w:rPr>
          <w:lang w:val="en-US"/>
        </w:rPr>
        <w:tab/>
        <w:t xml:space="preserve">the name of the registered fish processor to whom the sardines are to be </w:t>
      </w:r>
      <w:proofErr w:type="gramStart"/>
      <w:r w:rsidRPr="00D61386">
        <w:rPr>
          <w:lang w:val="en-US"/>
        </w:rPr>
        <w:t>consigned;</w:t>
      </w:r>
      <w:proofErr w:type="gramEnd"/>
    </w:p>
    <w:p w14:paraId="73A862AB" w14:textId="77777777" w:rsidR="007E4EE3" w:rsidRPr="00D61386" w:rsidRDefault="007E4EE3" w:rsidP="00361A32">
      <w:pPr>
        <w:pStyle w:val="GG-body"/>
        <w:spacing w:after="60"/>
        <w:ind w:left="851" w:hanging="284"/>
        <w:rPr>
          <w:lang w:val="en-US"/>
        </w:rPr>
      </w:pPr>
      <w:r w:rsidRPr="00D61386">
        <w:rPr>
          <w:lang w:val="en-US"/>
        </w:rPr>
        <w:t>(</w:t>
      </w:r>
      <w:proofErr w:type="spellStart"/>
      <w:r w:rsidRPr="00D61386">
        <w:rPr>
          <w:lang w:val="en-US"/>
        </w:rPr>
        <w:t>i</w:t>
      </w:r>
      <w:proofErr w:type="spellEnd"/>
      <w:r w:rsidRPr="00D61386">
        <w:rPr>
          <w:lang w:val="en-US"/>
        </w:rPr>
        <w:t>)</w:t>
      </w:r>
      <w:r w:rsidRPr="00D61386">
        <w:rPr>
          <w:lang w:val="en-US"/>
        </w:rPr>
        <w:tab/>
        <w:t xml:space="preserve">whether the sardines are to be delivered to the registered premises of the registered fish processor or to be loaded onto a boat specified in the certificate of registration of the registered fish </w:t>
      </w:r>
      <w:proofErr w:type="gramStart"/>
      <w:r w:rsidRPr="00D61386">
        <w:rPr>
          <w:lang w:val="en-US"/>
        </w:rPr>
        <w:t>processor;</w:t>
      </w:r>
      <w:proofErr w:type="gramEnd"/>
    </w:p>
    <w:p w14:paraId="1DDE26C6" w14:textId="77777777" w:rsidR="007E4EE3" w:rsidRPr="00D61386" w:rsidRDefault="007E4EE3" w:rsidP="00361A32">
      <w:pPr>
        <w:pStyle w:val="GG-body"/>
        <w:spacing w:after="60"/>
        <w:ind w:left="851" w:hanging="284"/>
        <w:rPr>
          <w:lang w:val="en-US"/>
        </w:rPr>
      </w:pPr>
      <w:r w:rsidRPr="00D61386">
        <w:rPr>
          <w:lang w:val="en-US"/>
        </w:rPr>
        <w:t>(j)</w:t>
      </w:r>
      <w:r w:rsidRPr="00D61386">
        <w:rPr>
          <w:lang w:val="en-US"/>
        </w:rPr>
        <w:tab/>
        <w:t xml:space="preserve">the estimated time at which the sardines are to be unloaded from the registered </w:t>
      </w:r>
      <w:proofErr w:type="gramStart"/>
      <w:r w:rsidRPr="00D61386">
        <w:rPr>
          <w:lang w:val="en-US"/>
        </w:rPr>
        <w:t>boat;</w:t>
      </w:r>
      <w:proofErr w:type="gramEnd"/>
    </w:p>
    <w:p w14:paraId="6E822CA7" w14:textId="77777777" w:rsidR="007E4EE3" w:rsidRPr="00D61386" w:rsidRDefault="007E4EE3" w:rsidP="00361A32">
      <w:pPr>
        <w:pStyle w:val="GG-body"/>
        <w:spacing w:after="60"/>
        <w:ind w:left="851" w:hanging="284"/>
        <w:rPr>
          <w:lang w:val="en-US"/>
        </w:rPr>
      </w:pPr>
      <w:r w:rsidRPr="00D61386">
        <w:rPr>
          <w:lang w:val="en-US"/>
        </w:rPr>
        <w:t>(k)</w:t>
      </w:r>
      <w:r w:rsidRPr="00D61386">
        <w:rPr>
          <w:lang w:val="en-US"/>
        </w:rPr>
        <w:tab/>
        <w:t xml:space="preserve">the trip </w:t>
      </w:r>
      <w:proofErr w:type="gramStart"/>
      <w:r w:rsidRPr="00D61386">
        <w:rPr>
          <w:lang w:val="en-US"/>
        </w:rPr>
        <w:t>ID;</w:t>
      </w:r>
      <w:proofErr w:type="gramEnd"/>
    </w:p>
    <w:p w14:paraId="12F801C0" w14:textId="77777777" w:rsidR="007E4EE3" w:rsidRPr="00D61386" w:rsidRDefault="007E4EE3" w:rsidP="00361A32">
      <w:pPr>
        <w:pStyle w:val="GG-body"/>
        <w:spacing w:after="60"/>
        <w:ind w:left="851" w:hanging="284"/>
        <w:rPr>
          <w:lang w:val="en-US"/>
        </w:rPr>
      </w:pPr>
      <w:r w:rsidRPr="00D61386">
        <w:rPr>
          <w:lang w:val="en-US"/>
        </w:rPr>
        <w:t>(l)</w:t>
      </w:r>
      <w:r w:rsidRPr="00D61386">
        <w:rPr>
          <w:lang w:val="en-US"/>
        </w:rPr>
        <w:tab/>
        <w:t xml:space="preserve">any threatened, endangered or protected species mortality </w:t>
      </w:r>
      <w:proofErr w:type="gramStart"/>
      <w:r w:rsidRPr="00D61386">
        <w:rPr>
          <w:lang w:val="en-US"/>
        </w:rPr>
        <w:t>events;</w:t>
      </w:r>
      <w:proofErr w:type="gramEnd"/>
    </w:p>
    <w:p w14:paraId="4F67D89F" w14:textId="77777777" w:rsidR="007E4EE3" w:rsidRPr="00D61386" w:rsidRDefault="007E4EE3" w:rsidP="00361A32">
      <w:pPr>
        <w:pStyle w:val="GG-body"/>
        <w:spacing w:after="60"/>
        <w:ind w:left="851" w:hanging="284"/>
        <w:rPr>
          <w:lang w:val="en-US"/>
        </w:rPr>
      </w:pPr>
      <w:r w:rsidRPr="00D61386">
        <w:rPr>
          <w:lang w:val="en-US"/>
        </w:rPr>
        <w:t>(m)</w:t>
      </w:r>
      <w:r>
        <w:rPr>
          <w:lang w:val="en-US"/>
        </w:rPr>
        <w:tab/>
      </w:r>
      <w:r w:rsidRPr="00D61386">
        <w:rPr>
          <w:lang w:val="en-US"/>
        </w:rPr>
        <w:t>any threatened, endangered or protected species entanglement or injury events; and</w:t>
      </w:r>
    </w:p>
    <w:p w14:paraId="5DEE3C9A" w14:textId="77777777" w:rsidR="007E4EE3" w:rsidRPr="00D61386" w:rsidRDefault="007E4EE3" w:rsidP="00361A32">
      <w:pPr>
        <w:pStyle w:val="GG-body"/>
        <w:spacing w:after="60"/>
        <w:ind w:left="851" w:hanging="284"/>
        <w:rPr>
          <w:lang w:val="en-US"/>
        </w:rPr>
      </w:pPr>
      <w:r w:rsidRPr="00D61386">
        <w:rPr>
          <w:lang w:val="en-US"/>
        </w:rPr>
        <w:t>(n)</w:t>
      </w:r>
      <w:r w:rsidRPr="00D61386">
        <w:rPr>
          <w:lang w:val="en-US"/>
        </w:rPr>
        <w:tab/>
        <w:t>the number of net shots made.</w:t>
      </w:r>
    </w:p>
    <w:p w14:paraId="1797CEEB" w14:textId="77777777" w:rsidR="007E4EE3" w:rsidRDefault="007E4EE3" w:rsidP="00361A32">
      <w:pPr>
        <w:pStyle w:val="GG-body"/>
        <w:spacing w:after="60"/>
        <w:ind w:left="567" w:hanging="283"/>
        <w:rPr>
          <w:lang w:val="en-US"/>
        </w:rPr>
      </w:pPr>
      <w:r w:rsidRPr="00D61386">
        <w:rPr>
          <w:lang w:val="en-US"/>
        </w:rPr>
        <w:t>(3)</w:t>
      </w:r>
      <w:r>
        <w:rPr>
          <w:lang w:val="en-US"/>
        </w:rPr>
        <w:tab/>
      </w:r>
      <w:r w:rsidRPr="00D61386">
        <w:rPr>
          <w:lang w:val="en-US"/>
        </w:rPr>
        <w:t xml:space="preserve">The holder of the </w:t>
      </w:r>
      <w:proofErr w:type="spellStart"/>
      <w:r w:rsidRPr="00D61386">
        <w:rPr>
          <w:lang w:val="en-US"/>
        </w:rPr>
        <w:t>licence</w:t>
      </w:r>
      <w:proofErr w:type="spellEnd"/>
      <w:r w:rsidRPr="00D61386">
        <w:rPr>
          <w:lang w:val="en-US"/>
        </w:rPr>
        <w:t xml:space="preserve"> in respect of the fishery or registered master under such a </w:t>
      </w:r>
      <w:proofErr w:type="spellStart"/>
      <w:r w:rsidRPr="00D61386">
        <w:rPr>
          <w:lang w:val="en-US"/>
        </w:rPr>
        <w:t>licence</w:t>
      </w:r>
      <w:proofErr w:type="spellEnd"/>
      <w:r w:rsidRPr="00D61386">
        <w:rPr>
          <w:lang w:val="en-US"/>
        </w:rPr>
        <w:t xml:space="preserve">, must immediately notify the Department </w:t>
      </w:r>
      <w:r w:rsidRPr="00D61386">
        <w:rPr>
          <w:spacing w:val="-2"/>
          <w:lang w:val="en-US"/>
        </w:rPr>
        <w:t>of any change to information already submitted to the Department by telephone on 1800</w:t>
      </w:r>
      <w:r w:rsidRPr="002B7536">
        <w:rPr>
          <w:spacing w:val="-2"/>
          <w:lang w:val="en-US"/>
        </w:rPr>
        <w:t> </w:t>
      </w:r>
      <w:r w:rsidRPr="00D61386">
        <w:rPr>
          <w:spacing w:val="-2"/>
          <w:lang w:val="en-US"/>
        </w:rPr>
        <w:t>065</w:t>
      </w:r>
      <w:r w:rsidRPr="002B7536">
        <w:rPr>
          <w:spacing w:val="-2"/>
          <w:lang w:val="en-US"/>
        </w:rPr>
        <w:t> </w:t>
      </w:r>
      <w:r w:rsidRPr="00D61386">
        <w:rPr>
          <w:spacing w:val="-2"/>
          <w:lang w:val="en-US"/>
        </w:rPr>
        <w:t>522 or by the Commercial Fishing</w:t>
      </w:r>
      <w:r>
        <w:rPr>
          <w:spacing w:val="-2"/>
          <w:lang w:val="en-US"/>
        </w:rPr>
        <w:t> </w:t>
      </w:r>
      <w:r w:rsidRPr="00D61386">
        <w:rPr>
          <w:spacing w:val="-2"/>
          <w:lang w:val="en-US"/>
        </w:rPr>
        <w:t>SA</w:t>
      </w:r>
      <w:r w:rsidRPr="00D61386">
        <w:rPr>
          <w:lang w:val="en-US"/>
        </w:rPr>
        <w:t xml:space="preserve"> Application before the sardines are unloaded from the registered boat.</w:t>
      </w:r>
    </w:p>
    <w:p w14:paraId="35E9C139" w14:textId="77777777" w:rsidR="007E4EE3" w:rsidRPr="00D61386" w:rsidRDefault="007E4EE3" w:rsidP="00361A32">
      <w:pPr>
        <w:pStyle w:val="GG-body"/>
        <w:spacing w:after="60"/>
        <w:ind w:left="142"/>
        <w:rPr>
          <w:bCs/>
          <w:lang w:val="en-US"/>
        </w:rPr>
      </w:pPr>
      <w:r w:rsidRPr="00D61386">
        <w:rPr>
          <w:b/>
          <w:bCs/>
          <w:lang w:val="en-US"/>
        </w:rPr>
        <w:t xml:space="preserve">Regulation 12(3) </w:t>
      </w:r>
      <w:r w:rsidRPr="00D61386">
        <w:rPr>
          <w:bCs/>
          <w:lang w:val="en-US"/>
        </w:rPr>
        <w:t>(</w:t>
      </w:r>
      <w:r w:rsidRPr="00D61386">
        <w:rPr>
          <w:b/>
          <w:bCs/>
          <w:lang w:val="en-US"/>
        </w:rPr>
        <w:t>keeping of records</w:t>
      </w:r>
      <w:r w:rsidRPr="00D61386">
        <w:rPr>
          <w:bCs/>
          <w:lang w:val="en-US"/>
        </w:rPr>
        <w:t>)</w:t>
      </w:r>
    </w:p>
    <w:p w14:paraId="63A675DB" w14:textId="77777777" w:rsidR="007E4EE3" w:rsidRPr="00D61386" w:rsidRDefault="007E4EE3" w:rsidP="00361A32">
      <w:pPr>
        <w:pStyle w:val="GG-body"/>
        <w:spacing w:after="60"/>
        <w:ind w:left="567" w:hanging="283"/>
        <w:rPr>
          <w:lang w:val="en-US"/>
        </w:rPr>
      </w:pPr>
      <w:r w:rsidRPr="00D61386">
        <w:rPr>
          <w:lang w:val="en-US"/>
        </w:rPr>
        <w:t>(1)</w:t>
      </w:r>
      <w:r>
        <w:rPr>
          <w:lang w:val="en-US"/>
        </w:rPr>
        <w:tab/>
      </w:r>
      <w:r w:rsidRPr="00D61386">
        <w:rPr>
          <w:spacing w:val="-2"/>
          <w:lang w:val="en-US"/>
        </w:rPr>
        <w:t xml:space="preserve">Where an electronic report has been submitted to the Department no further record </w:t>
      </w:r>
      <w:proofErr w:type="gramStart"/>
      <w:r w:rsidRPr="00D61386">
        <w:rPr>
          <w:spacing w:val="-2"/>
          <w:lang w:val="en-US"/>
        </w:rPr>
        <w:t>need</w:t>
      </w:r>
      <w:proofErr w:type="gramEnd"/>
      <w:r w:rsidRPr="00D61386">
        <w:rPr>
          <w:spacing w:val="-2"/>
          <w:lang w:val="en-US"/>
        </w:rPr>
        <w:t xml:space="preserve"> </w:t>
      </w:r>
      <w:proofErr w:type="gramStart"/>
      <w:r w:rsidRPr="00D61386">
        <w:rPr>
          <w:spacing w:val="-2"/>
          <w:lang w:val="en-US"/>
        </w:rPr>
        <w:t>be</w:t>
      </w:r>
      <w:proofErr w:type="gramEnd"/>
      <w:r w:rsidRPr="00D61386">
        <w:rPr>
          <w:spacing w:val="-2"/>
          <w:lang w:val="en-US"/>
        </w:rPr>
        <w:t xml:space="preserve"> kept for the purposes of this determination.</w:t>
      </w:r>
    </w:p>
    <w:p w14:paraId="04043DB6" w14:textId="77777777" w:rsidR="007E4EE3" w:rsidRPr="00D61386" w:rsidRDefault="007E4EE3" w:rsidP="00361A32">
      <w:pPr>
        <w:pStyle w:val="GG-body"/>
        <w:spacing w:after="60"/>
        <w:ind w:left="142"/>
        <w:rPr>
          <w:lang w:val="en-US"/>
        </w:rPr>
      </w:pPr>
      <w:r w:rsidRPr="00D61386">
        <w:rPr>
          <w:lang w:val="en-US"/>
        </w:rPr>
        <w:t>For the purposes of this determination</w:t>
      </w:r>
      <w:r>
        <w:rPr>
          <w:lang w:val="en-US"/>
        </w:rPr>
        <w:t>—</w:t>
      </w:r>
    </w:p>
    <w:p w14:paraId="31C018DA" w14:textId="77777777" w:rsidR="007E4EE3" w:rsidRPr="00D61386" w:rsidRDefault="007E4EE3" w:rsidP="00361A32">
      <w:pPr>
        <w:pStyle w:val="GG-body"/>
        <w:spacing w:after="60"/>
        <w:ind w:left="284"/>
        <w:rPr>
          <w:lang w:val="en-US"/>
        </w:rPr>
      </w:pPr>
      <w:r w:rsidRPr="00D61386">
        <w:rPr>
          <w:b/>
          <w:i/>
          <w:lang w:val="en-US"/>
        </w:rPr>
        <w:t xml:space="preserve">Electronic </w:t>
      </w:r>
      <w:proofErr w:type="gramStart"/>
      <w:r w:rsidRPr="00D61386">
        <w:rPr>
          <w:b/>
          <w:i/>
          <w:lang w:val="en-US"/>
        </w:rPr>
        <w:t>report</w:t>
      </w:r>
      <w:r>
        <w:rPr>
          <w:b/>
          <w:i/>
          <w:lang w:val="en-US"/>
        </w:rPr>
        <w:t>—</w:t>
      </w:r>
      <w:proofErr w:type="gramEnd"/>
      <w:r w:rsidRPr="00D61386">
        <w:rPr>
          <w:lang w:val="en-US"/>
        </w:rPr>
        <w:t xml:space="preserve">means an entry received in the </w:t>
      </w:r>
      <w:proofErr w:type="spellStart"/>
      <w:r w:rsidRPr="00D61386">
        <w:rPr>
          <w:lang w:val="en-US"/>
        </w:rPr>
        <w:t>eCatch</w:t>
      </w:r>
      <w:proofErr w:type="spellEnd"/>
      <w:r w:rsidRPr="00D61386">
        <w:rPr>
          <w:lang w:val="en-US"/>
        </w:rPr>
        <w:t xml:space="preserve"> electronic database created and administered by the Department. Submission </w:t>
      </w:r>
      <w:r w:rsidRPr="00D61386">
        <w:rPr>
          <w:spacing w:val="-2"/>
          <w:lang w:val="en-US"/>
        </w:rPr>
        <w:t xml:space="preserve">of the electronic report may be directly entered into the </w:t>
      </w:r>
      <w:proofErr w:type="spellStart"/>
      <w:r w:rsidRPr="00D61386">
        <w:rPr>
          <w:spacing w:val="-2"/>
          <w:lang w:val="en-US"/>
        </w:rPr>
        <w:t>eCatch</w:t>
      </w:r>
      <w:proofErr w:type="spellEnd"/>
      <w:r w:rsidRPr="00D61386">
        <w:rPr>
          <w:spacing w:val="-2"/>
          <w:lang w:val="en-US"/>
        </w:rPr>
        <w:t xml:space="preserve"> electronic database via the </w:t>
      </w:r>
      <w:proofErr w:type="spellStart"/>
      <w:r w:rsidRPr="00D61386">
        <w:rPr>
          <w:spacing w:val="-2"/>
          <w:lang w:val="en-US"/>
        </w:rPr>
        <w:t>myPIRSA</w:t>
      </w:r>
      <w:proofErr w:type="spellEnd"/>
      <w:r w:rsidRPr="00D61386">
        <w:rPr>
          <w:spacing w:val="-2"/>
          <w:lang w:val="en-US"/>
        </w:rPr>
        <w:t xml:space="preserve"> portal (</w:t>
      </w:r>
      <w:hyperlink r:id="rId18">
        <w:r w:rsidRPr="00D61386">
          <w:rPr>
            <w:rStyle w:val="Hyperlink"/>
            <w:spacing w:val="-2"/>
            <w:lang w:val="en-US"/>
          </w:rPr>
          <w:t>www.pir.sa.gov.au/ecatch</w:t>
        </w:r>
      </w:hyperlink>
      <w:r w:rsidRPr="00D61386">
        <w:rPr>
          <w:spacing w:val="-2"/>
          <w:lang w:val="en-US"/>
        </w:rPr>
        <w:t>);</w:t>
      </w:r>
      <w:r w:rsidRPr="00D61386">
        <w:rPr>
          <w:lang w:val="en-US"/>
        </w:rPr>
        <w:t xml:space="preserve"> via the Commercial Fishing SA App; or other third party application. If entered by a </w:t>
      </w:r>
      <w:proofErr w:type="gramStart"/>
      <w:r w:rsidRPr="00D61386">
        <w:rPr>
          <w:lang w:val="en-US"/>
        </w:rPr>
        <w:t>third party</w:t>
      </w:r>
      <w:proofErr w:type="gramEnd"/>
      <w:r w:rsidRPr="00D61386">
        <w:rPr>
          <w:lang w:val="en-US"/>
        </w:rPr>
        <w:t xml:space="preserve"> application the </w:t>
      </w:r>
      <w:proofErr w:type="spellStart"/>
      <w:r w:rsidRPr="00D61386">
        <w:rPr>
          <w:lang w:val="en-US"/>
        </w:rPr>
        <w:t>Licence</w:t>
      </w:r>
      <w:proofErr w:type="spellEnd"/>
      <w:r w:rsidRPr="00D61386">
        <w:rPr>
          <w:lang w:val="en-US"/>
        </w:rPr>
        <w:t xml:space="preserve"> Holder, Registered Master or Nominated Agent must ensure the report has been received by the </w:t>
      </w:r>
      <w:proofErr w:type="spellStart"/>
      <w:r w:rsidRPr="00D61386">
        <w:rPr>
          <w:lang w:val="en-US"/>
        </w:rPr>
        <w:t>eCatch</w:t>
      </w:r>
      <w:proofErr w:type="spellEnd"/>
      <w:r w:rsidRPr="00D61386">
        <w:rPr>
          <w:lang w:val="en-US"/>
        </w:rPr>
        <w:t xml:space="preserve"> electronic database.</w:t>
      </w:r>
    </w:p>
    <w:p w14:paraId="318643B4" w14:textId="77777777" w:rsidR="007E4EE3" w:rsidRDefault="007E4EE3" w:rsidP="007E4EE3">
      <w:pPr>
        <w:pStyle w:val="GG-body"/>
        <w:ind w:left="284"/>
        <w:rPr>
          <w:lang w:val="en-US"/>
        </w:rPr>
      </w:pPr>
      <w:r w:rsidRPr="00D61386">
        <w:rPr>
          <w:b/>
          <w:i/>
          <w:lang w:val="en-US"/>
        </w:rPr>
        <w:t>Department</w:t>
      </w:r>
      <w:r>
        <w:rPr>
          <w:b/>
          <w:i/>
          <w:lang w:val="en-US"/>
        </w:rPr>
        <w:t>—</w:t>
      </w:r>
      <w:r w:rsidRPr="00D61386">
        <w:rPr>
          <w:lang w:val="en-US"/>
        </w:rPr>
        <w:t>means the Department of Primary Industries and Regions South Australia.</w:t>
      </w:r>
    </w:p>
    <w:p w14:paraId="06E0286F" w14:textId="77777777" w:rsidR="007E4EE3" w:rsidRDefault="007E4EE3" w:rsidP="007E4EE3">
      <w:pPr>
        <w:pStyle w:val="GG-SDated"/>
        <w:rPr>
          <w:lang w:val="en-US"/>
        </w:rPr>
      </w:pPr>
      <w:r w:rsidRPr="00D61386">
        <w:rPr>
          <w:lang w:val="en-US"/>
        </w:rPr>
        <w:t>Dated:</w:t>
      </w:r>
      <w:r>
        <w:rPr>
          <w:lang w:val="en-US"/>
        </w:rPr>
        <w:t xml:space="preserve"> </w:t>
      </w:r>
      <w:r w:rsidRPr="00D61386">
        <w:rPr>
          <w:lang w:val="en-US"/>
        </w:rPr>
        <w:t>25 September 2025</w:t>
      </w:r>
    </w:p>
    <w:p w14:paraId="607BEE35" w14:textId="77777777" w:rsidR="007E4EE3" w:rsidRPr="00D61386" w:rsidRDefault="007E4EE3" w:rsidP="007E4EE3">
      <w:pPr>
        <w:pStyle w:val="GG-SName"/>
        <w:rPr>
          <w:lang w:val="en-US"/>
        </w:rPr>
      </w:pPr>
      <w:r w:rsidRPr="00D61386">
        <w:rPr>
          <w:lang w:val="en-US"/>
        </w:rPr>
        <w:t>Prof</w:t>
      </w:r>
      <w:r>
        <w:rPr>
          <w:lang w:val="en-US"/>
        </w:rPr>
        <w:t>essor</w:t>
      </w:r>
      <w:r w:rsidRPr="00D61386">
        <w:rPr>
          <w:lang w:val="en-US"/>
        </w:rPr>
        <w:t xml:space="preserve"> Gavin Begg</w:t>
      </w:r>
    </w:p>
    <w:p w14:paraId="0D6E56D3" w14:textId="77777777" w:rsidR="007E4EE3" w:rsidRPr="00D61386" w:rsidRDefault="007E4EE3" w:rsidP="007E4EE3">
      <w:pPr>
        <w:pStyle w:val="GG-Signature"/>
        <w:rPr>
          <w:lang w:val="en-US"/>
        </w:rPr>
      </w:pPr>
      <w:r w:rsidRPr="00D61386">
        <w:rPr>
          <w:lang w:val="en-US"/>
        </w:rPr>
        <w:t>Executive Director, Fisheries and Aquaculture</w:t>
      </w:r>
    </w:p>
    <w:p w14:paraId="5D05A1E2" w14:textId="77777777" w:rsidR="007E4EE3" w:rsidRDefault="007E4EE3" w:rsidP="007E4EE3">
      <w:pPr>
        <w:pStyle w:val="GG-Signature"/>
        <w:rPr>
          <w:lang w:val="en-US"/>
        </w:rPr>
      </w:pPr>
      <w:r>
        <w:rPr>
          <w:lang w:val="en-US"/>
        </w:rPr>
        <w:t>D</w:t>
      </w:r>
      <w:r w:rsidRPr="00D61386">
        <w:rPr>
          <w:lang w:val="en-US"/>
        </w:rPr>
        <w:t>elegate of the Minister for Primary Industries and Regional Development</w:t>
      </w:r>
    </w:p>
    <w:p w14:paraId="3C205503" w14:textId="77777777" w:rsidR="007E4EE3" w:rsidRDefault="007E4EE3" w:rsidP="007E4EE3">
      <w:pPr>
        <w:pStyle w:val="GG-body"/>
        <w:pBdr>
          <w:top w:val="single" w:sz="4" w:space="1" w:color="auto"/>
        </w:pBdr>
        <w:spacing w:before="100" w:line="14" w:lineRule="exact"/>
        <w:ind w:left="1077" w:right="1077"/>
        <w:jc w:val="center"/>
        <w:rPr>
          <w:lang w:val="en-US"/>
        </w:rPr>
      </w:pPr>
    </w:p>
    <w:p w14:paraId="3F6A1BDF" w14:textId="77777777" w:rsidR="007E4EE3" w:rsidRPr="00D61386" w:rsidRDefault="007E4EE3" w:rsidP="007E4EE3">
      <w:pPr>
        <w:pStyle w:val="GG-Title2"/>
        <w:rPr>
          <w:rFonts w:eastAsia="Times New Roman"/>
          <w:lang w:val="en-US"/>
        </w:rPr>
      </w:pPr>
      <w:r w:rsidRPr="00D61386">
        <w:rPr>
          <w:lang w:val="en-US"/>
        </w:rPr>
        <w:lastRenderedPageBreak/>
        <w:t>Schedule 1</w:t>
      </w:r>
    </w:p>
    <w:p w14:paraId="64BC144C" w14:textId="77777777" w:rsidR="007E4EE3" w:rsidRDefault="007E4EE3" w:rsidP="007E4EE3">
      <w:pPr>
        <w:pStyle w:val="GG-Title3"/>
        <w:spacing w:after="120"/>
        <w:rPr>
          <w:lang w:val="en-US"/>
        </w:rPr>
      </w:pPr>
      <w:r w:rsidRPr="00D61386">
        <w:rPr>
          <w:lang w:val="en-US"/>
        </w:rPr>
        <w:t xml:space="preserve">Register of </w:t>
      </w:r>
      <w:r>
        <w:rPr>
          <w:lang w:val="en-US"/>
        </w:rPr>
        <w:t>B</w:t>
      </w:r>
      <w:r w:rsidRPr="00D61386">
        <w:rPr>
          <w:lang w:val="en-US"/>
        </w:rPr>
        <w:t xml:space="preserve">ins for the purposes of paragraph 7 of the Determination made under </w:t>
      </w:r>
      <w:r>
        <w:rPr>
          <w:lang w:val="en-US"/>
        </w:rPr>
        <w:br/>
      </w:r>
      <w:r w:rsidRPr="00D61386">
        <w:rPr>
          <w:lang w:val="en-US"/>
        </w:rPr>
        <w:t>Regulation</w:t>
      </w:r>
      <w:r>
        <w:rPr>
          <w:lang w:val="en-US"/>
        </w:rPr>
        <w:t> </w:t>
      </w:r>
      <w:r w:rsidRPr="00D61386">
        <w:rPr>
          <w:lang w:val="en-US"/>
        </w:rPr>
        <w:t>12(1)(a) (record information) and Regulation</w:t>
      </w:r>
      <w:r>
        <w:rPr>
          <w:lang w:val="en-US"/>
        </w:rPr>
        <w:t> </w:t>
      </w:r>
      <w:r w:rsidRPr="00D61386">
        <w:rPr>
          <w:lang w:val="en-US"/>
        </w:rPr>
        <w:t>12(1)(c) (arrangements for fish)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1555"/>
        <w:gridCol w:w="4534"/>
        <w:gridCol w:w="3255"/>
      </w:tblGrid>
      <w:tr w:rsidR="007E4EE3" w:rsidRPr="00AF2E68" w14:paraId="73AC8D05" w14:textId="77777777" w:rsidTr="0081297D">
        <w:trPr>
          <w:trHeight w:val="2878"/>
          <w:jc w:val="center"/>
        </w:trPr>
        <w:tc>
          <w:tcPr>
            <w:tcW w:w="832" w:type="pct"/>
          </w:tcPr>
          <w:p w14:paraId="1E63A318" w14:textId="77777777" w:rsidR="007E4EE3" w:rsidRPr="00AF2E68" w:rsidRDefault="007E4EE3" w:rsidP="0081297D">
            <w:pPr>
              <w:pStyle w:val="GG-body"/>
              <w:spacing w:before="20"/>
              <w:jc w:val="left"/>
              <w:rPr>
                <w:lang w:val="en-US"/>
              </w:rPr>
            </w:pPr>
            <w:r w:rsidRPr="00AF2E68">
              <w:rPr>
                <w:lang w:val="en-US"/>
              </w:rPr>
              <w:t>Australian Fishing Enterprises Pty Ltd (AFE)</w:t>
            </w:r>
          </w:p>
        </w:tc>
        <w:tc>
          <w:tcPr>
            <w:tcW w:w="2426" w:type="pct"/>
          </w:tcPr>
          <w:p w14:paraId="6F749061" w14:textId="77777777" w:rsidR="007E4EE3" w:rsidRPr="00AF2E68" w:rsidRDefault="007E4EE3" w:rsidP="0081297D">
            <w:pPr>
              <w:pStyle w:val="GG-body"/>
              <w:spacing w:before="20"/>
              <w:jc w:val="left"/>
              <w:rPr>
                <w:b/>
                <w:bCs/>
                <w:lang w:val="en-US"/>
              </w:rPr>
            </w:pPr>
            <w:r w:rsidRPr="00AF2E68">
              <w:rPr>
                <w:b/>
                <w:bCs/>
                <w:lang w:val="en-US"/>
              </w:rPr>
              <w:t>Bin Type 1—Australian Fishing Enterprises Yellow Bin</w:t>
            </w:r>
          </w:p>
          <w:p w14:paraId="65D3D01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9E2460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48A5BF0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Dimensions—2,100mm x 1,200mm x 700mm</w:t>
            </w:r>
          </w:p>
          <w:p w14:paraId="199D6D3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Internal Structures—a rectangular </w:t>
            </w:r>
            <w:proofErr w:type="spellStart"/>
            <w:r w:rsidRPr="00AF2E68">
              <w:rPr>
                <w:lang w:val="en-US"/>
              </w:rPr>
              <w:t>aluminium</w:t>
            </w:r>
            <w:proofErr w:type="spellEnd"/>
            <w:r w:rsidRPr="00AF2E68">
              <w:rPr>
                <w:lang w:val="en-US"/>
              </w:rPr>
              <w:t xml:space="preserve"> box with drilled holes in it extends over the bung area inside the bin</w:t>
            </w:r>
          </w:p>
          <w:p w14:paraId="4774C2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Line—filled to the top of the bin and levelled</w:t>
            </w:r>
          </w:p>
          <w:p w14:paraId="654C420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Tare—120 kilograms</w:t>
            </w:r>
          </w:p>
          <w:p w14:paraId="398EC6C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Identification—yellow painted strip around rim of the bin</w:t>
            </w:r>
          </w:p>
          <w:p w14:paraId="356CF39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Capacity—1,350 kilograms</w:t>
            </w:r>
          </w:p>
        </w:tc>
        <w:tc>
          <w:tcPr>
            <w:tcW w:w="1743" w:type="pct"/>
          </w:tcPr>
          <w:p w14:paraId="2FCA019C"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4384" behindDoc="0" locked="0" layoutInCell="1" allowOverlap="1" wp14:anchorId="0664AD8E" wp14:editId="5F62D9D4">
                  <wp:simplePos x="0" y="0"/>
                  <wp:positionH relativeFrom="margin">
                    <wp:posOffset>-3175</wp:posOffset>
                  </wp:positionH>
                  <wp:positionV relativeFrom="margin">
                    <wp:posOffset>344</wp:posOffset>
                  </wp:positionV>
                  <wp:extent cx="2000250" cy="2341282"/>
                  <wp:effectExtent l="0" t="0" r="0" b="1905"/>
                  <wp:wrapThrough wrapText="bothSides">
                    <wp:wrapPolygon edited="0">
                      <wp:start x="0" y="0"/>
                      <wp:lineTo x="0" y="21442"/>
                      <wp:lineTo x="21394" y="21442"/>
                      <wp:lineTo x="21394" y="0"/>
                      <wp:lineTo x="0" y="0"/>
                    </wp:wrapPolygon>
                  </wp:wrapThrough>
                  <wp:docPr id="6" name="Image 6" descr="A metal container with a yellow edg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etal container with a yellow edge  AI-generated content may be incorrect. "/>
                          <pic:cNvPicPr/>
                        </pic:nvPicPr>
                        <pic:blipFill rotWithShape="1">
                          <a:blip r:embed="rId19" cstate="print">
                            <a:extLst>
                              <a:ext uri="{28A0092B-C50C-407E-A947-70E740481C1C}">
                                <a14:useLocalDpi xmlns:a14="http://schemas.microsoft.com/office/drawing/2010/main" val="0"/>
                              </a:ext>
                            </a:extLst>
                          </a:blip>
                          <a:srcRect t="10105" b="11778"/>
                          <a:stretch>
                            <a:fillRect/>
                          </a:stretch>
                        </pic:blipFill>
                        <pic:spPr bwMode="auto">
                          <a:xfrm>
                            <a:off x="0" y="0"/>
                            <a:ext cx="2000250" cy="2341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4EE3" w:rsidRPr="00AF2E68" w14:paraId="033FB0A7" w14:textId="77777777" w:rsidTr="0081297D">
        <w:trPr>
          <w:trHeight w:val="2606"/>
          <w:jc w:val="center"/>
        </w:trPr>
        <w:tc>
          <w:tcPr>
            <w:tcW w:w="832" w:type="pct"/>
          </w:tcPr>
          <w:p w14:paraId="3DAAE05E" w14:textId="77777777" w:rsidR="007E4EE3" w:rsidRPr="00AF2E68" w:rsidRDefault="007E4EE3" w:rsidP="0081297D">
            <w:pPr>
              <w:pStyle w:val="GG-body"/>
              <w:spacing w:before="20"/>
              <w:jc w:val="left"/>
              <w:rPr>
                <w:lang w:val="en-US"/>
              </w:rPr>
            </w:pPr>
            <w:r w:rsidRPr="00AF2E68">
              <w:rPr>
                <w:lang w:val="en-US"/>
              </w:rPr>
              <w:t>Australian Fishing Enterprises Pty Ltd (AFE)</w:t>
            </w:r>
          </w:p>
        </w:tc>
        <w:tc>
          <w:tcPr>
            <w:tcW w:w="2426" w:type="pct"/>
          </w:tcPr>
          <w:p w14:paraId="5F6E512F" w14:textId="77777777" w:rsidR="007E4EE3" w:rsidRPr="00AF2E68" w:rsidRDefault="007E4EE3" w:rsidP="0081297D">
            <w:pPr>
              <w:pStyle w:val="GG-body"/>
              <w:spacing w:before="20"/>
              <w:jc w:val="left"/>
              <w:rPr>
                <w:b/>
                <w:bCs/>
                <w:lang w:val="en-US"/>
              </w:rPr>
            </w:pPr>
            <w:r w:rsidRPr="00AF2E68">
              <w:rPr>
                <w:b/>
                <w:bCs/>
                <w:lang w:val="en-US"/>
              </w:rPr>
              <w:t>Bin Type 2—Australian Fishing Enterprises Blue Bin</w:t>
            </w:r>
          </w:p>
          <w:p w14:paraId="262D6C8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37A8C1C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601E76C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Dimensions—2,085mm x 1,200mm x 755mm</w:t>
            </w:r>
          </w:p>
          <w:p w14:paraId="0BBFDD2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Internal Structures—a rectangular </w:t>
            </w:r>
            <w:proofErr w:type="spellStart"/>
            <w:r w:rsidRPr="00AF2E68">
              <w:rPr>
                <w:lang w:val="en-US"/>
              </w:rPr>
              <w:t>aluminium</w:t>
            </w:r>
            <w:proofErr w:type="spellEnd"/>
            <w:r w:rsidRPr="00AF2E68">
              <w:rPr>
                <w:lang w:val="en-US"/>
              </w:rPr>
              <w:t xml:space="preserve"> box with drilled holes in it extends over the bung area inside the bin</w:t>
            </w:r>
          </w:p>
          <w:p w14:paraId="5A93FCB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Line—filled to the top of the bin and levelled</w:t>
            </w:r>
          </w:p>
          <w:p w14:paraId="7A536A6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Tare—139 kilograms</w:t>
            </w:r>
          </w:p>
          <w:p w14:paraId="6D269EE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Identification—blue painted strip around rim of the bin</w:t>
            </w:r>
          </w:p>
          <w:p w14:paraId="7DABE74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Capacity—1,550 kilograms</w:t>
            </w:r>
          </w:p>
        </w:tc>
        <w:tc>
          <w:tcPr>
            <w:tcW w:w="1743" w:type="pct"/>
          </w:tcPr>
          <w:p w14:paraId="46D562E4"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5408" behindDoc="0" locked="0" layoutInCell="1" allowOverlap="1" wp14:anchorId="6E4B9186" wp14:editId="641AB704">
                  <wp:simplePos x="0" y="0"/>
                  <wp:positionH relativeFrom="margin">
                    <wp:posOffset>-2540</wp:posOffset>
                  </wp:positionH>
                  <wp:positionV relativeFrom="margin">
                    <wp:posOffset>235</wp:posOffset>
                  </wp:positionV>
                  <wp:extent cx="2000885" cy="1898650"/>
                  <wp:effectExtent l="0" t="0" r="0" b="6350"/>
                  <wp:wrapThrough wrapText="bothSides">
                    <wp:wrapPolygon edited="0">
                      <wp:start x="0" y="0"/>
                      <wp:lineTo x="0" y="21456"/>
                      <wp:lineTo x="21387" y="21456"/>
                      <wp:lineTo x="21387" y="0"/>
                      <wp:lineTo x="0" y="0"/>
                    </wp:wrapPolygon>
                  </wp:wrapThrough>
                  <wp:docPr id="7" name="Image 7" descr="A blue box with a blue edg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blue box with a blue edge  AI-generated content may be incorrect. "/>
                          <pic:cNvPicPr/>
                        </pic:nvPicPr>
                        <pic:blipFill rotWithShape="1">
                          <a:blip r:embed="rId20" cstate="print">
                            <a:extLst>
                              <a:ext uri="{28A0092B-C50C-407E-A947-70E740481C1C}">
                                <a14:useLocalDpi xmlns:a14="http://schemas.microsoft.com/office/drawing/2010/main" val="0"/>
                              </a:ext>
                            </a:extLst>
                          </a:blip>
                          <a:srcRect t="13737" b="15129"/>
                          <a:stretch>
                            <a:fillRect/>
                          </a:stretch>
                        </pic:blipFill>
                        <pic:spPr bwMode="auto">
                          <a:xfrm>
                            <a:off x="0" y="0"/>
                            <a:ext cx="2000885" cy="189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4EE3" w:rsidRPr="00AF2E68" w14:paraId="45F4AEF5" w14:textId="77777777" w:rsidTr="0081297D">
        <w:trPr>
          <w:trHeight w:val="2158"/>
          <w:jc w:val="center"/>
        </w:trPr>
        <w:tc>
          <w:tcPr>
            <w:tcW w:w="832" w:type="pct"/>
          </w:tcPr>
          <w:p w14:paraId="3D68B8C1" w14:textId="77777777" w:rsidR="007E4EE3" w:rsidRPr="00AF2E68" w:rsidRDefault="007E4EE3" w:rsidP="0081297D">
            <w:pPr>
              <w:pStyle w:val="GG-body"/>
              <w:spacing w:before="20"/>
              <w:jc w:val="left"/>
              <w:rPr>
                <w:lang w:val="en-US"/>
              </w:rPr>
            </w:pPr>
            <w:r w:rsidRPr="00AF2E68">
              <w:rPr>
                <w:lang w:val="en-US"/>
              </w:rPr>
              <w:t>Australian Fishing Enterprises Pty Ltd (AFE)</w:t>
            </w:r>
          </w:p>
        </w:tc>
        <w:tc>
          <w:tcPr>
            <w:tcW w:w="2426" w:type="pct"/>
          </w:tcPr>
          <w:p w14:paraId="7584A5E5" w14:textId="77777777" w:rsidR="007E4EE3" w:rsidRPr="00AF2E68" w:rsidRDefault="007E4EE3" w:rsidP="0081297D">
            <w:pPr>
              <w:pStyle w:val="GG-body"/>
              <w:spacing w:before="20"/>
              <w:jc w:val="left"/>
              <w:rPr>
                <w:b/>
                <w:bCs/>
                <w:lang w:val="en-US"/>
              </w:rPr>
            </w:pPr>
            <w:r w:rsidRPr="00AF2E68">
              <w:rPr>
                <w:b/>
                <w:bCs/>
                <w:lang w:val="en-US"/>
              </w:rPr>
              <w:t>Bin Type 3—AFE—Ex—SMF Tall Ally</w:t>
            </w:r>
          </w:p>
          <w:p w14:paraId="7CDD349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4D3806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795403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dimensions—1,800 x 1,100 x 900mm</w:t>
            </w:r>
          </w:p>
          <w:p w14:paraId="270D140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Line—filled to the top of the bin and levelled</w:t>
            </w:r>
          </w:p>
          <w:p w14:paraId="3BC6148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Identification—Blue around rim</w:t>
            </w:r>
          </w:p>
          <w:p w14:paraId="390D690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 weight 154kg</w:t>
            </w:r>
          </w:p>
          <w:p w14:paraId="528365B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Capacity—1,550 kilograms</w:t>
            </w:r>
          </w:p>
        </w:tc>
        <w:tc>
          <w:tcPr>
            <w:tcW w:w="1743" w:type="pct"/>
          </w:tcPr>
          <w:p w14:paraId="15E3244F"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6432" behindDoc="0" locked="0" layoutInCell="1" allowOverlap="1" wp14:anchorId="6FEBFFAC" wp14:editId="6010CA69">
                  <wp:simplePos x="0" y="0"/>
                  <wp:positionH relativeFrom="margin">
                    <wp:posOffset>-3175</wp:posOffset>
                  </wp:positionH>
                  <wp:positionV relativeFrom="margin">
                    <wp:posOffset>0</wp:posOffset>
                  </wp:positionV>
                  <wp:extent cx="2002155" cy="1350010"/>
                  <wp:effectExtent l="0" t="0" r="0" b="2540"/>
                  <wp:wrapThrough wrapText="bothSides">
                    <wp:wrapPolygon edited="0">
                      <wp:start x="0" y="0"/>
                      <wp:lineTo x="0" y="21336"/>
                      <wp:lineTo x="21374" y="21336"/>
                      <wp:lineTo x="21374" y="0"/>
                      <wp:lineTo x="0" y="0"/>
                    </wp:wrapPolygon>
                  </wp:wrapThrough>
                  <wp:docPr id="8" name="Image 8" descr="A large grey container in a room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large grey container in a room  AI-generated content may be incorrect.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2155" cy="135001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41F508AA" w14:textId="77777777" w:rsidTr="0081297D">
        <w:tblPrEx>
          <w:jc w:val="left"/>
        </w:tblPrEx>
        <w:trPr>
          <w:trHeight w:val="20"/>
        </w:trPr>
        <w:tc>
          <w:tcPr>
            <w:tcW w:w="832" w:type="pct"/>
          </w:tcPr>
          <w:p w14:paraId="56E8D90D" w14:textId="77777777" w:rsidR="007E4EE3" w:rsidRPr="00AF2E68" w:rsidRDefault="007E4EE3" w:rsidP="0081297D">
            <w:pPr>
              <w:pStyle w:val="GG-body"/>
              <w:spacing w:before="20"/>
              <w:jc w:val="left"/>
              <w:rPr>
                <w:lang w:val="en-US"/>
              </w:rPr>
            </w:pPr>
            <w:r w:rsidRPr="00AF2E68">
              <w:rPr>
                <w:lang w:val="en-US"/>
              </w:rPr>
              <w:t>Australian Southern Exporters Pty Ltd</w:t>
            </w:r>
          </w:p>
        </w:tc>
        <w:tc>
          <w:tcPr>
            <w:tcW w:w="2426" w:type="pct"/>
          </w:tcPr>
          <w:p w14:paraId="3DDB9EB7" w14:textId="77777777" w:rsidR="007E4EE3" w:rsidRPr="00AF2E68" w:rsidRDefault="007E4EE3" w:rsidP="0081297D">
            <w:pPr>
              <w:pStyle w:val="GG-body"/>
              <w:spacing w:before="20"/>
              <w:jc w:val="left"/>
              <w:rPr>
                <w:b/>
                <w:bCs/>
                <w:lang w:val="en-US"/>
              </w:rPr>
            </w:pPr>
            <w:r w:rsidRPr="00AF2E68">
              <w:rPr>
                <w:b/>
                <w:bCs/>
                <w:lang w:val="en-US"/>
              </w:rPr>
              <w:t>Bin Type 1—Grey Plastic Bin</w:t>
            </w:r>
          </w:p>
          <w:p w14:paraId="2D64A7E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989FF1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Material—grey plastic</w:t>
            </w:r>
          </w:p>
          <w:p w14:paraId="0E0BFBB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Dimensions—1,200mm x 1,100mm 1,200mm</w:t>
            </w:r>
          </w:p>
          <w:p w14:paraId="7CC42D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0D0858E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Line—100mm from top of bin (catch levelled)</w:t>
            </w:r>
          </w:p>
          <w:p w14:paraId="1446497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Tare—95 kilograms</w:t>
            </w:r>
          </w:p>
          <w:p w14:paraId="677C332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Identification—grey plastic bin with lid</w:t>
            </w:r>
          </w:p>
          <w:p w14:paraId="22C2C3A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Capacity—800 kilograms</w:t>
            </w:r>
          </w:p>
        </w:tc>
        <w:tc>
          <w:tcPr>
            <w:tcW w:w="1743" w:type="pct"/>
          </w:tcPr>
          <w:p w14:paraId="24D95DED"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7456" behindDoc="1" locked="0" layoutInCell="1" allowOverlap="1" wp14:anchorId="15C4FB8C" wp14:editId="1D71DE19">
                  <wp:simplePos x="0" y="0"/>
                  <wp:positionH relativeFrom="margin">
                    <wp:align>right</wp:align>
                  </wp:positionH>
                  <wp:positionV relativeFrom="margin">
                    <wp:align>top</wp:align>
                  </wp:positionV>
                  <wp:extent cx="1991995" cy="1568450"/>
                  <wp:effectExtent l="0" t="0" r="8255" b="0"/>
                  <wp:wrapThrough wrapText="bothSides">
                    <wp:wrapPolygon edited="0">
                      <wp:start x="0" y="0"/>
                      <wp:lineTo x="0" y="21250"/>
                      <wp:lineTo x="21483" y="21250"/>
                      <wp:lineTo x="21483" y="0"/>
                      <wp:lineTo x="0" y="0"/>
                    </wp:wrapPolygon>
                  </wp:wrapThrough>
                  <wp:docPr id="9" name="Image 9" descr="A large grey container with a li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large grey container with a lid  AI-generated content may be incorrec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1995" cy="156845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67B348C4" w14:textId="77777777" w:rsidTr="0081297D">
        <w:tblPrEx>
          <w:jc w:val="left"/>
        </w:tblPrEx>
        <w:trPr>
          <w:trHeight w:val="3467"/>
        </w:trPr>
        <w:tc>
          <w:tcPr>
            <w:tcW w:w="832" w:type="pct"/>
          </w:tcPr>
          <w:p w14:paraId="705A4B1B" w14:textId="77777777" w:rsidR="007E4EE3" w:rsidRPr="00AF2E68" w:rsidRDefault="007E4EE3" w:rsidP="0081297D">
            <w:pPr>
              <w:pStyle w:val="GG-body"/>
              <w:spacing w:before="20"/>
              <w:jc w:val="left"/>
              <w:rPr>
                <w:lang w:val="en-US"/>
              </w:rPr>
            </w:pPr>
            <w:r w:rsidRPr="00AF2E68">
              <w:rPr>
                <w:lang w:val="en-US"/>
              </w:rPr>
              <w:lastRenderedPageBreak/>
              <w:t>Australian Southern Exporters Pty Ltd</w:t>
            </w:r>
          </w:p>
        </w:tc>
        <w:tc>
          <w:tcPr>
            <w:tcW w:w="2426" w:type="pct"/>
          </w:tcPr>
          <w:p w14:paraId="5300337C" w14:textId="77777777" w:rsidR="007E4EE3" w:rsidRPr="00AF2E68" w:rsidRDefault="007E4EE3" w:rsidP="0081297D">
            <w:pPr>
              <w:pStyle w:val="GG-body"/>
              <w:spacing w:before="20"/>
              <w:jc w:val="left"/>
              <w:rPr>
                <w:b/>
                <w:bCs/>
                <w:lang w:val="en-US"/>
              </w:rPr>
            </w:pPr>
            <w:r w:rsidRPr="00AF2E68">
              <w:rPr>
                <w:b/>
                <w:bCs/>
                <w:lang w:val="en-US"/>
              </w:rPr>
              <w:t>Bin Type 2—Blue Plastic RIFT35A bin—marked ASE</w:t>
            </w:r>
          </w:p>
          <w:p w14:paraId="49C3EC7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7C52A76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Material—blue plastic</w:t>
            </w:r>
          </w:p>
          <w:p w14:paraId="09EE14E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Dimensions—1,220mm x 1,085mm x 1,275mm</w:t>
            </w:r>
          </w:p>
          <w:p w14:paraId="0DA3E79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63F7416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5cm from top</w:t>
            </w:r>
          </w:p>
          <w:p w14:paraId="1F94C7D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Tare—103 kilograms (lid on)</w:t>
            </w:r>
          </w:p>
          <w:p w14:paraId="29C3382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Identification—blue plastic bin </w:t>
            </w:r>
            <w:proofErr w:type="spellStart"/>
            <w:r w:rsidRPr="00AF2E68">
              <w:rPr>
                <w:lang w:val="en-US"/>
              </w:rPr>
              <w:t>stencilled</w:t>
            </w:r>
            <w:proofErr w:type="spellEnd"/>
            <w:r w:rsidRPr="00AF2E68">
              <w:rPr>
                <w:lang w:val="en-US"/>
              </w:rPr>
              <w:t xml:space="preserve"> with ASE on side</w:t>
            </w:r>
          </w:p>
          <w:p w14:paraId="414E211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Capacity—800 kilograms</w:t>
            </w:r>
          </w:p>
        </w:tc>
        <w:tc>
          <w:tcPr>
            <w:tcW w:w="1743" w:type="pct"/>
          </w:tcPr>
          <w:p w14:paraId="6D581890" w14:textId="77777777" w:rsidR="007E4EE3" w:rsidRPr="00AF2E68" w:rsidRDefault="007E4EE3" w:rsidP="0081297D">
            <w:pPr>
              <w:pStyle w:val="GG-body"/>
              <w:spacing w:after="0" w:line="20" w:lineRule="exact"/>
              <w:rPr>
                <w:lang w:val="en-US"/>
              </w:rPr>
            </w:pPr>
            <w:r>
              <w:rPr>
                <w:noProof/>
                <w:lang w:val="en-US"/>
              </w:rPr>
              <w:drawing>
                <wp:anchor distT="0" distB="0" distL="114300" distR="114300" simplePos="0" relativeHeight="251663360" behindDoc="0" locked="0" layoutInCell="1" allowOverlap="1" wp14:anchorId="42020851" wp14:editId="6305E723">
                  <wp:simplePos x="0" y="0"/>
                  <wp:positionH relativeFrom="margin">
                    <wp:posOffset>13335</wp:posOffset>
                  </wp:positionH>
                  <wp:positionV relativeFrom="margin">
                    <wp:posOffset>635</wp:posOffset>
                  </wp:positionV>
                  <wp:extent cx="1990090" cy="2218690"/>
                  <wp:effectExtent l="0" t="0" r="0" b="0"/>
                  <wp:wrapThrough wrapText="bothSides">
                    <wp:wrapPolygon edited="0">
                      <wp:start x="0" y="0"/>
                      <wp:lineTo x="0" y="21328"/>
                      <wp:lineTo x="21297" y="21328"/>
                      <wp:lineTo x="21297" y="0"/>
                      <wp:lineTo x="0" y="0"/>
                    </wp:wrapPolygon>
                  </wp:wrapThrough>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3" cstate="print"/>
                          <a:srcRect b="42991"/>
                          <a:stretch>
                            <a:fillRect/>
                          </a:stretch>
                        </pic:blipFill>
                        <pic:spPr bwMode="auto">
                          <a:xfrm>
                            <a:off x="0" y="0"/>
                            <a:ext cx="1990090" cy="221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4EE3" w:rsidRPr="00AF2E68" w14:paraId="452E9F9F" w14:textId="77777777" w:rsidTr="0081297D">
        <w:tblPrEx>
          <w:jc w:val="left"/>
        </w:tblPrEx>
        <w:trPr>
          <w:trHeight w:val="20"/>
        </w:trPr>
        <w:tc>
          <w:tcPr>
            <w:tcW w:w="832" w:type="pct"/>
          </w:tcPr>
          <w:p w14:paraId="63FB7C2A" w14:textId="77777777" w:rsidR="007E4EE3" w:rsidRPr="00AF2E68" w:rsidRDefault="007E4EE3" w:rsidP="0081297D">
            <w:pPr>
              <w:pStyle w:val="GG-body"/>
              <w:spacing w:before="20"/>
              <w:jc w:val="left"/>
              <w:rPr>
                <w:lang w:val="en-US"/>
              </w:rPr>
            </w:pPr>
            <w:r w:rsidRPr="00AF2E68">
              <w:rPr>
                <w:lang w:val="en-US"/>
              </w:rPr>
              <w:t>Australian Southern Exporters Pty Ltd</w:t>
            </w:r>
          </w:p>
        </w:tc>
        <w:tc>
          <w:tcPr>
            <w:tcW w:w="2426" w:type="pct"/>
          </w:tcPr>
          <w:p w14:paraId="41D745DA" w14:textId="77777777" w:rsidR="007E4EE3" w:rsidRPr="00AF2E68" w:rsidRDefault="007E4EE3" w:rsidP="0081297D">
            <w:pPr>
              <w:pStyle w:val="GG-body"/>
              <w:spacing w:before="20"/>
              <w:jc w:val="left"/>
              <w:rPr>
                <w:b/>
                <w:bCs/>
                <w:lang w:val="en-US"/>
              </w:rPr>
            </w:pPr>
            <w:r w:rsidRPr="00AF2E68">
              <w:rPr>
                <w:b/>
                <w:bCs/>
                <w:lang w:val="en-US"/>
              </w:rPr>
              <w:t>Bin Type 3—Blue Plastic RIFT1000 short bin—marked ASE</w:t>
            </w:r>
          </w:p>
          <w:p w14:paraId="7A9F99E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57E1223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Material—blue plastic</w:t>
            </w:r>
          </w:p>
          <w:p w14:paraId="72EA816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Dimensions—1,470mm x 1,180mm x 965mm</w:t>
            </w:r>
          </w:p>
          <w:p w14:paraId="29733C1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44D3FE2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top</w:t>
            </w:r>
          </w:p>
          <w:p w14:paraId="13CA6E9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Tare—81.5 kilograms (lid off)</w:t>
            </w:r>
          </w:p>
          <w:p w14:paraId="580289A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Identification—blue plastic bin </w:t>
            </w:r>
            <w:proofErr w:type="spellStart"/>
            <w:r w:rsidRPr="00AF2E68">
              <w:rPr>
                <w:lang w:val="en-US"/>
              </w:rPr>
              <w:t>stencilled</w:t>
            </w:r>
            <w:proofErr w:type="spellEnd"/>
            <w:r w:rsidRPr="00AF2E68">
              <w:rPr>
                <w:lang w:val="en-US"/>
              </w:rPr>
              <w:t xml:space="preserve"> with ASE on side</w:t>
            </w:r>
          </w:p>
          <w:p w14:paraId="7468895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Capacity—500 kilograms when used for IQF with wet fish and an ice slurry</w:t>
            </w:r>
          </w:p>
          <w:p w14:paraId="696A949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Capacity—850 kilograms when used for Tuna Feed</w:t>
            </w:r>
          </w:p>
        </w:tc>
        <w:tc>
          <w:tcPr>
            <w:tcW w:w="1743" w:type="pct"/>
          </w:tcPr>
          <w:p w14:paraId="38D45787" w14:textId="77777777" w:rsidR="007E4EE3" w:rsidRPr="00AF2E68" w:rsidRDefault="007E4EE3" w:rsidP="0081297D">
            <w:pPr>
              <w:pStyle w:val="GG-body"/>
              <w:spacing w:after="0" w:line="20" w:lineRule="exact"/>
              <w:rPr>
                <w:lang w:val="en-US"/>
              </w:rPr>
            </w:pPr>
            <w:r>
              <w:rPr>
                <w:noProof/>
                <w:lang w:val="en-US"/>
              </w:rPr>
              <w:drawing>
                <wp:anchor distT="0" distB="0" distL="114300" distR="114300" simplePos="0" relativeHeight="251694080" behindDoc="0" locked="0" layoutInCell="1" allowOverlap="1" wp14:anchorId="74811024" wp14:editId="16551A89">
                  <wp:simplePos x="0" y="0"/>
                  <wp:positionH relativeFrom="margin">
                    <wp:align>right</wp:align>
                  </wp:positionH>
                  <wp:positionV relativeFrom="margin">
                    <wp:align>top</wp:align>
                  </wp:positionV>
                  <wp:extent cx="1984096" cy="1241425"/>
                  <wp:effectExtent l="0" t="0" r="0" b="0"/>
                  <wp:wrapThrough wrapText="bothSides">
                    <wp:wrapPolygon edited="0">
                      <wp:start x="0" y="0"/>
                      <wp:lineTo x="0" y="21213"/>
                      <wp:lineTo x="21365" y="21213"/>
                      <wp:lineTo x="21365" y="0"/>
                      <wp:lineTo x="0" y="0"/>
                    </wp:wrapPolygon>
                  </wp:wrapThrough>
                  <wp:docPr id="495909966" name="Image 11"/>
                  <wp:cNvGraphicFramePr/>
                  <a:graphic xmlns:a="http://schemas.openxmlformats.org/drawingml/2006/main">
                    <a:graphicData uri="http://schemas.openxmlformats.org/drawingml/2006/picture">
                      <pic:pic xmlns:pic="http://schemas.openxmlformats.org/drawingml/2006/picture">
                        <pic:nvPicPr>
                          <pic:cNvPr id="495909966" name="Image 11"/>
                          <pic:cNvPicPr/>
                        </pic:nvPicPr>
                        <pic:blipFill rotWithShape="1">
                          <a:blip r:embed="rId23" cstate="print"/>
                          <a:srcRect l="2574" t="68839"/>
                          <a:stretch>
                            <a:fillRect/>
                          </a:stretch>
                        </pic:blipFill>
                        <pic:spPr bwMode="auto">
                          <a:xfrm>
                            <a:off x="0" y="0"/>
                            <a:ext cx="1984096" cy="124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E4EE3" w:rsidRPr="00AF2E68" w14:paraId="0EE442AC" w14:textId="77777777" w:rsidTr="0081297D">
        <w:tblPrEx>
          <w:jc w:val="left"/>
        </w:tblPrEx>
        <w:trPr>
          <w:trHeight w:val="20"/>
        </w:trPr>
        <w:tc>
          <w:tcPr>
            <w:tcW w:w="832" w:type="pct"/>
          </w:tcPr>
          <w:p w14:paraId="28AE7ED7" w14:textId="77777777" w:rsidR="007E4EE3" w:rsidRPr="00AF2E68" w:rsidRDefault="007E4EE3" w:rsidP="0081297D">
            <w:pPr>
              <w:pStyle w:val="GG-body"/>
              <w:spacing w:before="20"/>
              <w:jc w:val="left"/>
              <w:rPr>
                <w:lang w:val="en-US"/>
              </w:rPr>
            </w:pPr>
            <w:r w:rsidRPr="00AF2E68">
              <w:rPr>
                <w:lang w:val="en-US"/>
              </w:rPr>
              <w:t>Australian Tuna Fisheries Pty Ltd</w:t>
            </w:r>
          </w:p>
        </w:tc>
        <w:tc>
          <w:tcPr>
            <w:tcW w:w="2426" w:type="pct"/>
          </w:tcPr>
          <w:p w14:paraId="4944BD0C" w14:textId="77777777" w:rsidR="007E4EE3" w:rsidRPr="00EA62C0" w:rsidRDefault="007E4EE3" w:rsidP="0081297D">
            <w:pPr>
              <w:pStyle w:val="GG-body"/>
              <w:spacing w:before="20"/>
              <w:ind w:left="192" w:hanging="113"/>
              <w:jc w:val="left"/>
              <w:rPr>
                <w:b/>
                <w:bCs/>
                <w:lang w:val="en-US"/>
              </w:rPr>
            </w:pPr>
            <w:r w:rsidRPr="00EA62C0">
              <w:rPr>
                <w:b/>
                <w:bCs/>
                <w:lang w:val="en-US"/>
              </w:rPr>
              <w:t>Bin Type 1—Australian Tuna Fisheries Small Bin</w:t>
            </w:r>
          </w:p>
          <w:p w14:paraId="6D153F03"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The bin is of a style depicted in the attached photograph</w:t>
            </w:r>
          </w:p>
          <w:p w14:paraId="631F4522"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Material</w:t>
            </w:r>
            <w:r>
              <w:rPr>
                <w:lang w:val="en-US"/>
              </w:rPr>
              <w:t>—</w:t>
            </w:r>
            <w:proofErr w:type="spellStart"/>
            <w:r w:rsidRPr="00EA62C0">
              <w:rPr>
                <w:lang w:val="en-US"/>
              </w:rPr>
              <w:t>Aluminium</w:t>
            </w:r>
            <w:proofErr w:type="spellEnd"/>
          </w:p>
          <w:p w14:paraId="41AC0AAF"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Outside Dimensions 1</w:t>
            </w:r>
            <w:r>
              <w:rPr>
                <w:lang w:val="en-US"/>
              </w:rPr>
              <w:t>,</w:t>
            </w:r>
            <w:r w:rsidRPr="00EA62C0">
              <w:rPr>
                <w:lang w:val="en-US"/>
              </w:rPr>
              <w:t>190mm x 1</w:t>
            </w:r>
            <w:r>
              <w:rPr>
                <w:lang w:val="en-US"/>
              </w:rPr>
              <w:t>,</w:t>
            </w:r>
            <w:r w:rsidRPr="00EA62C0">
              <w:rPr>
                <w:lang w:val="en-US"/>
              </w:rPr>
              <w:t>880mm x 700mm</w:t>
            </w:r>
          </w:p>
          <w:p w14:paraId="0022B38B"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Internal Structures</w:t>
            </w:r>
            <w:r>
              <w:rPr>
                <w:lang w:val="en-US"/>
              </w:rPr>
              <w:t>—</w:t>
            </w:r>
            <w:r w:rsidRPr="00EA62C0">
              <w:rPr>
                <w:lang w:val="en-US"/>
              </w:rPr>
              <w:t>square grating box in one corner</w:t>
            </w:r>
          </w:p>
          <w:p w14:paraId="4E4E986A"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Fill line</w:t>
            </w:r>
            <w:r>
              <w:rPr>
                <w:lang w:val="en-US"/>
              </w:rPr>
              <w:t>—</w:t>
            </w:r>
            <w:r w:rsidRPr="00EA62C0">
              <w:rPr>
                <w:lang w:val="en-US"/>
              </w:rPr>
              <w:t>100mm from top of bin</w:t>
            </w:r>
            <w:r>
              <w:rPr>
                <w:lang w:val="en-US"/>
              </w:rPr>
              <w:t>—</w:t>
            </w:r>
            <w:r w:rsidRPr="00EA62C0">
              <w:rPr>
                <w:lang w:val="en-US"/>
              </w:rPr>
              <w:t>welded fill line at intervals (catch levelled)</w:t>
            </w:r>
          </w:p>
          <w:p w14:paraId="3839E7D6" w14:textId="77777777" w:rsidR="007E4EE3" w:rsidRPr="00EA62C0" w:rsidRDefault="007E4EE3" w:rsidP="0081297D">
            <w:pPr>
              <w:pStyle w:val="GG-body"/>
              <w:ind w:left="192" w:hanging="113"/>
              <w:jc w:val="left"/>
              <w:rPr>
                <w:lang w:val="en-US"/>
              </w:rPr>
            </w:pPr>
            <w:r w:rsidRPr="00EA62C0">
              <w:rPr>
                <w:lang w:val="en-US"/>
              </w:rPr>
              <w:t>•</w:t>
            </w:r>
            <w:r w:rsidRPr="00EA62C0">
              <w:rPr>
                <w:lang w:val="en-US"/>
              </w:rPr>
              <w:tab/>
              <w:t>Tare</w:t>
            </w:r>
            <w:r>
              <w:rPr>
                <w:lang w:val="en-US"/>
              </w:rPr>
              <w:t>—</w:t>
            </w:r>
            <w:r w:rsidRPr="00EA62C0">
              <w:rPr>
                <w:lang w:val="en-US"/>
              </w:rPr>
              <w:t>129 kilograms</w:t>
            </w:r>
          </w:p>
          <w:p w14:paraId="207FCFFD" w14:textId="77777777" w:rsidR="007E4EE3" w:rsidRDefault="007E4EE3" w:rsidP="0081297D">
            <w:pPr>
              <w:pStyle w:val="GG-body"/>
              <w:ind w:left="192" w:hanging="113"/>
              <w:jc w:val="left"/>
              <w:rPr>
                <w:lang w:val="en-US"/>
              </w:rPr>
            </w:pPr>
            <w:r w:rsidRPr="00EA62C0">
              <w:rPr>
                <w:lang w:val="en-US"/>
              </w:rPr>
              <w:t>•</w:t>
            </w:r>
            <w:r w:rsidRPr="00EA62C0">
              <w:rPr>
                <w:lang w:val="en-US"/>
              </w:rPr>
              <w:tab/>
              <w:t>Identification</w:t>
            </w:r>
            <w:r>
              <w:rPr>
                <w:lang w:val="en-US"/>
              </w:rPr>
              <w:t>—</w:t>
            </w:r>
            <w:r w:rsidRPr="00EA62C0">
              <w:rPr>
                <w:lang w:val="en-US"/>
              </w:rPr>
              <w:t>SG welded on side of bin</w:t>
            </w:r>
          </w:p>
          <w:p w14:paraId="625AEF2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5596A27C"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8480" behindDoc="0" locked="0" layoutInCell="1" allowOverlap="1" wp14:anchorId="59E7AB25" wp14:editId="0E924BC8">
                  <wp:simplePos x="0" y="0"/>
                  <wp:positionH relativeFrom="margin">
                    <wp:posOffset>13970</wp:posOffset>
                  </wp:positionH>
                  <wp:positionV relativeFrom="margin">
                    <wp:posOffset>0</wp:posOffset>
                  </wp:positionV>
                  <wp:extent cx="1978660" cy="1536700"/>
                  <wp:effectExtent l="0" t="0" r="2540" b="6350"/>
                  <wp:wrapThrough wrapText="bothSides">
                    <wp:wrapPolygon edited="0">
                      <wp:start x="0" y="0"/>
                      <wp:lineTo x="0" y="21421"/>
                      <wp:lineTo x="21420" y="21421"/>
                      <wp:lineTo x="21420" y="0"/>
                      <wp:lineTo x="0" y="0"/>
                    </wp:wrapPolygon>
                  </wp:wrapThrough>
                  <wp:docPr id="12" name="Image 12" descr="Several grey containers on the 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Several grey containers on the ground  AI-generated content may be incorrect.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8660" cy="153670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4B80235E" w14:textId="77777777" w:rsidTr="0081297D">
        <w:tblPrEx>
          <w:jc w:val="left"/>
        </w:tblPrEx>
        <w:trPr>
          <w:trHeight w:val="20"/>
        </w:trPr>
        <w:tc>
          <w:tcPr>
            <w:tcW w:w="832" w:type="pct"/>
          </w:tcPr>
          <w:p w14:paraId="65DE68DE" w14:textId="77777777" w:rsidR="007E4EE3" w:rsidRPr="00AF2E68" w:rsidRDefault="007E4EE3" w:rsidP="0081297D">
            <w:pPr>
              <w:pStyle w:val="GG-body"/>
              <w:spacing w:before="20"/>
              <w:jc w:val="left"/>
              <w:rPr>
                <w:lang w:val="en-US"/>
              </w:rPr>
            </w:pPr>
            <w:r w:rsidRPr="00AF2E68">
              <w:rPr>
                <w:lang w:val="en-US"/>
              </w:rPr>
              <w:t>Australian Tuna Fisheries Pty Ltd</w:t>
            </w:r>
          </w:p>
        </w:tc>
        <w:tc>
          <w:tcPr>
            <w:tcW w:w="2426" w:type="pct"/>
          </w:tcPr>
          <w:p w14:paraId="206A092E" w14:textId="77777777" w:rsidR="007E4EE3" w:rsidRPr="00AF2E68" w:rsidRDefault="007E4EE3" w:rsidP="0081297D">
            <w:pPr>
              <w:pStyle w:val="GG-body"/>
              <w:spacing w:before="20"/>
              <w:jc w:val="left"/>
              <w:rPr>
                <w:b/>
                <w:bCs/>
                <w:lang w:val="en-US"/>
              </w:rPr>
            </w:pPr>
            <w:r w:rsidRPr="00AF2E68">
              <w:rPr>
                <w:b/>
                <w:bCs/>
                <w:lang w:val="en-US"/>
              </w:rPr>
              <w:t>Bin Type 2—Australian Tuna Fisheries Medium Bin</w:t>
            </w:r>
          </w:p>
          <w:p w14:paraId="1EEEFF3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51C1516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005C71E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Dimensions—1,190mm x 2,080mm x 710mm</w:t>
            </w:r>
          </w:p>
          <w:p w14:paraId="758B499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Internal Structures—grating across one corner of the inside </w:t>
            </w:r>
            <w:r>
              <w:rPr>
                <w:lang w:val="en-US"/>
              </w:rPr>
              <w:br/>
            </w:r>
            <w:r w:rsidRPr="00AF2E68">
              <w:rPr>
                <w:lang w:val="en-US"/>
              </w:rPr>
              <w:t>of the bin</w:t>
            </w:r>
          </w:p>
          <w:p w14:paraId="7B93246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line—160mm from top of bin—welded fill line at intervals (catch levelled)</w:t>
            </w:r>
          </w:p>
          <w:p w14:paraId="56E8B06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Tare—137 kilograms</w:t>
            </w:r>
          </w:p>
          <w:p w14:paraId="37C52F2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Identification—SG welded on side of bin and the letter M </w:t>
            </w:r>
            <w:proofErr w:type="spellStart"/>
            <w:r w:rsidRPr="00AF2E68">
              <w:rPr>
                <w:lang w:val="en-US"/>
              </w:rPr>
              <w:t>stencilled</w:t>
            </w:r>
            <w:proofErr w:type="spellEnd"/>
            <w:r w:rsidRPr="00AF2E68">
              <w:rPr>
                <w:lang w:val="en-US"/>
              </w:rPr>
              <w:t xml:space="preserve"> on side of bin</w:t>
            </w:r>
          </w:p>
          <w:p w14:paraId="22AF823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4222C8DA"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69504" behindDoc="0" locked="0" layoutInCell="1" allowOverlap="1" wp14:anchorId="64F08166" wp14:editId="79A11026">
                  <wp:simplePos x="0" y="0"/>
                  <wp:positionH relativeFrom="margin">
                    <wp:posOffset>12156</wp:posOffset>
                  </wp:positionH>
                  <wp:positionV relativeFrom="margin">
                    <wp:posOffset>0</wp:posOffset>
                  </wp:positionV>
                  <wp:extent cx="1982470" cy="1816735"/>
                  <wp:effectExtent l="0" t="0" r="0" b="0"/>
                  <wp:wrapThrough wrapText="bothSides">
                    <wp:wrapPolygon edited="0">
                      <wp:start x="0" y="0"/>
                      <wp:lineTo x="0" y="21290"/>
                      <wp:lineTo x="21379" y="21290"/>
                      <wp:lineTo x="21379" y="0"/>
                      <wp:lineTo x="0" y="0"/>
                    </wp:wrapPolygon>
                  </wp:wrapThrough>
                  <wp:docPr id="13" name="Image 13" descr="A large metal bins on the 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arge metal bins on the ground  AI-generated content may be incorrect. "/>
                          <pic:cNvPicPr/>
                        </pic:nvPicPr>
                        <pic:blipFill rotWithShape="1">
                          <a:blip r:embed="rId25" cstate="print">
                            <a:extLst>
                              <a:ext uri="{28A0092B-C50C-407E-A947-70E740481C1C}">
                                <a14:useLocalDpi xmlns:a14="http://schemas.microsoft.com/office/drawing/2010/main" val="0"/>
                              </a:ext>
                            </a:extLst>
                          </a:blip>
                          <a:srcRect t="16164" b="13788"/>
                          <a:stretch>
                            <a:fillRect/>
                          </a:stretch>
                        </pic:blipFill>
                        <pic:spPr bwMode="auto">
                          <a:xfrm>
                            <a:off x="0" y="0"/>
                            <a:ext cx="198247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4EE3" w:rsidRPr="00AF2E68" w14:paraId="0ADAA2EC" w14:textId="77777777" w:rsidTr="0081297D">
        <w:tblPrEx>
          <w:jc w:val="left"/>
        </w:tblPrEx>
        <w:trPr>
          <w:trHeight w:val="20"/>
        </w:trPr>
        <w:tc>
          <w:tcPr>
            <w:tcW w:w="832" w:type="pct"/>
          </w:tcPr>
          <w:p w14:paraId="0DD9B4A1" w14:textId="77777777" w:rsidR="007E4EE3" w:rsidRPr="00AF2E68" w:rsidRDefault="007E4EE3" w:rsidP="0081297D">
            <w:pPr>
              <w:pStyle w:val="GG-body"/>
              <w:spacing w:before="20"/>
              <w:jc w:val="left"/>
              <w:rPr>
                <w:lang w:val="en-US"/>
              </w:rPr>
            </w:pPr>
            <w:r w:rsidRPr="00AF2E68">
              <w:rPr>
                <w:lang w:val="en-US"/>
              </w:rPr>
              <w:lastRenderedPageBreak/>
              <w:t>Australian Tuna Fisheries Pty Ltd</w:t>
            </w:r>
          </w:p>
        </w:tc>
        <w:tc>
          <w:tcPr>
            <w:tcW w:w="2426" w:type="pct"/>
          </w:tcPr>
          <w:p w14:paraId="73F3320B" w14:textId="77777777" w:rsidR="007E4EE3" w:rsidRPr="00AF2E68" w:rsidRDefault="007E4EE3" w:rsidP="0081297D">
            <w:pPr>
              <w:pStyle w:val="GG-body"/>
              <w:spacing w:before="20"/>
              <w:jc w:val="left"/>
              <w:rPr>
                <w:b/>
                <w:bCs/>
                <w:lang w:val="en-US"/>
              </w:rPr>
            </w:pPr>
            <w:r w:rsidRPr="00AF2E68">
              <w:rPr>
                <w:b/>
                <w:bCs/>
                <w:lang w:val="en-US"/>
              </w:rPr>
              <w:t>Bin Type 3—Australian Tuna Fisheries Large Bin</w:t>
            </w:r>
          </w:p>
          <w:p w14:paraId="53D3BA9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7CAB2B8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4DB16B4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Dimensions—1,190mm x 2,280mm x 710mm</w:t>
            </w:r>
          </w:p>
          <w:p w14:paraId="2A6D543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Internal Structures—grating across one corner of the inside </w:t>
            </w:r>
            <w:r>
              <w:rPr>
                <w:lang w:val="en-US"/>
              </w:rPr>
              <w:br/>
            </w:r>
            <w:r w:rsidRPr="00AF2E68">
              <w:rPr>
                <w:lang w:val="en-US"/>
              </w:rPr>
              <w:t>of the bin</w:t>
            </w:r>
            <w:r>
              <w:rPr>
                <w:lang w:val="en-US"/>
              </w:rPr>
              <w:t xml:space="preserve"> </w:t>
            </w:r>
          </w:p>
          <w:p w14:paraId="3F45930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Line—210mm from top of bin—welded fill line at intervals (catch levelled)</w:t>
            </w:r>
          </w:p>
          <w:p w14:paraId="6B258E5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Tare—117 kilograms</w:t>
            </w:r>
          </w:p>
          <w:p w14:paraId="1AD1840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Identification—SG welded on the side and the letter L </w:t>
            </w:r>
            <w:proofErr w:type="spellStart"/>
            <w:r w:rsidRPr="00AF2E68">
              <w:rPr>
                <w:lang w:val="en-US"/>
              </w:rPr>
              <w:t>stencilled</w:t>
            </w:r>
            <w:proofErr w:type="spellEnd"/>
            <w:r w:rsidRPr="00AF2E68">
              <w:rPr>
                <w:lang w:val="en-US"/>
              </w:rPr>
              <w:t xml:space="preserve"> on the bin</w:t>
            </w:r>
          </w:p>
          <w:p w14:paraId="72C3E3A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60006975"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0528" behindDoc="0" locked="0" layoutInCell="1" allowOverlap="1" wp14:anchorId="32F589CD" wp14:editId="10B44B07">
                  <wp:simplePos x="0" y="0"/>
                  <wp:positionH relativeFrom="margin">
                    <wp:posOffset>10704</wp:posOffset>
                  </wp:positionH>
                  <wp:positionV relativeFrom="margin">
                    <wp:posOffset>0</wp:posOffset>
                  </wp:positionV>
                  <wp:extent cx="1985010" cy="1822450"/>
                  <wp:effectExtent l="0" t="0" r="0" b="6350"/>
                  <wp:wrapThrough wrapText="bothSides">
                    <wp:wrapPolygon edited="0">
                      <wp:start x="0" y="0"/>
                      <wp:lineTo x="0" y="21449"/>
                      <wp:lineTo x="21351" y="21449"/>
                      <wp:lineTo x="21351" y="0"/>
                      <wp:lineTo x="0" y="0"/>
                    </wp:wrapPolygon>
                  </wp:wrapThrough>
                  <wp:docPr id="14" name="Image 14" descr="A large metal container on the 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large metal container on the ground  AI-generated content may be incorrect. "/>
                          <pic:cNvPicPr/>
                        </pic:nvPicPr>
                        <pic:blipFill rotWithShape="1">
                          <a:blip r:embed="rId26" cstate="print">
                            <a:extLst>
                              <a:ext uri="{28A0092B-C50C-407E-A947-70E740481C1C}">
                                <a14:useLocalDpi xmlns:a14="http://schemas.microsoft.com/office/drawing/2010/main" val="0"/>
                              </a:ext>
                            </a:extLst>
                          </a:blip>
                          <a:srcRect t="21528" b="14887"/>
                          <a:stretch>
                            <a:fillRect/>
                          </a:stretch>
                        </pic:blipFill>
                        <pic:spPr bwMode="auto">
                          <a:xfrm>
                            <a:off x="0" y="0"/>
                            <a:ext cx="1985010" cy="182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4EE3" w:rsidRPr="00AF2E68" w14:paraId="22294214" w14:textId="77777777" w:rsidTr="0081297D">
        <w:tblPrEx>
          <w:jc w:val="left"/>
        </w:tblPrEx>
        <w:trPr>
          <w:trHeight w:val="20"/>
        </w:trPr>
        <w:tc>
          <w:tcPr>
            <w:tcW w:w="832" w:type="pct"/>
          </w:tcPr>
          <w:p w14:paraId="00A8DD0E" w14:textId="77777777" w:rsidR="007E4EE3" w:rsidRPr="00AF2E68" w:rsidRDefault="007E4EE3" w:rsidP="0081297D">
            <w:pPr>
              <w:pStyle w:val="GG-body"/>
              <w:spacing w:before="20"/>
              <w:jc w:val="left"/>
              <w:rPr>
                <w:lang w:val="en-US"/>
              </w:rPr>
            </w:pPr>
            <w:r w:rsidRPr="00AF2E68">
              <w:rPr>
                <w:lang w:val="en-US"/>
              </w:rPr>
              <w:t>Australian Tuna Fisheries Pty Ltd</w:t>
            </w:r>
          </w:p>
        </w:tc>
        <w:tc>
          <w:tcPr>
            <w:tcW w:w="2426" w:type="pct"/>
          </w:tcPr>
          <w:p w14:paraId="693500BB" w14:textId="77777777" w:rsidR="007E4EE3" w:rsidRPr="00AF2E68" w:rsidRDefault="007E4EE3" w:rsidP="0081297D">
            <w:pPr>
              <w:pStyle w:val="GG-body"/>
              <w:spacing w:before="20"/>
              <w:jc w:val="left"/>
              <w:rPr>
                <w:b/>
                <w:bCs/>
                <w:lang w:val="en-US"/>
              </w:rPr>
            </w:pPr>
            <w:r w:rsidRPr="00AF2E68">
              <w:rPr>
                <w:b/>
                <w:bCs/>
                <w:lang w:val="en-US"/>
              </w:rPr>
              <w:t>Bin Type 4—Australian Tuna Fisheries Hopper on Vessel Saxon S</w:t>
            </w:r>
          </w:p>
          <w:p w14:paraId="3169EAF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4766D8C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4F97DB4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Outside Dimensions—3,870mm x 1,510mm x 760mm. </w:t>
            </w:r>
            <w:r>
              <w:rPr>
                <w:lang w:val="en-US"/>
              </w:rPr>
              <w:br/>
            </w:r>
            <w:r w:rsidRPr="00AF2E68">
              <w:rPr>
                <w:lang w:val="en-US"/>
              </w:rPr>
              <w:t>One long side is cut down to 510mm in height</w:t>
            </w:r>
          </w:p>
          <w:p w14:paraId="0FC341F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50C5F25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Fill Line—to the base of the lip on the cut </w:t>
            </w:r>
            <w:proofErr w:type="gramStart"/>
            <w:r w:rsidRPr="00AF2E68">
              <w:rPr>
                <w:lang w:val="en-US"/>
              </w:rPr>
              <w:t>down side</w:t>
            </w:r>
            <w:proofErr w:type="gramEnd"/>
            <w:r w:rsidRPr="00AF2E68">
              <w:rPr>
                <w:lang w:val="en-US"/>
              </w:rPr>
              <w:t xml:space="preserve"> of </w:t>
            </w:r>
            <w:r>
              <w:rPr>
                <w:lang w:val="en-US"/>
              </w:rPr>
              <w:br/>
            </w:r>
            <w:r w:rsidRPr="00AF2E68">
              <w:rPr>
                <w:lang w:val="en-US"/>
              </w:rPr>
              <w:t>the bin—contents level with this position</w:t>
            </w:r>
          </w:p>
          <w:p w14:paraId="54EF2FD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Tare—approximately 250 kilograms including the </w:t>
            </w:r>
            <w:r>
              <w:rPr>
                <w:lang w:val="en-US"/>
              </w:rPr>
              <w:br/>
            </w:r>
            <w:r w:rsidRPr="00AF2E68">
              <w:rPr>
                <w:lang w:val="en-US"/>
              </w:rPr>
              <w:t>hydraulic rams</w:t>
            </w:r>
          </w:p>
          <w:p w14:paraId="770A964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r>
            <w:r w:rsidRPr="001B7AE3">
              <w:rPr>
                <w:spacing w:val="-2"/>
                <w:lang w:val="en-US"/>
              </w:rPr>
              <w:t>Identification—permanently fixed to deck of vessel SAXON S</w:t>
            </w:r>
          </w:p>
          <w:p w14:paraId="6C341FD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Capacity—2,000 kilograms</w:t>
            </w:r>
          </w:p>
        </w:tc>
        <w:tc>
          <w:tcPr>
            <w:tcW w:w="1743" w:type="pct"/>
          </w:tcPr>
          <w:p w14:paraId="26B5A936"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1552" behindDoc="0" locked="0" layoutInCell="1" allowOverlap="1" wp14:anchorId="6FAEFEF1" wp14:editId="485C0E02">
                  <wp:simplePos x="0" y="0"/>
                  <wp:positionH relativeFrom="margin">
                    <wp:align>right</wp:align>
                  </wp:positionH>
                  <wp:positionV relativeFrom="margin">
                    <wp:posOffset>0</wp:posOffset>
                  </wp:positionV>
                  <wp:extent cx="1988820" cy="1548765"/>
                  <wp:effectExtent l="0" t="0" r="0" b="0"/>
                  <wp:wrapThrough wrapText="bothSides">
                    <wp:wrapPolygon edited="0">
                      <wp:start x="0" y="0"/>
                      <wp:lineTo x="0" y="21255"/>
                      <wp:lineTo x="21310" y="21255"/>
                      <wp:lineTo x="21310" y="0"/>
                      <wp:lineTo x="0" y="0"/>
                    </wp:wrapPolygon>
                  </wp:wrapThrough>
                  <wp:docPr id="15" name="Image 15" descr="Z:\Fisheries_West\Fisheries\Sardine\Bin Identification Photos\ATF.Stehr.SaxonS.Hopper.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Z:\Fisheries_West\Fisheries\Sardine\Bin Identification Photos\ATF.Stehr.SaxonS.Hopper.3.jpg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8820" cy="154876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44B3B5AE" w14:textId="77777777" w:rsidTr="0081297D">
        <w:tblPrEx>
          <w:jc w:val="left"/>
        </w:tblPrEx>
        <w:trPr>
          <w:trHeight w:val="20"/>
        </w:trPr>
        <w:tc>
          <w:tcPr>
            <w:tcW w:w="832" w:type="pct"/>
          </w:tcPr>
          <w:p w14:paraId="23D8BB5B" w14:textId="77777777" w:rsidR="007E4EE3" w:rsidRPr="00AF2E68" w:rsidRDefault="007E4EE3" w:rsidP="0081297D">
            <w:pPr>
              <w:pStyle w:val="GG-body"/>
              <w:spacing w:before="20"/>
              <w:jc w:val="left"/>
              <w:rPr>
                <w:lang w:val="en-US"/>
              </w:rPr>
            </w:pPr>
            <w:r w:rsidRPr="00AF2E68">
              <w:rPr>
                <w:lang w:val="en-US"/>
              </w:rPr>
              <w:t>Australian Tuna Fisheries Pty Ltd</w:t>
            </w:r>
          </w:p>
        </w:tc>
        <w:tc>
          <w:tcPr>
            <w:tcW w:w="2426" w:type="pct"/>
          </w:tcPr>
          <w:p w14:paraId="4C984D7A" w14:textId="77777777" w:rsidR="007E4EE3" w:rsidRPr="00AF2E68" w:rsidRDefault="007E4EE3" w:rsidP="0081297D">
            <w:pPr>
              <w:pStyle w:val="GG-body"/>
              <w:spacing w:before="20"/>
              <w:jc w:val="left"/>
              <w:rPr>
                <w:b/>
                <w:bCs/>
                <w:lang w:val="en-US"/>
              </w:rPr>
            </w:pPr>
            <w:r w:rsidRPr="00AF2E68">
              <w:rPr>
                <w:b/>
                <w:bCs/>
                <w:lang w:val="en-US"/>
              </w:rPr>
              <w:t>Bin Type 5—Australian Tuna Fisheries Hopper on Vessel Kingfish 1</w:t>
            </w:r>
          </w:p>
          <w:p w14:paraId="09E11CB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1C1822D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64FDD4C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Dimensions—1,190mm x 2,280mm x 710mm</w:t>
            </w:r>
          </w:p>
          <w:p w14:paraId="78D85FA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Structures—angled corners inside one end of the bin</w:t>
            </w:r>
          </w:p>
          <w:p w14:paraId="1FDAA4E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Line—190mm from the top (contents levelled)</w:t>
            </w:r>
          </w:p>
          <w:p w14:paraId="21F5B30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Tare—117 kilograms</w:t>
            </w:r>
          </w:p>
          <w:p w14:paraId="69E0C27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Identification—Bin fitted with contents release hatch on one end, a “leg” affixed to each exterior corner on underside, SG welded on side of bin, black painted strip just below rim</w:t>
            </w:r>
          </w:p>
          <w:p w14:paraId="6E923E2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7B674AF6"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2576" behindDoc="0" locked="0" layoutInCell="1" allowOverlap="1" wp14:anchorId="27F60EFC" wp14:editId="62BEAF68">
                  <wp:simplePos x="0" y="0"/>
                  <wp:positionH relativeFrom="margin">
                    <wp:posOffset>-3175</wp:posOffset>
                  </wp:positionH>
                  <wp:positionV relativeFrom="margin">
                    <wp:posOffset>0</wp:posOffset>
                  </wp:positionV>
                  <wp:extent cx="2011045" cy="1134110"/>
                  <wp:effectExtent l="0" t="0" r="8255" b="8890"/>
                  <wp:wrapThrough wrapText="bothSides">
                    <wp:wrapPolygon edited="0">
                      <wp:start x="0" y="0"/>
                      <wp:lineTo x="0" y="21406"/>
                      <wp:lineTo x="21484" y="21406"/>
                      <wp:lineTo x="21484" y="0"/>
                      <wp:lineTo x="0" y="0"/>
                    </wp:wrapPolygon>
                  </wp:wrapThrough>
                  <wp:docPr id="16" name="Image 16" descr="Z:\Fisheries_West\Fisheries\Sardine\Bin Identification Photos\ATF.Stehr.Kingfish1.Hopper.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Z:\Fisheries_West\Fisheries\Sardine\Bin Identification Photos\ATF.Stehr.Kingfish1.Hopper.1.jpg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1045" cy="113411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357F2996" w14:textId="77777777" w:rsidTr="0081297D">
        <w:tblPrEx>
          <w:jc w:val="left"/>
        </w:tblPrEx>
        <w:trPr>
          <w:trHeight w:val="20"/>
        </w:trPr>
        <w:tc>
          <w:tcPr>
            <w:tcW w:w="832" w:type="pct"/>
          </w:tcPr>
          <w:p w14:paraId="3D4DA6DB" w14:textId="77777777" w:rsidR="007E4EE3" w:rsidRPr="00AF2E68" w:rsidRDefault="007E4EE3" w:rsidP="0081297D">
            <w:pPr>
              <w:pStyle w:val="GG-body"/>
              <w:spacing w:before="20"/>
              <w:jc w:val="left"/>
              <w:rPr>
                <w:lang w:val="en-US"/>
              </w:rPr>
            </w:pPr>
            <w:proofErr w:type="spellStart"/>
            <w:r w:rsidRPr="00AF2E68">
              <w:rPr>
                <w:lang w:val="en-US"/>
              </w:rPr>
              <w:t>Blaslov</w:t>
            </w:r>
            <w:proofErr w:type="spellEnd"/>
            <w:r w:rsidRPr="00AF2E68">
              <w:rPr>
                <w:lang w:val="en-US"/>
              </w:rPr>
              <w:t xml:space="preserve"> Fishing </w:t>
            </w:r>
            <w:r w:rsidRPr="00AF2E68">
              <w:rPr>
                <w:lang w:val="en-US"/>
              </w:rPr>
              <w:br/>
              <w:t>Pty Ltd</w:t>
            </w:r>
          </w:p>
        </w:tc>
        <w:tc>
          <w:tcPr>
            <w:tcW w:w="2426" w:type="pct"/>
          </w:tcPr>
          <w:p w14:paraId="670706CF" w14:textId="77777777" w:rsidR="007E4EE3" w:rsidRPr="00AF2E68" w:rsidRDefault="007E4EE3" w:rsidP="0081297D">
            <w:pPr>
              <w:pStyle w:val="GG-body"/>
              <w:spacing w:before="20"/>
              <w:jc w:val="left"/>
              <w:rPr>
                <w:b/>
                <w:bCs/>
                <w:lang w:val="en-US"/>
              </w:rPr>
            </w:pPr>
            <w:r w:rsidRPr="00AF2E68">
              <w:rPr>
                <w:b/>
                <w:bCs/>
                <w:lang w:val="en-US"/>
              </w:rPr>
              <w:t>Bin Type 1—</w:t>
            </w:r>
            <w:proofErr w:type="spellStart"/>
            <w:r w:rsidRPr="00AF2E68">
              <w:rPr>
                <w:b/>
                <w:bCs/>
                <w:lang w:val="en-US"/>
              </w:rPr>
              <w:t>Blaslov</w:t>
            </w:r>
            <w:proofErr w:type="spellEnd"/>
            <w:r w:rsidRPr="00AF2E68">
              <w:rPr>
                <w:b/>
                <w:bCs/>
                <w:lang w:val="en-US"/>
              </w:rPr>
              <w:t xml:space="preserve"> Fishing Bin</w:t>
            </w:r>
          </w:p>
          <w:p w14:paraId="139D189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CC4B66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7195DEE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Dimensions—2,100mm x 1,200mm x 710mm</w:t>
            </w:r>
          </w:p>
          <w:p w14:paraId="1D948C06" w14:textId="77777777" w:rsidR="007E4EE3" w:rsidRPr="00AF2E68" w:rsidRDefault="007E4EE3" w:rsidP="0081297D">
            <w:pPr>
              <w:pStyle w:val="GG-body"/>
              <w:ind w:left="192" w:hanging="113"/>
              <w:jc w:val="left"/>
              <w:rPr>
                <w:lang w:val="en-US"/>
              </w:rPr>
            </w:pPr>
            <w:proofErr w:type="gramStart"/>
            <w:r w:rsidRPr="00AF2E68">
              <w:rPr>
                <w:lang w:val="en-US"/>
              </w:rPr>
              <w:t>•</w:t>
            </w:r>
            <w:r w:rsidRPr="00AF2E68">
              <w:rPr>
                <w:lang w:val="en-US"/>
              </w:rPr>
              <w:tab/>
              <w:t>Internal Structures—a</w:t>
            </w:r>
            <w:proofErr w:type="gramEnd"/>
            <w:r w:rsidRPr="00AF2E68">
              <w:rPr>
                <w:lang w:val="en-US"/>
              </w:rPr>
              <w:t xml:space="preserve"> recessed bung area in one bottom corner of the bin and internal grating the diagonally </w:t>
            </w:r>
            <w:r>
              <w:rPr>
                <w:lang w:val="en-US"/>
              </w:rPr>
              <w:br/>
            </w:r>
            <w:r w:rsidRPr="00AF2E68">
              <w:rPr>
                <w:lang w:val="en-US"/>
              </w:rPr>
              <w:t>opposite corner</w:t>
            </w:r>
          </w:p>
          <w:p w14:paraId="66CC88D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Line—130mm from the top of bin, catch levelled to base of bin lugs</w:t>
            </w:r>
          </w:p>
          <w:p w14:paraId="4FAA5E9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Tare—110 kilograms</w:t>
            </w:r>
          </w:p>
          <w:p w14:paraId="55FBD9C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Identification—BTF </w:t>
            </w:r>
            <w:proofErr w:type="spellStart"/>
            <w:r w:rsidRPr="00AF2E68">
              <w:rPr>
                <w:lang w:val="en-US"/>
              </w:rPr>
              <w:t>stencilled</w:t>
            </w:r>
            <w:proofErr w:type="spellEnd"/>
            <w:r w:rsidRPr="00AF2E68">
              <w:rPr>
                <w:lang w:val="en-US"/>
              </w:rPr>
              <w:t xml:space="preserve"> on long side of bin</w:t>
            </w:r>
          </w:p>
          <w:p w14:paraId="39DEFBC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Capacity—1,150 kilograms</w:t>
            </w:r>
          </w:p>
        </w:tc>
        <w:tc>
          <w:tcPr>
            <w:tcW w:w="1743" w:type="pct"/>
          </w:tcPr>
          <w:p w14:paraId="3A6E5351"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3600" behindDoc="0" locked="0" layoutInCell="1" allowOverlap="1" wp14:anchorId="7993174C" wp14:editId="6D6F528C">
                  <wp:simplePos x="0" y="0"/>
                  <wp:positionH relativeFrom="margin">
                    <wp:align>right</wp:align>
                  </wp:positionH>
                  <wp:positionV relativeFrom="margin">
                    <wp:posOffset>635</wp:posOffset>
                  </wp:positionV>
                  <wp:extent cx="1991995" cy="1496695"/>
                  <wp:effectExtent l="0" t="0" r="8255" b="8255"/>
                  <wp:wrapThrough wrapText="bothSides">
                    <wp:wrapPolygon edited="0">
                      <wp:start x="0" y="0"/>
                      <wp:lineTo x="0" y="21444"/>
                      <wp:lineTo x="21483" y="21444"/>
                      <wp:lineTo x="21483" y="0"/>
                      <wp:lineTo x="0" y="0"/>
                    </wp:wrapPolygon>
                  </wp:wrapThrough>
                  <wp:docPr id="17" name="Image 17" descr="Z:\Fisheries_West\Fisheries\Sardine\Bin Identification Photos\Blaslov.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Z:\Fisheries_West\Fisheries\Sardine\Bin Identification Photos\Blaslov.2.JPG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1995" cy="149669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07D09022" w14:textId="77777777" w:rsidTr="0081297D">
        <w:tblPrEx>
          <w:jc w:val="left"/>
        </w:tblPrEx>
        <w:trPr>
          <w:trHeight w:val="20"/>
        </w:trPr>
        <w:tc>
          <w:tcPr>
            <w:tcW w:w="832" w:type="pct"/>
          </w:tcPr>
          <w:p w14:paraId="6A6B2D31" w14:textId="77777777" w:rsidR="007E4EE3" w:rsidRPr="00AF2E68" w:rsidRDefault="007E4EE3" w:rsidP="0081297D">
            <w:pPr>
              <w:pStyle w:val="GG-body"/>
              <w:keepNext/>
              <w:spacing w:before="20"/>
              <w:jc w:val="left"/>
              <w:rPr>
                <w:lang w:val="en-US"/>
              </w:rPr>
            </w:pPr>
            <w:proofErr w:type="spellStart"/>
            <w:r w:rsidRPr="00AF2E68">
              <w:rPr>
                <w:lang w:val="en-US"/>
              </w:rPr>
              <w:lastRenderedPageBreak/>
              <w:t>Blaslov</w:t>
            </w:r>
            <w:proofErr w:type="spellEnd"/>
            <w:r w:rsidRPr="00AF2E68">
              <w:rPr>
                <w:lang w:val="en-US"/>
              </w:rPr>
              <w:t xml:space="preserve"> Fishing </w:t>
            </w:r>
            <w:r w:rsidRPr="00AF2E68">
              <w:rPr>
                <w:lang w:val="en-US"/>
              </w:rPr>
              <w:br/>
              <w:t>Pty Ltd</w:t>
            </w:r>
          </w:p>
        </w:tc>
        <w:tc>
          <w:tcPr>
            <w:tcW w:w="2426" w:type="pct"/>
          </w:tcPr>
          <w:p w14:paraId="2CB19881" w14:textId="77777777" w:rsidR="007E4EE3" w:rsidRPr="00AF2E68" w:rsidRDefault="007E4EE3" w:rsidP="0081297D">
            <w:pPr>
              <w:pStyle w:val="GG-body"/>
              <w:keepNext/>
              <w:spacing w:before="20"/>
              <w:jc w:val="left"/>
              <w:rPr>
                <w:b/>
                <w:bCs/>
                <w:lang w:val="en-US"/>
              </w:rPr>
            </w:pPr>
            <w:r w:rsidRPr="00AF2E68">
              <w:rPr>
                <w:b/>
                <w:bCs/>
                <w:lang w:val="en-US"/>
              </w:rPr>
              <w:t>Bin Type 2—BFG 1150kg (Ex TTI—1250kg)</w:t>
            </w:r>
          </w:p>
          <w:p w14:paraId="34344F53"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The bin is of a style depicted in the attached photograph</w:t>
            </w:r>
          </w:p>
          <w:p w14:paraId="55D40169"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41470651"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Outside Dimensions: 760mm x 2,000mm x 1,145mm</w:t>
            </w:r>
          </w:p>
          <w:p w14:paraId="5CCA1DDA"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Internal Structure—Nil</w:t>
            </w:r>
          </w:p>
          <w:p w14:paraId="50E81886"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Tare Weight: 138kg</w:t>
            </w:r>
          </w:p>
          <w:p w14:paraId="7301AED5"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Fill line: 200mm from top</w:t>
            </w:r>
          </w:p>
          <w:p w14:paraId="229D1FA3"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 xml:space="preserve">Identification: Stamped ‘BFG’ No </w:t>
            </w:r>
            <w:proofErr w:type="spellStart"/>
            <w:r w:rsidRPr="00AF2E68">
              <w:rPr>
                <w:lang w:val="en-US"/>
              </w:rPr>
              <w:t>coloured</w:t>
            </w:r>
            <w:proofErr w:type="spellEnd"/>
            <w:r w:rsidRPr="00AF2E68">
              <w:rPr>
                <w:lang w:val="en-US"/>
              </w:rPr>
              <w:t xml:space="preserve"> rim.</w:t>
            </w:r>
          </w:p>
          <w:p w14:paraId="00D3663E"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Agreed Sardine Capacity: 1,150kg</w:t>
            </w:r>
          </w:p>
        </w:tc>
        <w:tc>
          <w:tcPr>
            <w:tcW w:w="1743" w:type="pct"/>
          </w:tcPr>
          <w:p w14:paraId="49060A93" w14:textId="77777777" w:rsidR="007E4EE3" w:rsidRPr="00AF2E68" w:rsidRDefault="007E4EE3" w:rsidP="0081297D">
            <w:pPr>
              <w:pStyle w:val="GG-body"/>
              <w:keepNext/>
              <w:spacing w:after="0" w:line="20" w:lineRule="exact"/>
              <w:rPr>
                <w:lang w:val="en-US"/>
              </w:rPr>
            </w:pPr>
            <w:r>
              <w:rPr>
                <w:noProof/>
                <w:lang w:val="en-US"/>
              </w:rPr>
              <w:drawing>
                <wp:anchor distT="0" distB="0" distL="114300" distR="114300" simplePos="0" relativeHeight="251674624" behindDoc="0" locked="0" layoutInCell="1" allowOverlap="1" wp14:anchorId="48431719" wp14:editId="1FDCE537">
                  <wp:simplePos x="0" y="0"/>
                  <wp:positionH relativeFrom="margin">
                    <wp:posOffset>2540</wp:posOffset>
                  </wp:positionH>
                  <wp:positionV relativeFrom="margin">
                    <wp:posOffset>635</wp:posOffset>
                  </wp:positionV>
                  <wp:extent cx="1986915" cy="1028700"/>
                  <wp:effectExtent l="0" t="0" r="0" b="0"/>
                  <wp:wrapThrough wrapText="bothSides">
                    <wp:wrapPolygon edited="0">
                      <wp:start x="0" y="0"/>
                      <wp:lineTo x="0" y="21200"/>
                      <wp:lineTo x="21331" y="21200"/>
                      <wp:lineTo x="21331" y="0"/>
                      <wp:lineTo x="0" y="0"/>
                    </wp:wrapPolygon>
                  </wp:wrapThrough>
                  <wp:docPr id="20" name="Image 20" descr="A close-up of a metal container&#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 20" descr="A close-up of a metal container&#10;&#10;AI-generated content may be incorrect."/>
                          <pic:cNvPicPr/>
                        </pic:nvPicPr>
                        <pic:blipFill>
                          <a:blip r:embed="rId30" cstate="print"/>
                          <a:stretch>
                            <a:fillRect/>
                          </a:stretch>
                        </pic:blipFill>
                        <pic:spPr>
                          <a:xfrm>
                            <a:off x="0" y="0"/>
                            <a:ext cx="1986915" cy="1028700"/>
                          </a:xfrm>
                          <a:prstGeom prst="rect">
                            <a:avLst/>
                          </a:prstGeom>
                        </pic:spPr>
                      </pic:pic>
                    </a:graphicData>
                  </a:graphic>
                  <wp14:sizeRelH relativeFrom="margin">
                    <wp14:pctWidth>0</wp14:pctWidth>
                  </wp14:sizeRelH>
                  <wp14:sizeRelV relativeFrom="margin">
                    <wp14:pctHeight>0</wp14:pctHeight>
                  </wp14:sizeRelV>
                </wp:anchor>
              </w:drawing>
            </w:r>
          </w:p>
        </w:tc>
      </w:tr>
      <w:tr w:rsidR="007E4EE3" w:rsidRPr="00AF2E68" w14:paraId="4F6FB24B" w14:textId="77777777" w:rsidTr="0081297D">
        <w:tblPrEx>
          <w:jc w:val="left"/>
        </w:tblPrEx>
        <w:trPr>
          <w:trHeight w:val="20"/>
        </w:trPr>
        <w:tc>
          <w:tcPr>
            <w:tcW w:w="832" w:type="pct"/>
          </w:tcPr>
          <w:p w14:paraId="6736286A" w14:textId="77777777" w:rsidR="007E4EE3" w:rsidRPr="00AF2E68" w:rsidRDefault="007E4EE3" w:rsidP="0081297D">
            <w:pPr>
              <w:pStyle w:val="GG-body"/>
              <w:spacing w:before="20"/>
              <w:jc w:val="left"/>
              <w:rPr>
                <w:lang w:val="en-US"/>
              </w:rPr>
            </w:pPr>
            <w:r w:rsidRPr="00AF2E68">
              <w:rPr>
                <w:lang w:val="en-US"/>
              </w:rPr>
              <w:t>Dinko Tuna Farmers Pty Ltd</w:t>
            </w:r>
          </w:p>
        </w:tc>
        <w:tc>
          <w:tcPr>
            <w:tcW w:w="2426" w:type="pct"/>
          </w:tcPr>
          <w:p w14:paraId="23B94FF6" w14:textId="77777777" w:rsidR="007E4EE3" w:rsidRPr="00AF2E68" w:rsidRDefault="007E4EE3" w:rsidP="0081297D">
            <w:pPr>
              <w:pStyle w:val="GG-body"/>
              <w:spacing w:before="20"/>
              <w:jc w:val="left"/>
              <w:rPr>
                <w:b/>
                <w:bCs/>
                <w:lang w:val="en-US"/>
              </w:rPr>
            </w:pPr>
            <w:r w:rsidRPr="00AF2E68">
              <w:rPr>
                <w:b/>
                <w:bCs/>
                <w:lang w:val="en-US"/>
              </w:rPr>
              <w:t>Bin Type 1—Dinko Tuna Farmers Blue Bin</w:t>
            </w:r>
          </w:p>
          <w:p w14:paraId="173D67F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29CA08C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46C0A8C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Dimensions—1,200mm x 2,520mm x 770mm</w:t>
            </w:r>
          </w:p>
          <w:p w14:paraId="6817508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Internal Structures—mesh </w:t>
            </w:r>
            <w:proofErr w:type="gramStart"/>
            <w:r w:rsidRPr="00AF2E68">
              <w:rPr>
                <w:lang w:val="en-US"/>
              </w:rPr>
              <w:t>insert</w:t>
            </w:r>
            <w:proofErr w:type="gramEnd"/>
            <w:r w:rsidRPr="00AF2E68">
              <w:rPr>
                <w:lang w:val="en-US"/>
              </w:rPr>
              <w:t xml:space="preserve"> in one corner and a small square metal box in another corner</w:t>
            </w:r>
          </w:p>
          <w:p w14:paraId="617A19E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Line—150mm from top of bin—welded fill line around interior (catch levelled)</w:t>
            </w:r>
          </w:p>
          <w:p w14:paraId="24405CE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Tare—155 kilograms</w:t>
            </w:r>
          </w:p>
          <w:p w14:paraId="5437F2C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Identification—DTF </w:t>
            </w:r>
            <w:proofErr w:type="spellStart"/>
            <w:r w:rsidRPr="00AF2E68">
              <w:rPr>
                <w:lang w:val="en-US"/>
              </w:rPr>
              <w:t>stencilled</w:t>
            </w:r>
            <w:proofErr w:type="spellEnd"/>
            <w:r w:rsidRPr="00AF2E68">
              <w:rPr>
                <w:lang w:val="en-US"/>
              </w:rPr>
              <w:t xml:space="preserve"> on side of the bin, blue painted strip around rim of the bin</w:t>
            </w:r>
          </w:p>
          <w:p w14:paraId="0169FB1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Capacity—1,450 kilograms</w:t>
            </w:r>
          </w:p>
        </w:tc>
        <w:tc>
          <w:tcPr>
            <w:tcW w:w="1743" w:type="pct"/>
          </w:tcPr>
          <w:p w14:paraId="59D159D2"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5648" behindDoc="0" locked="0" layoutInCell="1" allowOverlap="1" wp14:anchorId="55470CB5" wp14:editId="3AEB3C26">
                  <wp:simplePos x="0" y="0"/>
                  <wp:positionH relativeFrom="margin">
                    <wp:posOffset>2540</wp:posOffset>
                  </wp:positionH>
                  <wp:positionV relativeFrom="margin">
                    <wp:posOffset>1905</wp:posOffset>
                  </wp:positionV>
                  <wp:extent cx="1990725" cy="1473200"/>
                  <wp:effectExtent l="0" t="0" r="9525" b="0"/>
                  <wp:wrapThrough wrapText="bothSides">
                    <wp:wrapPolygon edited="0">
                      <wp:start x="0" y="0"/>
                      <wp:lineTo x="0" y="21228"/>
                      <wp:lineTo x="21497" y="21228"/>
                      <wp:lineTo x="21497" y="0"/>
                      <wp:lineTo x="0" y="0"/>
                    </wp:wrapPolygon>
                  </wp:wrapThrough>
                  <wp:docPr id="21" name="Image 21" descr="A large metal container with a blue bord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large metal container with a blue border  AI-generated content may be incorrect.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0725" cy="147320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24225605" w14:textId="77777777" w:rsidTr="0081297D">
        <w:tblPrEx>
          <w:jc w:val="left"/>
        </w:tblPrEx>
        <w:trPr>
          <w:trHeight w:val="20"/>
        </w:trPr>
        <w:tc>
          <w:tcPr>
            <w:tcW w:w="832" w:type="pct"/>
          </w:tcPr>
          <w:p w14:paraId="0B17C6DC" w14:textId="77777777" w:rsidR="007E4EE3" w:rsidRPr="00AF2E68" w:rsidRDefault="007E4EE3" w:rsidP="0081297D">
            <w:pPr>
              <w:pStyle w:val="GG-body"/>
              <w:spacing w:before="20"/>
              <w:jc w:val="left"/>
              <w:rPr>
                <w:lang w:val="en-US"/>
              </w:rPr>
            </w:pPr>
            <w:r w:rsidRPr="00AF2E68">
              <w:rPr>
                <w:lang w:val="en-US"/>
              </w:rPr>
              <w:t>Dinko Tuna Farmers Pty Ltd</w:t>
            </w:r>
          </w:p>
        </w:tc>
        <w:tc>
          <w:tcPr>
            <w:tcW w:w="2426" w:type="pct"/>
          </w:tcPr>
          <w:p w14:paraId="2A3490B5" w14:textId="77777777" w:rsidR="007E4EE3" w:rsidRPr="00AF2E68" w:rsidRDefault="007E4EE3" w:rsidP="0081297D">
            <w:pPr>
              <w:pStyle w:val="GG-body"/>
              <w:spacing w:before="20"/>
              <w:jc w:val="left"/>
              <w:rPr>
                <w:b/>
                <w:bCs/>
                <w:lang w:val="en-US"/>
              </w:rPr>
            </w:pPr>
            <w:r w:rsidRPr="00AF2E68">
              <w:rPr>
                <w:b/>
                <w:bCs/>
                <w:lang w:val="en-US"/>
              </w:rPr>
              <w:t>Bin Type 2—Dinko Tuna Farmers Hopper (on vessel SEATAS 3)</w:t>
            </w:r>
          </w:p>
          <w:p w14:paraId="3DA03EB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479350A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7989931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Dimensions—1,200mm x 2,520mm x 770mm</w:t>
            </w:r>
          </w:p>
          <w:p w14:paraId="2DDBFE2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Structures—mesh grating in the floor of the bin and two angled corners, release hatch one end of bin</w:t>
            </w:r>
          </w:p>
          <w:p w14:paraId="6BB28F5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Line—110mm from top of bin—welded fill line around interior (contents levelled)</w:t>
            </w:r>
          </w:p>
          <w:p w14:paraId="3C32B12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Tare—164 kilograms</w:t>
            </w:r>
          </w:p>
          <w:p w14:paraId="7FC34BB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Identification—permanently fixed to deck of vessel SEATAS 3</w:t>
            </w:r>
          </w:p>
          <w:p w14:paraId="023D3CF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Capacity—1,500 kilograms</w:t>
            </w:r>
          </w:p>
        </w:tc>
        <w:tc>
          <w:tcPr>
            <w:tcW w:w="1743" w:type="pct"/>
          </w:tcPr>
          <w:p w14:paraId="0258CFA3"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6672" behindDoc="0" locked="0" layoutInCell="1" allowOverlap="1" wp14:anchorId="43DEDE6B" wp14:editId="20D8DEE2">
                  <wp:simplePos x="0" y="0"/>
                  <wp:positionH relativeFrom="margin">
                    <wp:posOffset>2540</wp:posOffset>
                  </wp:positionH>
                  <wp:positionV relativeFrom="margin">
                    <wp:posOffset>0</wp:posOffset>
                  </wp:positionV>
                  <wp:extent cx="1993265" cy="1141095"/>
                  <wp:effectExtent l="0" t="0" r="6985" b="1905"/>
                  <wp:wrapThrough wrapText="bothSides">
                    <wp:wrapPolygon edited="0">
                      <wp:start x="0" y="0"/>
                      <wp:lineTo x="0" y="21275"/>
                      <wp:lineTo x="21469" y="21275"/>
                      <wp:lineTo x="21469" y="0"/>
                      <wp:lineTo x="0" y="0"/>
                    </wp:wrapPolygon>
                  </wp:wrapThrough>
                  <wp:docPr id="22" name="Image 22" descr="Z:\Fisheries_West\Fisheries\Sardine\Bin Identification Photos\DTF.Hopper3.Seatas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Z:\Fisheries_West\Fisheries\Sardine\Bin Identification Photos\DTF.Hopper3.Seatas3.jpg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3265" cy="114109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16B9E8C2" w14:textId="77777777" w:rsidTr="0081297D">
        <w:tblPrEx>
          <w:jc w:val="left"/>
        </w:tblPrEx>
        <w:trPr>
          <w:trHeight w:val="20"/>
        </w:trPr>
        <w:tc>
          <w:tcPr>
            <w:tcW w:w="832" w:type="pct"/>
          </w:tcPr>
          <w:p w14:paraId="544AB1F6" w14:textId="77777777" w:rsidR="007E4EE3" w:rsidRPr="00AF2E68" w:rsidRDefault="007E4EE3" w:rsidP="0081297D">
            <w:pPr>
              <w:pStyle w:val="GG-body"/>
              <w:spacing w:before="20"/>
              <w:jc w:val="left"/>
              <w:rPr>
                <w:lang w:val="en-US"/>
              </w:rPr>
            </w:pPr>
            <w:r w:rsidRPr="00AF2E68">
              <w:rPr>
                <w:lang w:val="en-US"/>
              </w:rPr>
              <w:t>Dinko Tuna Farmers Pty Ltd</w:t>
            </w:r>
          </w:p>
        </w:tc>
        <w:tc>
          <w:tcPr>
            <w:tcW w:w="2426" w:type="pct"/>
          </w:tcPr>
          <w:p w14:paraId="509A0CBF" w14:textId="77777777" w:rsidR="007E4EE3" w:rsidRPr="00AF2E68" w:rsidRDefault="007E4EE3" w:rsidP="0081297D">
            <w:pPr>
              <w:pStyle w:val="GG-body"/>
              <w:spacing w:before="20"/>
              <w:jc w:val="left"/>
              <w:rPr>
                <w:b/>
                <w:bCs/>
                <w:lang w:val="en-US"/>
              </w:rPr>
            </w:pPr>
            <w:r w:rsidRPr="00AF2E68">
              <w:rPr>
                <w:b/>
                <w:bCs/>
                <w:lang w:val="en-US"/>
              </w:rPr>
              <w:t>Bin Type 3—DTF 1,000kg—Blue Rim</w:t>
            </w:r>
          </w:p>
          <w:p w14:paraId="40E7E82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1BC3230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28236FC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 2,200mm x 1,150mm x 715mm</w:t>
            </w:r>
          </w:p>
          <w:p w14:paraId="7282F90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Structure—Nil</w:t>
            </w:r>
          </w:p>
          <w:p w14:paraId="25989168" w14:textId="77777777" w:rsidR="007E4EE3" w:rsidRPr="00AF2E68" w:rsidRDefault="007E4EE3" w:rsidP="0081297D">
            <w:pPr>
              <w:pStyle w:val="GG-body"/>
              <w:ind w:left="192" w:hanging="113"/>
              <w:jc w:val="left"/>
              <w:rPr>
                <w:lang w:val="en-US"/>
              </w:rPr>
            </w:pPr>
            <w:proofErr w:type="gramStart"/>
            <w:r w:rsidRPr="00AF2E68">
              <w:rPr>
                <w:lang w:val="en-US"/>
              </w:rPr>
              <w:t>•</w:t>
            </w:r>
            <w:r w:rsidRPr="00AF2E68">
              <w:rPr>
                <w:lang w:val="en-US"/>
              </w:rPr>
              <w:tab/>
              <w:t>Tare Weight</w:t>
            </w:r>
            <w:proofErr w:type="gramEnd"/>
            <w:r w:rsidRPr="00AF2E68">
              <w:rPr>
                <w:lang w:val="en-US"/>
              </w:rPr>
              <w:t>: 177kg</w:t>
            </w:r>
          </w:p>
          <w:p w14:paraId="690F130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 300mm from the top (Welded internal line)</w:t>
            </w:r>
          </w:p>
          <w:p w14:paraId="0259E1F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 1,000kg</w:t>
            </w:r>
          </w:p>
        </w:tc>
        <w:tc>
          <w:tcPr>
            <w:tcW w:w="1743" w:type="pct"/>
          </w:tcPr>
          <w:p w14:paraId="4D3F76B5" w14:textId="77777777" w:rsidR="007E4EE3" w:rsidRPr="00AF2E68" w:rsidRDefault="007E4EE3" w:rsidP="0081297D">
            <w:pPr>
              <w:pStyle w:val="GG-body"/>
              <w:spacing w:after="0" w:line="20" w:lineRule="exact"/>
              <w:rPr>
                <w:lang w:val="en-US"/>
              </w:rPr>
            </w:pPr>
            <w:r>
              <w:rPr>
                <w:noProof/>
                <w:lang w:val="en-US"/>
              </w:rPr>
              <w:drawing>
                <wp:anchor distT="0" distB="0" distL="114300" distR="114300" simplePos="0" relativeHeight="251677696" behindDoc="0" locked="0" layoutInCell="1" allowOverlap="1" wp14:anchorId="32A1B079" wp14:editId="7852394E">
                  <wp:simplePos x="0" y="0"/>
                  <wp:positionH relativeFrom="margin">
                    <wp:posOffset>2540</wp:posOffset>
                  </wp:positionH>
                  <wp:positionV relativeFrom="margin">
                    <wp:posOffset>0</wp:posOffset>
                  </wp:positionV>
                  <wp:extent cx="1991360" cy="1329055"/>
                  <wp:effectExtent l="0" t="0" r="8890" b="4445"/>
                  <wp:wrapThrough wrapText="bothSides">
                    <wp:wrapPolygon edited="0">
                      <wp:start x="0" y="0"/>
                      <wp:lineTo x="0" y="21363"/>
                      <wp:lineTo x="21490" y="21363"/>
                      <wp:lineTo x="21490" y="0"/>
                      <wp:lineTo x="0" y="0"/>
                    </wp:wrapPolygon>
                  </wp:wrapThrough>
                  <wp:docPr id="25" name="Image 25" descr="A large metal container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25" name="Image 25" descr="A large metal container in a room&#10;&#10;AI-generated content may be incorrect."/>
                          <pic:cNvPicPr/>
                        </pic:nvPicPr>
                        <pic:blipFill>
                          <a:blip r:embed="rId33" cstate="print"/>
                          <a:stretch>
                            <a:fillRect/>
                          </a:stretch>
                        </pic:blipFill>
                        <pic:spPr>
                          <a:xfrm>
                            <a:off x="0" y="0"/>
                            <a:ext cx="1991360" cy="1329055"/>
                          </a:xfrm>
                          <a:prstGeom prst="rect">
                            <a:avLst/>
                          </a:prstGeom>
                        </pic:spPr>
                      </pic:pic>
                    </a:graphicData>
                  </a:graphic>
                  <wp14:sizeRelH relativeFrom="margin">
                    <wp14:pctWidth>0</wp14:pctWidth>
                  </wp14:sizeRelH>
                  <wp14:sizeRelV relativeFrom="margin">
                    <wp14:pctHeight>0</wp14:pctHeight>
                  </wp14:sizeRelV>
                </wp:anchor>
              </w:drawing>
            </w:r>
          </w:p>
        </w:tc>
      </w:tr>
      <w:tr w:rsidR="007E4EE3" w:rsidRPr="00AF2E68" w14:paraId="0C46FEA0" w14:textId="77777777" w:rsidTr="0081297D">
        <w:tblPrEx>
          <w:jc w:val="left"/>
        </w:tblPrEx>
        <w:trPr>
          <w:trHeight w:val="20"/>
        </w:trPr>
        <w:tc>
          <w:tcPr>
            <w:tcW w:w="832" w:type="pct"/>
          </w:tcPr>
          <w:p w14:paraId="75230D46" w14:textId="77777777" w:rsidR="007E4EE3" w:rsidRPr="00AF2E68" w:rsidRDefault="007E4EE3" w:rsidP="0081297D">
            <w:pPr>
              <w:pStyle w:val="GG-body"/>
              <w:spacing w:before="20"/>
              <w:jc w:val="left"/>
              <w:rPr>
                <w:lang w:val="en-US"/>
              </w:rPr>
            </w:pPr>
            <w:r w:rsidRPr="00AF2E68">
              <w:rPr>
                <w:lang w:val="en-US"/>
              </w:rPr>
              <w:t>Dinko Tuna Farmers Pty Ltd</w:t>
            </w:r>
          </w:p>
        </w:tc>
        <w:tc>
          <w:tcPr>
            <w:tcW w:w="2426" w:type="pct"/>
          </w:tcPr>
          <w:p w14:paraId="5CC13C7A" w14:textId="77777777" w:rsidR="007E4EE3" w:rsidRPr="00AF2E68" w:rsidRDefault="007E4EE3" w:rsidP="0081297D">
            <w:pPr>
              <w:pStyle w:val="GG-body"/>
              <w:spacing w:before="20"/>
              <w:jc w:val="left"/>
              <w:rPr>
                <w:b/>
                <w:bCs/>
                <w:lang w:val="en-US"/>
              </w:rPr>
            </w:pPr>
            <w:r w:rsidRPr="00AF2E68">
              <w:rPr>
                <w:b/>
                <w:bCs/>
                <w:lang w:val="en-US"/>
              </w:rPr>
              <w:t>Bin Type 4—DTF 1,200kg Bin—Blue Rim</w:t>
            </w:r>
          </w:p>
          <w:p w14:paraId="7C39EC8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55332F6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27AEB67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 2,200mm x 1,150mm x 715mm</w:t>
            </w:r>
          </w:p>
          <w:p w14:paraId="749B05F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Structure—Nil</w:t>
            </w:r>
          </w:p>
          <w:p w14:paraId="7A3FBB0D" w14:textId="77777777" w:rsidR="007E4EE3" w:rsidRPr="00AF2E68" w:rsidRDefault="007E4EE3" w:rsidP="0081297D">
            <w:pPr>
              <w:pStyle w:val="GG-body"/>
              <w:ind w:left="192" w:hanging="113"/>
              <w:jc w:val="left"/>
              <w:rPr>
                <w:lang w:val="en-US"/>
              </w:rPr>
            </w:pPr>
            <w:proofErr w:type="gramStart"/>
            <w:r w:rsidRPr="00AF2E68">
              <w:rPr>
                <w:lang w:val="en-US"/>
              </w:rPr>
              <w:t>•</w:t>
            </w:r>
            <w:r w:rsidRPr="00AF2E68">
              <w:rPr>
                <w:lang w:val="en-US"/>
              </w:rPr>
              <w:tab/>
              <w:t>Tare Weight</w:t>
            </w:r>
            <w:proofErr w:type="gramEnd"/>
            <w:r w:rsidRPr="00AF2E68">
              <w:rPr>
                <w:lang w:val="en-US"/>
              </w:rPr>
              <w:t>: 177kg</w:t>
            </w:r>
          </w:p>
          <w:p w14:paraId="79F7CD1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 230mm from the top (Welded internal line)</w:t>
            </w:r>
          </w:p>
          <w:p w14:paraId="3283F6C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 1,200kg</w:t>
            </w:r>
          </w:p>
        </w:tc>
        <w:tc>
          <w:tcPr>
            <w:tcW w:w="1743" w:type="pct"/>
          </w:tcPr>
          <w:p w14:paraId="0B9FCB4D"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9744" behindDoc="0" locked="0" layoutInCell="1" allowOverlap="1" wp14:anchorId="7DAEACFF" wp14:editId="323E7345">
                  <wp:simplePos x="0" y="0"/>
                  <wp:positionH relativeFrom="margin">
                    <wp:posOffset>2540</wp:posOffset>
                  </wp:positionH>
                  <wp:positionV relativeFrom="margin">
                    <wp:posOffset>8255</wp:posOffset>
                  </wp:positionV>
                  <wp:extent cx="1995805" cy="1332230"/>
                  <wp:effectExtent l="0" t="0" r="4445" b="1270"/>
                  <wp:wrapThrough wrapText="bothSides">
                    <wp:wrapPolygon edited="0">
                      <wp:start x="0" y="0"/>
                      <wp:lineTo x="0" y="21312"/>
                      <wp:lineTo x="21442" y="21312"/>
                      <wp:lineTo x="21442" y="0"/>
                      <wp:lineTo x="0" y="0"/>
                    </wp:wrapPolygon>
                  </wp:wrapThrough>
                  <wp:docPr id="26" name="Image 26" descr="A large container full of fis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large container full of fish&#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5805" cy="133223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42DBF17E" w14:textId="77777777" w:rsidTr="0081297D">
        <w:tblPrEx>
          <w:jc w:val="left"/>
        </w:tblPrEx>
        <w:trPr>
          <w:trHeight w:val="20"/>
        </w:trPr>
        <w:tc>
          <w:tcPr>
            <w:tcW w:w="832" w:type="pct"/>
          </w:tcPr>
          <w:p w14:paraId="1AA2F5B4" w14:textId="77777777" w:rsidR="007E4EE3" w:rsidRPr="00AF2E68" w:rsidRDefault="007E4EE3" w:rsidP="0081297D">
            <w:pPr>
              <w:pStyle w:val="GG-body"/>
              <w:spacing w:before="20"/>
              <w:jc w:val="left"/>
              <w:rPr>
                <w:lang w:val="en-US"/>
              </w:rPr>
            </w:pPr>
            <w:r w:rsidRPr="00AF2E68">
              <w:rPr>
                <w:lang w:val="en-US"/>
              </w:rPr>
              <w:lastRenderedPageBreak/>
              <w:t>Dinko Tuna Farmers Pty Ltd</w:t>
            </w:r>
          </w:p>
        </w:tc>
        <w:tc>
          <w:tcPr>
            <w:tcW w:w="2426" w:type="pct"/>
          </w:tcPr>
          <w:p w14:paraId="78B8A8FE" w14:textId="77777777" w:rsidR="007E4EE3" w:rsidRPr="00AF2E68" w:rsidRDefault="007E4EE3" w:rsidP="0081297D">
            <w:pPr>
              <w:pStyle w:val="GG-body"/>
              <w:spacing w:before="20"/>
              <w:jc w:val="left"/>
              <w:rPr>
                <w:b/>
                <w:bCs/>
                <w:lang w:val="en-US"/>
              </w:rPr>
            </w:pPr>
            <w:r w:rsidRPr="00AF2E68">
              <w:rPr>
                <w:b/>
                <w:bCs/>
                <w:lang w:val="en-US"/>
              </w:rPr>
              <w:t>Bin Type 5—Foam Box</w:t>
            </w:r>
          </w:p>
          <w:p w14:paraId="5F3817B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5F3135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Material—polystyrene</w:t>
            </w:r>
          </w:p>
          <w:p w14:paraId="593A93A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Dimensions—200mm x 490mm x 340mm</w:t>
            </w:r>
          </w:p>
          <w:p w14:paraId="373E4DD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Structures—Plastic bin liner and ice around liner</w:t>
            </w:r>
          </w:p>
          <w:p w14:paraId="6C3D46C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Line—3cm from top</w:t>
            </w:r>
          </w:p>
          <w:p w14:paraId="05D2704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Tare—2.6kg</w:t>
            </w:r>
          </w:p>
          <w:p w14:paraId="75294D9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Identification—white foam box</w:t>
            </w:r>
          </w:p>
          <w:p w14:paraId="4C92B43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 kilograms</w:t>
            </w:r>
          </w:p>
        </w:tc>
        <w:tc>
          <w:tcPr>
            <w:tcW w:w="1743" w:type="pct"/>
          </w:tcPr>
          <w:p w14:paraId="331835FD"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78720" behindDoc="0" locked="0" layoutInCell="1" allowOverlap="1" wp14:anchorId="0AEA5684" wp14:editId="7C93194C">
                  <wp:simplePos x="0" y="0"/>
                  <wp:positionH relativeFrom="margin">
                    <wp:align>right</wp:align>
                  </wp:positionH>
                  <wp:positionV relativeFrom="margin">
                    <wp:posOffset>635</wp:posOffset>
                  </wp:positionV>
                  <wp:extent cx="1994535" cy="1473200"/>
                  <wp:effectExtent l="0" t="0" r="5715" b="0"/>
                  <wp:wrapThrough wrapText="bothSides">
                    <wp:wrapPolygon edited="0">
                      <wp:start x="0" y="0"/>
                      <wp:lineTo x="0" y="21228"/>
                      <wp:lineTo x="21456" y="21228"/>
                      <wp:lineTo x="21456" y="0"/>
                      <wp:lineTo x="0" y="0"/>
                    </wp:wrapPolygon>
                  </wp:wrapThrough>
                  <wp:docPr id="29" name="Image 29" descr="A white box on a metal surfac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white box on a metal surface  AI-generated content may be incorrect.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4535" cy="147320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34FBBE54" w14:textId="77777777" w:rsidTr="0081297D">
        <w:tblPrEx>
          <w:jc w:val="left"/>
        </w:tblPrEx>
        <w:trPr>
          <w:trHeight w:val="20"/>
        </w:trPr>
        <w:tc>
          <w:tcPr>
            <w:tcW w:w="832" w:type="pct"/>
          </w:tcPr>
          <w:p w14:paraId="0ACC4CAA" w14:textId="77777777" w:rsidR="007E4EE3" w:rsidRPr="00AF2E68" w:rsidRDefault="007E4EE3" w:rsidP="0081297D">
            <w:pPr>
              <w:pStyle w:val="GG-body"/>
              <w:spacing w:before="20"/>
              <w:jc w:val="left"/>
              <w:rPr>
                <w:lang w:val="en-US"/>
              </w:rPr>
            </w:pPr>
            <w:proofErr w:type="spellStart"/>
            <w:r w:rsidRPr="00AF2E68">
              <w:rPr>
                <w:lang w:val="en-US"/>
              </w:rPr>
              <w:t>Marnikol</w:t>
            </w:r>
            <w:proofErr w:type="spellEnd"/>
            <w:r w:rsidRPr="00AF2E68">
              <w:rPr>
                <w:lang w:val="en-US"/>
              </w:rPr>
              <w:t xml:space="preserve"> Fisheries Pty Ltd</w:t>
            </w:r>
          </w:p>
        </w:tc>
        <w:tc>
          <w:tcPr>
            <w:tcW w:w="2426" w:type="pct"/>
          </w:tcPr>
          <w:p w14:paraId="5AA5B9B9" w14:textId="77777777" w:rsidR="007E4EE3" w:rsidRPr="00AF2E68" w:rsidRDefault="007E4EE3" w:rsidP="0081297D">
            <w:pPr>
              <w:pStyle w:val="GG-body"/>
              <w:spacing w:before="20"/>
              <w:jc w:val="left"/>
              <w:rPr>
                <w:b/>
                <w:bCs/>
                <w:lang w:val="en-US"/>
              </w:rPr>
            </w:pPr>
            <w:r w:rsidRPr="00AF2E68">
              <w:rPr>
                <w:b/>
                <w:bCs/>
                <w:lang w:val="en-US"/>
              </w:rPr>
              <w:t>Bin Type 1—Blue and Yellow Plastic Bins</w:t>
            </w:r>
          </w:p>
          <w:p w14:paraId="22D2CF3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C65399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Material—Plastic</w:t>
            </w:r>
          </w:p>
          <w:p w14:paraId="22602FC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Dimensions—1,455mm x 1,130mm x 900mm</w:t>
            </w:r>
          </w:p>
          <w:p w14:paraId="5F16974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00B737E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the top</w:t>
            </w:r>
          </w:p>
          <w:p w14:paraId="0FE90F2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Tare—105 kilograms</w:t>
            </w:r>
          </w:p>
          <w:p w14:paraId="7AF6603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Identification—Blue or yellow in </w:t>
            </w:r>
            <w:proofErr w:type="spellStart"/>
            <w:r w:rsidRPr="00AF2E68">
              <w:rPr>
                <w:lang w:val="en-US"/>
              </w:rPr>
              <w:t>colour</w:t>
            </w:r>
            <w:proofErr w:type="spellEnd"/>
            <w:r w:rsidRPr="00AF2E68">
              <w:rPr>
                <w:lang w:val="en-US"/>
              </w:rPr>
              <w:t xml:space="preserve"> and constructed from Plastic</w:t>
            </w:r>
          </w:p>
          <w:p w14:paraId="58D72E8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Capacity—800 kilograms when used to receive tuna feed and 500 kilograms when used to receive IQF Sardines</w:t>
            </w:r>
          </w:p>
        </w:tc>
        <w:tc>
          <w:tcPr>
            <w:tcW w:w="1743" w:type="pct"/>
          </w:tcPr>
          <w:p w14:paraId="52201CBF"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0768" behindDoc="0" locked="0" layoutInCell="1" allowOverlap="1" wp14:anchorId="056B255A" wp14:editId="11B58A9B">
                  <wp:simplePos x="0" y="0"/>
                  <wp:positionH relativeFrom="margin">
                    <wp:posOffset>-3175</wp:posOffset>
                  </wp:positionH>
                  <wp:positionV relativeFrom="margin">
                    <wp:posOffset>0</wp:posOffset>
                  </wp:positionV>
                  <wp:extent cx="2005965" cy="1261745"/>
                  <wp:effectExtent l="0" t="0" r="0" b="0"/>
                  <wp:wrapThrough wrapText="bothSides">
                    <wp:wrapPolygon edited="0">
                      <wp:start x="0" y="0"/>
                      <wp:lineTo x="0" y="21198"/>
                      <wp:lineTo x="21333" y="21198"/>
                      <wp:lineTo x="21333" y="0"/>
                      <wp:lineTo x="0" y="0"/>
                    </wp:wrapPolygon>
                  </wp:wrapThrough>
                  <wp:docPr id="30" name="Image 30" descr="Z:\Fisheries_West\Fisheries\Sardine\Bin Identification Photos\Marnikol.Yellow.Plastic.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Z:\Fisheries_West\Fisheries\Sardine\Bin Identification Photos\Marnikol.Yellow.Plastic.jpg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5965" cy="126174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6BFC96DC" w14:textId="77777777" w:rsidTr="0081297D">
        <w:tblPrEx>
          <w:jc w:val="left"/>
        </w:tblPrEx>
        <w:trPr>
          <w:trHeight w:val="2380"/>
        </w:trPr>
        <w:tc>
          <w:tcPr>
            <w:tcW w:w="832" w:type="pct"/>
          </w:tcPr>
          <w:p w14:paraId="38C1686B" w14:textId="77777777" w:rsidR="007E4EE3" w:rsidRPr="00AF2E68" w:rsidRDefault="007E4EE3" w:rsidP="0081297D">
            <w:pPr>
              <w:pStyle w:val="GG-body"/>
              <w:spacing w:before="20"/>
              <w:jc w:val="left"/>
              <w:rPr>
                <w:lang w:val="en-US"/>
              </w:rPr>
            </w:pPr>
            <w:proofErr w:type="spellStart"/>
            <w:r w:rsidRPr="00AF2E68">
              <w:rPr>
                <w:lang w:val="en-US"/>
              </w:rPr>
              <w:t>Marnikol</w:t>
            </w:r>
            <w:proofErr w:type="spellEnd"/>
            <w:r w:rsidRPr="00AF2E68">
              <w:rPr>
                <w:lang w:val="en-US"/>
              </w:rPr>
              <w:t xml:space="preserve"> Fisheries Pty Ltd</w:t>
            </w:r>
          </w:p>
        </w:tc>
        <w:tc>
          <w:tcPr>
            <w:tcW w:w="2426" w:type="pct"/>
          </w:tcPr>
          <w:p w14:paraId="6ECFAAC8" w14:textId="77777777" w:rsidR="007E4EE3" w:rsidRPr="00AF2E68" w:rsidRDefault="007E4EE3" w:rsidP="0081297D">
            <w:pPr>
              <w:pStyle w:val="GG-body"/>
              <w:spacing w:before="20"/>
              <w:jc w:val="left"/>
              <w:rPr>
                <w:b/>
                <w:bCs/>
                <w:lang w:val="en-US"/>
              </w:rPr>
            </w:pPr>
            <w:r w:rsidRPr="00AF2E68">
              <w:rPr>
                <w:b/>
                <w:bCs/>
                <w:lang w:val="en-US"/>
              </w:rPr>
              <w:t>Bin Type 2—Grey Plastic Bins</w:t>
            </w:r>
          </w:p>
          <w:p w14:paraId="2FD7B9A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1FA5DB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Material—Plastic</w:t>
            </w:r>
          </w:p>
          <w:p w14:paraId="7CEAF13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Dimensions—1,200mm x 1,100mm x 1,200mm</w:t>
            </w:r>
          </w:p>
          <w:p w14:paraId="5C35288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7E61519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the top</w:t>
            </w:r>
          </w:p>
          <w:p w14:paraId="7684A3D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Tare—95 kilograms</w:t>
            </w:r>
          </w:p>
          <w:p w14:paraId="598E44B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Identification—Grey and made of Plastic</w:t>
            </w:r>
          </w:p>
          <w:p w14:paraId="41F044E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Capacity—900 kilograms when used to receive tuna feed and 500 kilograms when used to receive IQF Sardines</w:t>
            </w:r>
          </w:p>
        </w:tc>
        <w:tc>
          <w:tcPr>
            <w:tcW w:w="1743" w:type="pct"/>
          </w:tcPr>
          <w:p w14:paraId="399032E0"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1792" behindDoc="0" locked="0" layoutInCell="1" allowOverlap="1" wp14:anchorId="4E8F367D" wp14:editId="2F169DEE">
                  <wp:simplePos x="0" y="0"/>
                  <wp:positionH relativeFrom="margin">
                    <wp:posOffset>-3175</wp:posOffset>
                  </wp:positionH>
                  <wp:positionV relativeFrom="margin">
                    <wp:posOffset>0</wp:posOffset>
                  </wp:positionV>
                  <wp:extent cx="2005965" cy="1570355"/>
                  <wp:effectExtent l="0" t="0" r="0" b="0"/>
                  <wp:wrapThrough wrapText="bothSides">
                    <wp:wrapPolygon edited="0">
                      <wp:start x="0" y="0"/>
                      <wp:lineTo x="0" y="21224"/>
                      <wp:lineTo x="21333" y="21224"/>
                      <wp:lineTo x="21333" y="0"/>
                      <wp:lineTo x="0" y="0"/>
                    </wp:wrapPolygon>
                  </wp:wrapThrough>
                  <wp:docPr id="31" name="Image 31" descr="Z:\Fisheries_West\Fisheries\Sardine\Bin Identification Photos\Marnikol.GreyPlastic.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Z:\Fisheries_West\Fisheries\Sardine\Bin Identification Photos\Marnikol.GreyPlastic.jpg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5965" cy="157035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5FC05242" w14:textId="77777777" w:rsidTr="0081297D">
        <w:tblPrEx>
          <w:jc w:val="left"/>
        </w:tblPrEx>
        <w:trPr>
          <w:trHeight w:val="20"/>
        </w:trPr>
        <w:tc>
          <w:tcPr>
            <w:tcW w:w="832" w:type="pct"/>
          </w:tcPr>
          <w:p w14:paraId="54346DCE" w14:textId="77777777" w:rsidR="007E4EE3" w:rsidRPr="00AF2E68" w:rsidRDefault="007E4EE3" w:rsidP="0081297D">
            <w:pPr>
              <w:pStyle w:val="GG-body"/>
              <w:spacing w:before="20"/>
              <w:jc w:val="left"/>
              <w:rPr>
                <w:lang w:val="en-US"/>
              </w:rPr>
            </w:pPr>
            <w:proofErr w:type="spellStart"/>
            <w:r w:rsidRPr="00AF2E68">
              <w:rPr>
                <w:lang w:val="en-US"/>
              </w:rPr>
              <w:t>Marnikol</w:t>
            </w:r>
            <w:proofErr w:type="spellEnd"/>
            <w:r w:rsidRPr="00AF2E68">
              <w:rPr>
                <w:lang w:val="en-US"/>
              </w:rPr>
              <w:t xml:space="preserve"> Fisheries Pty Ltd</w:t>
            </w:r>
          </w:p>
        </w:tc>
        <w:tc>
          <w:tcPr>
            <w:tcW w:w="2426" w:type="pct"/>
          </w:tcPr>
          <w:p w14:paraId="7A6569A6" w14:textId="77777777" w:rsidR="007E4EE3" w:rsidRPr="00AF2E68" w:rsidRDefault="007E4EE3" w:rsidP="0081297D">
            <w:pPr>
              <w:pStyle w:val="GG-body"/>
              <w:spacing w:before="20"/>
              <w:jc w:val="left"/>
              <w:rPr>
                <w:b/>
                <w:bCs/>
                <w:lang w:val="en-US"/>
              </w:rPr>
            </w:pPr>
            <w:r w:rsidRPr="00AF2E68">
              <w:rPr>
                <w:b/>
                <w:bCs/>
                <w:lang w:val="en-US"/>
              </w:rPr>
              <w:t>Bin Type 3—</w:t>
            </w:r>
            <w:proofErr w:type="spellStart"/>
            <w:r w:rsidRPr="00AF2E68">
              <w:rPr>
                <w:b/>
                <w:bCs/>
                <w:lang w:val="en-US"/>
              </w:rPr>
              <w:t>Marnikol</w:t>
            </w:r>
            <w:proofErr w:type="spellEnd"/>
            <w:r w:rsidRPr="00AF2E68">
              <w:rPr>
                <w:b/>
                <w:bCs/>
                <w:lang w:val="en-US"/>
              </w:rPr>
              <w:t xml:space="preserve"> Ally Bin</w:t>
            </w:r>
          </w:p>
          <w:p w14:paraId="1F93022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65C5C3D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6EF7FC9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Dimensions—1,180mm x 1,940mm x 760mm</w:t>
            </w:r>
          </w:p>
          <w:p w14:paraId="3AA2A1C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Structures—Mesh grating across one corner</w:t>
            </w:r>
          </w:p>
          <w:p w14:paraId="0C25E0B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Line—80mm from top</w:t>
            </w:r>
          </w:p>
          <w:p w14:paraId="242A522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Tare—159 kilograms</w:t>
            </w:r>
          </w:p>
          <w:p w14:paraId="069F5AB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Identification—MARNIKOL </w:t>
            </w:r>
            <w:proofErr w:type="spellStart"/>
            <w:r w:rsidRPr="00AF2E68">
              <w:rPr>
                <w:lang w:val="en-US"/>
              </w:rPr>
              <w:t>stencilled</w:t>
            </w:r>
            <w:proofErr w:type="spellEnd"/>
            <w:r w:rsidRPr="00AF2E68">
              <w:rPr>
                <w:lang w:val="en-US"/>
              </w:rPr>
              <w:t xml:space="preserve"> on the side of the bin</w:t>
            </w:r>
          </w:p>
          <w:p w14:paraId="2A672A0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Capacity—1,200 kilograms</w:t>
            </w:r>
          </w:p>
        </w:tc>
        <w:tc>
          <w:tcPr>
            <w:tcW w:w="1743" w:type="pct"/>
          </w:tcPr>
          <w:p w14:paraId="52C4B77F"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2816" behindDoc="0" locked="0" layoutInCell="1" allowOverlap="1" wp14:anchorId="5C38CAAD" wp14:editId="6FCD3928">
                  <wp:simplePos x="0" y="0"/>
                  <wp:positionH relativeFrom="margin">
                    <wp:posOffset>-3175</wp:posOffset>
                  </wp:positionH>
                  <wp:positionV relativeFrom="margin">
                    <wp:posOffset>0</wp:posOffset>
                  </wp:positionV>
                  <wp:extent cx="1998345" cy="1367155"/>
                  <wp:effectExtent l="0" t="0" r="1905" b="4445"/>
                  <wp:wrapThrough wrapText="bothSides">
                    <wp:wrapPolygon edited="0">
                      <wp:start x="0" y="0"/>
                      <wp:lineTo x="0" y="21369"/>
                      <wp:lineTo x="21415" y="21369"/>
                      <wp:lineTo x="21415" y="0"/>
                      <wp:lineTo x="0" y="0"/>
                    </wp:wrapPolygon>
                  </wp:wrapThrough>
                  <wp:docPr id="32" name="Image 32" descr="Z:\Fisheries_West\Fisheries\Sardine\Bin Identification Photos\Marnikol.AllyBin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Z:\Fisheries_West\Fisheries\Sardine\Bin Identification Photos\Marnikol.AllyBin2.jpg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98345" cy="136715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10FAFE57" w14:textId="77777777" w:rsidTr="0081297D">
        <w:tblPrEx>
          <w:jc w:val="left"/>
        </w:tblPrEx>
        <w:trPr>
          <w:trHeight w:val="20"/>
        </w:trPr>
        <w:tc>
          <w:tcPr>
            <w:tcW w:w="832" w:type="pct"/>
          </w:tcPr>
          <w:p w14:paraId="7020A6FC" w14:textId="77777777" w:rsidR="007E4EE3" w:rsidRPr="00AF2E68" w:rsidRDefault="007E4EE3" w:rsidP="0081297D">
            <w:pPr>
              <w:pStyle w:val="GG-body"/>
              <w:spacing w:before="20"/>
              <w:jc w:val="left"/>
              <w:rPr>
                <w:lang w:val="en-US"/>
              </w:rPr>
            </w:pPr>
            <w:proofErr w:type="spellStart"/>
            <w:r w:rsidRPr="00AF2E68">
              <w:rPr>
                <w:lang w:val="en-US"/>
              </w:rPr>
              <w:t>Marnikol</w:t>
            </w:r>
            <w:proofErr w:type="spellEnd"/>
            <w:r w:rsidRPr="00AF2E68">
              <w:rPr>
                <w:lang w:val="en-US"/>
              </w:rPr>
              <w:t xml:space="preserve"> Fisheries Pty Ltd</w:t>
            </w:r>
          </w:p>
        </w:tc>
        <w:tc>
          <w:tcPr>
            <w:tcW w:w="2426" w:type="pct"/>
          </w:tcPr>
          <w:p w14:paraId="2FB2F8CD" w14:textId="77777777" w:rsidR="007E4EE3" w:rsidRPr="00AF2E68" w:rsidRDefault="007E4EE3" w:rsidP="0081297D">
            <w:pPr>
              <w:pStyle w:val="GG-body"/>
              <w:spacing w:before="20"/>
              <w:jc w:val="left"/>
              <w:rPr>
                <w:b/>
                <w:bCs/>
                <w:lang w:val="en-US"/>
              </w:rPr>
            </w:pPr>
            <w:r w:rsidRPr="00AF2E68">
              <w:rPr>
                <w:b/>
                <w:bCs/>
                <w:lang w:val="en-US"/>
              </w:rPr>
              <w:t>Bin Type 4—AJKA Bin</w:t>
            </w:r>
          </w:p>
          <w:p w14:paraId="7FFF8FA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A363EC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5E1314C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Dimensions—1,180mm x 1,920mm x 840mm</w:t>
            </w:r>
          </w:p>
          <w:p w14:paraId="1D1046B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Structures—internal bin drain structures</w:t>
            </w:r>
          </w:p>
          <w:p w14:paraId="1475DE6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line—160mm from top</w:t>
            </w:r>
          </w:p>
          <w:p w14:paraId="08E2F6C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Tare—141 kilograms</w:t>
            </w:r>
          </w:p>
          <w:p w14:paraId="062221D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Identification—AJKA and bin number welded on end of </w:t>
            </w:r>
            <w:r>
              <w:rPr>
                <w:lang w:val="en-US"/>
              </w:rPr>
              <w:br/>
            </w:r>
            <w:r w:rsidRPr="00AF2E68">
              <w:rPr>
                <w:lang w:val="en-US"/>
              </w:rPr>
              <w:t>the bin</w:t>
            </w:r>
          </w:p>
          <w:p w14:paraId="6677E32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Capacity—1200 kilograms</w:t>
            </w:r>
          </w:p>
        </w:tc>
        <w:tc>
          <w:tcPr>
            <w:tcW w:w="1743" w:type="pct"/>
          </w:tcPr>
          <w:p w14:paraId="20525105"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93056" behindDoc="0" locked="0" layoutInCell="1" allowOverlap="1" wp14:anchorId="45A4763F" wp14:editId="0BA5B995">
                  <wp:simplePos x="0" y="0"/>
                  <wp:positionH relativeFrom="margin">
                    <wp:align>right</wp:align>
                  </wp:positionH>
                  <wp:positionV relativeFrom="margin">
                    <wp:posOffset>0</wp:posOffset>
                  </wp:positionV>
                  <wp:extent cx="2000250" cy="1391920"/>
                  <wp:effectExtent l="0" t="0" r="0" b="0"/>
                  <wp:wrapThrough wrapText="bothSides">
                    <wp:wrapPolygon edited="0">
                      <wp:start x="0" y="0"/>
                      <wp:lineTo x="0" y="21285"/>
                      <wp:lineTo x="21394" y="21285"/>
                      <wp:lineTo x="21394" y="0"/>
                      <wp:lineTo x="0" y="0"/>
                    </wp:wrapPolygon>
                  </wp:wrapThrough>
                  <wp:docPr id="33" name="Image 33" descr="Z:\Fisheries_West\Fisheries\Sardine\Bin Identification Photos\Marnikol.AJKABin.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Z:\Fisheries_West\Fisheries\Sardine\Bin Identification Photos\Marnikol.AJKABin.1.jpg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0250" cy="139192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0BF6EF4A" w14:textId="77777777" w:rsidTr="0081297D">
        <w:tblPrEx>
          <w:jc w:val="left"/>
        </w:tblPrEx>
        <w:trPr>
          <w:trHeight w:val="20"/>
        </w:trPr>
        <w:tc>
          <w:tcPr>
            <w:tcW w:w="832" w:type="pct"/>
          </w:tcPr>
          <w:p w14:paraId="07FC1B10" w14:textId="77777777" w:rsidR="007E4EE3" w:rsidRPr="00AF2E68" w:rsidRDefault="007E4EE3" w:rsidP="0081297D">
            <w:pPr>
              <w:pStyle w:val="GG-body"/>
              <w:spacing w:before="20"/>
              <w:jc w:val="left"/>
              <w:rPr>
                <w:lang w:val="en-US"/>
              </w:rPr>
            </w:pPr>
            <w:proofErr w:type="spellStart"/>
            <w:r w:rsidRPr="00AF2E68">
              <w:rPr>
                <w:lang w:val="en-US"/>
              </w:rPr>
              <w:lastRenderedPageBreak/>
              <w:t>Marnikol</w:t>
            </w:r>
            <w:proofErr w:type="spellEnd"/>
            <w:r w:rsidRPr="00AF2E68">
              <w:rPr>
                <w:lang w:val="en-US"/>
              </w:rPr>
              <w:t xml:space="preserve"> Fisheries Pty Ltd</w:t>
            </w:r>
          </w:p>
        </w:tc>
        <w:tc>
          <w:tcPr>
            <w:tcW w:w="2426" w:type="pct"/>
          </w:tcPr>
          <w:p w14:paraId="6DA6E4EA" w14:textId="77777777" w:rsidR="007E4EE3" w:rsidRPr="00AF2E68" w:rsidRDefault="007E4EE3" w:rsidP="0081297D">
            <w:pPr>
              <w:pStyle w:val="GG-body"/>
              <w:spacing w:before="20"/>
              <w:jc w:val="left"/>
              <w:rPr>
                <w:b/>
                <w:bCs/>
                <w:lang w:val="en-US"/>
              </w:rPr>
            </w:pPr>
            <w:r w:rsidRPr="00AF2E68">
              <w:rPr>
                <w:b/>
                <w:bCs/>
                <w:lang w:val="en-US"/>
              </w:rPr>
              <w:t>Bin Type 5—Blue plastic RIFT35A bin</w:t>
            </w:r>
          </w:p>
          <w:p w14:paraId="36A8D66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634F3F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Material—blue plastic</w:t>
            </w:r>
          </w:p>
          <w:p w14:paraId="38805BC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Dimensions—1,220mm x 1,085mm x 1,275mm</w:t>
            </w:r>
          </w:p>
          <w:p w14:paraId="2F4E476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6915E6E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top</w:t>
            </w:r>
          </w:p>
          <w:p w14:paraId="0848E7E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Tare—103 kilograms</w:t>
            </w:r>
          </w:p>
          <w:p w14:paraId="6FF4EED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Identification—blue plastic bin </w:t>
            </w:r>
            <w:proofErr w:type="spellStart"/>
            <w:r w:rsidRPr="00AF2E68">
              <w:rPr>
                <w:lang w:val="en-US"/>
              </w:rPr>
              <w:t>stencilled</w:t>
            </w:r>
            <w:proofErr w:type="spellEnd"/>
            <w:r w:rsidRPr="00AF2E68">
              <w:rPr>
                <w:lang w:val="en-US"/>
              </w:rPr>
              <w:t xml:space="preserve"> with ASE on side</w:t>
            </w:r>
          </w:p>
          <w:p w14:paraId="227BA63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Capacity—Tuna Feed—800 kilograms</w:t>
            </w:r>
          </w:p>
          <w:p w14:paraId="7CA46C6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Capacity—IQF/Ice Slurry—500 kilograms</w:t>
            </w:r>
          </w:p>
        </w:tc>
        <w:tc>
          <w:tcPr>
            <w:tcW w:w="1743" w:type="pct"/>
          </w:tcPr>
          <w:p w14:paraId="4ADFEF94"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92032" behindDoc="0" locked="0" layoutInCell="1" allowOverlap="1" wp14:anchorId="659BAC4F" wp14:editId="4EE393B0">
                  <wp:simplePos x="0" y="0"/>
                  <wp:positionH relativeFrom="margin">
                    <wp:align>right</wp:align>
                  </wp:positionH>
                  <wp:positionV relativeFrom="margin">
                    <wp:posOffset>635</wp:posOffset>
                  </wp:positionV>
                  <wp:extent cx="1988820" cy="1490980"/>
                  <wp:effectExtent l="0" t="0" r="0" b="0"/>
                  <wp:wrapThrough wrapText="bothSides">
                    <wp:wrapPolygon edited="0">
                      <wp:start x="0" y="0"/>
                      <wp:lineTo x="0" y="21250"/>
                      <wp:lineTo x="21310" y="21250"/>
                      <wp:lineTo x="21310" y="0"/>
                      <wp:lineTo x="0" y="0"/>
                    </wp:wrapPolygon>
                  </wp:wrapThrough>
                  <wp:docPr id="34" name="Image 34" descr="Blue bins on a brick surfac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Blue bins on a brick surface  AI-generated content may be incorrect.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8820" cy="149098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7A73A878" w14:textId="77777777" w:rsidTr="0081297D">
        <w:tblPrEx>
          <w:jc w:val="left"/>
        </w:tblPrEx>
        <w:trPr>
          <w:trHeight w:val="20"/>
        </w:trPr>
        <w:tc>
          <w:tcPr>
            <w:tcW w:w="832" w:type="pct"/>
          </w:tcPr>
          <w:p w14:paraId="1B469A4A" w14:textId="77777777" w:rsidR="007E4EE3" w:rsidRPr="00AF2E68" w:rsidRDefault="007E4EE3" w:rsidP="0081297D">
            <w:pPr>
              <w:pStyle w:val="GG-body"/>
              <w:spacing w:before="20"/>
              <w:jc w:val="left"/>
              <w:rPr>
                <w:lang w:val="en-US"/>
              </w:rPr>
            </w:pPr>
            <w:r w:rsidRPr="00AF2E68">
              <w:rPr>
                <w:lang w:val="en-US"/>
              </w:rPr>
              <w:t>AFE</w:t>
            </w:r>
          </w:p>
        </w:tc>
        <w:tc>
          <w:tcPr>
            <w:tcW w:w="2426" w:type="pct"/>
          </w:tcPr>
          <w:p w14:paraId="7E99C965" w14:textId="77777777" w:rsidR="007E4EE3" w:rsidRPr="00AF2E68" w:rsidRDefault="007E4EE3" w:rsidP="0081297D">
            <w:pPr>
              <w:pStyle w:val="GG-body"/>
              <w:spacing w:before="20"/>
              <w:jc w:val="left"/>
              <w:rPr>
                <w:b/>
                <w:bCs/>
                <w:lang w:val="en-US"/>
              </w:rPr>
            </w:pPr>
            <w:r w:rsidRPr="00AF2E68">
              <w:rPr>
                <w:b/>
                <w:bCs/>
                <w:lang w:val="en-US"/>
              </w:rPr>
              <w:t>Bin Type 4—AFE</w:t>
            </w:r>
          </w:p>
          <w:p w14:paraId="6CD0109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0519561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38084CC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Dimensions—1,820mm x 1,180mm x 830mm</w:t>
            </w:r>
          </w:p>
          <w:p w14:paraId="31755BE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7E52C9C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 to top of bin.</w:t>
            </w:r>
          </w:p>
          <w:p w14:paraId="4914184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Identification—Blue Painted Top Rim</w:t>
            </w:r>
          </w:p>
          <w:p w14:paraId="22F564F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Capacity—1,550 kilograms</w:t>
            </w:r>
          </w:p>
        </w:tc>
        <w:tc>
          <w:tcPr>
            <w:tcW w:w="1743" w:type="pct"/>
          </w:tcPr>
          <w:p w14:paraId="3B2E4E03"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91008" behindDoc="0" locked="0" layoutInCell="1" allowOverlap="1" wp14:anchorId="27D9AB83" wp14:editId="1DBF4C6C">
                  <wp:simplePos x="0" y="0"/>
                  <wp:positionH relativeFrom="margin">
                    <wp:posOffset>-3175</wp:posOffset>
                  </wp:positionH>
                  <wp:positionV relativeFrom="margin">
                    <wp:posOffset>0</wp:posOffset>
                  </wp:positionV>
                  <wp:extent cx="2005330" cy="1336675"/>
                  <wp:effectExtent l="0" t="0" r="0" b="0"/>
                  <wp:wrapThrough wrapText="bothSides">
                    <wp:wrapPolygon edited="0">
                      <wp:start x="0" y="0"/>
                      <wp:lineTo x="0" y="21241"/>
                      <wp:lineTo x="21340" y="21241"/>
                      <wp:lineTo x="21340" y="0"/>
                      <wp:lineTo x="0" y="0"/>
                    </wp:wrapPolygon>
                  </wp:wrapThrough>
                  <wp:docPr id="35" name="Image 35" descr="A large grey container with wa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large grey container with water  AI-generated content may be incorrect.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5330" cy="133667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13D6453B" w14:textId="77777777" w:rsidTr="0081297D">
        <w:tblPrEx>
          <w:jc w:val="left"/>
        </w:tblPrEx>
        <w:trPr>
          <w:trHeight w:val="20"/>
        </w:trPr>
        <w:tc>
          <w:tcPr>
            <w:tcW w:w="832" w:type="pct"/>
          </w:tcPr>
          <w:p w14:paraId="42130C90" w14:textId="77777777" w:rsidR="007E4EE3" w:rsidRPr="00AF2E68" w:rsidRDefault="007E4EE3" w:rsidP="0081297D">
            <w:pPr>
              <w:pStyle w:val="GG-body"/>
              <w:spacing w:before="20"/>
              <w:jc w:val="left"/>
              <w:rPr>
                <w:lang w:val="en-US"/>
              </w:rPr>
            </w:pPr>
            <w:r w:rsidRPr="00AF2E68">
              <w:rPr>
                <w:lang w:val="en-US"/>
              </w:rPr>
              <w:t>AFE</w:t>
            </w:r>
          </w:p>
        </w:tc>
        <w:tc>
          <w:tcPr>
            <w:tcW w:w="2426" w:type="pct"/>
          </w:tcPr>
          <w:p w14:paraId="6FD5CBA6" w14:textId="77777777" w:rsidR="007E4EE3" w:rsidRPr="00AF2E68" w:rsidRDefault="007E4EE3" w:rsidP="0081297D">
            <w:pPr>
              <w:pStyle w:val="GG-body"/>
              <w:spacing w:before="20"/>
              <w:jc w:val="left"/>
              <w:rPr>
                <w:b/>
                <w:bCs/>
                <w:lang w:val="en-US"/>
              </w:rPr>
            </w:pPr>
            <w:r w:rsidRPr="00AF2E68">
              <w:rPr>
                <w:b/>
                <w:bCs/>
                <w:lang w:val="en-US"/>
              </w:rPr>
              <w:t>Bin Type 5—AFE</w:t>
            </w:r>
          </w:p>
          <w:p w14:paraId="77F2894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2E88567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3F69AA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Dimensions—1,830mm x 1,160mm x 830mm</w:t>
            </w:r>
          </w:p>
          <w:p w14:paraId="53B4909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511B038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line—Filled to Top</w:t>
            </w:r>
          </w:p>
          <w:p w14:paraId="1463781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Identification—Blue Painted Top Rim</w:t>
            </w:r>
          </w:p>
          <w:p w14:paraId="4702AB4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Capacity—1,550 kilograms</w:t>
            </w:r>
          </w:p>
        </w:tc>
        <w:tc>
          <w:tcPr>
            <w:tcW w:w="1743" w:type="pct"/>
          </w:tcPr>
          <w:p w14:paraId="4C708620"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9984" behindDoc="0" locked="0" layoutInCell="1" allowOverlap="1" wp14:anchorId="572D63D8" wp14:editId="408086C7">
                  <wp:simplePos x="0" y="0"/>
                  <wp:positionH relativeFrom="margin">
                    <wp:posOffset>-3175</wp:posOffset>
                  </wp:positionH>
                  <wp:positionV relativeFrom="margin">
                    <wp:posOffset>1905</wp:posOffset>
                  </wp:positionV>
                  <wp:extent cx="2007235" cy="1337945"/>
                  <wp:effectExtent l="0" t="0" r="0" b="0"/>
                  <wp:wrapThrough wrapText="bothSides">
                    <wp:wrapPolygon edited="0">
                      <wp:start x="0" y="0"/>
                      <wp:lineTo x="0" y="21221"/>
                      <wp:lineTo x="21320" y="21221"/>
                      <wp:lineTo x="21320" y="0"/>
                      <wp:lineTo x="0" y="0"/>
                    </wp:wrapPolygon>
                  </wp:wrapThrough>
                  <wp:docPr id="36" name="Image 36" descr="A large metal container with wa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large metal container with water  AI-generated content may be incorrect.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7235" cy="133794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3F8220E9" w14:textId="77777777" w:rsidTr="0081297D">
        <w:tblPrEx>
          <w:jc w:val="left"/>
        </w:tblPrEx>
        <w:trPr>
          <w:trHeight w:val="20"/>
        </w:trPr>
        <w:tc>
          <w:tcPr>
            <w:tcW w:w="832" w:type="pct"/>
          </w:tcPr>
          <w:p w14:paraId="1E2AA67A" w14:textId="77777777" w:rsidR="007E4EE3" w:rsidRPr="00AF2E68" w:rsidRDefault="007E4EE3" w:rsidP="0081297D">
            <w:pPr>
              <w:pStyle w:val="GG-body"/>
              <w:spacing w:before="20"/>
              <w:jc w:val="left"/>
              <w:rPr>
                <w:lang w:val="en-US"/>
              </w:rPr>
            </w:pPr>
            <w:r w:rsidRPr="00AF2E68">
              <w:rPr>
                <w:lang w:val="en-US"/>
              </w:rPr>
              <w:t>Sekol Farmed Tuna Pty Ltd</w:t>
            </w:r>
          </w:p>
        </w:tc>
        <w:tc>
          <w:tcPr>
            <w:tcW w:w="2426" w:type="pct"/>
          </w:tcPr>
          <w:p w14:paraId="65415914" w14:textId="77777777" w:rsidR="007E4EE3" w:rsidRPr="00AF2E68" w:rsidRDefault="007E4EE3" w:rsidP="0081297D">
            <w:pPr>
              <w:pStyle w:val="GG-body"/>
              <w:jc w:val="left"/>
              <w:rPr>
                <w:b/>
                <w:bCs/>
                <w:lang w:val="en-US"/>
              </w:rPr>
            </w:pPr>
            <w:r w:rsidRPr="00AF2E68">
              <w:rPr>
                <w:b/>
                <w:bCs/>
                <w:lang w:val="en-US"/>
              </w:rPr>
              <w:t>Bin Type 1—Sekol Steel Bin</w:t>
            </w:r>
          </w:p>
          <w:p w14:paraId="17034E6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74E37BB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Material—Steel</w:t>
            </w:r>
          </w:p>
          <w:p w14:paraId="560EF5F3"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Dimensions—2,100mm x 1,240mm x 700mm</w:t>
            </w:r>
          </w:p>
          <w:p w14:paraId="16FE418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Structures—a mesh grate extends over the bung area inside the bin</w:t>
            </w:r>
          </w:p>
          <w:p w14:paraId="332467C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Line—150mm from the top of bin (contents levelled)</w:t>
            </w:r>
          </w:p>
          <w:p w14:paraId="16AE1CA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Tare—250 kilograms</w:t>
            </w:r>
          </w:p>
          <w:p w14:paraId="308EFB7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Identification—SEKOL </w:t>
            </w:r>
            <w:proofErr w:type="spellStart"/>
            <w:r w:rsidRPr="00AF2E68">
              <w:rPr>
                <w:lang w:val="en-US"/>
              </w:rPr>
              <w:t>stencilled</w:t>
            </w:r>
            <w:proofErr w:type="spellEnd"/>
            <w:r w:rsidRPr="00AF2E68">
              <w:rPr>
                <w:lang w:val="en-US"/>
              </w:rPr>
              <w:t xml:space="preserve"> on side of bin</w:t>
            </w:r>
          </w:p>
          <w:p w14:paraId="78516C7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66BB6E44"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8960" behindDoc="0" locked="0" layoutInCell="1" allowOverlap="1" wp14:anchorId="02F176FA" wp14:editId="046E1530">
                  <wp:simplePos x="0" y="0"/>
                  <wp:positionH relativeFrom="margin">
                    <wp:posOffset>-3175</wp:posOffset>
                  </wp:positionH>
                  <wp:positionV relativeFrom="margin">
                    <wp:posOffset>0</wp:posOffset>
                  </wp:positionV>
                  <wp:extent cx="1995805" cy="1350645"/>
                  <wp:effectExtent l="0" t="0" r="4445" b="1905"/>
                  <wp:wrapThrough wrapText="bothSides">
                    <wp:wrapPolygon edited="0">
                      <wp:start x="0" y="0"/>
                      <wp:lineTo x="0" y="21326"/>
                      <wp:lineTo x="21442" y="21326"/>
                      <wp:lineTo x="21442" y="0"/>
                      <wp:lineTo x="0" y="0"/>
                    </wp:wrapPolygon>
                  </wp:wrapThrough>
                  <wp:docPr id="37" name="Image 37" descr="A large metal container with black writing on i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large metal container with black writing on it  AI-generated content may be incorrect.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5805" cy="1350645"/>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3B1B605A" w14:textId="77777777" w:rsidTr="0081297D">
        <w:tblPrEx>
          <w:jc w:val="left"/>
        </w:tblPrEx>
        <w:trPr>
          <w:trHeight w:val="20"/>
        </w:trPr>
        <w:tc>
          <w:tcPr>
            <w:tcW w:w="832" w:type="pct"/>
          </w:tcPr>
          <w:p w14:paraId="7E356E4C" w14:textId="77777777" w:rsidR="007E4EE3" w:rsidRPr="00AF2E68" w:rsidRDefault="007E4EE3" w:rsidP="0081297D">
            <w:pPr>
              <w:pStyle w:val="GG-body"/>
              <w:spacing w:before="20"/>
              <w:jc w:val="left"/>
              <w:rPr>
                <w:lang w:val="en-US"/>
              </w:rPr>
            </w:pPr>
            <w:r w:rsidRPr="00AF2E68">
              <w:rPr>
                <w:lang w:val="en-US"/>
              </w:rPr>
              <w:t>Sekol Farmed Tuna Pty Ltd</w:t>
            </w:r>
          </w:p>
        </w:tc>
        <w:tc>
          <w:tcPr>
            <w:tcW w:w="2426" w:type="pct"/>
          </w:tcPr>
          <w:p w14:paraId="62D549C6" w14:textId="77777777" w:rsidR="007E4EE3" w:rsidRPr="00AF2E68" w:rsidRDefault="007E4EE3" w:rsidP="0081297D">
            <w:pPr>
              <w:pStyle w:val="GG-body"/>
              <w:spacing w:before="20"/>
              <w:jc w:val="left"/>
              <w:rPr>
                <w:b/>
                <w:bCs/>
                <w:lang w:val="en-US"/>
              </w:rPr>
            </w:pPr>
            <w:r w:rsidRPr="00AF2E68">
              <w:rPr>
                <w:b/>
                <w:bCs/>
                <w:lang w:val="en-US"/>
              </w:rPr>
              <w:t>Bin Type 2—Sekol Ally Bin</w:t>
            </w:r>
          </w:p>
          <w:p w14:paraId="2B7C2DF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55FCFC7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656DDB2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Dimensions—1,930mm x 1,190mm x 830mm</w:t>
            </w:r>
          </w:p>
          <w:p w14:paraId="427D98C0"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Structures—a mesh grate extends over the bung area inside the bin</w:t>
            </w:r>
          </w:p>
          <w:p w14:paraId="6759C3F5"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Line—260mm from top of bin (contents levelled)</w:t>
            </w:r>
          </w:p>
          <w:p w14:paraId="79BF6F6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Tare—132 kilograms</w:t>
            </w:r>
          </w:p>
          <w:p w14:paraId="4021EE1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Identification—SEKOL </w:t>
            </w:r>
            <w:proofErr w:type="spellStart"/>
            <w:r w:rsidRPr="00AF2E68">
              <w:rPr>
                <w:lang w:val="en-US"/>
              </w:rPr>
              <w:t>stencilled</w:t>
            </w:r>
            <w:proofErr w:type="spellEnd"/>
            <w:r w:rsidRPr="00AF2E68">
              <w:rPr>
                <w:lang w:val="en-US"/>
              </w:rPr>
              <w:t xml:space="preserve"> on side of bin</w:t>
            </w:r>
          </w:p>
          <w:p w14:paraId="70B7547F"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Capacity—1,000 kilograms</w:t>
            </w:r>
          </w:p>
        </w:tc>
        <w:tc>
          <w:tcPr>
            <w:tcW w:w="1743" w:type="pct"/>
          </w:tcPr>
          <w:p w14:paraId="4431872B"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7936" behindDoc="0" locked="0" layoutInCell="1" allowOverlap="1" wp14:anchorId="0E2F870B" wp14:editId="505C68BC">
                  <wp:simplePos x="0" y="0"/>
                  <wp:positionH relativeFrom="margin">
                    <wp:posOffset>-3175</wp:posOffset>
                  </wp:positionH>
                  <wp:positionV relativeFrom="margin">
                    <wp:posOffset>8</wp:posOffset>
                  </wp:positionV>
                  <wp:extent cx="2001520" cy="1531737"/>
                  <wp:effectExtent l="0" t="0" r="0" b="0"/>
                  <wp:wrapThrough wrapText="bothSides">
                    <wp:wrapPolygon edited="0">
                      <wp:start x="0" y="0"/>
                      <wp:lineTo x="0" y="21224"/>
                      <wp:lineTo x="21381" y="21224"/>
                      <wp:lineTo x="21381" y="0"/>
                      <wp:lineTo x="0" y="0"/>
                    </wp:wrapPolygon>
                  </wp:wrapThrough>
                  <wp:docPr id="38" name="Image 38" descr="A person holding a large metal contain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person holding a large metal container  AI-generated content may be incorrect. "/>
                          <pic:cNvPicPr/>
                        </pic:nvPicPr>
                        <pic:blipFill rotWithShape="1">
                          <a:blip r:embed="rId44" cstate="print">
                            <a:extLst>
                              <a:ext uri="{28A0092B-C50C-407E-A947-70E740481C1C}">
                                <a14:useLocalDpi xmlns:a14="http://schemas.microsoft.com/office/drawing/2010/main" val="0"/>
                              </a:ext>
                            </a:extLst>
                          </a:blip>
                          <a:srcRect t="9622"/>
                          <a:stretch>
                            <a:fillRect/>
                          </a:stretch>
                        </pic:blipFill>
                        <pic:spPr bwMode="auto">
                          <a:xfrm>
                            <a:off x="0" y="0"/>
                            <a:ext cx="2001520" cy="1531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4EE3" w:rsidRPr="00AF2E68" w14:paraId="42F6F10A" w14:textId="77777777" w:rsidTr="0081297D">
        <w:tblPrEx>
          <w:jc w:val="left"/>
        </w:tblPrEx>
        <w:trPr>
          <w:trHeight w:val="20"/>
        </w:trPr>
        <w:tc>
          <w:tcPr>
            <w:tcW w:w="832" w:type="pct"/>
          </w:tcPr>
          <w:p w14:paraId="244C2D78" w14:textId="77777777" w:rsidR="007E4EE3" w:rsidRPr="00AF2E68" w:rsidRDefault="007E4EE3" w:rsidP="0081297D">
            <w:pPr>
              <w:pStyle w:val="GG-body"/>
              <w:keepNext/>
              <w:spacing w:before="20"/>
              <w:jc w:val="left"/>
              <w:rPr>
                <w:lang w:val="en-US"/>
              </w:rPr>
            </w:pPr>
            <w:proofErr w:type="spellStart"/>
            <w:r w:rsidRPr="00AF2E68">
              <w:rPr>
                <w:lang w:val="en-US"/>
              </w:rPr>
              <w:lastRenderedPageBreak/>
              <w:t>Blaslov</w:t>
            </w:r>
            <w:proofErr w:type="spellEnd"/>
            <w:r w:rsidRPr="00AF2E68">
              <w:rPr>
                <w:lang w:val="en-US"/>
              </w:rPr>
              <w:t xml:space="preserve"> Fishing Group</w:t>
            </w:r>
          </w:p>
        </w:tc>
        <w:tc>
          <w:tcPr>
            <w:tcW w:w="2426" w:type="pct"/>
          </w:tcPr>
          <w:p w14:paraId="19792718" w14:textId="77777777" w:rsidR="007E4EE3" w:rsidRPr="00AF2E68" w:rsidRDefault="007E4EE3" w:rsidP="0081297D">
            <w:pPr>
              <w:pStyle w:val="GG-body"/>
              <w:keepNext/>
              <w:spacing w:before="20"/>
              <w:jc w:val="left"/>
              <w:rPr>
                <w:b/>
                <w:bCs/>
                <w:lang w:val="en-US"/>
              </w:rPr>
            </w:pPr>
            <w:r w:rsidRPr="00AF2E68">
              <w:rPr>
                <w:b/>
                <w:bCs/>
                <w:lang w:val="en-US"/>
              </w:rPr>
              <w:t>Bin Type 1—TTI</w:t>
            </w:r>
          </w:p>
          <w:p w14:paraId="57DD76AB"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The bin is of a style depicted in the attached photograph</w:t>
            </w:r>
          </w:p>
          <w:p w14:paraId="661E6BBD"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381827E6"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Outside Dimensions—2,200mm x 1,150mm x 770mm</w:t>
            </w:r>
          </w:p>
          <w:p w14:paraId="11BF6E29"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Internal Structures—mesh across one corner</w:t>
            </w:r>
          </w:p>
          <w:p w14:paraId="77F1D8EF"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 xml:space="preserve">Fill Line—240mm from the top of bin, catch levelled, </w:t>
            </w:r>
            <w:r>
              <w:rPr>
                <w:lang w:val="en-US"/>
              </w:rPr>
              <w:br/>
            </w:r>
            <w:r w:rsidRPr="00AF2E68">
              <w:rPr>
                <w:lang w:val="en-US"/>
              </w:rPr>
              <w:t>metal railing affixed along long sides of bin</w:t>
            </w:r>
          </w:p>
          <w:p w14:paraId="141C31F4"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Tare—136 kilograms</w:t>
            </w:r>
          </w:p>
          <w:p w14:paraId="18B50B20"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 xml:space="preserve">Identification—TTI and 1,250kg </w:t>
            </w:r>
            <w:proofErr w:type="spellStart"/>
            <w:r w:rsidRPr="00AF2E68">
              <w:rPr>
                <w:lang w:val="en-US"/>
              </w:rPr>
              <w:t>stencilled</w:t>
            </w:r>
            <w:proofErr w:type="spellEnd"/>
            <w:r w:rsidRPr="00AF2E68">
              <w:rPr>
                <w:lang w:val="en-US"/>
              </w:rPr>
              <w:t xml:space="preserve"> on side of bin, </w:t>
            </w:r>
            <w:r>
              <w:rPr>
                <w:lang w:val="en-US"/>
              </w:rPr>
              <w:br/>
            </w:r>
            <w:r w:rsidRPr="00AF2E68">
              <w:rPr>
                <w:lang w:val="en-US"/>
              </w:rPr>
              <w:t xml:space="preserve">teal </w:t>
            </w:r>
            <w:proofErr w:type="spellStart"/>
            <w:r w:rsidRPr="00AF2E68">
              <w:rPr>
                <w:lang w:val="en-US"/>
              </w:rPr>
              <w:t>colour</w:t>
            </w:r>
            <w:proofErr w:type="spellEnd"/>
            <w:r w:rsidRPr="00AF2E68">
              <w:rPr>
                <w:lang w:val="en-US"/>
              </w:rPr>
              <w:t xml:space="preserve"> around rim of bin</w:t>
            </w:r>
          </w:p>
          <w:p w14:paraId="747887EA" w14:textId="77777777" w:rsidR="007E4EE3" w:rsidRPr="00AF2E68" w:rsidRDefault="007E4EE3" w:rsidP="0081297D">
            <w:pPr>
              <w:pStyle w:val="GG-body"/>
              <w:keepNext/>
              <w:ind w:left="192" w:hanging="113"/>
              <w:jc w:val="left"/>
              <w:rPr>
                <w:lang w:val="en-US"/>
              </w:rPr>
            </w:pPr>
            <w:r w:rsidRPr="00AF2E68">
              <w:rPr>
                <w:lang w:val="en-US"/>
              </w:rPr>
              <w:t>•</w:t>
            </w:r>
            <w:r w:rsidRPr="00AF2E68">
              <w:rPr>
                <w:lang w:val="en-US"/>
              </w:rPr>
              <w:tab/>
              <w:t>Agreed Sardine Capacity—1,250 kilograms</w:t>
            </w:r>
          </w:p>
        </w:tc>
        <w:tc>
          <w:tcPr>
            <w:tcW w:w="1743" w:type="pct"/>
          </w:tcPr>
          <w:p w14:paraId="4F030C2D" w14:textId="77777777" w:rsidR="007E4EE3" w:rsidRPr="00AF2E68" w:rsidRDefault="007E4EE3" w:rsidP="0081297D">
            <w:pPr>
              <w:pStyle w:val="GG-body"/>
              <w:keepNext/>
              <w:spacing w:after="0" w:line="20" w:lineRule="exact"/>
              <w:rPr>
                <w:lang w:val="en-US"/>
              </w:rPr>
            </w:pPr>
            <w:r>
              <w:rPr>
                <w:noProof/>
                <w:lang w:val="en-US"/>
              </w:rPr>
              <w:drawing>
                <wp:anchor distT="0" distB="0" distL="114300" distR="114300" simplePos="0" relativeHeight="251686912" behindDoc="0" locked="0" layoutInCell="1" allowOverlap="1" wp14:anchorId="042AC449" wp14:editId="77B8E75A">
                  <wp:simplePos x="0" y="0"/>
                  <wp:positionH relativeFrom="margin">
                    <wp:align>right</wp:align>
                  </wp:positionH>
                  <wp:positionV relativeFrom="margin">
                    <wp:posOffset>635</wp:posOffset>
                  </wp:positionV>
                  <wp:extent cx="1977390" cy="1024890"/>
                  <wp:effectExtent l="0" t="0" r="3810" b="3810"/>
                  <wp:wrapThrough wrapText="bothSides">
                    <wp:wrapPolygon edited="0">
                      <wp:start x="0" y="0"/>
                      <wp:lineTo x="0" y="21279"/>
                      <wp:lineTo x="21434" y="21279"/>
                      <wp:lineTo x="21434" y="0"/>
                      <wp:lineTo x="0" y="0"/>
                    </wp:wrapPolygon>
                  </wp:wrapThrough>
                  <wp:docPr id="41" name="Image 41" descr="A large metal container on wheels  AI-generated content may be incorrect. "/>
                  <wp:cNvGraphicFramePr/>
                  <a:graphic xmlns:a="http://schemas.openxmlformats.org/drawingml/2006/main">
                    <a:graphicData uri="http://schemas.openxmlformats.org/drawingml/2006/picture">
                      <pic:pic xmlns:pic="http://schemas.openxmlformats.org/drawingml/2006/picture">
                        <pic:nvPicPr>
                          <pic:cNvPr id="41" name="Image 41" descr="A large metal container on wheels  AI-generated content may be incorrect. "/>
                          <pic:cNvPicPr/>
                        </pic:nvPicPr>
                        <pic:blipFill>
                          <a:blip r:embed="rId45" cstate="print"/>
                          <a:stretch>
                            <a:fillRect/>
                          </a:stretch>
                        </pic:blipFill>
                        <pic:spPr>
                          <a:xfrm>
                            <a:off x="0" y="0"/>
                            <a:ext cx="1977390" cy="1024890"/>
                          </a:xfrm>
                          <a:prstGeom prst="rect">
                            <a:avLst/>
                          </a:prstGeom>
                        </pic:spPr>
                      </pic:pic>
                    </a:graphicData>
                  </a:graphic>
                  <wp14:sizeRelH relativeFrom="margin">
                    <wp14:pctWidth>0</wp14:pctWidth>
                  </wp14:sizeRelH>
                  <wp14:sizeRelV relativeFrom="margin">
                    <wp14:pctHeight>0</wp14:pctHeight>
                  </wp14:sizeRelV>
                </wp:anchor>
              </w:drawing>
            </w:r>
          </w:p>
        </w:tc>
      </w:tr>
      <w:tr w:rsidR="007E4EE3" w:rsidRPr="00AF2E68" w14:paraId="7FBFCB71" w14:textId="77777777" w:rsidTr="0081297D">
        <w:tblPrEx>
          <w:jc w:val="left"/>
        </w:tblPrEx>
        <w:trPr>
          <w:trHeight w:val="20"/>
        </w:trPr>
        <w:tc>
          <w:tcPr>
            <w:tcW w:w="832" w:type="pct"/>
          </w:tcPr>
          <w:p w14:paraId="1689EC8B" w14:textId="77777777" w:rsidR="007E4EE3" w:rsidRPr="00AF2E68" w:rsidRDefault="007E4EE3" w:rsidP="0081297D">
            <w:pPr>
              <w:pStyle w:val="GG-body"/>
              <w:spacing w:before="20"/>
              <w:jc w:val="left"/>
              <w:rPr>
                <w:lang w:val="en-US"/>
              </w:rPr>
            </w:pPr>
            <w:proofErr w:type="spellStart"/>
            <w:r w:rsidRPr="00AF2E68">
              <w:rPr>
                <w:lang w:val="en-US"/>
              </w:rPr>
              <w:t>Blaslov</w:t>
            </w:r>
            <w:proofErr w:type="spellEnd"/>
            <w:r w:rsidRPr="00AF2E68">
              <w:rPr>
                <w:lang w:val="en-US"/>
              </w:rPr>
              <w:t xml:space="preserve"> Fishing Group</w:t>
            </w:r>
          </w:p>
        </w:tc>
        <w:tc>
          <w:tcPr>
            <w:tcW w:w="2426" w:type="pct"/>
          </w:tcPr>
          <w:p w14:paraId="44445727" w14:textId="77777777" w:rsidR="007E4EE3" w:rsidRPr="00AF2E68" w:rsidRDefault="007E4EE3" w:rsidP="0081297D">
            <w:pPr>
              <w:pStyle w:val="GG-body"/>
              <w:spacing w:before="20"/>
              <w:jc w:val="left"/>
              <w:rPr>
                <w:b/>
                <w:bCs/>
                <w:lang w:val="en-US"/>
              </w:rPr>
            </w:pPr>
            <w:r w:rsidRPr="00AF2E68">
              <w:rPr>
                <w:b/>
                <w:bCs/>
                <w:lang w:val="en-US"/>
              </w:rPr>
              <w:t>Bin Type 2—TTI s (Smaller Bin)</w:t>
            </w:r>
          </w:p>
          <w:p w14:paraId="0CD0580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2FCDA46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t>
            </w:r>
            <w:proofErr w:type="spellStart"/>
            <w:r w:rsidRPr="00AF2E68">
              <w:rPr>
                <w:lang w:val="en-US"/>
              </w:rPr>
              <w:t>Aluminium</w:t>
            </w:r>
            <w:proofErr w:type="spellEnd"/>
          </w:p>
          <w:p w14:paraId="7F284B5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Dimensions—2,200</w:t>
            </w:r>
            <w:proofErr w:type="gramStart"/>
            <w:r w:rsidRPr="00AF2E68">
              <w:rPr>
                <w:lang w:val="en-US"/>
              </w:rPr>
              <w:t>mm</w:t>
            </w:r>
            <w:proofErr w:type="gramEnd"/>
            <w:r w:rsidRPr="00AF2E68">
              <w:rPr>
                <w:lang w:val="en-US"/>
              </w:rPr>
              <w:t xml:space="preserve"> x 1,150mm x 700mm</w:t>
            </w:r>
          </w:p>
          <w:p w14:paraId="47E05A7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Structures—mesh across one corner</w:t>
            </w:r>
          </w:p>
          <w:p w14:paraId="04FAA6A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Fill Line—160mm from the top of bin, catch levelled, </w:t>
            </w:r>
            <w:r>
              <w:rPr>
                <w:lang w:val="en-US"/>
              </w:rPr>
              <w:br/>
            </w:r>
            <w:r w:rsidRPr="00AF2E68">
              <w:rPr>
                <w:lang w:val="en-US"/>
              </w:rPr>
              <w:t>metal railing affixed along long sides of bin</w:t>
            </w:r>
          </w:p>
          <w:p w14:paraId="1ED802F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Tare—138 kilograms</w:t>
            </w:r>
          </w:p>
          <w:p w14:paraId="5FF6EE0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 xml:space="preserve">Identification—TTI and 1,250kg </w:t>
            </w:r>
            <w:proofErr w:type="spellStart"/>
            <w:r w:rsidRPr="00AF2E68">
              <w:rPr>
                <w:lang w:val="en-US"/>
              </w:rPr>
              <w:t>stencilled</w:t>
            </w:r>
            <w:proofErr w:type="spellEnd"/>
            <w:r w:rsidRPr="00AF2E68">
              <w:rPr>
                <w:lang w:val="en-US"/>
              </w:rPr>
              <w:t xml:space="preserve"> on side of bin, </w:t>
            </w:r>
            <w:r>
              <w:rPr>
                <w:lang w:val="en-US"/>
              </w:rPr>
              <w:br/>
            </w:r>
            <w:r w:rsidRPr="00AF2E68">
              <w:rPr>
                <w:lang w:val="en-US"/>
              </w:rPr>
              <w:t xml:space="preserve">teal </w:t>
            </w:r>
            <w:proofErr w:type="spellStart"/>
            <w:r w:rsidRPr="00AF2E68">
              <w:rPr>
                <w:lang w:val="en-US"/>
              </w:rPr>
              <w:t>colour</w:t>
            </w:r>
            <w:proofErr w:type="spellEnd"/>
            <w:r w:rsidRPr="00AF2E68">
              <w:rPr>
                <w:lang w:val="en-US"/>
              </w:rPr>
              <w:t xml:space="preserve"> around rim of bin</w:t>
            </w:r>
          </w:p>
          <w:p w14:paraId="1F16B87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Capacity—1,250 kilograms</w:t>
            </w:r>
          </w:p>
        </w:tc>
        <w:tc>
          <w:tcPr>
            <w:tcW w:w="1743" w:type="pct"/>
          </w:tcPr>
          <w:p w14:paraId="45AFAE55"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5888" behindDoc="0" locked="0" layoutInCell="1" allowOverlap="1" wp14:anchorId="0B9068CD" wp14:editId="58D00C9B">
                  <wp:simplePos x="0" y="0"/>
                  <wp:positionH relativeFrom="margin">
                    <wp:align>right</wp:align>
                  </wp:positionH>
                  <wp:positionV relativeFrom="margin">
                    <wp:posOffset>1270</wp:posOffset>
                  </wp:positionV>
                  <wp:extent cx="1983740" cy="901700"/>
                  <wp:effectExtent l="0" t="0" r="0" b="0"/>
                  <wp:wrapThrough wrapText="bothSides">
                    <wp:wrapPolygon edited="0">
                      <wp:start x="0" y="0"/>
                      <wp:lineTo x="0" y="20992"/>
                      <wp:lineTo x="21365" y="20992"/>
                      <wp:lineTo x="21365" y="0"/>
                      <wp:lineTo x="0" y="0"/>
                    </wp:wrapPolygon>
                  </wp:wrapThrough>
                  <wp:docPr id="42" name="Image 42" descr="A large metal container on the 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large metal container on the ground  AI-generated content may be incorrect.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3740" cy="90170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3C7F062E" w14:textId="77777777" w:rsidTr="0081297D">
        <w:tblPrEx>
          <w:jc w:val="left"/>
        </w:tblPrEx>
        <w:trPr>
          <w:trHeight w:val="20"/>
        </w:trPr>
        <w:tc>
          <w:tcPr>
            <w:tcW w:w="832" w:type="pct"/>
          </w:tcPr>
          <w:p w14:paraId="7BECA2B6" w14:textId="77777777" w:rsidR="007E4EE3" w:rsidRPr="00AF2E68" w:rsidRDefault="007E4EE3" w:rsidP="0081297D">
            <w:pPr>
              <w:pStyle w:val="GG-body"/>
              <w:spacing w:before="20"/>
              <w:jc w:val="left"/>
              <w:rPr>
                <w:lang w:val="en-US"/>
              </w:rPr>
            </w:pPr>
            <w:r w:rsidRPr="00AF2E68">
              <w:rPr>
                <w:lang w:val="en-US"/>
              </w:rPr>
              <w:t>Peter White</w:t>
            </w:r>
          </w:p>
        </w:tc>
        <w:tc>
          <w:tcPr>
            <w:tcW w:w="2426" w:type="pct"/>
          </w:tcPr>
          <w:p w14:paraId="402B1947" w14:textId="77777777" w:rsidR="007E4EE3" w:rsidRPr="00AF2E68" w:rsidRDefault="007E4EE3" w:rsidP="0081297D">
            <w:pPr>
              <w:pStyle w:val="GG-body"/>
              <w:spacing w:before="20"/>
              <w:jc w:val="left"/>
              <w:rPr>
                <w:b/>
                <w:bCs/>
                <w:lang w:val="en-US"/>
              </w:rPr>
            </w:pPr>
            <w:r w:rsidRPr="00AF2E68">
              <w:rPr>
                <w:b/>
                <w:bCs/>
                <w:lang w:val="en-US"/>
              </w:rPr>
              <w:t>Bin Type 1—Large White Plastic Bin—marked L</w:t>
            </w:r>
          </w:p>
          <w:p w14:paraId="507587B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47E37568"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Material—white plastic</w:t>
            </w:r>
          </w:p>
          <w:p w14:paraId="7C1BE407"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Dimension—860 h x 1,160 w x 1450 d (mm)</w:t>
            </w:r>
          </w:p>
          <w:p w14:paraId="5507EB29"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2BD55F3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16cm from top</w:t>
            </w:r>
          </w:p>
          <w:p w14:paraId="33B34462"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Tare—u/k</w:t>
            </w:r>
          </w:p>
          <w:p w14:paraId="7F53374B"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Identification—White bin marked with White Fisheries and letter L</w:t>
            </w:r>
          </w:p>
          <w:p w14:paraId="367D345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Capacity—IQF/Ice Slurry—500 kilograms</w:t>
            </w:r>
          </w:p>
        </w:tc>
        <w:tc>
          <w:tcPr>
            <w:tcW w:w="1743" w:type="pct"/>
          </w:tcPr>
          <w:p w14:paraId="7C4D4C8F"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4864" behindDoc="0" locked="0" layoutInCell="1" allowOverlap="1" wp14:anchorId="34D4C505" wp14:editId="3D3C9940">
                  <wp:simplePos x="0" y="0"/>
                  <wp:positionH relativeFrom="margin">
                    <wp:posOffset>8255</wp:posOffset>
                  </wp:positionH>
                  <wp:positionV relativeFrom="margin">
                    <wp:posOffset>1905</wp:posOffset>
                  </wp:positionV>
                  <wp:extent cx="1981835" cy="1485900"/>
                  <wp:effectExtent l="0" t="0" r="0" b="0"/>
                  <wp:wrapThrough wrapText="bothSides">
                    <wp:wrapPolygon edited="0">
                      <wp:start x="0" y="0"/>
                      <wp:lineTo x="0" y="21323"/>
                      <wp:lineTo x="21385" y="21323"/>
                      <wp:lineTo x="21385" y="0"/>
                      <wp:lineTo x="0" y="0"/>
                    </wp:wrapPolygon>
                  </wp:wrapThrough>
                  <wp:docPr id="43" name="Image 43" descr="cid:63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638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1835" cy="1485900"/>
                          </a:xfrm>
                          <a:prstGeom prst="rect">
                            <a:avLst/>
                          </a:prstGeom>
                        </pic:spPr>
                      </pic:pic>
                    </a:graphicData>
                  </a:graphic>
                  <wp14:sizeRelH relativeFrom="page">
                    <wp14:pctWidth>0</wp14:pctWidth>
                  </wp14:sizeRelH>
                  <wp14:sizeRelV relativeFrom="page">
                    <wp14:pctHeight>0</wp14:pctHeight>
                  </wp14:sizeRelV>
                </wp:anchor>
              </w:drawing>
            </w:r>
          </w:p>
        </w:tc>
      </w:tr>
      <w:tr w:rsidR="007E4EE3" w:rsidRPr="00AF2E68" w14:paraId="72E3F267" w14:textId="77777777" w:rsidTr="0081297D">
        <w:tblPrEx>
          <w:jc w:val="left"/>
        </w:tblPrEx>
        <w:trPr>
          <w:trHeight w:val="2180"/>
        </w:trPr>
        <w:tc>
          <w:tcPr>
            <w:tcW w:w="832" w:type="pct"/>
          </w:tcPr>
          <w:p w14:paraId="701CF2D7" w14:textId="77777777" w:rsidR="007E4EE3" w:rsidRPr="00AF2E68" w:rsidRDefault="007E4EE3" w:rsidP="0081297D">
            <w:pPr>
              <w:pStyle w:val="GG-body"/>
              <w:spacing w:before="20"/>
              <w:jc w:val="left"/>
              <w:rPr>
                <w:lang w:val="en-US"/>
              </w:rPr>
            </w:pPr>
            <w:r w:rsidRPr="00AF2E68">
              <w:rPr>
                <w:lang w:val="en-US"/>
              </w:rPr>
              <w:t>Peter White</w:t>
            </w:r>
          </w:p>
        </w:tc>
        <w:tc>
          <w:tcPr>
            <w:tcW w:w="2426" w:type="pct"/>
          </w:tcPr>
          <w:p w14:paraId="219D2409" w14:textId="77777777" w:rsidR="007E4EE3" w:rsidRPr="00AF2E68" w:rsidRDefault="007E4EE3" w:rsidP="0081297D">
            <w:pPr>
              <w:pStyle w:val="GG-body"/>
              <w:spacing w:before="20"/>
              <w:jc w:val="left"/>
              <w:rPr>
                <w:b/>
                <w:bCs/>
                <w:lang w:val="en-US"/>
              </w:rPr>
            </w:pPr>
            <w:r w:rsidRPr="00AF2E68">
              <w:rPr>
                <w:b/>
                <w:bCs/>
                <w:lang w:val="en-US"/>
              </w:rPr>
              <w:t>Bin Type 2—Small White Plastic Bin—marked S</w:t>
            </w:r>
          </w:p>
          <w:p w14:paraId="247C1F8C"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The bin is of a style depicted in the attached photograph</w:t>
            </w:r>
          </w:p>
          <w:p w14:paraId="48D31321"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Material—white plastic (TUB 660)</w:t>
            </w:r>
          </w:p>
          <w:p w14:paraId="6491A79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Outside Dimensions—780 h x 1300 w x 1,220 d (mm)</w:t>
            </w:r>
          </w:p>
          <w:p w14:paraId="42D71416"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Internal Structures—Nil</w:t>
            </w:r>
          </w:p>
          <w:p w14:paraId="502A6DBA"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Fill Line—Fill to 14 cm from top</w:t>
            </w:r>
          </w:p>
          <w:p w14:paraId="06C05B54"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Tare—60kg (lid off)</w:t>
            </w:r>
          </w:p>
          <w:p w14:paraId="1C7C686E"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Identification—White bin marked with White Fisheries and letter S</w:t>
            </w:r>
          </w:p>
          <w:p w14:paraId="6BBEFF4D" w14:textId="77777777" w:rsidR="007E4EE3" w:rsidRPr="00AF2E68" w:rsidRDefault="007E4EE3" w:rsidP="0081297D">
            <w:pPr>
              <w:pStyle w:val="GG-body"/>
              <w:ind w:left="192" w:hanging="113"/>
              <w:jc w:val="left"/>
              <w:rPr>
                <w:lang w:val="en-US"/>
              </w:rPr>
            </w:pPr>
            <w:r w:rsidRPr="00AF2E68">
              <w:rPr>
                <w:lang w:val="en-US"/>
              </w:rPr>
              <w:t>•</w:t>
            </w:r>
            <w:r w:rsidRPr="00AF2E68">
              <w:rPr>
                <w:lang w:val="en-US"/>
              </w:rPr>
              <w:tab/>
              <w:t>Agreed Sardine Capacity—IQF/Ice Slurry—400 kilograms</w:t>
            </w:r>
          </w:p>
        </w:tc>
        <w:tc>
          <w:tcPr>
            <w:tcW w:w="1743" w:type="pct"/>
          </w:tcPr>
          <w:p w14:paraId="195527C8" w14:textId="77777777" w:rsidR="007E4EE3" w:rsidRPr="00AF2E68" w:rsidRDefault="007E4EE3" w:rsidP="0081297D">
            <w:pPr>
              <w:pStyle w:val="GG-body"/>
              <w:spacing w:after="0" w:line="20" w:lineRule="exact"/>
              <w:rPr>
                <w:lang w:val="en-US"/>
              </w:rPr>
            </w:pPr>
            <w:r w:rsidRPr="00AF2E68">
              <w:rPr>
                <w:noProof/>
                <w:lang w:val="en-US"/>
              </w:rPr>
              <w:drawing>
                <wp:anchor distT="0" distB="0" distL="114300" distR="114300" simplePos="0" relativeHeight="251683840" behindDoc="0" locked="0" layoutInCell="1" allowOverlap="1" wp14:anchorId="7D9D1419" wp14:editId="0E19072F">
                  <wp:simplePos x="0" y="0"/>
                  <wp:positionH relativeFrom="margin">
                    <wp:align>right</wp:align>
                  </wp:positionH>
                  <wp:positionV relativeFrom="margin">
                    <wp:posOffset>2540</wp:posOffset>
                  </wp:positionV>
                  <wp:extent cx="1987550" cy="1490980"/>
                  <wp:effectExtent l="0" t="0" r="0" b="0"/>
                  <wp:wrapThrough wrapText="bothSides">
                    <wp:wrapPolygon edited="0">
                      <wp:start x="0" y="0"/>
                      <wp:lineTo x="0" y="21250"/>
                      <wp:lineTo x="21324" y="21250"/>
                      <wp:lineTo x="21324" y="0"/>
                      <wp:lineTo x="0" y="0"/>
                    </wp:wrapPolygon>
                  </wp:wrapThrough>
                  <wp:docPr id="44" name="Image 44" descr="cid:63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id:635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7550" cy="1490980"/>
                          </a:xfrm>
                          <a:prstGeom prst="rect">
                            <a:avLst/>
                          </a:prstGeom>
                        </pic:spPr>
                      </pic:pic>
                    </a:graphicData>
                  </a:graphic>
                  <wp14:sizeRelH relativeFrom="page">
                    <wp14:pctWidth>0</wp14:pctWidth>
                  </wp14:sizeRelH>
                  <wp14:sizeRelV relativeFrom="page">
                    <wp14:pctHeight>0</wp14:pctHeight>
                  </wp14:sizeRelV>
                </wp:anchor>
              </w:drawing>
            </w:r>
          </w:p>
        </w:tc>
      </w:tr>
    </w:tbl>
    <w:p w14:paraId="3C4684A7" w14:textId="77777777" w:rsidR="007E4EE3" w:rsidRDefault="007E4EE3" w:rsidP="00E8040D">
      <w:pPr>
        <w:pStyle w:val="GG-body"/>
        <w:pBdr>
          <w:bottom w:val="single" w:sz="4" w:space="1" w:color="auto"/>
        </w:pBdr>
        <w:spacing w:before="80" w:after="0" w:line="52" w:lineRule="exact"/>
        <w:jc w:val="center"/>
      </w:pPr>
    </w:p>
    <w:p w14:paraId="74FA3C26" w14:textId="77777777" w:rsidR="007E4EE3" w:rsidRDefault="007E4EE3" w:rsidP="007E4EE3">
      <w:pPr>
        <w:pStyle w:val="GG-body"/>
        <w:pBdr>
          <w:top w:val="single" w:sz="4" w:space="1" w:color="auto"/>
        </w:pBdr>
        <w:spacing w:before="34" w:after="0" w:line="14" w:lineRule="exact"/>
        <w:jc w:val="center"/>
      </w:pPr>
    </w:p>
    <w:p w14:paraId="2E40C8D0" w14:textId="77777777" w:rsidR="007E4EE3" w:rsidRPr="007D2F27" w:rsidRDefault="007E4EE3" w:rsidP="007C5164">
      <w:pPr>
        <w:pStyle w:val="NoSpacing"/>
      </w:pPr>
    </w:p>
    <w:p w14:paraId="2DB9F391" w14:textId="77777777" w:rsidR="00A17893" w:rsidRDefault="00A17893">
      <w:pPr>
        <w:spacing w:after="0" w:line="240" w:lineRule="auto"/>
        <w:jc w:val="left"/>
        <w:rPr>
          <w:caps/>
          <w:szCs w:val="17"/>
        </w:rPr>
      </w:pPr>
      <w:r>
        <w:rPr>
          <w:caps/>
          <w:szCs w:val="17"/>
        </w:rPr>
        <w:br w:type="page"/>
      </w:r>
    </w:p>
    <w:p w14:paraId="4C03D6F8" w14:textId="5EAC1F97" w:rsidR="008E530C" w:rsidRPr="00A11573" w:rsidRDefault="00A11573" w:rsidP="00A11573">
      <w:pPr>
        <w:pStyle w:val="Heading2"/>
      </w:pPr>
      <w:bookmarkStart w:id="16" w:name="_Toc210285043"/>
      <w:r w:rsidRPr="00A11573">
        <w:lastRenderedPageBreak/>
        <w:t>Fisheries Management Act 2007</w:t>
      </w:r>
      <w:bookmarkEnd w:id="16"/>
    </w:p>
    <w:p w14:paraId="4A5AC501" w14:textId="77777777" w:rsidR="008E530C" w:rsidRPr="008E530C" w:rsidRDefault="008E530C" w:rsidP="008E530C">
      <w:pPr>
        <w:jc w:val="center"/>
        <w:rPr>
          <w:smallCaps/>
          <w:szCs w:val="17"/>
        </w:rPr>
      </w:pPr>
      <w:r w:rsidRPr="008E530C">
        <w:rPr>
          <w:smallCaps/>
          <w:szCs w:val="17"/>
        </w:rPr>
        <w:t>Section 79</w:t>
      </w:r>
    </w:p>
    <w:p w14:paraId="17449A32" w14:textId="77777777" w:rsidR="008E530C" w:rsidRPr="008E530C" w:rsidRDefault="008E530C" w:rsidP="008E530C">
      <w:pPr>
        <w:jc w:val="center"/>
        <w:rPr>
          <w:i/>
          <w:szCs w:val="17"/>
        </w:rPr>
      </w:pPr>
      <w:r w:rsidRPr="008E530C">
        <w:rPr>
          <w:i/>
          <w:szCs w:val="17"/>
        </w:rPr>
        <w:t>Temporary Prohibition of the Taking of Rock Lobster without Marking the Tail Fan</w:t>
      </w:r>
    </w:p>
    <w:p w14:paraId="3DDC3A0B" w14:textId="77777777" w:rsidR="008E530C" w:rsidRPr="008E530C" w:rsidRDefault="008E530C" w:rsidP="008E530C">
      <w:pPr>
        <w:rPr>
          <w:rFonts w:eastAsia="Times New Roman"/>
          <w:szCs w:val="17"/>
        </w:rPr>
      </w:pPr>
      <w:r w:rsidRPr="008E530C">
        <w:rPr>
          <w:rFonts w:eastAsia="Times New Roman"/>
          <w:szCs w:val="17"/>
        </w:rPr>
        <w:t xml:space="preserve">Pursuant to Section 79 of the </w:t>
      </w:r>
      <w:r w:rsidRPr="008E530C">
        <w:rPr>
          <w:rFonts w:eastAsia="Times New Roman"/>
          <w:i/>
          <w:iCs/>
          <w:szCs w:val="17"/>
        </w:rPr>
        <w:t>Fisheries Management Act 2007</w:t>
      </w:r>
      <w:r w:rsidRPr="008E530C">
        <w:rPr>
          <w:rFonts w:eastAsia="Times New Roman"/>
          <w:szCs w:val="17"/>
        </w:rPr>
        <w:t>, I Professor Gavin Begg, Executive Director Fisheries and Aquaculture, delegate of the Minister for Primary Industries and Regional Development, hereby declare that it shall be unlawful for any unlicensed person to engage in the class of fishing activities specified in Schedule 1 during the period specified in Schedule 2.</w:t>
      </w:r>
    </w:p>
    <w:p w14:paraId="44AB9595" w14:textId="77777777" w:rsidR="008E530C" w:rsidRPr="008E530C" w:rsidRDefault="008E530C" w:rsidP="008E530C">
      <w:pPr>
        <w:jc w:val="center"/>
        <w:rPr>
          <w:smallCaps/>
          <w:szCs w:val="17"/>
        </w:rPr>
      </w:pPr>
      <w:r w:rsidRPr="008E530C">
        <w:rPr>
          <w:smallCaps/>
          <w:szCs w:val="17"/>
        </w:rPr>
        <w:t>Schedule 1</w:t>
      </w:r>
    </w:p>
    <w:p w14:paraId="059649F4" w14:textId="77777777" w:rsidR="008E530C" w:rsidRPr="008E530C" w:rsidRDefault="008E530C" w:rsidP="008E530C">
      <w:pPr>
        <w:ind w:left="284" w:hanging="284"/>
        <w:rPr>
          <w:rFonts w:eastAsia="Times New Roman"/>
          <w:spacing w:val="-2"/>
          <w:szCs w:val="17"/>
        </w:rPr>
      </w:pPr>
      <w:r w:rsidRPr="008E530C">
        <w:rPr>
          <w:rFonts w:eastAsia="Times New Roman"/>
          <w:spacing w:val="-2"/>
          <w:szCs w:val="17"/>
        </w:rPr>
        <w:t>1.</w:t>
      </w:r>
      <w:r w:rsidRPr="008E530C">
        <w:rPr>
          <w:rFonts w:eastAsia="Times New Roman"/>
          <w:spacing w:val="-2"/>
          <w:szCs w:val="17"/>
        </w:rPr>
        <w:tab/>
        <w:t>The taking of Eastern Rock Lobster (</w:t>
      </w:r>
      <w:proofErr w:type="spellStart"/>
      <w:r w:rsidRPr="008E530C">
        <w:rPr>
          <w:rFonts w:eastAsia="Times New Roman"/>
          <w:spacing w:val="-2"/>
          <w:szCs w:val="17"/>
        </w:rPr>
        <w:t>Sagmariasus</w:t>
      </w:r>
      <w:proofErr w:type="spellEnd"/>
      <w:r w:rsidRPr="008E530C">
        <w:rPr>
          <w:rFonts w:eastAsia="Times New Roman"/>
          <w:spacing w:val="-2"/>
          <w:szCs w:val="17"/>
        </w:rPr>
        <w:t xml:space="preserve"> </w:t>
      </w:r>
      <w:proofErr w:type="spellStart"/>
      <w:r w:rsidRPr="008E530C">
        <w:rPr>
          <w:rFonts w:eastAsia="Times New Roman"/>
          <w:spacing w:val="-2"/>
          <w:szCs w:val="17"/>
        </w:rPr>
        <w:t>verreauxi</w:t>
      </w:r>
      <w:proofErr w:type="spellEnd"/>
      <w:r w:rsidRPr="008E530C">
        <w:rPr>
          <w:rFonts w:eastAsia="Times New Roman"/>
          <w:spacing w:val="-2"/>
          <w:szCs w:val="17"/>
        </w:rPr>
        <w:t>) or Western Rock Lobster (</w:t>
      </w:r>
      <w:proofErr w:type="spellStart"/>
      <w:r w:rsidRPr="008E530C">
        <w:rPr>
          <w:rFonts w:eastAsia="Times New Roman"/>
          <w:spacing w:val="-2"/>
          <w:szCs w:val="17"/>
        </w:rPr>
        <w:t>Panulirus</w:t>
      </w:r>
      <w:proofErr w:type="spellEnd"/>
      <w:r w:rsidRPr="008E530C">
        <w:rPr>
          <w:rFonts w:eastAsia="Times New Roman"/>
          <w:spacing w:val="-2"/>
          <w:szCs w:val="17"/>
        </w:rPr>
        <w:t xml:space="preserve"> cygnus) from waters of the state unless: </w:t>
      </w:r>
    </w:p>
    <w:p w14:paraId="719FBA6D" w14:textId="77777777" w:rsidR="008E530C" w:rsidRPr="008E530C" w:rsidRDefault="008E530C" w:rsidP="008E530C">
      <w:pPr>
        <w:ind w:left="567" w:hanging="283"/>
        <w:rPr>
          <w:rFonts w:eastAsia="Times New Roman"/>
          <w:spacing w:val="-4"/>
          <w:szCs w:val="17"/>
        </w:rPr>
      </w:pPr>
      <w:r w:rsidRPr="008E530C">
        <w:rPr>
          <w:rFonts w:eastAsia="Times New Roman"/>
          <w:spacing w:val="-4"/>
          <w:szCs w:val="17"/>
        </w:rPr>
        <w:t>(a)</w:t>
      </w:r>
      <w:r w:rsidRPr="008E530C">
        <w:rPr>
          <w:rFonts w:eastAsia="Times New Roman"/>
          <w:spacing w:val="-4"/>
          <w:szCs w:val="17"/>
        </w:rPr>
        <w:tab/>
        <w:t xml:space="preserve">the middle tail fan has been clipped in half horizontally across the tail and removed, before the rock lobster is brought ashore or landed; or </w:t>
      </w:r>
    </w:p>
    <w:p w14:paraId="17BFEEEC" w14:textId="77777777" w:rsidR="008E530C" w:rsidRPr="008E530C" w:rsidRDefault="008E530C" w:rsidP="008E530C">
      <w:pPr>
        <w:ind w:left="567" w:hanging="283"/>
        <w:rPr>
          <w:rFonts w:eastAsia="Times New Roman"/>
          <w:szCs w:val="17"/>
        </w:rPr>
      </w:pPr>
      <w:r w:rsidRPr="008E530C">
        <w:rPr>
          <w:rFonts w:eastAsia="Times New Roman"/>
          <w:szCs w:val="17"/>
        </w:rPr>
        <w:t>(b)</w:t>
      </w:r>
      <w:r w:rsidRPr="008E530C">
        <w:rPr>
          <w:rFonts w:eastAsia="Times New Roman"/>
          <w:szCs w:val="17"/>
        </w:rPr>
        <w:tab/>
        <w:t xml:space="preserve">a round hole, no less than 10 mm in diameter, has been punched in the distal end of the middle tail fan, before the rock lobster is brought ashore or landed. </w:t>
      </w:r>
    </w:p>
    <w:p w14:paraId="393D8902" w14:textId="77777777" w:rsidR="008E530C" w:rsidRPr="008E530C" w:rsidRDefault="008E530C" w:rsidP="008E530C">
      <w:pPr>
        <w:jc w:val="center"/>
        <w:rPr>
          <w:smallCaps/>
          <w:szCs w:val="17"/>
        </w:rPr>
      </w:pPr>
      <w:r w:rsidRPr="008E530C">
        <w:rPr>
          <w:smallCaps/>
          <w:szCs w:val="17"/>
        </w:rPr>
        <w:t>Schedule 2</w:t>
      </w:r>
    </w:p>
    <w:p w14:paraId="08BDF130" w14:textId="77777777" w:rsidR="008E530C" w:rsidRPr="008E530C" w:rsidRDefault="008E530C" w:rsidP="008E530C">
      <w:pPr>
        <w:rPr>
          <w:rFonts w:eastAsia="Times New Roman"/>
          <w:szCs w:val="17"/>
        </w:rPr>
      </w:pPr>
      <w:r w:rsidRPr="008E530C">
        <w:rPr>
          <w:rFonts w:eastAsia="Times New Roman"/>
          <w:szCs w:val="17"/>
        </w:rPr>
        <w:t xml:space="preserve">From 0600 hours on 1 October 2025 until 31 May 2026. </w:t>
      </w:r>
    </w:p>
    <w:p w14:paraId="79DA81A5" w14:textId="77777777" w:rsidR="008E530C" w:rsidRPr="008E530C" w:rsidRDefault="008E530C" w:rsidP="008E530C">
      <w:pPr>
        <w:spacing w:after="0"/>
        <w:rPr>
          <w:rFonts w:eastAsia="Times New Roman"/>
          <w:szCs w:val="17"/>
        </w:rPr>
      </w:pPr>
      <w:r w:rsidRPr="008E530C">
        <w:rPr>
          <w:rFonts w:eastAsia="Times New Roman"/>
          <w:szCs w:val="17"/>
        </w:rPr>
        <w:t>Dated: 29 September 2025</w:t>
      </w:r>
    </w:p>
    <w:p w14:paraId="4EAC9485" w14:textId="77777777" w:rsidR="008E530C" w:rsidRPr="008E530C" w:rsidRDefault="008E530C" w:rsidP="008E530C">
      <w:pPr>
        <w:spacing w:after="0"/>
        <w:jc w:val="right"/>
        <w:rPr>
          <w:rFonts w:eastAsia="Times New Roman"/>
          <w:smallCaps/>
          <w:szCs w:val="20"/>
        </w:rPr>
      </w:pPr>
      <w:r w:rsidRPr="008E530C">
        <w:rPr>
          <w:rFonts w:eastAsia="Times New Roman"/>
          <w:smallCaps/>
          <w:szCs w:val="20"/>
        </w:rPr>
        <w:t>Professor Gavin Begg</w:t>
      </w:r>
    </w:p>
    <w:p w14:paraId="4DCA9CA4" w14:textId="77777777" w:rsidR="008E530C" w:rsidRPr="008E530C" w:rsidRDefault="008E530C" w:rsidP="008E530C">
      <w:pPr>
        <w:spacing w:after="0"/>
        <w:jc w:val="right"/>
      </w:pPr>
      <w:r w:rsidRPr="008E530C">
        <w:t>Executive Director</w:t>
      </w:r>
    </w:p>
    <w:p w14:paraId="70E80FC0" w14:textId="77777777" w:rsidR="008E530C" w:rsidRPr="008E530C" w:rsidRDefault="008E530C" w:rsidP="008E530C">
      <w:pPr>
        <w:spacing w:after="0"/>
        <w:jc w:val="right"/>
      </w:pPr>
      <w:r w:rsidRPr="008E530C">
        <w:t>Fisheries and Aquaculture</w:t>
      </w:r>
    </w:p>
    <w:p w14:paraId="11B1203B" w14:textId="77777777" w:rsidR="008E530C" w:rsidRPr="008E530C" w:rsidRDefault="008E530C" w:rsidP="008E530C">
      <w:pPr>
        <w:spacing w:after="0"/>
        <w:jc w:val="right"/>
      </w:pPr>
      <w:r w:rsidRPr="008E530C">
        <w:t>Delegate of the Minister for Primary Industries and Regional Development</w:t>
      </w:r>
    </w:p>
    <w:p w14:paraId="532E2510" w14:textId="77777777" w:rsidR="008E530C" w:rsidRPr="008E530C" w:rsidRDefault="008E530C" w:rsidP="008E530C">
      <w:pPr>
        <w:pBdr>
          <w:top w:val="single" w:sz="4" w:space="1" w:color="auto"/>
        </w:pBdr>
        <w:spacing w:before="100" w:after="0" w:line="14" w:lineRule="exact"/>
        <w:jc w:val="center"/>
      </w:pPr>
    </w:p>
    <w:p w14:paraId="58FC1D8B" w14:textId="77777777" w:rsidR="009D1E2E" w:rsidRDefault="009D1E2E" w:rsidP="007C5164">
      <w:pPr>
        <w:pStyle w:val="NoSpacing"/>
        <w:rPr>
          <w:lang w:val="en-US"/>
        </w:rPr>
      </w:pPr>
    </w:p>
    <w:p w14:paraId="6374087C" w14:textId="77777777" w:rsidR="008E530C" w:rsidRPr="008E530C" w:rsidRDefault="008E530C" w:rsidP="008E530C">
      <w:pPr>
        <w:jc w:val="center"/>
        <w:rPr>
          <w:caps/>
          <w:szCs w:val="17"/>
        </w:rPr>
      </w:pPr>
      <w:r w:rsidRPr="008E530C">
        <w:rPr>
          <w:caps/>
          <w:szCs w:val="17"/>
        </w:rPr>
        <w:t>Fisheries Management Act 2007</w:t>
      </w:r>
    </w:p>
    <w:p w14:paraId="757661AC" w14:textId="77777777" w:rsidR="008E530C" w:rsidRPr="008E530C" w:rsidRDefault="008E530C" w:rsidP="008E530C">
      <w:pPr>
        <w:jc w:val="center"/>
        <w:rPr>
          <w:smallCaps/>
          <w:szCs w:val="17"/>
        </w:rPr>
      </w:pPr>
      <w:r w:rsidRPr="008E530C">
        <w:rPr>
          <w:smallCaps/>
          <w:szCs w:val="17"/>
        </w:rPr>
        <w:t>Section 115</w:t>
      </w:r>
    </w:p>
    <w:p w14:paraId="598E0183" w14:textId="77777777" w:rsidR="008E530C" w:rsidRPr="008E530C" w:rsidRDefault="008E530C" w:rsidP="008E530C">
      <w:pPr>
        <w:jc w:val="center"/>
        <w:rPr>
          <w:i/>
          <w:szCs w:val="17"/>
        </w:rPr>
      </w:pPr>
      <w:r w:rsidRPr="008E530C">
        <w:rPr>
          <w:i/>
          <w:szCs w:val="17"/>
        </w:rPr>
        <w:t>Ministerial Exemption: ME9903383</w:t>
      </w:r>
    </w:p>
    <w:p w14:paraId="37DCEC83" w14:textId="77777777" w:rsidR="008E530C" w:rsidRPr="008E530C" w:rsidRDefault="008E530C" w:rsidP="008E530C">
      <w:r w:rsidRPr="008E530C">
        <w:t xml:space="preserve">Take notice that pursuant to Section 115 of the </w:t>
      </w:r>
      <w:r w:rsidRPr="008E530C">
        <w:rPr>
          <w:i/>
          <w:iCs/>
        </w:rPr>
        <w:t>Fisheries Management Act 2007</w:t>
      </w:r>
      <w:r w:rsidRPr="008E530C">
        <w:t xml:space="preserve">, Mr Julian Arriagada of Charles Sturt University, 386 Elizabeth Mitchell Drive, Thurgoona NSW 2640 (the ′exemption holder′) and his nominated agents, are exempt from Section 70 of the </w:t>
      </w:r>
      <w:r w:rsidRPr="008E530C">
        <w:rPr>
          <w:i/>
          <w:iCs/>
        </w:rPr>
        <w:t>Fisheries Management Act 2007</w:t>
      </w:r>
      <w:r w:rsidRPr="008E530C">
        <w:t xml:space="preserve">, Regulation 5, and Clauses 40, 42, and 74 of Schedule 6 of the </w:t>
      </w:r>
      <w:r w:rsidRPr="008E530C">
        <w:rPr>
          <w:i/>
          <w:iCs/>
        </w:rPr>
        <w:t>Fisheries Management (General) Regulations 2017</w:t>
      </w:r>
      <w:r w:rsidRPr="008E530C">
        <w:t xml:space="preserve"> but only insofar as the exemption holder may fish in waters described in Schedule 1, for the purpose and using the equipment described in Schedule 2, and subject to the conditions set out in Schedule 3, from 26 September 2025 until 25 September 2026, unless varied or revoked earlier.</w:t>
      </w:r>
    </w:p>
    <w:p w14:paraId="316A22FA" w14:textId="77777777" w:rsidR="008E530C" w:rsidRPr="008E530C" w:rsidRDefault="008E530C" w:rsidP="008E530C">
      <w:pPr>
        <w:jc w:val="center"/>
        <w:rPr>
          <w:smallCaps/>
          <w:szCs w:val="17"/>
        </w:rPr>
      </w:pPr>
      <w:r w:rsidRPr="008E530C">
        <w:rPr>
          <w:smallCaps/>
          <w:szCs w:val="17"/>
        </w:rPr>
        <w:t>Schedule 1</w:t>
      </w:r>
    </w:p>
    <w:p w14:paraId="4FCC8BF0" w14:textId="77777777" w:rsidR="008E530C" w:rsidRPr="008E530C" w:rsidRDefault="008E530C" w:rsidP="008E530C">
      <w:r w:rsidRPr="008E530C">
        <w:t>Sites within the River Murray Proper, limited a 5 km radius upstream or downstream of:</w:t>
      </w:r>
    </w:p>
    <w:p w14:paraId="75215C16" w14:textId="77777777" w:rsidR="008E530C" w:rsidRPr="008E530C" w:rsidRDefault="008E530C" w:rsidP="00650F6B">
      <w:pPr>
        <w:spacing w:after="40"/>
        <w:ind w:left="426" w:hanging="142"/>
      </w:pPr>
      <w:r w:rsidRPr="008E530C">
        <w:t>•</w:t>
      </w:r>
      <w:r w:rsidRPr="008E530C">
        <w:tab/>
        <w:t>Site 1: 33°59′50.5″S, 140°53′22.0″E (GDA94)</w:t>
      </w:r>
    </w:p>
    <w:p w14:paraId="1BD6B965" w14:textId="77777777" w:rsidR="008E530C" w:rsidRPr="008E530C" w:rsidRDefault="008E530C" w:rsidP="00650F6B">
      <w:pPr>
        <w:spacing w:after="40"/>
        <w:ind w:left="426" w:hanging="142"/>
      </w:pPr>
      <w:r w:rsidRPr="008E530C">
        <w:t>•</w:t>
      </w:r>
      <w:r w:rsidRPr="008E530C">
        <w:tab/>
        <w:t>Site 2: 34°05′23.7″S, 140°47′52.2″E (GDA94)</w:t>
      </w:r>
    </w:p>
    <w:p w14:paraId="179325D8" w14:textId="77777777" w:rsidR="008E530C" w:rsidRPr="008E530C" w:rsidRDefault="008E530C" w:rsidP="00650F6B">
      <w:pPr>
        <w:spacing w:after="40"/>
        <w:ind w:left="426" w:hanging="142"/>
      </w:pPr>
      <w:r w:rsidRPr="008E530C">
        <w:t>•</w:t>
      </w:r>
      <w:r w:rsidRPr="008E530C">
        <w:tab/>
        <w:t>Site 3: 34°21′33.1″S, 140°32′24.2″E (GDA94)</w:t>
      </w:r>
    </w:p>
    <w:p w14:paraId="031F9442" w14:textId="77777777" w:rsidR="008E530C" w:rsidRPr="008E530C" w:rsidRDefault="008E530C" w:rsidP="00650F6B">
      <w:pPr>
        <w:spacing w:after="40"/>
        <w:ind w:left="426" w:hanging="142"/>
      </w:pPr>
      <w:r w:rsidRPr="008E530C">
        <w:t>•</w:t>
      </w:r>
      <w:r w:rsidRPr="008E530C">
        <w:tab/>
        <w:t>Site 4: 34°06′13.1″S, 139°56′56.0″E (GDA94)</w:t>
      </w:r>
    </w:p>
    <w:p w14:paraId="6D8751B6" w14:textId="77777777" w:rsidR="008E530C" w:rsidRPr="008E530C" w:rsidRDefault="008E530C" w:rsidP="00650F6B">
      <w:pPr>
        <w:spacing w:after="40"/>
        <w:ind w:left="426" w:hanging="142"/>
      </w:pPr>
      <w:r w:rsidRPr="008E530C">
        <w:t>•</w:t>
      </w:r>
      <w:r w:rsidRPr="008E530C">
        <w:tab/>
        <w:t>Site 5: 34°08′39.5″S, 139°39′10.1″E (GDA94)</w:t>
      </w:r>
    </w:p>
    <w:p w14:paraId="7B5693A0" w14:textId="77777777" w:rsidR="008E530C" w:rsidRPr="008E530C" w:rsidRDefault="008E530C" w:rsidP="00650F6B">
      <w:pPr>
        <w:ind w:left="426" w:hanging="142"/>
      </w:pPr>
      <w:r w:rsidRPr="008E530C">
        <w:t>•</w:t>
      </w:r>
      <w:r w:rsidRPr="008E530C">
        <w:tab/>
        <w:t>Site 6: 34°16′13.6″S, 139°38′01.4″E (GDA94)</w:t>
      </w:r>
    </w:p>
    <w:p w14:paraId="436A503E" w14:textId="77777777" w:rsidR="008E530C" w:rsidRPr="008E530C" w:rsidRDefault="008E530C" w:rsidP="008E530C">
      <w:pPr>
        <w:jc w:val="center"/>
        <w:rPr>
          <w:smallCaps/>
          <w:szCs w:val="17"/>
        </w:rPr>
      </w:pPr>
      <w:r w:rsidRPr="008E530C">
        <w:rPr>
          <w:smallCaps/>
          <w:szCs w:val="17"/>
        </w:rPr>
        <w:t>Schedule 2</w:t>
      </w:r>
    </w:p>
    <w:p w14:paraId="609542BF" w14:textId="77777777" w:rsidR="008E530C" w:rsidRPr="008E530C" w:rsidRDefault="008E530C" w:rsidP="008E530C">
      <w:r w:rsidRPr="008E530C">
        <w:rPr>
          <w:spacing w:val="-4"/>
        </w:rPr>
        <w:t xml:space="preserve">The following equipment is permitted for the use for the purpose of the PhD research project </w:t>
      </w:r>
      <w:r w:rsidRPr="008E530C">
        <w:t>′</w:t>
      </w:r>
      <w:r w:rsidRPr="008E530C">
        <w:rPr>
          <w:spacing w:val="-4"/>
        </w:rPr>
        <w:t>Drivers of population dynamics of Murray-Darling Basin bony herring (</w:t>
      </w:r>
      <w:proofErr w:type="spellStart"/>
      <w:r w:rsidRPr="008E530C">
        <w:rPr>
          <w:i/>
          <w:iCs/>
          <w:spacing w:val="-4"/>
        </w:rPr>
        <w:t>Nematalosa</w:t>
      </w:r>
      <w:proofErr w:type="spellEnd"/>
      <w:r w:rsidRPr="008E530C">
        <w:rPr>
          <w:i/>
          <w:iCs/>
          <w:spacing w:val="-4"/>
        </w:rPr>
        <w:t xml:space="preserve"> </w:t>
      </w:r>
      <w:proofErr w:type="spellStart"/>
      <w:proofErr w:type="gramStart"/>
      <w:r w:rsidRPr="008E530C">
        <w:rPr>
          <w:i/>
          <w:iCs/>
          <w:spacing w:val="-4"/>
        </w:rPr>
        <w:t>erebi</w:t>
      </w:r>
      <w:proofErr w:type="spellEnd"/>
      <w:r w:rsidRPr="008E530C">
        <w:rPr>
          <w:spacing w:val="-4"/>
        </w:rPr>
        <w:t>)</w:t>
      </w:r>
      <w:r w:rsidRPr="008E530C">
        <w:t>′</w:t>
      </w:r>
      <w:proofErr w:type="gramEnd"/>
      <w:r w:rsidRPr="008E530C">
        <w:t>:</w:t>
      </w:r>
    </w:p>
    <w:p w14:paraId="592E8CA0" w14:textId="77777777" w:rsidR="008E530C" w:rsidRPr="008E530C" w:rsidRDefault="008E530C" w:rsidP="00650F6B">
      <w:pPr>
        <w:spacing w:after="40"/>
        <w:ind w:left="426" w:hanging="142"/>
      </w:pPr>
      <w:r w:rsidRPr="008E530C">
        <w:t>•</w:t>
      </w:r>
      <w:r w:rsidRPr="008E530C">
        <w:tab/>
        <w:t>A maximum of 1x seine net (10m length, 2m drop, 6mm mesh)</w:t>
      </w:r>
    </w:p>
    <w:p w14:paraId="69D5BDE6" w14:textId="77777777" w:rsidR="008E530C" w:rsidRPr="008E530C" w:rsidRDefault="008E530C" w:rsidP="00650F6B">
      <w:pPr>
        <w:spacing w:after="40"/>
        <w:ind w:left="426" w:hanging="142"/>
      </w:pPr>
      <w:r w:rsidRPr="008E530C">
        <w:t>•</w:t>
      </w:r>
      <w:r w:rsidRPr="008E530C">
        <w:tab/>
        <w:t>A maximum of 4x single-winged fyke net per site (5800mm wing, 600mm depth, 580mm ring entrance, 30mm mesh)</w:t>
      </w:r>
    </w:p>
    <w:p w14:paraId="47E31059" w14:textId="77777777" w:rsidR="008E530C" w:rsidRPr="008E530C" w:rsidRDefault="008E530C" w:rsidP="00650F6B">
      <w:pPr>
        <w:spacing w:after="40"/>
        <w:ind w:left="426" w:hanging="142"/>
      </w:pPr>
      <w:r w:rsidRPr="008E530C">
        <w:t>•</w:t>
      </w:r>
      <w:r w:rsidRPr="008E530C">
        <w:tab/>
        <w:t>A maximum of 2x double winged fyke net per site (2100mm wing, 1000mm depth, 380 ring entrance, 2mm mesh)</w:t>
      </w:r>
    </w:p>
    <w:p w14:paraId="6CF70078" w14:textId="77777777" w:rsidR="008E530C" w:rsidRPr="008E530C" w:rsidRDefault="008E530C" w:rsidP="00650F6B">
      <w:pPr>
        <w:spacing w:after="40"/>
        <w:ind w:left="426" w:hanging="142"/>
      </w:pPr>
      <w:r w:rsidRPr="008E530C">
        <w:t>•</w:t>
      </w:r>
      <w:r w:rsidRPr="008E530C">
        <w:tab/>
        <w:t>A maximum of 1x dip net (30cm wide, 30cm deep).</w:t>
      </w:r>
    </w:p>
    <w:p w14:paraId="5AD9E923" w14:textId="77777777" w:rsidR="008E530C" w:rsidRPr="008E530C" w:rsidRDefault="008E530C" w:rsidP="008E530C">
      <w:pPr>
        <w:jc w:val="center"/>
        <w:rPr>
          <w:smallCaps/>
          <w:szCs w:val="17"/>
        </w:rPr>
      </w:pPr>
      <w:r w:rsidRPr="008E530C">
        <w:rPr>
          <w:smallCaps/>
          <w:szCs w:val="17"/>
        </w:rPr>
        <w:t>Schedule 3</w:t>
      </w:r>
    </w:p>
    <w:p w14:paraId="74D1D321" w14:textId="77777777" w:rsidR="008E530C" w:rsidRPr="008E530C" w:rsidRDefault="008E530C" w:rsidP="008E530C">
      <w:pPr>
        <w:ind w:left="284" w:hanging="284"/>
      </w:pPr>
      <w:r w:rsidRPr="008E530C">
        <w:rPr>
          <w:spacing w:val="-6"/>
        </w:rPr>
        <w:t>1.</w:t>
      </w:r>
      <w:r w:rsidRPr="008E530C">
        <w:rPr>
          <w:spacing w:val="-6"/>
        </w:rPr>
        <w:tab/>
      </w:r>
      <w:r w:rsidRPr="008E530C">
        <w:t>The exemption holder will be deemed responsible for the conduct of all persons undertaking the exempted activities under this notice. Any person conducting activities under this exemption must be provided a copy of this notice, which they must have signed as an indication that they have read and understood the conditions under it.</w:t>
      </w:r>
    </w:p>
    <w:p w14:paraId="309D9D03" w14:textId="77777777" w:rsidR="008E530C" w:rsidRPr="008E530C" w:rsidRDefault="008E530C" w:rsidP="008E530C">
      <w:pPr>
        <w:ind w:left="284" w:hanging="284"/>
      </w:pPr>
      <w:r w:rsidRPr="008E530C">
        <w:rPr>
          <w:spacing w:val="-6"/>
        </w:rPr>
        <w:t>2.</w:t>
      </w:r>
      <w:r w:rsidRPr="008E530C">
        <w:rPr>
          <w:spacing w:val="-6"/>
        </w:rPr>
        <w:tab/>
      </w:r>
      <w:r w:rsidRPr="008E530C">
        <w:t>A maximum of 105 live Bony Herring (</w:t>
      </w:r>
      <w:proofErr w:type="spellStart"/>
      <w:r w:rsidRPr="008E530C">
        <w:rPr>
          <w:i/>
          <w:iCs/>
        </w:rPr>
        <w:t>Nematalosa</w:t>
      </w:r>
      <w:proofErr w:type="spellEnd"/>
      <w:r w:rsidRPr="008E530C">
        <w:rPr>
          <w:i/>
          <w:iCs/>
        </w:rPr>
        <w:t xml:space="preserve"> </w:t>
      </w:r>
      <w:proofErr w:type="spellStart"/>
      <w:r w:rsidRPr="008E530C">
        <w:rPr>
          <w:i/>
          <w:iCs/>
        </w:rPr>
        <w:t>erebi</w:t>
      </w:r>
      <w:proofErr w:type="spellEnd"/>
      <w:r w:rsidRPr="008E530C">
        <w:t>) and a maximum of 15 naturally deceased Bony Herring may be collected under this exemption.</w:t>
      </w:r>
    </w:p>
    <w:p w14:paraId="299D5807" w14:textId="77777777" w:rsidR="008E530C" w:rsidRPr="008E530C" w:rsidRDefault="008E530C" w:rsidP="008E530C">
      <w:pPr>
        <w:ind w:left="284" w:hanging="284"/>
      </w:pPr>
      <w:r w:rsidRPr="008E530C">
        <w:rPr>
          <w:spacing w:val="-6"/>
        </w:rPr>
        <w:t>3.</w:t>
      </w:r>
      <w:r w:rsidRPr="008E530C">
        <w:rPr>
          <w:spacing w:val="-6"/>
        </w:rPr>
        <w:tab/>
      </w:r>
      <w:r w:rsidRPr="008E530C">
        <w:t>Other than the fish listed in condition 2 that may be retained, all native fish taken pursuant to the exempted activity must be returned to the water in the locations where they were captured.</w:t>
      </w:r>
    </w:p>
    <w:p w14:paraId="1446D984" w14:textId="77777777" w:rsidR="008E530C" w:rsidRPr="008E530C" w:rsidRDefault="008E530C" w:rsidP="008E530C">
      <w:pPr>
        <w:ind w:left="284" w:hanging="284"/>
      </w:pPr>
      <w:r w:rsidRPr="008E530C">
        <w:rPr>
          <w:spacing w:val="-6"/>
        </w:rPr>
        <w:t>4.</w:t>
      </w:r>
      <w:r w:rsidRPr="008E530C">
        <w:rPr>
          <w:spacing w:val="-6"/>
        </w:rPr>
        <w:tab/>
      </w:r>
      <w:r w:rsidRPr="008E530C">
        <w:t>All non-native species of fish caught during the exempted activity must be destroyed and disposed of appropriately.</w:t>
      </w:r>
    </w:p>
    <w:p w14:paraId="7D134FAD" w14:textId="77777777" w:rsidR="008E530C" w:rsidRPr="008E530C" w:rsidRDefault="008E530C" w:rsidP="008E530C">
      <w:pPr>
        <w:ind w:left="284" w:hanging="284"/>
        <w:rPr>
          <w:spacing w:val="2"/>
        </w:rPr>
      </w:pPr>
      <w:r w:rsidRPr="008E530C">
        <w:rPr>
          <w:spacing w:val="-6"/>
        </w:rPr>
        <w:t>5.</w:t>
      </w:r>
      <w:r w:rsidRPr="008E530C">
        <w:rPr>
          <w:spacing w:val="-6"/>
        </w:rPr>
        <w:tab/>
      </w:r>
      <w:r w:rsidRPr="008E530C">
        <w:rPr>
          <w:spacing w:val="2"/>
        </w:rPr>
        <w:t>Any gear types listed in Schedule 2 that are left overnight are required to be buoyed with a 2L white float if set away from the bank of the locations listed in Schedule 2 and tagged with the exemption holder′s name and Ministerial exemption number.</w:t>
      </w:r>
    </w:p>
    <w:p w14:paraId="68E49EED" w14:textId="77777777" w:rsidR="008E530C" w:rsidRPr="008E530C" w:rsidRDefault="008E530C" w:rsidP="008E530C">
      <w:pPr>
        <w:ind w:left="284" w:hanging="284"/>
      </w:pPr>
      <w:r w:rsidRPr="008E530C">
        <w:rPr>
          <w:spacing w:val="-6"/>
        </w:rPr>
        <w:t>6.</w:t>
      </w:r>
      <w:r w:rsidRPr="008E530C">
        <w:rPr>
          <w:spacing w:val="-6"/>
        </w:rPr>
        <w:tab/>
      </w:r>
      <w:r w:rsidRPr="008E530C">
        <w:t>The following person is a nominated agent under this exemption ME9903383:</w:t>
      </w:r>
    </w:p>
    <w:p w14:paraId="25B1C656" w14:textId="77777777" w:rsidR="008E530C" w:rsidRPr="008E530C" w:rsidRDefault="008E530C" w:rsidP="008E530C">
      <w:pPr>
        <w:ind w:left="426" w:hanging="142"/>
      </w:pPr>
      <w:r w:rsidRPr="008E530C">
        <w:t>•</w:t>
      </w:r>
      <w:r w:rsidRPr="008E530C">
        <w:tab/>
        <w:t>Paul Humphries—Charles Sturt University, Thurgoona, NSW, 2460.</w:t>
      </w:r>
    </w:p>
    <w:p w14:paraId="30129BB9" w14:textId="77777777" w:rsidR="008E530C" w:rsidRPr="008E530C" w:rsidRDefault="008E530C" w:rsidP="008E530C">
      <w:pPr>
        <w:ind w:left="284" w:hanging="284"/>
        <w:rPr>
          <w:spacing w:val="-4"/>
        </w:rPr>
      </w:pPr>
      <w:r w:rsidRPr="008E530C">
        <w:t>7.</w:t>
      </w:r>
      <w:r w:rsidRPr="008E530C">
        <w:tab/>
      </w:r>
      <w:r w:rsidRPr="008E530C">
        <w:rPr>
          <w:spacing w:val="-4"/>
        </w:rPr>
        <w:t xml:space="preserve">The exemption holder must notify the Department of Primary Industries and Regions (PIRSA) </w:t>
      </w:r>
      <w:proofErr w:type="spellStart"/>
      <w:r w:rsidRPr="008E530C">
        <w:rPr>
          <w:spacing w:val="-4"/>
        </w:rPr>
        <w:t>Fishwatch</w:t>
      </w:r>
      <w:proofErr w:type="spellEnd"/>
      <w:r w:rsidRPr="008E530C">
        <w:rPr>
          <w:spacing w:val="-4"/>
        </w:rPr>
        <w:t xml:space="preserve"> on 1800 065 522 at least 2 hours prior to conducting any exempted activities and answer a series of questions about the exempted activity. The exemption holder will need to have a copy of the exemption notice at the time of making the call and be able to provide information about the area and time of the exempted activity, the vehicles and bats involved, the number of agents undertaking the exempted activity and other related questions.</w:t>
      </w:r>
    </w:p>
    <w:p w14:paraId="54ECD0D0" w14:textId="77777777" w:rsidR="008E530C" w:rsidRPr="008E530C" w:rsidRDefault="008E530C" w:rsidP="008E530C">
      <w:pPr>
        <w:ind w:left="284" w:hanging="284"/>
      </w:pPr>
      <w:r w:rsidRPr="008E530C">
        <w:t>8.</w:t>
      </w:r>
      <w:r w:rsidRPr="008E530C">
        <w:tab/>
        <w:t>The exemption holder must provide a written report detailing the outcomes of the collection of organisms within pursuant to this notice to PIRSA, Fisheries and Aquaculture, (</w:t>
      </w:r>
      <w:hyperlink r:id="rId49" w:history="1">
        <w:r w:rsidRPr="008E530C">
          <w:rPr>
            <w:color w:val="0000FF"/>
            <w:u w:val="single"/>
          </w:rPr>
          <w:t>PIRSA.Ministerialexemptionsandpermits@sa.gov.au</w:t>
        </w:r>
      </w:hyperlink>
      <w:r w:rsidRPr="008E530C">
        <w:t>) within 14 days of expiry of this notice, giving the following details:</w:t>
      </w:r>
    </w:p>
    <w:p w14:paraId="1C1395C7" w14:textId="77777777" w:rsidR="008E530C" w:rsidRPr="008E530C" w:rsidRDefault="008E530C" w:rsidP="00650F6B">
      <w:pPr>
        <w:spacing w:after="40"/>
        <w:ind w:left="426" w:hanging="142"/>
      </w:pPr>
      <w:r w:rsidRPr="008E530C">
        <w:lastRenderedPageBreak/>
        <w:t>•</w:t>
      </w:r>
      <w:r w:rsidRPr="008E530C">
        <w:tab/>
        <w:t xml:space="preserve">The date, soak time and location of </w:t>
      </w:r>
      <w:proofErr w:type="gramStart"/>
      <w:r w:rsidRPr="008E530C">
        <w:t>collection;</w:t>
      </w:r>
      <w:proofErr w:type="gramEnd"/>
    </w:p>
    <w:p w14:paraId="3665C172" w14:textId="77777777" w:rsidR="008E530C" w:rsidRPr="008E530C" w:rsidRDefault="008E530C" w:rsidP="00650F6B">
      <w:pPr>
        <w:spacing w:after="40"/>
        <w:ind w:left="426" w:hanging="142"/>
      </w:pPr>
      <w:r w:rsidRPr="008E530C">
        <w:t>•</w:t>
      </w:r>
      <w:r w:rsidRPr="008E530C">
        <w:tab/>
        <w:t xml:space="preserve">The number and types of nets </w:t>
      </w:r>
      <w:proofErr w:type="gramStart"/>
      <w:r w:rsidRPr="008E530C">
        <w:t>used;</w:t>
      </w:r>
      <w:proofErr w:type="gramEnd"/>
    </w:p>
    <w:p w14:paraId="78BAF732" w14:textId="77777777" w:rsidR="008E530C" w:rsidRPr="008E530C" w:rsidRDefault="008E530C" w:rsidP="00650F6B">
      <w:pPr>
        <w:spacing w:after="40"/>
        <w:ind w:left="426" w:hanging="142"/>
      </w:pPr>
      <w:r w:rsidRPr="008E530C">
        <w:t>•</w:t>
      </w:r>
      <w:r w:rsidRPr="008E530C">
        <w:tab/>
        <w:t xml:space="preserve">The description of all species </w:t>
      </w:r>
      <w:proofErr w:type="gramStart"/>
      <w:r w:rsidRPr="008E530C">
        <w:t>collected;</w:t>
      </w:r>
      <w:proofErr w:type="gramEnd"/>
    </w:p>
    <w:p w14:paraId="37AA2FA0" w14:textId="77777777" w:rsidR="008E530C" w:rsidRPr="008E530C" w:rsidRDefault="008E530C" w:rsidP="00650F6B">
      <w:pPr>
        <w:spacing w:after="40"/>
        <w:ind w:left="426" w:hanging="142"/>
      </w:pPr>
      <w:r w:rsidRPr="008E530C">
        <w:t>•</w:t>
      </w:r>
      <w:r w:rsidRPr="008E530C">
        <w:tab/>
        <w:t>The number of each species collected; and</w:t>
      </w:r>
    </w:p>
    <w:p w14:paraId="16F1EDB6" w14:textId="77777777" w:rsidR="008E530C" w:rsidRPr="008E530C" w:rsidRDefault="008E530C" w:rsidP="00650F6B">
      <w:pPr>
        <w:ind w:left="426" w:hanging="142"/>
      </w:pPr>
      <w:r w:rsidRPr="008E530C">
        <w:t>•</w:t>
      </w:r>
      <w:r w:rsidRPr="008E530C">
        <w:tab/>
        <w:t>Any other relevant information.</w:t>
      </w:r>
    </w:p>
    <w:p w14:paraId="5A3917C3" w14:textId="77777777" w:rsidR="008E530C" w:rsidRPr="008E530C" w:rsidRDefault="008E530C" w:rsidP="008E530C">
      <w:pPr>
        <w:ind w:left="284" w:hanging="284"/>
      </w:pPr>
      <w:r w:rsidRPr="008E530C">
        <w:t>9.</w:t>
      </w:r>
      <w:r w:rsidRPr="008E530C">
        <w:tab/>
        <w:t>While engaging in the exempted activity, the exemption holder must be in possession of a copy of this notice. Such notice must be produced to a Fisheries Officer if requested.</w:t>
      </w:r>
    </w:p>
    <w:p w14:paraId="5B5179F7" w14:textId="77777777" w:rsidR="008E530C" w:rsidRPr="008E530C" w:rsidRDefault="008E530C" w:rsidP="008E530C">
      <w:pPr>
        <w:ind w:left="284" w:hanging="284"/>
      </w:pPr>
      <w:r w:rsidRPr="008E530C">
        <w:rPr>
          <w:spacing w:val="-6"/>
        </w:rPr>
        <w:t>10.</w:t>
      </w:r>
      <w:r w:rsidRPr="008E530C">
        <w:tab/>
        <w:t xml:space="preserve">The exemption holder must not contravene or fail to comply with the </w:t>
      </w:r>
      <w:r w:rsidRPr="008E530C">
        <w:rPr>
          <w:i/>
          <w:iCs/>
        </w:rPr>
        <w:t>Fisheries Management Act 2007</w:t>
      </w:r>
      <w:r w:rsidRPr="008E530C">
        <w:t xml:space="preserve"> or any regulations made under that Act, except where specifically exempted by this notice. </w:t>
      </w:r>
    </w:p>
    <w:p w14:paraId="5FC0E8AC" w14:textId="77777777" w:rsidR="008E530C" w:rsidRPr="008E530C" w:rsidRDefault="008E530C" w:rsidP="008E530C">
      <w:pPr>
        <w:rPr>
          <w:spacing w:val="-2"/>
        </w:rPr>
      </w:pPr>
      <w:r w:rsidRPr="008E530C">
        <w:rPr>
          <w:spacing w:val="-2"/>
        </w:rPr>
        <w:t xml:space="preserve">This notice does not purport to override the provisions or operation of any other Act including, but not limited to, the </w:t>
      </w:r>
      <w:r w:rsidRPr="008E530C">
        <w:rPr>
          <w:i/>
          <w:iCs/>
          <w:spacing w:val="-2"/>
        </w:rPr>
        <w:t>River Murray Act 2003</w:t>
      </w:r>
      <w:r w:rsidRPr="008E530C">
        <w:rPr>
          <w:spacing w:val="-2"/>
        </w:rPr>
        <w:t>. The exemption holder and his agents must comply with any relevant regulations, permits, requirements and directions from the Department for Environment and Water when undertaking activities within a River Murray.</w:t>
      </w:r>
    </w:p>
    <w:p w14:paraId="06AAF690" w14:textId="77777777" w:rsidR="008E530C" w:rsidRPr="008E530C" w:rsidRDefault="008E530C" w:rsidP="008E530C">
      <w:pPr>
        <w:spacing w:after="0"/>
        <w:rPr>
          <w:rFonts w:eastAsia="Times New Roman"/>
          <w:szCs w:val="17"/>
        </w:rPr>
      </w:pPr>
      <w:r w:rsidRPr="008E530C">
        <w:rPr>
          <w:rFonts w:eastAsia="Times New Roman"/>
          <w:szCs w:val="17"/>
        </w:rPr>
        <w:t>Dated: 25 September 2025</w:t>
      </w:r>
    </w:p>
    <w:p w14:paraId="67C1B140" w14:textId="77777777" w:rsidR="008E530C" w:rsidRPr="008E530C" w:rsidRDefault="008E530C" w:rsidP="008E530C">
      <w:pPr>
        <w:spacing w:after="0"/>
        <w:jc w:val="right"/>
        <w:rPr>
          <w:rFonts w:eastAsia="Times New Roman"/>
          <w:smallCaps/>
          <w:szCs w:val="20"/>
        </w:rPr>
      </w:pPr>
      <w:r w:rsidRPr="008E530C">
        <w:rPr>
          <w:rFonts w:eastAsia="Times New Roman"/>
          <w:smallCaps/>
          <w:szCs w:val="20"/>
        </w:rPr>
        <w:t>Professor Gavin Begg</w:t>
      </w:r>
    </w:p>
    <w:p w14:paraId="0CB9D445" w14:textId="77777777" w:rsidR="008E530C" w:rsidRPr="008E530C" w:rsidRDefault="008E530C" w:rsidP="008E530C">
      <w:pPr>
        <w:spacing w:after="0"/>
        <w:jc w:val="right"/>
        <w:rPr>
          <w:rFonts w:eastAsia="Times New Roman"/>
          <w:szCs w:val="17"/>
        </w:rPr>
      </w:pPr>
      <w:r w:rsidRPr="008E530C">
        <w:rPr>
          <w:rFonts w:eastAsia="Times New Roman"/>
          <w:szCs w:val="17"/>
        </w:rPr>
        <w:t>Executive Director</w:t>
      </w:r>
    </w:p>
    <w:p w14:paraId="501123BF" w14:textId="77777777" w:rsidR="008E530C" w:rsidRPr="008E530C" w:rsidRDefault="008E530C" w:rsidP="008E530C">
      <w:pPr>
        <w:spacing w:after="0"/>
        <w:jc w:val="right"/>
        <w:rPr>
          <w:rFonts w:eastAsia="Times New Roman"/>
          <w:szCs w:val="17"/>
        </w:rPr>
      </w:pPr>
      <w:r w:rsidRPr="008E530C">
        <w:rPr>
          <w:rFonts w:eastAsia="Times New Roman"/>
          <w:szCs w:val="17"/>
        </w:rPr>
        <w:t>Fisheries and Aquaculture</w:t>
      </w:r>
    </w:p>
    <w:p w14:paraId="3C953792" w14:textId="77777777" w:rsidR="008E530C" w:rsidRPr="008E530C" w:rsidRDefault="008E530C" w:rsidP="008E530C">
      <w:pPr>
        <w:spacing w:after="0"/>
        <w:jc w:val="right"/>
        <w:rPr>
          <w:rFonts w:eastAsia="Times New Roman"/>
          <w:szCs w:val="17"/>
        </w:rPr>
      </w:pPr>
      <w:r w:rsidRPr="008E530C">
        <w:rPr>
          <w:rFonts w:eastAsia="Times New Roman"/>
          <w:szCs w:val="17"/>
        </w:rPr>
        <w:t>Delegate of the Minister for Primary Industries and Regional Development</w:t>
      </w:r>
    </w:p>
    <w:p w14:paraId="4381A611" w14:textId="77777777" w:rsidR="008E530C" w:rsidRPr="008E530C" w:rsidRDefault="008E530C" w:rsidP="008E530C">
      <w:pPr>
        <w:pBdr>
          <w:top w:val="single" w:sz="4" w:space="1" w:color="auto"/>
        </w:pBdr>
        <w:spacing w:before="100" w:after="0" w:line="14" w:lineRule="exact"/>
        <w:jc w:val="center"/>
        <w:rPr>
          <w:rFonts w:eastAsia="Times New Roman"/>
          <w:szCs w:val="17"/>
        </w:rPr>
      </w:pPr>
    </w:p>
    <w:p w14:paraId="1C7C3117" w14:textId="77777777" w:rsidR="008E530C" w:rsidRDefault="008E530C" w:rsidP="007C5164">
      <w:pPr>
        <w:pStyle w:val="NoSpacing"/>
        <w:rPr>
          <w:lang w:val="en-US"/>
        </w:rPr>
      </w:pPr>
    </w:p>
    <w:p w14:paraId="63355DAE" w14:textId="77777777" w:rsidR="008E530C" w:rsidRDefault="008E530C" w:rsidP="008E530C">
      <w:pPr>
        <w:pStyle w:val="GG-Title1"/>
      </w:pPr>
      <w:r>
        <w:t>Fisheries Management Act 2007</w:t>
      </w:r>
    </w:p>
    <w:p w14:paraId="1157BD2C" w14:textId="77777777" w:rsidR="008E530C" w:rsidRDefault="008E530C" w:rsidP="008E530C">
      <w:pPr>
        <w:pStyle w:val="GG-Title2"/>
      </w:pPr>
      <w:r>
        <w:t>Section 115</w:t>
      </w:r>
    </w:p>
    <w:p w14:paraId="6E00F61B" w14:textId="77777777" w:rsidR="008E530C" w:rsidRDefault="008E530C" w:rsidP="008E530C">
      <w:pPr>
        <w:pStyle w:val="GG-Title3"/>
      </w:pPr>
      <w:r>
        <w:t>Ministerial Exemption: ME9903396</w:t>
      </w:r>
    </w:p>
    <w:p w14:paraId="35EE61B2" w14:textId="77777777" w:rsidR="008E530C" w:rsidRPr="00133D4E" w:rsidRDefault="008E530C" w:rsidP="008E530C">
      <w:pPr>
        <w:pStyle w:val="GG-body"/>
        <w:rPr>
          <w:spacing w:val="-2"/>
        </w:rPr>
      </w:pPr>
      <w:r w:rsidRPr="00133D4E">
        <w:rPr>
          <w:spacing w:val="-2"/>
        </w:rPr>
        <w:t xml:space="preserve">Take notice that pursuant to Section 115 of the </w:t>
      </w:r>
      <w:r w:rsidRPr="00133D4E">
        <w:rPr>
          <w:i/>
          <w:iCs/>
          <w:spacing w:val="-2"/>
        </w:rPr>
        <w:t>Fisheries Management Act 2007</w:t>
      </w:r>
      <w:r w:rsidRPr="00133D4E">
        <w:rPr>
          <w:spacing w:val="-2"/>
        </w:rPr>
        <w:t xml:space="preserve">, I Professor Gavin Begg, Executive Director Fisheries and Aquaculture, delegate of the Minister for Primary Industries and Regional Development, hereby exempt Mr Garry Ian Warrick of 1979 Kingston Road, New Residence SA 5333, holder of River Fishery licence number R27 (the ‘exemption holder’), and his nominated agent, from Sections 53(2) and 70 of the </w:t>
      </w:r>
      <w:r w:rsidRPr="00133D4E">
        <w:rPr>
          <w:i/>
          <w:iCs/>
          <w:spacing w:val="-2"/>
        </w:rPr>
        <w:t>Fisheries Management Act 2007</w:t>
      </w:r>
      <w:r w:rsidRPr="00133D4E">
        <w:rPr>
          <w:spacing w:val="-2"/>
        </w:rPr>
        <w:t xml:space="preserve"> and Regulation 5, Schedule 6 and Schedule 7 of the </w:t>
      </w:r>
      <w:r w:rsidRPr="00133D4E">
        <w:rPr>
          <w:i/>
          <w:iCs/>
          <w:spacing w:val="-2"/>
        </w:rPr>
        <w:t xml:space="preserve">Fisheries Management </w:t>
      </w:r>
      <w:r w:rsidRPr="00E220B6">
        <w:rPr>
          <w:i/>
          <w:iCs/>
          <w:spacing w:val="-4"/>
        </w:rPr>
        <w:t>(General) Regulations 2017</w:t>
      </w:r>
      <w:r w:rsidRPr="00E220B6">
        <w:rPr>
          <w:spacing w:val="-4"/>
        </w:rPr>
        <w:t xml:space="preserve"> but only insofar as the exemption holder may use the devices described in Schedule 1 (the ‘exempted activity’) to take the species specified in Schedule 2 from the areas specified in Schedule 3, subject to the conditions set out in Schedule 4, from 26 September 2025 until 25 September 2026, unless varied or revoked earlier.</w:t>
      </w:r>
    </w:p>
    <w:p w14:paraId="1526B51F" w14:textId="77777777" w:rsidR="008E530C" w:rsidRDefault="008E530C" w:rsidP="008E530C">
      <w:pPr>
        <w:pStyle w:val="GG-Title2"/>
      </w:pPr>
      <w:r>
        <w:t>Schedule 1</w:t>
      </w:r>
    </w:p>
    <w:p w14:paraId="08FF165F" w14:textId="77777777" w:rsidR="008E530C" w:rsidRDefault="008E530C" w:rsidP="008E530C">
      <w:pPr>
        <w:pStyle w:val="GG-body"/>
        <w:spacing w:after="40"/>
        <w:ind w:left="426" w:hanging="142"/>
      </w:pPr>
      <w:r>
        <w:t>•</w:t>
      </w:r>
      <w:r>
        <w:tab/>
        <w:t>30 x gill net with a ply greater than 5, having a maximum length of 50 metres and a minimum mesh size of 10 centimetres and a maximum mesh size not exceeding 18 centimetres (“carp nets”).</w:t>
      </w:r>
    </w:p>
    <w:p w14:paraId="3D09DF27" w14:textId="77777777" w:rsidR="008E530C" w:rsidRDefault="008E530C" w:rsidP="008E530C">
      <w:pPr>
        <w:pStyle w:val="GG-body"/>
        <w:spacing w:after="40"/>
        <w:ind w:left="426" w:hanging="142"/>
      </w:pPr>
      <w:r>
        <w:t>•</w:t>
      </w:r>
      <w:r>
        <w:tab/>
        <w:t>2 x Carp Separation Cages forming part of Lock 1 in Blanchetown on the River Murray.</w:t>
      </w:r>
    </w:p>
    <w:p w14:paraId="3EC2AE30" w14:textId="77777777" w:rsidR="008E530C" w:rsidRDefault="008E530C" w:rsidP="008E530C">
      <w:pPr>
        <w:pStyle w:val="GG-body"/>
        <w:spacing w:after="40"/>
        <w:ind w:left="426" w:hanging="142"/>
      </w:pPr>
      <w:r>
        <w:t>•</w:t>
      </w:r>
      <w:r>
        <w:tab/>
        <w:t>1 x Backpack electro fisher (Smith-Root LR24).</w:t>
      </w:r>
    </w:p>
    <w:p w14:paraId="4DA14B2B" w14:textId="77777777" w:rsidR="008E530C" w:rsidRDefault="008E530C" w:rsidP="008E530C">
      <w:pPr>
        <w:pStyle w:val="GG-body"/>
        <w:ind w:left="426" w:hanging="142"/>
      </w:pPr>
      <w:r>
        <w:t>•</w:t>
      </w:r>
      <w:r>
        <w:tab/>
        <w:t>1 x Boat electro fisher (Smith-Root 5.0kW GPP).</w:t>
      </w:r>
    </w:p>
    <w:p w14:paraId="3FCD8165" w14:textId="77777777" w:rsidR="008E530C" w:rsidRDefault="008E530C" w:rsidP="008E530C">
      <w:pPr>
        <w:pStyle w:val="GG-Title2"/>
      </w:pPr>
      <w:r>
        <w:t>Schedule 2</w:t>
      </w:r>
    </w:p>
    <w:p w14:paraId="49E9D230" w14:textId="77777777" w:rsidR="008E530C" w:rsidRDefault="008E530C" w:rsidP="008E530C">
      <w:pPr>
        <w:pStyle w:val="GG-body"/>
        <w:spacing w:after="40"/>
        <w:ind w:left="426" w:hanging="142"/>
      </w:pPr>
      <w:r>
        <w:t>•</w:t>
      </w:r>
      <w:r>
        <w:tab/>
        <w:t>European Carp (</w:t>
      </w:r>
      <w:r w:rsidRPr="001767BD">
        <w:rPr>
          <w:i/>
          <w:iCs/>
        </w:rPr>
        <w:t>Cyprinus carpio</w:t>
      </w:r>
      <w:r>
        <w:t>)</w:t>
      </w:r>
    </w:p>
    <w:p w14:paraId="2A3154C1" w14:textId="77777777" w:rsidR="008E530C" w:rsidRDefault="008E530C" w:rsidP="008E530C">
      <w:pPr>
        <w:pStyle w:val="GG-body"/>
        <w:ind w:left="426" w:hanging="142"/>
      </w:pPr>
      <w:r>
        <w:t>•</w:t>
      </w:r>
      <w:r>
        <w:tab/>
        <w:t>Bony Bream (</w:t>
      </w:r>
      <w:proofErr w:type="spellStart"/>
      <w:r w:rsidRPr="001767BD">
        <w:rPr>
          <w:i/>
          <w:iCs/>
        </w:rPr>
        <w:t>Nematalosa</w:t>
      </w:r>
      <w:proofErr w:type="spellEnd"/>
      <w:r w:rsidRPr="001767BD">
        <w:rPr>
          <w:i/>
          <w:iCs/>
        </w:rPr>
        <w:t xml:space="preserve"> </w:t>
      </w:r>
      <w:proofErr w:type="spellStart"/>
      <w:r w:rsidRPr="001767BD">
        <w:rPr>
          <w:i/>
          <w:iCs/>
        </w:rPr>
        <w:t>erebi</w:t>
      </w:r>
      <w:proofErr w:type="spellEnd"/>
      <w:r>
        <w:t>)</w:t>
      </w:r>
    </w:p>
    <w:p w14:paraId="418D375F" w14:textId="77777777" w:rsidR="008E530C" w:rsidRDefault="008E530C" w:rsidP="008E530C">
      <w:pPr>
        <w:pStyle w:val="GG-Title2"/>
      </w:pPr>
      <w:r>
        <w:t>Schedule 3</w:t>
      </w:r>
    </w:p>
    <w:p w14:paraId="61920762" w14:textId="77777777" w:rsidR="008E530C" w:rsidRDefault="008E530C" w:rsidP="008E530C">
      <w:pPr>
        <w:pStyle w:val="GG-body"/>
        <w:ind w:left="284" w:hanging="284"/>
      </w:pPr>
      <w:r>
        <w:t>1.</w:t>
      </w:r>
      <w:r>
        <w:tab/>
        <w:t>The exemption holder may conduct fishing activities using the Carp nets and electro fisher gear specified in Schedule 1 in the following areas of the waters connected to the River Murray:</w:t>
      </w:r>
    </w:p>
    <w:p w14:paraId="3A322C91" w14:textId="77777777" w:rsidR="008E530C" w:rsidRDefault="008E530C" w:rsidP="008E530C">
      <w:pPr>
        <w:pStyle w:val="GG-body"/>
        <w:spacing w:after="40"/>
        <w:ind w:left="426" w:hanging="142"/>
      </w:pPr>
      <w:r>
        <w:t>•</w:t>
      </w:r>
      <w:r>
        <w:tab/>
        <w:t>Lake Bonney and connected Chambers Creek</w:t>
      </w:r>
    </w:p>
    <w:p w14:paraId="31E49B15" w14:textId="77777777" w:rsidR="008E530C" w:rsidRDefault="008E530C" w:rsidP="008E530C">
      <w:pPr>
        <w:pStyle w:val="GG-body"/>
        <w:spacing w:after="40"/>
        <w:ind w:left="426" w:hanging="142"/>
      </w:pPr>
      <w:r>
        <w:t>•</w:t>
      </w:r>
      <w:r>
        <w:tab/>
      </w:r>
      <w:proofErr w:type="spellStart"/>
      <w:r>
        <w:t>Wachtels</w:t>
      </w:r>
      <w:proofErr w:type="spellEnd"/>
      <w:r>
        <w:t xml:space="preserve"> Lagoon</w:t>
      </w:r>
    </w:p>
    <w:p w14:paraId="2A1E3764" w14:textId="77777777" w:rsidR="008E530C" w:rsidRDefault="008E530C" w:rsidP="008E530C">
      <w:pPr>
        <w:pStyle w:val="GG-body"/>
        <w:spacing w:after="40"/>
        <w:ind w:left="426" w:hanging="142"/>
      </w:pPr>
      <w:r>
        <w:t>•</w:t>
      </w:r>
      <w:r>
        <w:tab/>
        <w:t>Spectacle Lakes and unnamed connected creek</w:t>
      </w:r>
    </w:p>
    <w:p w14:paraId="643FCB19" w14:textId="77777777" w:rsidR="008E530C" w:rsidRDefault="008E530C" w:rsidP="008E530C">
      <w:pPr>
        <w:pStyle w:val="GG-body"/>
        <w:spacing w:after="40"/>
        <w:ind w:left="426" w:hanging="142"/>
      </w:pPr>
      <w:r>
        <w:t>•</w:t>
      </w:r>
      <w:r>
        <w:tab/>
        <w:t xml:space="preserve">Yatco Lagoon </w:t>
      </w:r>
    </w:p>
    <w:p w14:paraId="7E5F5AC4" w14:textId="77777777" w:rsidR="008E530C" w:rsidRDefault="008E530C" w:rsidP="008E530C">
      <w:pPr>
        <w:pStyle w:val="GG-body"/>
        <w:ind w:left="426" w:hanging="142"/>
      </w:pPr>
      <w:r>
        <w:t>•</w:t>
      </w:r>
      <w:r>
        <w:tab/>
        <w:t xml:space="preserve">Gurra </w:t>
      </w:r>
      <w:proofErr w:type="spellStart"/>
      <w:r>
        <w:t>Gurra</w:t>
      </w:r>
      <w:proofErr w:type="spellEnd"/>
      <w:r>
        <w:t xml:space="preserve"> Lakes.</w:t>
      </w:r>
    </w:p>
    <w:p w14:paraId="2B2A057E" w14:textId="77777777" w:rsidR="008E530C" w:rsidRDefault="008E530C" w:rsidP="008E530C">
      <w:pPr>
        <w:pStyle w:val="GG-body"/>
        <w:ind w:left="284" w:hanging="284"/>
      </w:pPr>
      <w:r>
        <w:t>2.</w:t>
      </w:r>
      <w:r>
        <w:tab/>
        <w:t xml:space="preserve">The exemption holder may conduct fishing activities using the Carp Separation Cages which form part of Lock 1 at Blanchetown on the River Murray consistent with any requisite approvals and requirements of SA Water. </w:t>
      </w:r>
    </w:p>
    <w:p w14:paraId="06218905" w14:textId="77777777" w:rsidR="008E530C" w:rsidRDefault="008E530C" w:rsidP="008E530C">
      <w:pPr>
        <w:pStyle w:val="GG-Title2"/>
      </w:pPr>
      <w:r>
        <w:t>Schedule 4</w:t>
      </w:r>
    </w:p>
    <w:p w14:paraId="4F923AEA" w14:textId="77777777" w:rsidR="008E530C" w:rsidRDefault="008E530C" w:rsidP="00F942DE">
      <w:pPr>
        <w:pStyle w:val="GG-body"/>
        <w:spacing w:after="60"/>
        <w:ind w:left="284" w:hanging="284"/>
      </w:pPr>
      <w:r>
        <w:t>1.</w:t>
      </w:r>
      <w:r>
        <w:tab/>
        <w:t>The exemption holder must not use more than the permitted number of devices specified in Schedule 1 at any one time.</w:t>
      </w:r>
    </w:p>
    <w:p w14:paraId="37EB0264" w14:textId="77777777" w:rsidR="008E530C" w:rsidRDefault="008E530C" w:rsidP="00F942DE">
      <w:pPr>
        <w:pStyle w:val="GG-body"/>
        <w:spacing w:after="60"/>
        <w:ind w:left="284" w:hanging="284"/>
      </w:pPr>
      <w:r>
        <w:t>2.</w:t>
      </w:r>
      <w:r>
        <w:tab/>
        <w:t>The exemption holder may only engage in the exempted activity when also fishing pursuant to River Fishery licence number R27 and may only use a boat to engage in the exempted activity if that boat is registered by endorsement on River Fishery licence number R27.</w:t>
      </w:r>
    </w:p>
    <w:p w14:paraId="4DC798EF" w14:textId="77777777" w:rsidR="008E530C" w:rsidRDefault="008E530C" w:rsidP="00F942DE">
      <w:pPr>
        <w:pStyle w:val="GG-body"/>
        <w:spacing w:after="60"/>
        <w:ind w:left="284" w:hanging="284"/>
      </w:pPr>
      <w:r>
        <w:t>3.</w:t>
      </w:r>
      <w:r>
        <w:tab/>
        <w:t>The exempted activity may only be conducted by the exemption holder or his nominated agent:</w:t>
      </w:r>
    </w:p>
    <w:p w14:paraId="7D42E429" w14:textId="77777777" w:rsidR="008E530C" w:rsidRDefault="008E530C" w:rsidP="00F942DE">
      <w:pPr>
        <w:pStyle w:val="GG-body"/>
        <w:spacing w:after="60"/>
        <w:ind w:left="426" w:hanging="142"/>
      </w:pPr>
      <w:r>
        <w:t>•</w:t>
      </w:r>
      <w:r>
        <w:tab/>
        <w:t>Mr Jayden Warrick, 1979 Kingston Road, New Residence SA 5333</w:t>
      </w:r>
    </w:p>
    <w:p w14:paraId="0A37E2D9" w14:textId="77777777" w:rsidR="008E530C" w:rsidRDefault="008E530C" w:rsidP="00F942DE">
      <w:pPr>
        <w:pStyle w:val="GG-body"/>
        <w:spacing w:after="60"/>
        <w:ind w:left="284" w:hanging="284"/>
      </w:pPr>
      <w:r>
        <w:t>4.</w:t>
      </w:r>
      <w:r>
        <w:tab/>
        <w:t xml:space="preserve">Use of the </w:t>
      </w:r>
      <w:proofErr w:type="spellStart"/>
      <w:r>
        <w:t>electrofisher</w:t>
      </w:r>
      <w:proofErr w:type="spellEnd"/>
      <w:r>
        <w:t xml:space="preserve"> gear must comply with guidelines set out by the Australian Code of Electrofishing Practice. All persons using the devices must be trained in accordance with these guidelines. </w:t>
      </w:r>
    </w:p>
    <w:p w14:paraId="1D064C51" w14:textId="77777777" w:rsidR="008E530C" w:rsidRDefault="008E530C" w:rsidP="00F942DE">
      <w:pPr>
        <w:pStyle w:val="GG-body"/>
        <w:spacing w:after="60"/>
        <w:ind w:left="284" w:hanging="284"/>
      </w:pPr>
      <w:r>
        <w:t>5.</w:t>
      </w:r>
      <w:r>
        <w:tab/>
        <w:t>All native fish (excluding Bony Bream (</w:t>
      </w:r>
      <w:proofErr w:type="spellStart"/>
      <w:r w:rsidRPr="009E4786">
        <w:rPr>
          <w:i/>
          <w:iCs/>
        </w:rPr>
        <w:t>Nematalosa</w:t>
      </w:r>
      <w:proofErr w:type="spellEnd"/>
      <w:r w:rsidRPr="009E4786">
        <w:rPr>
          <w:i/>
          <w:iCs/>
        </w:rPr>
        <w:t xml:space="preserve"> </w:t>
      </w:r>
      <w:proofErr w:type="spellStart"/>
      <w:r w:rsidRPr="009E4786">
        <w:rPr>
          <w:i/>
          <w:iCs/>
        </w:rPr>
        <w:t>erebi</w:t>
      </w:r>
      <w:proofErr w:type="spellEnd"/>
      <w:r>
        <w:t xml:space="preserve">)) taken </w:t>
      </w:r>
      <w:proofErr w:type="gramStart"/>
      <w:r>
        <w:t>in the course of</w:t>
      </w:r>
      <w:proofErr w:type="gramEnd"/>
      <w:r>
        <w:t xml:space="preserve"> the exempted activity must be immediately returned to the water, and consistent with the Australian Code of Electrofishing Practice, when native species are encountered while electrofishing, electrofishing must be discontinued until the native species recovers and escapes.</w:t>
      </w:r>
    </w:p>
    <w:p w14:paraId="15AA7CB8" w14:textId="77777777" w:rsidR="008E530C" w:rsidRDefault="008E530C" w:rsidP="00F942DE">
      <w:pPr>
        <w:pStyle w:val="GG-body"/>
        <w:spacing w:after="60"/>
        <w:ind w:left="284" w:hanging="284"/>
      </w:pPr>
      <w:r>
        <w:t>6.</w:t>
      </w:r>
      <w:r>
        <w:tab/>
        <w:t xml:space="preserve">Immediately prior to commencing the exempted activity, the exemption holder must contact the Department of Primary Industries and Regions (PIRSA) </w:t>
      </w:r>
      <w:proofErr w:type="spellStart"/>
      <w:r>
        <w:t>Fishwatch</w:t>
      </w:r>
      <w:proofErr w:type="spellEnd"/>
      <w:r>
        <w:t xml:space="preserve"> on 1800 065 522 and provide the following details:</w:t>
      </w:r>
    </w:p>
    <w:p w14:paraId="487F68A6" w14:textId="77777777" w:rsidR="008E530C" w:rsidRDefault="008E530C" w:rsidP="008E530C">
      <w:pPr>
        <w:pStyle w:val="GG-body"/>
        <w:spacing w:after="40"/>
        <w:ind w:left="284"/>
      </w:pPr>
      <w:r>
        <w:t>•</w:t>
      </w:r>
      <w:r>
        <w:tab/>
        <w:t>The licence number and person(s) conducting the activity; and</w:t>
      </w:r>
    </w:p>
    <w:p w14:paraId="5ADE7EEC" w14:textId="77777777" w:rsidR="008E530C" w:rsidRDefault="008E530C" w:rsidP="008E530C">
      <w:pPr>
        <w:pStyle w:val="GG-body"/>
        <w:spacing w:after="40"/>
        <w:ind w:left="284"/>
      </w:pPr>
      <w:r>
        <w:t>•</w:t>
      </w:r>
      <w:r>
        <w:tab/>
        <w:t>The exact location(s) of the fishing activities; and</w:t>
      </w:r>
    </w:p>
    <w:p w14:paraId="24B7FCAD" w14:textId="77777777" w:rsidR="008E530C" w:rsidRDefault="008E530C" w:rsidP="008E530C">
      <w:pPr>
        <w:pStyle w:val="GG-body"/>
        <w:spacing w:after="40"/>
        <w:ind w:left="284"/>
      </w:pPr>
      <w:r>
        <w:t>•</w:t>
      </w:r>
      <w:r>
        <w:tab/>
        <w:t>The gear type and quantity being used; and</w:t>
      </w:r>
    </w:p>
    <w:p w14:paraId="416543A0" w14:textId="77777777" w:rsidR="008E530C" w:rsidRDefault="008E530C" w:rsidP="008E530C">
      <w:pPr>
        <w:pStyle w:val="GG-body"/>
        <w:ind w:left="284"/>
      </w:pPr>
      <w:r>
        <w:t>•</w:t>
      </w:r>
      <w:r>
        <w:tab/>
        <w:t>Ministerial exemption number: ME9903396.</w:t>
      </w:r>
    </w:p>
    <w:p w14:paraId="64E0359A" w14:textId="77777777" w:rsidR="008E530C" w:rsidRPr="00EF25A3" w:rsidRDefault="008E530C" w:rsidP="008E530C">
      <w:pPr>
        <w:pStyle w:val="GG-body"/>
        <w:ind w:left="284" w:hanging="284"/>
        <w:rPr>
          <w:spacing w:val="-2"/>
        </w:rPr>
      </w:pPr>
      <w:r>
        <w:lastRenderedPageBreak/>
        <w:t>7.</w:t>
      </w:r>
      <w:r>
        <w:tab/>
      </w:r>
      <w:r w:rsidRPr="00EF25A3">
        <w:rPr>
          <w:spacing w:val="-2"/>
        </w:rPr>
        <w:t xml:space="preserve">The exemption holder must ensure that the carp nets are </w:t>
      </w:r>
      <w:proofErr w:type="gramStart"/>
      <w:r w:rsidRPr="00EF25A3">
        <w:rPr>
          <w:spacing w:val="-2"/>
        </w:rPr>
        <w:t>checked</w:t>
      </w:r>
      <w:proofErr w:type="gramEnd"/>
      <w:r w:rsidRPr="00EF25A3">
        <w:rPr>
          <w:spacing w:val="-2"/>
        </w:rPr>
        <w:t xml:space="preserve"> and all fish removed at least once during any </w:t>
      </w:r>
      <w:proofErr w:type="gramStart"/>
      <w:r w:rsidRPr="00EF25A3">
        <w:rPr>
          <w:spacing w:val="-2"/>
        </w:rPr>
        <w:t>24 hour</w:t>
      </w:r>
      <w:proofErr w:type="gramEnd"/>
      <w:r w:rsidRPr="00EF25A3">
        <w:rPr>
          <w:spacing w:val="-2"/>
        </w:rPr>
        <w:t xml:space="preserve"> period during which they are in the water. All noxious species captured during these activities must not be returned to the water and disposed of appropriately. </w:t>
      </w:r>
    </w:p>
    <w:p w14:paraId="0875450B" w14:textId="77777777" w:rsidR="008E530C" w:rsidRDefault="008E530C" w:rsidP="008E530C">
      <w:pPr>
        <w:pStyle w:val="GG-body"/>
        <w:ind w:left="284" w:hanging="284"/>
      </w:pPr>
      <w:r>
        <w:t>8.</w:t>
      </w:r>
      <w:r>
        <w:tab/>
        <w:t>Carp nets must be removed from the water when fishing pursuant to this exemption notice ceases.</w:t>
      </w:r>
    </w:p>
    <w:p w14:paraId="15E66049" w14:textId="77777777" w:rsidR="008E530C" w:rsidRDefault="008E530C" w:rsidP="008E530C">
      <w:pPr>
        <w:pStyle w:val="GG-body"/>
        <w:ind w:left="284" w:hanging="284"/>
      </w:pPr>
      <w:r>
        <w:t>9.</w:t>
      </w:r>
      <w:r>
        <w:tab/>
        <w:t xml:space="preserve">Where the exemption holder moves the carp nets more than 3 kilometres from the location of the nets reported to the Department under condition 6, or removes any of the nets from the river completely, the exemption holder must provide an additional report to the PIRSA </w:t>
      </w:r>
      <w:proofErr w:type="spellStart"/>
      <w:r>
        <w:t>Fishwatch</w:t>
      </w:r>
      <w:proofErr w:type="spellEnd"/>
      <w:r>
        <w:t xml:space="preserve"> on 1800 065 522 and either provide details as required under condition 6 of this exemption notice, or report that fishing with carp nets and carp separation cages has ceased.</w:t>
      </w:r>
    </w:p>
    <w:p w14:paraId="42088738" w14:textId="77777777" w:rsidR="008E530C" w:rsidRDefault="008E530C" w:rsidP="008E530C">
      <w:pPr>
        <w:pStyle w:val="GG-body"/>
        <w:ind w:left="284" w:hanging="284"/>
      </w:pPr>
      <w:r>
        <w:t>10.</w:t>
      </w:r>
      <w:r>
        <w:tab/>
        <w:t>While engaging in the exempted activity, the exemption holder and his nominated agent must be in possession of a copy of this notice. Such notice must be produced to a Fisheries Officer as requested.</w:t>
      </w:r>
    </w:p>
    <w:p w14:paraId="5C3839BF" w14:textId="77777777" w:rsidR="008E530C" w:rsidRDefault="008E530C" w:rsidP="008E530C">
      <w:pPr>
        <w:pStyle w:val="GG-body"/>
        <w:ind w:left="284" w:hanging="284"/>
      </w:pPr>
      <w:r>
        <w:t>11.</w:t>
      </w:r>
      <w:r>
        <w:tab/>
        <w:t xml:space="preserve">The exemption holder must not contravene or fail to comply with the </w:t>
      </w:r>
      <w:r w:rsidRPr="00B3127E">
        <w:rPr>
          <w:i/>
          <w:iCs/>
        </w:rPr>
        <w:t>Fisheries Management Act 2007</w:t>
      </w:r>
      <w:r>
        <w:t xml:space="preserve"> or any regulations made under that Act, except where specifically exempted by this notice.</w:t>
      </w:r>
    </w:p>
    <w:p w14:paraId="740C3C62" w14:textId="77777777" w:rsidR="008E530C" w:rsidRDefault="008E530C" w:rsidP="008E530C">
      <w:pPr>
        <w:pStyle w:val="GG-body"/>
      </w:pPr>
      <w:r>
        <w:t>Dated: 25 September 2025</w:t>
      </w:r>
    </w:p>
    <w:p w14:paraId="1475804D" w14:textId="77777777" w:rsidR="008E530C" w:rsidRDefault="008E530C" w:rsidP="008E530C">
      <w:pPr>
        <w:pStyle w:val="GG-SName"/>
      </w:pPr>
      <w:r>
        <w:t>Professor Gavin Begg</w:t>
      </w:r>
    </w:p>
    <w:p w14:paraId="7AC7D7D2" w14:textId="77777777" w:rsidR="008E530C" w:rsidRDefault="008E530C" w:rsidP="008E530C">
      <w:pPr>
        <w:pStyle w:val="GG-Signature"/>
      </w:pPr>
      <w:r>
        <w:t>Executive Director</w:t>
      </w:r>
    </w:p>
    <w:p w14:paraId="5FAF88ED" w14:textId="77777777" w:rsidR="008E530C" w:rsidRDefault="008E530C" w:rsidP="008E530C">
      <w:pPr>
        <w:pStyle w:val="GG-Signature"/>
      </w:pPr>
      <w:r>
        <w:t>Fisheries and Aquaculture</w:t>
      </w:r>
    </w:p>
    <w:p w14:paraId="6C24CCD4" w14:textId="77777777" w:rsidR="008E530C" w:rsidRDefault="008E530C" w:rsidP="008E530C">
      <w:pPr>
        <w:pStyle w:val="GG-Signature"/>
      </w:pPr>
      <w:r>
        <w:t>Delegate of the Minister for Primary Industries and Regional Development</w:t>
      </w:r>
    </w:p>
    <w:p w14:paraId="5AD2CDF6" w14:textId="77777777" w:rsidR="008E530C" w:rsidRDefault="008E530C" w:rsidP="008E530C">
      <w:pPr>
        <w:pStyle w:val="GG-SName"/>
        <w:pBdr>
          <w:top w:val="single" w:sz="4" w:space="1" w:color="auto"/>
        </w:pBdr>
        <w:spacing w:before="100" w:line="14" w:lineRule="exact"/>
        <w:jc w:val="center"/>
      </w:pPr>
    </w:p>
    <w:p w14:paraId="50BCB25C" w14:textId="77777777" w:rsidR="008E530C" w:rsidRDefault="008E530C" w:rsidP="007C5164">
      <w:pPr>
        <w:pStyle w:val="NoSpacing"/>
        <w:rPr>
          <w:lang w:val="en-US"/>
        </w:rPr>
      </w:pPr>
    </w:p>
    <w:p w14:paraId="7556DB20" w14:textId="77777777" w:rsidR="008E530C" w:rsidRDefault="008E530C" w:rsidP="008E530C">
      <w:pPr>
        <w:pStyle w:val="GG-Title1"/>
      </w:pPr>
      <w:r>
        <w:t>Fisheries Management Act 2007</w:t>
      </w:r>
    </w:p>
    <w:p w14:paraId="20215C8E" w14:textId="77777777" w:rsidR="008E530C" w:rsidRDefault="008E530C" w:rsidP="008E530C">
      <w:pPr>
        <w:pStyle w:val="GG-Title2"/>
      </w:pPr>
      <w:r>
        <w:t>Section 115</w:t>
      </w:r>
    </w:p>
    <w:p w14:paraId="3AE865DD" w14:textId="77777777" w:rsidR="008E530C" w:rsidRDefault="008E530C" w:rsidP="008E530C">
      <w:pPr>
        <w:pStyle w:val="GG-Title3"/>
      </w:pPr>
      <w:r>
        <w:t>Ministerial Exemption: ME9903397</w:t>
      </w:r>
    </w:p>
    <w:p w14:paraId="0098A48F" w14:textId="77777777" w:rsidR="008E530C" w:rsidRDefault="008E530C" w:rsidP="00F942DE">
      <w:pPr>
        <w:pStyle w:val="GG-body"/>
        <w:spacing w:after="60"/>
      </w:pPr>
      <w:r>
        <w:t xml:space="preserve">Take notice that pursuant to Section 115 of the </w:t>
      </w:r>
      <w:r w:rsidRPr="00F909B6">
        <w:rPr>
          <w:i/>
          <w:iCs/>
        </w:rPr>
        <w:t>Fisheries Management Act 2007</w:t>
      </w:r>
      <w:r>
        <w:t xml:space="preserve">, Dr Bradley Moore of the Commonwealth Scientific and Industrial Research Organisation (CSIRO) 3 </w:t>
      </w:r>
      <w:proofErr w:type="spellStart"/>
      <w:r>
        <w:t>Castray</w:t>
      </w:r>
      <w:proofErr w:type="spellEnd"/>
      <w:r>
        <w:t xml:space="preserve"> Esplanade, Hobart, TAS, 7004 (the ‘exemption holder’) and his nominated agents, are exempt from Section 71(1)(b) and 71(2) of the </w:t>
      </w:r>
      <w:r w:rsidRPr="00F909B6">
        <w:rPr>
          <w:i/>
          <w:iCs/>
        </w:rPr>
        <w:t>Fisheries Management Act 2007</w:t>
      </w:r>
      <w:r>
        <w:t xml:space="preserve"> within the waters specified in Schedule 1, but only insofar as they may undertake the research activities specified in Schedule 2 (the ‘exempted activity’), subject to the conditions set out in Schedule 3, from 25 September 2025 until 30 June 2026, unless varied or revoked earlier.</w:t>
      </w:r>
    </w:p>
    <w:p w14:paraId="7AEDAA2F" w14:textId="77777777" w:rsidR="008E530C" w:rsidRDefault="008E530C" w:rsidP="00F942DE">
      <w:pPr>
        <w:pStyle w:val="GG-Title2"/>
        <w:spacing w:after="60"/>
      </w:pPr>
      <w:r>
        <w:t>Schedule 1</w:t>
      </w:r>
    </w:p>
    <w:p w14:paraId="0AA6BBAC" w14:textId="77777777" w:rsidR="008E530C" w:rsidRDefault="008E530C" w:rsidP="00F942DE">
      <w:pPr>
        <w:pStyle w:val="GG-body"/>
        <w:spacing w:after="60"/>
      </w:pPr>
      <w:r>
        <w:t xml:space="preserve">Waters of South Australia, excluding the Adelaide Dolphin Sanctuary, Sanctuary and Restricted Access zones of any marine park unless authorised under the </w:t>
      </w:r>
      <w:r w:rsidRPr="001559F4">
        <w:rPr>
          <w:i/>
          <w:iCs/>
        </w:rPr>
        <w:t>Marine Parks Act 2007</w:t>
      </w:r>
      <w:r>
        <w:t xml:space="preserve"> and aquatic reserves unless otherwise authorised under the </w:t>
      </w:r>
      <w:r w:rsidRPr="001559F4">
        <w:rPr>
          <w:i/>
          <w:iCs/>
        </w:rPr>
        <w:t>Fisheries Management Act 2007</w:t>
      </w:r>
      <w:r>
        <w:t>.</w:t>
      </w:r>
    </w:p>
    <w:p w14:paraId="397A7865" w14:textId="77777777" w:rsidR="008E530C" w:rsidRDefault="008E530C" w:rsidP="00F942DE">
      <w:pPr>
        <w:pStyle w:val="GG-Title2"/>
        <w:spacing w:after="60"/>
      </w:pPr>
      <w:r>
        <w:t>Schedule 2</w:t>
      </w:r>
    </w:p>
    <w:p w14:paraId="2A699C66" w14:textId="77777777" w:rsidR="008E530C" w:rsidRDefault="008E530C" w:rsidP="00F942DE">
      <w:pPr>
        <w:pStyle w:val="GG-body"/>
        <w:spacing w:after="60"/>
        <w:ind w:left="284" w:hanging="284"/>
      </w:pPr>
      <w:r>
        <w:t>1.</w:t>
      </w:r>
      <w:r>
        <w:tab/>
        <w:t>The tagging and tissue sampling of up to a maximum of 50 White Sharks (</w:t>
      </w:r>
      <w:r w:rsidRPr="003F4955">
        <w:rPr>
          <w:i/>
          <w:iCs/>
        </w:rPr>
        <w:t>Carcharodon carcharias</w:t>
      </w:r>
      <w:r>
        <w:t>).</w:t>
      </w:r>
    </w:p>
    <w:p w14:paraId="30A1C980" w14:textId="77777777" w:rsidR="008E530C" w:rsidRDefault="008E530C" w:rsidP="00F942DE">
      <w:pPr>
        <w:pStyle w:val="GG-Title2"/>
        <w:spacing w:after="60"/>
      </w:pPr>
      <w:r>
        <w:t>Schedule 3</w:t>
      </w:r>
    </w:p>
    <w:p w14:paraId="49BC022D" w14:textId="77777777" w:rsidR="008E530C" w:rsidRDefault="008E530C" w:rsidP="00F942DE">
      <w:pPr>
        <w:pStyle w:val="GG-body"/>
        <w:spacing w:after="60"/>
        <w:ind w:left="284" w:hanging="284"/>
      </w:pPr>
      <w:r>
        <w:t>1.</w:t>
      </w:r>
      <w:r>
        <w:tab/>
        <w:t>The exemption holder will be deemed responsible for the conduct of all persons conducting the exempted activities under this notice. Any person conducting activities under this exemption must be provided a copy of this notice, which they must have signed as an indication that they have read and understand the conditions under it.</w:t>
      </w:r>
    </w:p>
    <w:p w14:paraId="4CAC478C" w14:textId="77777777" w:rsidR="008E530C" w:rsidRDefault="008E530C" w:rsidP="008E530C">
      <w:pPr>
        <w:pStyle w:val="GG-body"/>
        <w:ind w:left="284" w:hanging="284"/>
      </w:pPr>
      <w:r>
        <w:t>2.</w:t>
      </w:r>
      <w:r>
        <w:tab/>
        <w:t>The exemption holder or nominated agents may take tissue samples and/or tag up to a maximum of 50 White Shakes during the term of this notice.</w:t>
      </w:r>
    </w:p>
    <w:p w14:paraId="08419F7A" w14:textId="77777777" w:rsidR="008E530C" w:rsidRDefault="008E530C" w:rsidP="008E530C">
      <w:pPr>
        <w:pStyle w:val="GG-body"/>
        <w:ind w:left="284" w:hanging="284"/>
      </w:pPr>
      <w:r>
        <w:t>3.</w:t>
      </w:r>
      <w:r>
        <w:tab/>
        <w:t>No shark of any species may be taken from the water.</w:t>
      </w:r>
    </w:p>
    <w:p w14:paraId="588FC816" w14:textId="77777777" w:rsidR="008E530C" w:rsidRDefault="008E530C" w:rsidP="008E530C">
      <w:pPr>
        <w:pStyle w:val="GG-body"/>
        <w:ind w:left="284" w:hanging="284"/>
      </w:pPr>
      <w:r>
        <w:t>4.</w:t>
      </w:r>
      <w:r>
        <w:tab/>
        <w:t>No sharks are to be restrained during the exempted activity.</w:t>
      </w:r>
    </w:p>
    <w:p w14:paraId="1EFBD9BF" w14:textId="77777777" w:rsidR="008E530C" w:rsidRDefault="008E530C" w:rsidP="008E530C">
      <w:pPr>
        <w:pStyle w:val="GG-body"/>
        <w:ind w:left="284" w:hanging="284"/>
      </w:pPr>
      <w:r>
        <w:t>5.</w:t>
      </w:r>
      <w:r>
        <w:tab/>
        <w:t>For the purposes of this notice, the following persons are the nominated agents of the exemption holder:</w:t>
      </w:r>
    </w:p>
    <w:p w14:paraId="3EDD417D" w14:textId="77777777" w:rsidR="008E530C" w:rsidRDefault="008E530C" w:rsidP="00F942DE">
      <w:pPr>
        <w:pStyle w:val="GG-body"/>
        <w:spacing w:after="30"/>
        <w:ind w:left="426" w:hanging="142"/>
      </w:pPr>
      <w:r>
        <w:t>•</w:t>
      </w:r>
      <w:r>
        <w:tab/>
        <w:t xml:space="preserve">Mr Russell Bradford, CSIRO, </w:t>
      </w:r>
      <w:proofErr w:type="spellStart"/>
      <w:r>
        <w:t>Castray</w:t>
      </w:r>
      <w:proofErr w:type="spellEnd"/>
      <w:r>
        <w:t xml:space="preserve"> Esplanade, Hobart, TAS, 7004</w:t>
      </w:r>
    </w:p>
    <w:p w14:paraId="49262EBA" w14:textId="77777777" w:rsidR="008E530C" w:rsidRDefault="008E530C" w:rsidP="00F942DE">
      <w:pPr>
        <w:pStyle w:val="GG-body"/>
        <w:spacing w:after="30"/>
        <w:ind w:left="426" w:hanging="142"/>
      </w:pPr>
      <w:r>
        <w:t>•</w:t>
      </w:r>
      <w:r>
        <w:tab/>
        <w:t xml:space="preserve">Ms Leah Soo, CSIRO, </w:t>
      </w:r>
      <w:proofErr w:type="spellStart"/>
      <w:r>
        <w:t>Castray</w:t>
      </w:r>
      <w:proofErr w:type="spellEnd"/>
      <w:r>
        <w:t xml:space="preserve"> Esplanade Hobart, Tas 7004</w:t>
      </w:r>
    </w:p>
    <w:p w14:paraId="58DB7900" w14:textId="77777777" w:rsidR="008E530C" w:rsidRDefault="008E530C" w:rsidP="00F942DE">
      <w:pPr>
        <w:pStyle w:val="GG-body"/>
        <w:spacing w:after="30"/>
        <w:ind w:left="426" w:hanging="142"/>
      </w:pPr>
      <w:r>
        <w:t>•</w:t>
      </w:r>
      <w:r>
        <w:tab/>
        <w:t xml:space="preserve">Mr Richard Pillans, CSIRO, 41 </w:t>
      </w:r>
      <w:proofErr w:type="spellStart"/>
      <w:r>
        <w:t>Boggo</w:t>
      </w:r>
      <w:proofErr w:type="spellEnd"/>
      <w:r>
        <w:t xml:space="preserve"> Road, Dutton Park, QLD, 4102</w:t>
      </w:r>
    </w:p>
    <w:p w14:paraId="76BDD042" w14:textId="77777777" w:rsidR="008E530C" w:rsidRDefault="008E530C" w:rsidP="008E530C">
      <w:pPr>
        <w:pStyle w:val="GG-body"/>
        <w:ind w:left="426" w:hanging="142"/>
      </w:pPr>
      <w:r>
        <w:t>•</w:t>
      </w:r>
      <w:r>
        <w:tab/>
        <w:t>Dr Paul Rogers, Southern Fishery and Ecosystem Solutions, The Causeway, O’Halloran Hill, SA 5158.</w:t>
      </w:r>
    </w:p>
    <w:p w14:paraId="6AEB7D51" w14:textId="77777777" w:rsidR="008E530C" w:rsidRDefault="008E530C" w:rsidP="00F942DE">
      <w:pPr>
        <w:pStyle w:val="GG-body"/>
        <w:spacing w:after="60"/>
        <w:ind w:left="284" w:hanging="284"/>
      </w:pPr>
      <w:r>
        <w:t>6.</w:t>
      </w:r>
      <w:r>
        <w:tab/>
        <w:t xml:space="preserve">Before undertaking the exemption activity, the exemption holder or a person acting as his agent must contact PIRSA </w:t>
      </w:r>
      <w:proofErr w:type="spellStart"/>
      <w:r>
        <w:t>Fishwatch</w:t>
      </w:r>
      <w:proofErr w:type="spellEnd"/>
      <w:r>
        <w:t xml:space="preserve"> on 1800 065 522 and answer a series of questions about the exemption activity. The exemption holder will need to have a copy of the exemption at the time of making the call and be able to provide information about the area and time of the exempted activity, the vehicles and/or boats involved, the number of agents undertaking the exempted activity and other related questions.</w:t>
      </w:r>
    </w:p>
    <w:p w14:paraId="67338AAE" w14:textId="77777777" w:rsidR="008E530C" w:rsidRDefault="008E530C" w:rsidP="00F942DE">
      <w:pPr>
        <w:pStyle w:val="GG-body"/>
        <w:spacing w:after="60"/>
        <w:ind w:left="284" w:hanging="284"/>
      </w:pPr>
      <w:r>
        <w:t>7.</w:t>
      </w:r>
      <w:r>
        <w:tab/>
      </w:r>
      <w:r w:rsidRPr="00273399">
        <w:rPr>
          <w:spacing w:val="-2"/>
        </w:rPr>
        <w:t xml:space="preserve">The exemption holder must provide a report in writing detailing the outcomes when he or his agents were in possession of White Sharks to PIRSA Fisheries and Aquaculture (GPO Box 1625, Adelaide SA 5001, or </w:t>
      </w:r>
      <w:hyperlink r:id="rId50" w:history="1">
        <w:r w:rsidRPr="00D02F53">
          <w:rPr>
            <w:rStyle w:val="Hyperlink"/>
            <w:spacing w:val="-2"/>
          </w:rPr>
          <w:t>PIRSA.MinisterialExemptionsandPermits@sa.gov.au</w:t>
        </w:r>
      </w:hyperlink>
      <w:r w:rsidRPr="00273399">
        <w:rPr>
          <w:spacing w:val="-2"/>
        </w:rPr>
        <w:t>) within 30 days of the final tagging/biopsy (the exempted activity) with the following details:</w:t>
      </w:r>
    </w:p>
    <w:p w14:paraId="3F5C1199" w14:textId="77777777" w:rsidR="008E530C" w:rsidRDefault="008E530C" w:rsidP="00F942DE">
      <w:pPr>
        <w:pStyle w:val="GG-body"/>
        <w:spacing w:after="30"/>
        <w:ind w:left="426" w:hanging="142"/>
      </w:pPr>
      <w:r>
        <w:t>•</w:t>
      </w:r>
      <w:r>
        <w:tab/>
        <w:t xml:space="preserve">The date, time and location of the exempted </w:t>
      </w:r>
      <w:proofErr w:type="gramStart"/>
      <w:r>
        <w:t>activity;</w:t>
      </w:r>
      <w:proofErr w:type="gramEnd"/>
    </w:p>
    <w:p w14:paraId="4A1BF2FF" w14:textId="77777777" w:rsidR="008E530C" w:rsidRDefault="008E530C" w:rsidP="00F942DE">
      <w:pPr>
        <w:pStyle w:val="GG-body"/>
        <w:spacing w:after="30"/>
        <w:ind w:left="426" w:hanging="142"/>
      </w:pPr>
      <w:r>
        <w:t>•</w:t>
      </w:r>
      <w:r>
        <w:tab/>
        <w:t xml:space="preserve">The number of samples </w:t>
      </w:r>
      <w:proofErr w:type="gramStart"/>
      <w:r>
        <w:t>retained;</w:t>
      </w:r>
      <w:proofErr w:type="gramEnd"/>
    </w:p>
    <w:p w14:paraId="2D46075D" w14:textId="77777777" w:rsidR="008E530C" w:rsidRDefault="008E530C" w:rsidP="008E530C">
      <w:pPr>
        <w:pStyle w:val="GG-body"/>
        <w:ind w:left="426" w:hanging="142"/>
      </w:pPr>
      <w:r>
        <w:t>•</w:t>
      </w:r>
      <w:r>
        <w:tab/>
        <w:t xml:space="preserve">Any other information deemed relevant or of interest that </w:t>
      </w:r>
      <w:proofErr w:type="gramStart"/>
      <w:r>
        <w:t>is able to</w:t>
      </w:r>
      <w:proofErr w:type="gramEnd"/>
      <w:r>
        <w:t xml:space="preserve"> be volunteered.</w:t>
      </w:r>
    </w:p>
    <w:p w14:paraId="729555BF" w14:textId="77777777" w:rsidR="008E530C" w:rsidRDefault="008E530C" w:rsidP="00F942DE">
      <w:pPr>
        <w:pStyle w:val="GG-body"/>
        <w:spacing w:after="60"/>
        <w:ind w:left="284" w:hanging="284"/>
      </w:pPr>
      <w:r>
        <w:t>8.</w:t>
      </w:r>
      <w:r>
        <w:tab/>
        <w:t>While engaging in the exempted activity, the exemption holders and nominated agents must be in possession of a signed copy of this notice. Such notice must be produced to a PIRSA Fisheries Officer immediately upon request.</w:t>
      </w:r>
    </w:p>
    <w:p w14:paraId="66076DDB" w14:textId="77777777" w:rsidR="008E530C" w:rsidRDefault="008E530C" w:rsidP="00F942DE">
      <w:pPr>
        <w:pStyle w:val="GG-body"/>
        <w:spacing w:after="60"/>
        <w:ind w:left="284" w:hanging="284"/>
      </w:pPr>
      <w:r>
        <w:t>9.</w:t>
      </w:r>
      <w:r>
        <w:tab/>
        <w:t xml:space="preserve">The exemption holders or agents must not contravene or fail to comply with the </w:t>
      </w:r>
      <w:r w:rsidRPr="00D02F53">
        <w:rPr>
          <w:i/>
          <w:iCs/>
        </w:rPr>
        <w:t>Fisheries Management Act 2007</w:t>
      </w:r>
      <w:r>
        <w:t xml:space="preserve"> or any regulations made under that Act, except where specifically exempted by this notice.</w:t>
      </w:r>
    </w:p>
    <w:p w14:paraId="460E52EF" w14:textId="77777777" w:rsidR="008E530C" w:rsidRPr="0017755D" w:rsidRDefault="008E530C" w:rsidP="00F942DE">
      <w:pPr>
        <w:pStyle w:val="GG-body"/>
        <w:spacing w:after="60"/>
        <w:rPr>
          <w:spacing w:val="-2"/>
        </w:rPr>
      </w:pPr>
      <w:r w:rsidRPr="0017755D">
        <w:rPr>
          <w:spacing w:val="-2"/>
        </w:rPr>
        <w:t xml:space="preserve">This notice does not purport to override the provisions or operation of any other Act including, but not limited to, the </w:t>
      </w:r>
      <w:r w:rsidRPr="0017755D">
        <w:rPr>
          <w:i/>
          <w:iCs/>
          <w:spacing w:val="-2"/>
        </w:rPr>
        <w:t>Marine Parks Act 2007</w:t>
      </w:r>
      <w:r w:rsidRPr="0017755D">
        <w:rPr>
          <w:spacing w:val="-2"/>
        </w:rPr>
        <w:t>. The exemption holder and his agents must comply with any relevant regulations, permits, requirements and directions from the Department for Environment and Water when undertaking activities within a marine park.</w:t>
      </w:r>
    </w:p>
    <w:p w14:paraId="2E9075A4" w14:textId="77777777" w:rsidR="008E530C" w:rsidRDefault="008E530C" w:rsidP="008E530C">
      <w:pPr>
        <w:pStyle w:val="GG-SDated"/>
      </w:pPr>
      <w:r>
        <w:t>Dated: 24 September 2025</w:t>
      </w:r>
    </w:p>
    <w:p w14:paraId="76FDCDBF" w14:textId="77777777" w:rsidR="008E530C" w:rsidRDefault="008E530C" w:rsidP="008E530C">
      <w:pPr>
        <w:pStyle w:val="GG-SName"/>
      </w:pPr>
      <w:r>
        <w:t>Professor Gavin Begg</w:t>
      </w:r>
    </w:p>
    <w:p w14:paraId="01CB08EF" w14:textId="77777777" w:rsidR="008E530C" w:rsidRDefault="008E530C" w:rsidP="008E530C">
      <w:pPr>
        <w:pStyle w:val="GG-Signature"/>
      </w:pPr>
      <w:r>
        <w:t>Executive Director</w:t>
      </w:r>
    </w:p>
    <w:p w14:paraId="652265B4" w14:textId="77777777" w:rsidR="008E530C" w:rsidRDefault="008E530C" w:rsidP="008E530C">
      <w:pPr>
        <w:pStyle w:val="GG-Signature"/>
      </w:pPr>
      <w:r>
        <w:t>Fisheries and Aquaculture</w:t>
      </w:r>
    </w:p>
    <w:p w14:paraId="73A4A306" w14:textId="77777777" w:rsidR="008E530C" w:rsidRDefault="008E530C" w:rsidP="008E530C">
      <w:pPr>
        <w:pStyle w:val="GG-Signature"/>
      </w:pPr>
      <w:r>
        <w:t>Delegate of the Minister for Primary Industries and Regional Development</w:t>
      </w:r>
    </w:p>
    <w:p w14:paraId="0E0F1EF5" w14:textId="77777777" w:rsidR="008E530C" w:rsidRDefault="008E530C" w:rsidP="008E530C">
      <w:pPr>
        <w:pStyle w:val="GG-Signature"/>
        <w:pBdr>
          <w:top w:val="single" w:sz="4" w:space="1" w:color="auto"/>
        </w:pBdr>
        <w:spacing w:before="100" w:line="14" w:lineRule="exact"/>
        <w:jc w:val="center"/>
      </w:pPr>
    </w:p>
    <w:p w14:paraId="53D6AF2F" w14:textId="77777777" w:rsidR="00EF25A3" w:rsidRDefault="00EF25A3" w:rsidP="00EF25A3">
      <w:pPr>
        <w:spacing w:after="0" w:line="80" w:lineRule="exact"/>
        <w:jc w:val="left"/>
        <w:rPr>
          <w:caps/>
          <w:szCs w:val="17"/>
        </w:rPr>
      </w:pPr>
      <w:r>
        <w:br w:type="page"/>
      </w:r>
    </w:p>
    <w:p w14:paraId="2F3F4EB5" w14:textId="03078DC7" w:rsidR="008E530C" w:rsidRDefault="008E530C" w:rsidP="008E530C">
      <w:pPr>
        <w:pStyle w:val="GG-Title1"/>
      </w:pPr>
      <w:r>
        <w:lastRenderedPageBreak/>
        <w:t>Fisheries Management Act 2007</w:t>
      </w:r>
    </w:p>
    <w:p w14:paraId="2ABB384B" w14:textId="77777777" w:rsidR="008E530C" w:rsidRDefault="008E530C" w:rsidP="008E530C">
      <w:pPr>
        <w:pStyle w:val="GG-Title2"/>
      </w:pPr>
      <w:r>
        <w:t>Section 115</w:t>
      </w:r>
    </w:p>
    <w:p w14:paraId="6B6B541C" w14:textId="77777777" w:rsidR="008E530C" w:rsidRDefault="008E530C" w:rsidP="008E530C">
      <w:pPr>
        <w:pStyle w:val="GG-Title3"/>
      </w:pPr>
      <w:r>
        <w:t>Ministerial Exemption ME9903401</w:t>
      </w:r>
    </w:p>
    <w:p w14:paraId="0F869F3A" w14:textId="77777777" w:rsidR="008E530C" w:rsidRPr="00A761F6" w:rsidRDefault="008E530C" w:rsidP="008E530C">
      <w:pPr>
        <w:pStyle w:val="GG-body"/>
        <w:rPr>
          <w:spacing w:val="-2"/>
        </w:rPr>
      </w:pPr>
      <w:r w:rsidRPr="00A761F6">
        <w:rPr>
          <w:spacing w:val="-2"/>
        </w:rPr>
        <w:t xml:space="preserve">Take notice that pursuant to </w:t>
      </w:r>
      <w:r>
        <w:rPr>
          <w:spacing w:val="-2"/>
        </w:rPr>
        <w:t>S</w:t>
      </w:r>
      <w:r w:rsidRPr="00A761F6">
        <w:rPr>
          <w:spacing w:val="-2"/>
        </w:rPr>
        <w:t xml:space="preserve">ection 115 of the </w:t>
      </w:r>
      <w:r w:rsidRPr="00A761F6">
        <w:rPr>
          <w:i/>
          <w:iCs/>
          <w:spacing w:val="-2"/>
        </w:rPr>
        <w:t>Fisheries Management Act 2007</w:t>
      </w:r>
      <w:r w:rsidRPr="00A761F6">
        <w:rPr>
          <w:spacing w:val="-2"/>
        </w:rPr>
        <w:t xml:space="preserve">, persons who take rock lobster in state waters (other than under a licence in respect of a rock lobster fishery) (the exemption holders) are exempt from </w:t>
      </w:r>
      <w:r>
        <w:rPr>
          <w:spacing w:val="-2"/>
        </w:rPr>
        <w:t>R</w:t>
      </w:r>
      <w:r w:rsidRPr="00A761F6">
        <w:rPr>
          <w:spacing w:val="-2"/>
        </w:rPr>
        <w:t xml:space="preserve">egulation 23 of the </w:t>
      </w:r>
      <w:r w:rsidRPr="00565C60">
        <w:rPr>
          <w:i/>
          <w:iCs/>
          <w:spacing w:val="-2"/>
        </w:rPr>
        <w:t xml:space="preserve">Fisheries Management </w:t>
      </w:r>
      <w:r w:rsidRPr="00565C60">
        <w:rPr>
          <w:i/>
          <w:iCs/>
          <w:spacing w:val="-4"/>
        </w:rPr>
        <w:t>(General) Regulations 2017</w:t>
      </w:r>
      <w:r w:rsidRPr="00A761F6">
        <w:rPr>
          <w:spacing w:val="-4"/>
        </w:rPr>
        <w:t xml:space="preserve"> but only insofar as the exemption holder may take rock lobster without clipping the middle tail fan in half horizontally subject to the conditions specified in Schedule 1, from 0600 hours on 1 October 2025 to 31 May 2026, unless varied or revoked earlier. </w:t>
      </w:r>
    </w:p>
    <w:p w14:paraId="3A971AA9" w14:textId="77777777" w:rsidR="008E530C" w:rsidRDefault="008E530C" w:rsidP="008E530C">
      <w:pPr>
        <w:pStyle w:val="GG-Title2"/>
      </w:pPr>
      <w:r>
        <w:t>Schedule 1</w:t>
      </w:r>
    </w:p>
    <w:p w14:paraId="51E68DC6" w14:textId="77777777" w:rsidR="008E530C" w:rsidRDefault="008E530C" w:rsidP="008E530C">
      <w:pPr>
        <w:pStyle w:val="GG-body"/>
        <w:ind w:left="284" w:hanging="284"/>
      </w:pPr>
      <w:r>
        <w:t>1.</w:t>
      </w:r>
      <w:r>
        <w:tab/>
        <w:t xml:space="preserve">The exemption holder must mark the rock lobster by punching a round hole, no less than 10mm in diameter on the distal end of the middle tail fan of the rock lobster. </w:t>
      </w:r>
    </w:p>
    <w:p w14:paraId="14D9D09B" w14:textId="77777777" w:rsidR="008E530C" w:rsidRDefault="008E530C" w:rsidP="008E530C">
      <w:pPr>
        <w:pStyle w:val="GG-body"/>
        <w:ind w:left="284" w:hanging="284"/>
      </w:pPr>
      <w:r>
        <w:t>2.</w:t>
      </w:r>
      <w:r>
        <w:tab/>
        <w:t xml:space="preserve">The hole must form a complete/closed shape on the middle tail fan of the rock lobster. </w:t>
      </w:r>
    </w:p>
    <w:p w14:paraId="03247E76" w14:textId="77777777" w:rsidR="008E530C" w:rsidRDefault="008E530C" w:rsidP="008E530C">
      <w:pPr>
        <w:pStyle w:val="GG-body"/>
        <w:ind w:left="284" w:hanging="284"/>
      </w:pPr>
      <w:r>
        <w:t>3.</w:t>
      </w:r>
      <w:r>
        <w:tab/>
      </w:r>
      <w:r w:rsidRPr="00B90D04">
        <w:rPr>
          <w:spacing w:val="-2"/>
        </w:rPr>
        <w:t>The exemption holder must mark the rock lobster in accordance with conditions 1 and 2 (above) before the rock lobster is brought ashore or landed.</w:t>
      </w:r>
      <w:r>
        <w:t xml:space="preserve"> </w:t>
      </w:r>
    </w:p>
    <w:p w14:paraId="2A143887" w14:textId="77777777" w:rsidR="008E530C" w:rsidRDefault="008E530C" w:rsidP="008E530C">
      <w:pPr>
        <w:pStyle w:val="GG-body"/>
        <w:ind w:left="284" w:hanging="284"/>
      </w:pPr>
      <w:r>
        <w:t>4.</w:t>
      </w:r>
      <w:r>
        <w:tab/>
        <w:t xml:space="preserve">The exemption holder must otherwise comply with the </w:t>
      </w:r>
      <w:r w:rsidRPr="00B90D04">
        <w:rPr>
          <w:i/>
          <w:iCs/>
        </w:rPr>
        <w:t>Fisheries Management Act 2007</w:t>
      </w:r>
      <w:r>
        <w:t>.</w:t>
      </w:r>
    </w:p>
    <w:p w14:paraId="64C96DB5" w14:textId="77777777" w:rsidR="008E530C" w:rsidRDefault="008E530C" w:rsidP="008E530C">
      <w:pPr>
        <w:pStyle w:val="GG-SDated"/>
      </w:pPr>
      <w:r>
        <w:t>Dated: 29 September 2025</w:t>
      </w:r>
    </w:p>
    <w:p w14:paraId="1E82A15B" w14:textId="77777777" w:rsidR="008E530C" w:rsidRDefault="008E530C" w:rsidP="008E530C">
      <w:pPr>
        <w:pStyle w:val="GG-SName"/>
      </w:pPr>
      <w:r>
        <w:t>Professor Gavin Begg</w:t>
      </w:r>
    </w:p>
    <w:p w14:paraId="1474E96B" w14:textId="77777777" w:rsidR="008E530C" w:rsidRDefault="008E530C" w:rsidP="008E530C">
      <w:pPr>
        <w:pStyle w:val="GG-Signature"/>
      </w:pPr>
      <w:r>
        <w:t>Executive Director</w:t>
      </w:r>
    </w:p>
    <w:p w14:paraId="642B5AAD" w14:textId="77777777" w:rsidR="008E530C" w:rsidRDefault="008E530C" w:rsidP="008E530C">
      <w:pPr>
        <w:pStyle w:val="GG-Signature"/>
      </w:pPr>
      <w:r>
        <w:t>Fisheries and Aquaculture</w:t>
      </w:r>
    </w:p>
    <w:p w14:paraId="6E429083" w14:textId="77777777" w:rsidR="008E530C" w:rsidRDefault="008E530C" w:rsidP="008E530C">
      <w:pPr>
        <w:pStyle w:val="GG-Signature"/>
      </w:pPr>
      <w:r>
        <w:t>Delegate of the Minister for Primary Industries and Regional Development</w:t>
      </w:r>
    </w:p>
    <w:p w14:paraId="4C5F417E" w14:textId="77777777" w:rsidR="008E530C" w:rsidRDefault="008E530C" w:rsidP="008E530C">
      <w:pPr>
        <w:pStyle w:val="GG-Signature"/>
        <w:pBdr>
          <w:bottom w:val="single" w:sz="4" w:space="1" w:color="auto"/>
        </w:pBdr>
        <w:spacing w:line="52" w:lineRule="exact"/>
        <w:jc w:val="center"/>
      </w:pPr>
    </w:p>
    <w:p w14:paraId="727C847E" w14:textId="77777777" w:rsidR="008E530C" w:rsidRDefault="008E530C" w:rsidP="008E530C">
      <w:pPr>
        <w:pStyle w:val="GG-Signature"/>
        <w:pBdr>
          <w:top w:val="single" w:sz="4" w:space="1" w:color="auto"/>
        </w:pBdr>
        <w:spacing w:before="34" w:line="14" w:lineRule="exact"/>
        <w:jc w:val="center"/>
      </w:pPr>
    </w:p>
    <w:p w14:paraId="71E6C84A" w14:textId="77777777" w:rsidR="008E530C" w:rsidRPr="003D4C75" w:rsidRDefault="008E530C" w:rsidP="007C5164">
      <w:pPr>
        <w:pStyle w:val="NoSpacing"/>
      </w:pPr>
    </w:p>
    <w:p w14:paraId="4E2DBE97" w14:textId="151CD903" w:rsidR="00BC4031" w:rsidRPr="00BC4031" w:rsidRDefault="00A11573" w:rsidP="00A11573">
      <w:pPr>
        <w:pStyle w:val="Heading2"/>
      </w:pPr>
      <w:bookmarkStart w:id="17" w:name="_Toc210285044"/>
      <w:r w:rsidRPr="00BC4031">
        <w:t>Housing Improvement Act 2016</w:t>
      </w:r>
      <w:bookmarkEnd w:id="17"/>
    </w:p>
    <w:p w14:paraId="4BF5748E" w14:textId="77777777" w:rsidR="00BC4031" w:rsidRPr="00BC4031" w:rsidRDefault="00BC4031" w:rsidP="00BC4031">
      <w:pPr>
        <w:jc w:val="center"/>
        <w:rPr>
          <w:i/>
          <w:szCs w:val="17"/>
        </w:rPr>
      </w:pPr>
      <w:r w:rsidRPr="00BC4031">
        <w:rPr>
          <w:i/>
          <w:szCs w:val="17"/>
        </w:rPr>
        <w:t>Rent Control</w:t>
      </w:r>
    </w:p>
    <w:p w14:paraId="2285534A" w14:textId="77777777" w:rsidR="00BC4031" w:rsidRPr="00BC4031" w:rsidRDefault="00BC4031" w:rsidP="00BC4031">
      <w:r w:rsidRPr="00BC4031">
        <w:rPr>
          <w:spacing w:val="-4"/>
        </w:rPr>
        <w:t xml:space="preserve">In the exercise of the powers conferred by the </w:t>
      </w:r>
      <w:r w:rsidRPr="00BC4031">
        <w:rPr>
          <w:i/>
          <w:iCs/>
          <w:spacing w:val="-4"/>
        </w:rPr>
        <w:t>Housing Improvement Act 2016</w:t>
      </w:r>
      <w:r w:rsidRPr="00BC4031">
        <w:rPr>
          <w:spacing w:val="-4"/>
        </w:rPr>
        <w:t>, the Delegate of the Minister for Housing and Urban Development</w:t>
      </w:r>
      <w:r w:rsidRPr="00BC4031">
        <w:t xml:space="preserve"> hereby fixes the maximum rental amount per week that shall be payable subject to Section 55 of the </w:t>
      </w:r>
      <w:r w:rsidRPr="00BC4031">
        <w:rPr>
          <w:i/>
          <w:iCs/>
        </w:rPr>
        <w:t>Residential Tenancies Act 1995</w:t>
      </w:r>
      <w:r w:rsidRPr="00BC4031">
        <w:t>, in respect of each premises described in the following table. The amount shown in the said table shall come into force on the date of this publication in the Gazette.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0"/>
        <w:gridCol w:w="3966"/>
        <w:gridCol w:w="1558"/>
        <w:gridCol w:w="1280"/>
      </w:tblGrid>
      <w:tr w:rsidR="00BC4031" w:rsidRPr="00BC4031" w14:paraId="3D455442" w14:textId="77777777" w:rsidTr="0081297D">
        <w:trPr>
          <w:jc w:val="center"/>
        </w:trPr>
        <w:tc>
          <w:tcPr>
            <w:tcW w:w="1363" w:type="pct"/>
            <w:tcBorders>
              <w:top w:val="single" w:sz="4" w:space="0" w:color="auto"/>
              <w:bottom w:val="single" w:sz="4" w:space="0" w:color="auto"/>
            </w:tcBorders>
            <w:vAlign w:val="center"/>
          </w:tcPr>
          <w:p w14:paraId="6FD90057" w14:textId="77777777" w:rsidR="00BC4031" w:rsidRPr="00BC4031" w:rsidRDefault="00BC4031" w:rsidP="00BC4031">
            <w:pPr>
              <w:spacing w:before="40" w:after="40"/>
              <w:jc w:val="center"/>
              <w:rPr>
                <w:rFonts w:eastAsia="Calibri"/>
                <w:b/>
                <w:bCs/>
                <w:szCs w:val="17"/>
              </w:rPr>
            </w:pPr>
            <w:r w:rsidRPr="00BC4031">
              <w:rPr>
                <w:rFonts w:eastAsia="Calibri"/>
                <w:b/>
                <w:bCs/>
                <w:szCs w:val="17"/>
              </w:rPr>
              <w:t>Address of Premises</w:t>
            </w:r>
          </w:p>
        </w:tc>
        <w:tc>
          <w:tcPr>
            <w:tcW w:w="2120" w:type="pct"/>
            <w:tcBorders>
              <w:top w:val="single" w:sz="4" w:space="0" w:color="auto"/>
              <w:bottom w:val="single" w:sz="4" w:space="0" w:color="auto"/>
            </w:tcBorders>
            <w:vAlign w:val="center"/>
          </w:tcPr>
          <w:p w14:paraId="72EF0E3A" w14:textId="77777777" w:rsidR="00BC4031" w:rsidRPr="00BC4031" w:rsidRDefault="00BC4031" w:rsidP="00BC4031">
            <w:pPr>
              <w:spacing w:before="40" w:after="40"/>
              <w:jc w:val="center"/>
              <w:rPr>
                <w:rFonts w:eastAsia="Calibri"/>
                <w:b/>
                <w:bCs/>
                <w:szCs w:val="17"/>
              </w:rPr>
            </w:pPr>
            <w:r w:rsidRPr="00BC4031">
              <w:rPr>
                <w:rFonts w:eastAsia="Calibri"/>
                <w:b/>
                <w:bCs/>
                <w:szCs w:val="17"/>
              </w:rPr>
              <w:t>Allotment Section</w:t>
            </w:r>
          </w:p>
        </w:tc>
        <w:tc>
          <w:tcPr>
            <w:tcW w:w="833" w:type="pct"/>
            <w:tcBorders>
              <w:top w:val="single" w:sz="4" w:space="0" w:color="auto"/>
              <w:bottom w:val="single" w:sz="4" w:space="0" w:color="auto"/>
            </w:tcBorders>
            <w:vAlign w:val="center"/>
          </w:tcPr>
          <w:p w14:paraId="5801B464" w14:textId="77777777" w:rsidR="00BC4031" w:rsidRPr="00BC4031" w:rsidRDefault="00BC4031" w:rsidP="00BC4031">
            <w:pPr>
              <w:spacing w:before="40" w:after="40"/>
              <w:jc w:val="center"/>
              <w:rPr>
                <w:rFonts w:eastAsia="Calibri"/>
                <w:b/>
                <w:bCs/>
                <w:szCs w:val="17"/>
              </w:rPr>
            </w:pPr>
            <w:r w:rsidRPr="00BC4031">
              <w:rPr>
                <w:rFonts w:eastAsia="Calibri"/>
                <w:b/>
                <w:bCs/>
                <w:szCs w:val="17"/>
                <w:u w:val="single"/>
              </w:rPr>
              <w:t>Certificate of Title</w:t>
            </w:r>
            <w:r w:rsidRPr="00BC4031">
              <w:rPr>
                <w:rFonts w:eastAsia="Calibri"/>
                <w:b/>
                <w:bCs/>
                <w:szCs w:val="17"/>
                <w:u w:val="single"/>
              </w:rPr>
              <w:br/>
            </w:r>
            <w:r w:rsidRPr="00BC4031">
              <w:rPr>
                <w:rFonts w:eastAsia="Calibri"/>
                <w:b/>
                <w:bCs/>
                <w:szCs w:val="17"/>
              </w:rPr>
              <w:t>Volume/Folio</w:t>
            </w:r>
          </w:p>
        </w:tc>
        <w:tc>
          <w:tcPr>
            <w:tcW w:w="684" w:type="pct"/>
            <w:tcBorders>
              <w:top w:val="single" w:sz="4" w:space="0" w:color="auto"/>
              <w:bottom w:val="single" w:sz="4" w:space="0" w:color="auto"/>
            </w:tcBorders>
            <w:vAlign w:val="center"/>
          </w:tcPr>
          <w:p w14:paraId="54723AC4" w14:textId="77777777" w:rsidR="00BC4031" w:rsidRPr="00BC4031" w:rsidRDefault="00BC4031" w:rsidP="00BC4031">
            <w:pPr>
              <w:spacing w:before="40" w:after="40"/>
              <w:jc w:val="center"/>
              <w:rPr>
                <w:rFonts w:eastAsia="Calibri"/>
                <w:b/>
                <w:bCs/>
                <w:szCs w:val="17"/>
              </w:rPr>
            </w:pPr>
            <w:r w:rsidRPr="00BC4031">
              <w:rPr>
                <w:rFonts w:eastAsia="Calibri"/>
                <w:b/>
                <w:bCs/>
                <w:szCs w:val="17"/>
              </w:rPr>
              <w:t>Maximum Rental per week payable</w:t>
            </w:r>
          </w:p>
        </w:tc>
      </w:tr>
      <w:tr w:rsidR="00BC4031" w:rsidRPr="00BC4031" w14:paraId="0F3AA7AF" w14:textId="77777777" w:rsidTr="0081297D">
        <w:trPr>
          <w:jc w:val="center"/>
        </w:trPr>
        <w:tc>
          <w:tcPr>
            <w:tcW w:w="1363" w:type="pct"/>
            <w:tcBorders>
              <w:top w:val="single" w:sz="4" w:space="0" w:color="auto"/>
              <w:bottom w:val="single" w:sz="4" w:space="0" w:color="auto"/>
            </w:tcBorders>
          </w:tcPr>
          <w:p w14:paraId="27BE46C3" w14:textId="77777777" w:rsidR="00BC4031" w:rsidRPr="00BC4031" w:rsidRDefault="00BC4031" w:rsidP="00BC4031">
            <w:pPr>
              <w:spacing w:before="40" w:after="40"/>
              <w:ind w:left="159" w:hanging="159"/>
              <w:jc w:val="left"/>
              <w:rPr>
                <w:rFonts w:eastAsia="Calibri"/>
                <w:szCs w:val="17"/>
              </w:rPr>
            </w:pPr>
            <w:r w:rsidRPr="00BC4031">
              <w:t>35 Third Avenue, Klemzig SA 5087</w:t>
            </w:r>
          </w:p>
        </w:tc>
        <w:tc>
          <w:tcPr>
            <w:tcW w:w="2120" w:type="pct"/>
            <w:tcBorders>
              <w:top w:val="single" w:sz="4" w:space="0" w:color="auto"/>
              <w:bottom w:val="single" w:sz="4" w:space="0" w:color="auto"/>
            </w:tcBorders>
          </w:tcPr>
          <w:p w14:paraId="49AD7810" w14:textId="77777777" w:rsidR="00BC4031" w:rsidRPr="00BC4031" w:rsidRDefault="00BC4031" w:rsidP="00BC4031">
            <w:pPr>
              <w:spacing w:before="40" w:after="40"/>
              <w:ind w:left="285" w:hanging="159"/>
              <w:jc w:val="left"/>
              <w:rPr>
                <w:rFonts w:eastAsia="Calibri"/>
                <w:szCs w:val="17"/>
              </w:rPr>
            </w:pPr>
            <w:r w:rsidRPr="00BC4031">
              <w:t xml:space="preserve">Allotment 15 Deposited Plan 5679 </w:t>
            </w:r>
            <w:proofErr w:type="gramStart"/>
            <w:r w:rsidRPr="00BC4031">
              <w:t>Hundred</w:t>
            </w:r>
            <w:proofErr w:type="gramEnd"/>
            <w:r w:rsidRPr="00BC4031">
              <w:t xml:space="preserve"> of Yatala</w:t>
            </w:r>
          </w:p>
        </w:tc>
        <w:tc>
          <w:tcPr>
            <w:tcW w:w="833" w:type="pct"/>
            <w:tcBorders>
              <w:top w:val="single" w:sz="4" w:space="0" w:color="auto"/>
              <w:bottom w:val="single" w:sz="4" w:space="0" w:color="auto"/>
            </w:tcBorders>
          </w:tcPr>
          <w:p w14:paraId="1EE3D3C2" w14:textId="77777777" w:rsidR="00BC4031" w:rsidRPr="00BC4031" w:rsidRDefault="00BC4031" w:rsidP="00BC4031">
            <w:pPr>
              <w:spacing w:before="40" w:after="40"/>
              <w:ind w:left="159" w:hanging="159"/>
              <w:jc w:val="center"/>
              <w:rPr>
                <w:rFonts w:eastAsia="Calibri"/>
                <w:szCs w:val="17"/>
              </w:rPr>
            </w:pPr>
            <w:r w:rsidRPr="00BC4031">
              <w:t>CT5644/735</w:t>
            </w:r>
          </w:p>
        </w:tc>
        <w:tc>
          <w:tcPr>
            <w:tcW w:w="684" w:type="pct"/>
            <w:tcBorders>
              <w:top w:val="single" w:sz="4" w:space="0" w:color="auto"/>
              <w:bottom w:val="single" w:sz="4" w:space="0" w:color="auto"/>
            </w:tcBorders>
          </w:tcPr>
          <w:p w14:paraId="253F7A11" w14:textId="77777777" w:rsidR="00BC4031" w:rsidRPr="00BC4031" w:rsidRDefault="00BC4031" w:rsidP="00BC4031">
            <w:pPr>
              <w:spacing w:before="40" w:after="40"/>
              <w:ind w:left="159" w:hanging="159"/>
              <w:jc w:val="center"/>
              <w:rPr>
                <w:rFonts w:eastAsia="Calibri"/>
              </w:rPr>
            </w:pPr>
            <w:r w:rsidRPr="00BC4031">
              <w:t>$0.00</w:t>
            </w:r>
          </w:p>
        </w:tc>
      </w:tr>
    </w:tbl>
    <w:p w14:paraId="583F9F51" w14:textId="77777777" w:rsidR="00BC4031" w:rsidRPr="00BC4031" w:rsidRDefault="00BC4031" w:rsidP="00BC4031">
      <w:pPr>
        <w:spacing w:before="80" w:after="0"/>
        <w:rPr>
          <w:rFonts w:eastAsia="Times New Roman"/>
          <w:szCs w:val="17"/>
        </w:rPr>
      </w:pPr>
      <w:r w:rsidRPr="00BC4031">
        <w:rPr>
          <w:rFonts w:eastAsia="Times New Roman"/>
          <w:szCs w:val="17"/>
        </w:rPr>
        <w:t>Dated: 2 October 2025</w:t>
      </w:r>
    </w:p>
    <w:p w14:paraId="1BCFCFDA" w14:textId="77777777" w:rsidR="00BC4031" w:rsidRPr="00BC4031" w:rsidRDefault="00BC4031" w:rsidP="00BC4031">
      <w:pPr>
        <w:spacing w:after="0"/>
        <w:jc w:val="right"/>
        <w:rPr>
          <w:rFonts w:eastAsia="Times New Roman"/>
          <w:smallCaps/>
          <w:szCs w:val="20"/>
        </w:rPr>
      </w:pPr>
      <w:r w:rsidRPr="00BC4031">
        <w:rPr>
          <w:rFonts w:eastAsia="Times New Roman"/>
          <w:smallCaps/>
          <w:szCs w:val="20"/>
        </w:rPr>
        <w:t>Craig Thompson</w:t>
      </w:r>
    </w:p>
    <w:p w14:paraId="0E65A77B" w14:textId="77777777" w:rsidR="00BC4031" w:rsidRPr="00BC4031" w:rsidRDefault="00BC4031" w:rsidP="00BC4031">
      <w:pPr>
        <w:spacing w:after="0"/>
        <w:jc w:val="right"/>
        <w:rPr>
          <w:rFonts w:eastAsia="Times New Roman"/>
          <w:szCs w:val="17"/>
        </w:rPr>
      </w:pPr>
      <w:r w:rsidRPr="00BC4031">
        <w:rPr>
          <w:rFonts w:eastAsia="Times New Roman"/>
          <w:szCs w:val="17"/>
        </w:rPr>
        <w:t>Housing Regulator and Registrar</w:t>
      </w:r>
    </w:p>
    <w:p w14:paraId="6CD6BF85" w14:textId="77777777" w:rsidR="00BC4031" w:rsidRPr="00BC4031" w:rsidRDefault="00BC4031" w:rsidP="00BC4031">
      <w:pPr>
        <w:spacing w:after="0"/>
        <w:jc w:val="right"/>
        <w:rPr>
          <w:rFonts w:eastAsia="Times New Roman"/>
          <w:szCs w:val="17"/>
        </w:rPr>
      </w:pPr>
      <w:r w:rsidRPr="00BC4031">
        <w:rPr>
          <w:rFonts w:eastAsia="Times New Roman"/>
          <w:szCs w:val="17"/>
        </w:rPr>
        <w:t>Housing Safety Authority</w:t>
      </w:r>
    </w:p>
    <w:p w14:paraId="057E471C" w14:textId="77777777" w:rsidR="00BC4031" w:rsidRPr="00BC4031" w:rsidRDefault="00BC4031" w:rsidP="00BC4031">
      <w:pPr>
        <w:spacing w:after="0"/>
        <w:jc w:val="right"/>
        <w:rPr>
          <w:rFonts w:eastAsia="Times New Roman"/>
          <w:szCs w:val="17"/>
        </w:rPr>
      </w:pPr>
      <w:r w:rsidRPr="00BC4031">
        <w:rPr>
          <w:rFonts w:eastAsia="Times New Roman"/>
          <w:szCs w:val="17"/>
        </w:rPr>
        <w:t>Delegate of the Minister for Housing and Urban Development</w:t>
      </w:r>
    </w:p>
    <w:p w14:paraId="587A9EF7" w14:textId="77777777" w:rsidR="00BC4031" w:rsidRPr="00BC4031" w:rsidRDefault="00BC4031" w:rsidP="00BC4031">
      <w:pPr>
        <w:pBdr>
          <w:top w:val="single" w:sz="4" w:space="1" w:color="auto"/>
        </w:pBdr>
        <w:spacing w:before="100" w:after="0" w:line="14" w:lineRule="exact"/>
        <w:jc w:val="center"/>
        <w:rPr>
          <w:rFonts w:eastAsia="Times New Roman"/>
          <w:szCs w:val="17"/>
        </w:rPr>
      </w:pPr>
    </w:p>
    <w:p w14:paraId="7331407F" w14:textId="77777777" w:rsidR="00BC4031" w:rsidRPr="00BC4031" w:rsidRDefault="00BC4031" w:rsidP="007C5164">
      <w:pPr>
        <w:pStyle w:val="NoSpacing"/>
      </w:pPr>
    </w:p>
    <w:p w14:paraId="018660EE" w14:textId="77777777" w:rsidR="00BC4031" w:rsidRDefault="00BC4031" w:rsidP="00BC4031">
      <w:pPr>
        <w:pStyle w:val="GG-Title1"/>
      </w:pPr>
      <w:r>
        <w:t>Housing Improvement Act 2016</w:t>
      </w:r>
    </w:p>
    <w:p w14:paraId="1B412FED" w14:textId="77777777" w:rsidR="00BC4031" w:rsidRDefault="00BC4031" w:rsidP="00BC4031">
      <w:pPr>
        <w:pStyle w:val="GG-Title3"/>
      </w:pPr>
      <w:r>
        <w:t>Rent Control Revocations</w:t>
      </w:r>
    </w:p>
    <w:p w14:paraId="2ED86A0C" w14:textId="77777777" w:rsidR="00BC4031" w:rsidRDefault="00BC4031" w:rsidP="00BC4031">
      <w:pPr>
        <w:pStyle w:val="GG-body"/>
      </w:pPr>
      <w:r w:rsidRPr="00EB5B66">
        <w:rPr>
          <w:spacing w:val="-4"/>
        </w:rPr>
        <w:t xml:space="preserve">In the exercise of the powers conferred by the </w:t>
      </w:r>
      <w:r w:rsidRPr="00EB5B66">
        <w:rPr>
          <w:i/>
          <w:iCs/>
          <w:spacing w:val="-4"/>
        </w:rPr>
        <w:t>Housing Improvement Act 2016</w:t>
      </w:r>
      <w:r w:rsidRPr="00EB5B66">
        <w:rPr>
          <w:spacing w:val="-4"/>
        </w:rPr>
        <w:t>, the Delegate of the Minister for Housing and Urban Development</w:t>
      </w:r>
      <w:r>
        <w:t xml:space="preserve"> hereby revokes the maximum rental amount per week that shall be payable subject to Section 55 of the </w:t>
      </w:r>
      <w:r w:rsidRPr="00EB5B66">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6"/>
        <w:gridCol w:w="4111"/>
        <w:gridCol w:w="1553"/>
      </w:tblGrid>
      <w:tr w:rsidR="00BC4031" w:rsidRPr="00EB5B66" w14:paraId="62EF33BF" w14:textId="77777777" w:rsidTr="0081297D">
        <w:trPr>
          <w:tblHeader/>
        </w:trPr>
        <w:tc>
          <w:tcPr>
            <w:tcW w:w="3686" w:type="dxa"/>
            <w:tcBorders>
              <w:top w:val="single" w:sz="4" w:space="0" w:color="auto"/>
              <w:bottom w:val="single" w:sz="4" w:space="0" w:color="auto"/>
            </w:tcBorders>
            <w:vAlign w:val="center"/>
          </w:tcPr>
          <w:p w14:paraId="3F691042"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B5B66">
              <w:rPr>
                <w:b/>
                <w:bCs/>
              </w:rPr>
              <w:t>Address of Premises</w:t>
            </w:r>
          </w:p>
        </w:tc>
        <w:tc>
          <w:tcPr>
            <w:tcW w:w="4111" w:type="dxa"/>
            <w:tcBorders>
              <w:top w:val="single" w:sz="4" w:space="0" w:color="auto"/>
              <w:bottom w:val="single" w:sz="4" w:space="0" w:color="auto"/>
            </w:tcBorders>
            <w:vAlign w:val="center"/>
          </w:tcPr>
          <w:p w14:paraId="3CA19785"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EB5B66">
              <w:rPr>
                <w:b/>
                <w:bCs/>
              </w:rPr>
              <w:t>Allotment Section</w:t>
            </w:r>
          </w:p>
        </w:tc>
        <w:tc>
          <w:tcPr>
            <w:tcW w:w="1553" w:type="dxa"/>
            <w:tcBorders>
              <w:top w:val="single" w:sz="4" w:space="0" w:color="auto"/>
              <w:bottom w:val="single" w:sz="4" w:space="0" w:color="auto"/>
            </w:tcBorders>
            <w:vAlign w:val="center"/>
          </w:tcPr>
          <w:p w14:paraId="1E3E9BE4"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D3384">
              <w:rPr>
                <w:b/>
                <w:bCs/>
                <w:u w:val="single"/>
              </w:rPr>
              <w:t>Certificate of Title</w:t>
            </w:r>
            <w:r>
              <w:rPr>
                <w:b/>
                <w:bCs/>
              </w:rPr>
              <w:br/>
            </w:r>
            <w:r w:rsidRPr="00EB5B66">
              <w:rPr>
                <w:b/>
                <w:bCs/>
              </w:rPr>
              <w:t>Volume/Folio</w:t>
            </w:r>
          </w:p>
        </w:tc>
      </w:tr>
      <w:tr w:rsidR="00BC4031" w:rsidRPr="00EB5B66" w14:paraId="7B9B0742" w14:textId="77777777" w:rsidTr="0081297D">
        <w:trPr>
          <w:tblHeader/>
        </w:trPr>
        <w:tc>
          <w:tcPr>
            <w:tcW w:w="3686" w:type="dxa"/>
            <w:tcBorders>
              <w:top w:val="single" w:sz="4" w:space="0" w:color="auto"/>
            </w:tcBorders>
          </w:tcPr>
          <w:p w14:paraId="0DA10FE4"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4111" w:type="dxa"/>
            <w:tcBorders>
              <w:top w:val="single" w:sz="4" w:space="0" w:color="auto"/>
            </w:tcBorders>
          </w:tcPr>
          <w:p w14:paraId="76EB47B6"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553" w:type="dxa"/>
            <w:tcBorders>
              <w:top w:val="single" w:sz="4" w:space="0" w:color="auto"/>
            </w:tcBorders>
          </w:tcPr>
          <w:p w14:paraId="3B2AFF90"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BC4031" w:rsidRPr="00EB5B66" w14:paraId="3FD1C79D" w14:textId="77777777" w:rsidTr="0081297D">
        <w:tc>
          <w:tcPr>
            <w:tcW w:w="3686" w:type="dxa"/>
          </w:tcPr>
          <w:p w14:paraId="057267EA"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17 Bone Street, Morphett Vale SA 5162</w:t>
            </w:r>
          </w:p>
        </w:tc>
        <w:tc>
          <w:tcPr>
            <w:tcW w:w="4111" w:type="dxa"/>
          </w:tcPr>
          <w:p w14:paraId="11093615"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56 Deposited Plan 9217 </w:t>
            </w:r>
            <w:proofErr w:type="gramStart"/>
            <w:r w:rsidRPr="00EB5B66">
              <w:t>Hundred</w:t>
            </w:r>
            <w:proofErr w:type="gramEnd"/>
            <w:r w:rsidRPr="00EB5B66">
              <w:t xml:space="preserve"> of Noarlunga</w:t>
            </w:r>
          </w:p>
        </w:tc>
        <w:tc>
          <w:tcPr>
            <w:tcW w:w="1553" w:type="dxa"/>
          </w:tcPr>
          <w:p w14:paraId="296C6E57"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CT5375/141</w:t>
            </w:r>
          </w:p>
        </w:tc>
      </w:tr>
      <w:tr w:rsidR="00BC4031" w:rsidRPr="00EB5B66" w14:paraId="16DE58D2" w14:textId="77777777" w:rsidTr="0081297D">
        <w:tc>
          <w:tcPr>
            <w:tcW w:w="3686" w:type="dxa"/>
          </w:tcPr>
          <w:p w14:paraId="6DE39ADD"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13 </w:t>
            </w:r>
            <w:proofErr w:type="spellStart"/>
            <w:r w:rsidRPr="00EB5B66">
              <w:t>Stannington</w:t>
            </w:r>
            <w:proofErr w:type="spellEnd"/>
            <w:r w:rsidRPr="00EB5B66">
              <w:t xml:space="preserve"> Avenue, Heathpool SA 5068</w:t>
            </w:r>
          </w:p>
        </w:tc>
        <w:tc>
          <w:tcPr>
            <w:tcW w:w="4111" w:type="dxa"/>
          </w:tcPr>
          <w:p w14:paraId="4FB8FF67"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5 Filed Plan 138485 </w:t>
            </w:r>
            <w:proofErr w:type="gramStart"/>
            <w:r w:rsidRPr="00EB5B66">
              <w:t>Hundred</w:t>
            </w:r>
            <w:proofErr w:type="gramEnd"/>
            <w:r w:rsidRPr="00EB5B66">
              <w:t xml:space="preserve"> of Adelaide</w:t>
            </w:r>
          </w:p>
        </w:tc>
        <w:tc>
          <w:tcPr>
            <w:tcW w:w="1553" w:type="dxa"/>
          </w:tcPr>
          <w:p w14:paraId="072AFAA6"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CT5751/160</w:t>
            </w:r>
          </w:p>
        </w:tc>
      </w:tr>
      <w:tr w:rsidR="00BC4031" w:rsidRPr="00EB5B66" w14:paraId="29275425" w14:textId="77777777" w:rsidTr="0081297D">
        <w:tc>
          <w:tcPr>
            <w:tcW w:w="3686" w:type="dxa"/>
          </w:tcPr>
          <w:p w14:paraId="6B0231B3"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Unit 100</w:t>
            </w:r>
            <w:r>
              <w:t xml:space="preserve">, </w:t>
            </w:r>
            <w:r w:rsidRPr="00EB5B66">
              <w:t>22 Wakefield Street, Kent Town SA 5067</w:t>
            </w:r>
          </w:p>
        </w:tc>
        <w:tc>
          <w:tcPr>
            <w:tcW w:w="4111" w:type="dxa"/>
          </w:tcPr>
          <w:p w14:paraId="4E398FD2"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45 Filed Plan 100143 </w:t>
            </w:r>
            <w:proofErr w:type="gramStart"/>
            <w:r w:rsidRPr="00EB5B66">
              <w:t>Hundred</w:t>
            </w:r>
            <w:proofErr w:type="gramEnd"/>
            <w:r w:rsidRPr="00EB5B66">
              <w:t xml:space="preserve"> of Adelaide</w:t>
            </w:r>
          </w:p>
        </w:tc>
        <w:tc>
          <w:tcPr>
            <w:tcW w:w="1553" w:type="dxa"/>
          </w:tcPr>
          <w:p w14:paraId="114F456E"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CT5078/930</w:t>
            </w:r>
          </w:p>
        </w:tc>
      </w:tr>
      <w:tr w:rsidR="00BC4031" w:rsidRPr="00EB5B66" w14:paraId="198A3C2F" w14:textId="77777777" w:rsidTr="0081297D">
        <w:tc>
          <w:tcPr>
            <w:tcW w:w="3686" w:type="dxa"/>
          </w:tcPr>
          <w:p w14:paraId="64D3D858"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21 RL Gambling Road, Berri SA 5343</w:t>
            </w:r>
            <w:r>
              <w:br/>
            </w:r>
            <w:r w:rsidRPr="00EB5B66">
              <w:t>(AKA RL Gambling Street)</w:t>
            </w:r>
          </w:p>
        </w:tc>
        <w:tc>
          <w:tcPr>
            <w:tcW w:w="4111" w:type="dxa"/>
          </w:tcPr>
          <w:p w14:paraId="2E1F9E0F"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15 Deposited Plan 25978 </w:t>
            </w:r>
            <w:proofErr w:type="gramStart"/>
            <w:r w:rsidRPr="00EB5B66">
              <w:t>Hundred</w:t>
            </w:r>
            <w:proofErr w:type="gramEnd"/>
            <w:r w:rsidRPr="00EB5B66">
              <w:t xml:space="preserve"> of Berri Irrigation Area</w:t>
            </w:r>
          </w:p>
        </w:tc>
        <w:tc>
          <w:tcPr>
            <w:tcW w:w="1553" w:type="dxa"/>
          </w:tcPr>
          <w:p w14:paraId="0DFF631E"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CT5386/475</w:t>
            </w:r>
          </w:p>
        </w:tc>
      </w:tr>
      <w:tr w:rsidR="00BC4031" w:rsidRPr="00EB5B66" w14:paraId="6C78DFB0" w14:textId="77777777" w:rsidTr="0081297D">
        <w:tc>
          <w:tcPr>
            <w:tcW w:w="3686" w:type="dxa"/>
          </w:tcPr>
          <w:p w14:paraId="67339915"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41 Anderson Avenue, Port Noarlunga SA 5167</w:t>
            </w:r>
          </w:p>
        </w:tc>
        <w:tc>
          <w:tcPr>
            <w:tcW w:w="4111" w:type="dxa"/>
          </w:tcPr>
          <w:p w14:paraId="4184BBCE"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78 Filed Plan 151954 </w:t>
            </w:r>
            <w:proofErr w:type="gramStart"/>
            <w:r w:rsidRPr="00EB5B66">
              <w:t>Hundred</w:t>
            </w:r>
            <w:proofErr w:type="gramEnd"/>
            <w:r w:rsidRPr="00EB5B66">
              <w:t xml:space="preserve"> of Noarlunga</w:t>
            </w:r>
          </w:p>
        </w:tc>
        <w:tc>
          <w:tcPr>
            <w:tcW w:w="1553" w:type="dxa"/>
          </w:tcPr>
          <w:p w14:paraId="1C25AD5F"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CT5760/154</w:t>
            </w:r>
          </w:p>
        </w:tc>
      </w:tr>
      <w:tr w:rsidR="00BC4031" w:rsidRPr="00EB5B66" w14:paraId="649662D0" w14:textId="77777777" w:rsidTr="0081297D">
        <w:tc>
          <w:tcPr>
            <w:tcW w:w="3686" w:type="dxa"/>
          </w:tcPr>
          <w:p w14:paraId="742A5C65"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47 Ellen Street, Nailsworth SA 5083</w:t>
            </w:r>
          </w:p>
        </w:tc>
        <w:tc>
          <w:tcPr>
            <w:tcW w:w="4111" w:type="dxa"/>
          </w:tcPr>
          <w:p w14:paraId="18277978"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2" w:hanging="142"/>
              <w:jc w:val="left"/>
            </w:pPr>
            <w:r w:rsidRPr="00EB5B66">
              <w:t xml:space="preserve">Allotment 91 Filed Plan 206898 </w:t>
            </w:r>
            <w:proofErr w:type="gramStart"/>
            <w:r w:rsidRPr="00EB5B66">
              <w:t>Hundred</w:t>
            </w:r>
            <w:proofErr w:type="gramEnd"/>
            <w:r w:rsidRPr="00EB5B66">
              <w:t xml:space="preserve"> of Yatala</w:t>
            </w:r>
          </w:p>
        </w:tc>
        <w:tc>
          <w:tcPr>
            <w:tcW w:w="1553" w:type="dxa"/>
          </w:tcPr>
          <w:p w14:paraId="3D6B9DED"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B5B66">
              <w:t>CT5435/999</w:t>
            </w:r>
          </w:p>
        </w:tc>
      </w:tr>
      <w:tr w:rsidR="00BC4031" w:rsidRPr="00EB5B66" w14:paraId="2C006315" w14:textId="77777777" w:rsidTr="0081297D">
        <w:tc>
          <w:tcPr>
            <w:tcW w:w="3686" w:type="dxa"/>
            <w:tcBorders>
              <w:bottom w:val="single" w:sz="4" w:space="0" w:color="auto"/>
            </w:tcBorders>
          </w:tcPr>
          <w:p w14:paraId="7859BDF8"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pPr>
            <w:r w:rsidRPr="00EB5B66">
              <w:t xml:space="preserve">26 </w:t>
            </w:r>
            <w:proofErr w:type="spellStart"/>
            <w:r w:rsidRPr="00EB5B66">
              <w:t>Coglin</w:t>
            </w:r>
            <w:proofErr w:type="spellEnd"/>
            <w:r w:rsidRPr="00EB5B66">
              <w:t xml:space="preserve"> Street, Brompton SA 5007</w:t>
            </w:r>
          </w:p>
        </w:tc>
        <w:tc>
          <w:tcPr>
            <w:tcW w:w="4111" w:type="dxa"/>
            <w:tcBorders>
              <w:bottom w:val="single" w:sz="4" w:space="0" w:color="auto"/>
            </w:tcBorders>
          </w:tcPr>
          <w:p w14:paraId="25D9CF54"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pPr>
            <w:r w:rsidRPr="00EB5B66">
              <w:t xml:space="preserve">Allotment 1 </w:t>
            </w:r>
            <w:r>
              <w:t>and</w:t>
            </w:r>
            <w:r w:rsidRPr="00EB5B66">
              <w:t xml:space="preserve"> 2 Deposited Plan 795 </w:t>
            </w:r>
            <w:proofErr w:type="gramStart"/>
            <w:r w:rsidRPr="00EB5B66">
              <w:t>Hundred</w:t>
            </w:r>
            <w:proofErr w:type="gramEnd"/>
            <w:r w:rsidRPr="00EB5B66">
              <w:t xml:space="preserve"> of Yatala</w:t>
            </w:r>
          </w:p>
        </w:tc>
        <w:tc>
          <w:tcPr>
            <w:tcW w:w="1553" w:type="dxa"/>
            <w:tcBorders>
              <w:bottom w:val="single" w:sz="4" w:space="0" w:color="auto"/>
            </w:tcBorders>
          </w:tcPr>
          <w:p w14:paraId="2FF38349"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EB5B66">
              <w:t>CT5569/885</w:t>
            </w:r>
          </w:p>
        </w:tc>
      </w:tr>
      <w:tr w:rsidR="00BC4031" w:rsidRPr="00EB5B66" w14:paraId="45C3284C" w14:textId="77777777" w:rsidTr="0081297D">
        <w:tc>
          <w:tcPr>
            <w:tcW w:w="3686" w:type="dxa"/>
            <w:tcBorders>
              <w:top w:val="single" w:sz="4" w:space="0" w:color="auto"/>
            </w:tcBorders>
          </w:tcPr>
          <w:p w14:paraId="25E5F51F"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111" w:type="dxa"/>
            <w:tcBorders>
              <w:top w:val="single" w:sz="4" w:space="0" w:color="auto"/>
            </w:tcBorders>
          </w:tcPr>
          <w:p w14:paraId="01F96D99"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58EE370F" w14:textId="77777777" w:rsidR="00BC4031" w:rsidRPr="00EB5B66" w:rsidRDefault="00BC4031"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AEDC106" w14:textId="77777777" w:rsidR="00BC4031" w:rsidRDefault="00BC4031" w:rsidP="00BC4031">
      <w:pPr>
        <w:pStyle w:val="GG-SDated"/>
      </w:pPr>
      <w:r>
        <w:t>Dated: 2 October 2025</w:t>
      </w:r>
    </w:p>
    <w:p w14:paraId="3E130614" w14:textId="77777777" w:rsidR="00BC4031" w:rsidRDefault="00BC4031" w:rsidP="00BC4031">
      <w:pPr>
        <w:pStyle w:val="GG-SName"/>
      </w:pPr>
      <w:r>
        <w:t>Craig Thompson</w:t>
      </w:r>
    </w:p>
    <w:p w14:paraId="7ADD13B0" w14:textId="77777777" w:rsidR="00BC4031" w:rsidRDefault="00BC4031" w:rsidP="00BC4031">
      <w:pPr>
        <w:pStyle w:val="GG-Signature"/>
      </w:pPr>
      <w:r>
        <w:t>Housing Regulator and Registrar</w:t>
      </w:r>
    </w:p>
    <w:p w14:paraId="0E4952C2" w14:textId="77777777" w:rsidR="00BC4031" w:rsidRDefault="00BC4031" w:rsidP="00BC4031">
      <w:pPr>
        <w:pStyle w:val="GG-Signature"/>
      </w:pPr>
      <w:r>
        <w:t>Housing Safety Authority</w:t>
      </w:r>
    </w:p>
    <w:p w14:paraId="2DF88DDB" w14:textId="77777777" w:rsidR="00BC4031" w:rsidRDefault="00BC4031" w:rsidP="00BC4031">
      <w:pPr>
        <w:pStyle w:val="GG-Signature"/>
      </w:pPr>
      <w:r>
        <w:t>Delegate of the Minister for Housing and Urban Development</w:t>
      </w:r>
    </w:p>
    <w:p w14:paraId="3366D8EF" w14:textId="77777777" w:rsidR="00BC4031" w:rsidRDefault="00BC4031" w:rsidP="00BC4031">
      <w:pPr>
        <w:pStyle w:val="GG-body"/>
        <w:pBdr>
          <w:top w:val="single" w:sz="4" w:space="1" w:color="auto"/>
        </w:pBdr>
        <w:spacing w:before="100" w:after="0" w:line="14" w:lineRule="exact"/>
        <w:jc w:val="center"/>
      </w:pPr>
    </w:p>
    <w:p w14:paraId="0B9D2284" w14:textId="77777777" w:rsidR="00BC4031" w:rsidRPr="007D2F27" w:rsidRDefault="00BC4031" w:rsidP="007C5164">
      <w:pPr>
        <w:pStyle w:val="NoSpacing"/>
      </w:pPr>
    </w:p>
    <w:p w14:paraId="277D4221" w14:textId="77777777" w:rsidR="006405F9" w:rsidRDefault="006405F9">
      <w:pPr>
        <w:spacing w:after="0" w:line="240" w:lineRule="auto"/>
        <w:jc w:val="left"/>
        <w:rPr>
          <w:caps/>
          <w:szCs w:val="17"/>
        </w:rPr>
      </w:pPr>
      <w:r>
        <w:rPr>
          <w:caps/>
          <w:szCs w:val="17"/>
        </w:rPr>
        <w:br w:type="page"/>
      </w:r>
    </w:p>
    <w:p w14:paraId="2F14FEF3" w14:textId="4B5C1ACF" w:rsidR="00BC4031" w:rsidRPr="00BC4031" w:rsidRDefault="00BC4031" w:rsidP="00BC4031">
      <w:pPr>
        <w:jc w:val="center"/>
        <w:rPr>
          <w:caps/>
          <w:szCs w:val="17"/>
        </w:rPr>
      </w:pPr>
      <w:r w:rsidRPr="00BC4031">
        <w:rPr>
          <w:caps/>
          <w:szCs w:val="17"/>
        </w:rPr>
        <w:lastRenderedPageBreak/>
        <w:t>HOUSING IMPROVEMENT ACT 2016</w:t>
      </w:r>
    </w:p>
    <w:p w14:paraId="53856A7F" w14:textId="77777777" w:rsidR="00BC4031" w:rsidRPr="00BC4031" w:rsidRDefault="00BC4031" w:rsidP="00BC4031">
      <w:pPr>
        <w:jc w:val="center"/>
        <w:rPr>
          <w:i/>
          <w:szCs w:val="17"/>
        </w:rPr>
      </w:pPr>
      <w:r w:rsidRPr="00BC4031">
        <w:rPr>
          <w:i/>
          <w:szCs w:val="17"/>
        </w:rPr>
        <w:t>Rent Control Variations</w:t>
      </w:r>
    </w:p>
    <w:p w14:paraId="40536925" w14:textId="77777777" w:rsidR="00BC4031" w:rsidRPr="00BC4031" w:rsidRDefault="00BC4031" w:rsidP="00BC4031">
      <w:r w:rsidRPr="00BC4031">
        <w:rPr>
          <w:spacing w:val="-4"/>
        </w:rPr>
        <w:t xml:space="preserve">In the exercise of the powers conferred by the </w:t>
      </w:r>
      <w:r w:rsidRPr="00BC4031">
        <w:rPr>
          <w:i/>
          <w:iCs/>
          <w:spacing w:val="-4"/>
        </w:rPr>
        <w:t>Housing Improvement Act 2016</w:t>
      </w:r>
      <w:r w:rsidRPr="00BC4031">
        <w:rPr>
          <w:spacing w:val="-4"/>
        </w:rPr>
        <w:t>, the Delegate of the Minister for Housing and Urban Development</w:t>
      </w:r>
      <w:r w:rsidRPr="00BC4031">
        <w:t xml:space="preserve"> hereby varies the maximum rental amount per week that shall be payable subject to Section 55 of the </w:t>
      </w:r>
      <w:r w:rsidRPr="00BC4031">
        <w:rPr>
          <w:i/>
          <w:iCs/>
        </w:rPr>
        <w:t>Residential Tenancies Act 1995</w:t>
      </w:r>
      <w:r w:rsidRPr="00BC4031">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08"/>
        <w:gridCol w:w="2833"/>
        <w:gridCol w:w="1700"/>
        <w:gridCol w:w="1034"/>
        <w:gridCol w:w="1379"/>
      </w:tblGrid>
      <w:tr w:rsidR="00BC4031" w:rsidRPr="00BC4031" w14:paraId="0AACB652" w14:textId="77777777" w:rsidTr="0081297D">
        <w:tc>
          <w:tcPr>
            <w:tcW w:w="2410" w:type="dxa"/>
            <w:tcBorders>
              <w:top w:val="single" w:sz="4" w:space="0" w:color="auto"/>
              <w:bottom w:val="single" w:sz="4" w:space="0" w:color="auto"/>
            </w:tcBorders>
            <w:vAlign w:val="center"/>
          </w:tcPr>
          <w:p w14:paraId="5AF59691" w14:textId="77777777" w:rsidR="00BC4031" w:rsidRPr="00BC4031" w:rsidRDefault="00BC4031" w:rsidP="00BC4031">
            <w:pPr>
              <w:spacing w:before="40" w:after="40"/>
              <w:jc w:val="center"/>
              <w:rPr>
                <w:rFonts w:eastAsia="Calibri"/>
                <w:b/>
                <w:bCs/>
                <w:szCs w:val="17"/>
              </w:rPr>
            </w:pPr>
            <w:r w:rsidRPr="00BC4031">
              <w:rPr>
                <w:rFonts w:eastAsia="Calibri"/>
                <w:b/>
                <w:bCs/>
                <w:szCs w:val="17"/>
              </w:rPr>
              <w:t>Address of Premises</w:t>
            </w:r>
          </w:p>
        </w:tc>
        <w:tc>
          <w:tcPr>
            <w:tcW w:w="2835" w:type="dxa"/>
            <w:tcBorders>
              <w:top w:val="single" w:sz="4" w:space="0" w:color="auto"/>
              <w:bottom w:val="single" w:sz="4" w:space="0" w:color="auto"/>
            </w:tcBorders>
            <w:vAlign w:val="center"/>
          </w:tcPr>
          <w:p w14:paraId="1A9E289F" w14:textId="77777777" w:rsidR="00BC4031" w:rsidRPr="00BC4031" w:rsidRDefault="00BC4031" w:rsidP="00BC4031">
            <w:pPr>
              <w:spacing w:before="40" w:after="40"/>
              <w:jc w:val="center"/>
              <w:rPr>
                <w:rFonts w:eastAsia="Calibri"/>
                <w:b/>
                <w:bCs/>
                <w:szCs w:val="17"/>
              </w:rPr>
            </w:pPr>
            <w:r w:rsidRPr="00BC4031">
              <w:rPr>
                <w:rFonts w:eastAsia="Calibri"/>
                <w:b/>
                <w:bCs/>
                <w:szCs w:val="17"/>
              </w:rPr>
              <w:t>Allotment Section</w:t>
            </w:r>
          </w:p>
        </w:tc>
        <w:tc>
          <w:tcPr>
            <w:tcW w:w="1701" w:type="dxa"/>
            <w:tcBorders>
              <w:top w:val="single" w:sz="4" w:space="0" w:color="auto"/>
              <w:bottom w:val="single" w:sz="4" w:space="0" w:color="auto"/>
            </w:tcBorders>
            <w:vAlign w:val="center"/>
          </w:tcPr>
          <w:p w14:paraId="40891D79" w14:textId="77777777" w:rsidR="00BC4031" w:rsidRPr="00BC4031" w:rsidRDefault="00BC4031" w:rsidP="00BC4031">
            <w:pPr>
              <w:spacing w:before="40" w:after="40"/>
              <w:jc w:val="center"/>
              <w:rPr>
                <w:rFonts w:eastAsia="Calibri"/>
                <w:b/>
                <w:bCs/>
                <w:szCs w:val="17"/>
              </w:rPr>
            </w:pPr>
            <w:r w:rsidRPr="00BC4031">
              <w:rPr>
                <w:rFonts w:eastAsia="Calibri"/>
                <w:b/>
                <w:bCs/>
                <w:szCs w:val="17"/>
                <w:u w:val="single"/>
              </w:rPr>
              <w:t>Certificate of Title</w:t>
            </w:r>
            <w:r w:rsidRPr="00BC4031">
              <w:rPr>
                <w:rFonts w:eastAsia="Calibri"/>
                <w:b/>
                <w:bCs/>
                <w:szCs w:val="17"/>
                <w:u w:val="single"/>
              </w:rPr>
              <w:br/>
            </w:r>
            <w:r w:rsidRPr="00BC4031">
              <w:rPr>
                <w:rFonts w:eastAsia="Calibri"/>
                <w:b/>
                <w:bCs/>
                <w:szCs w:val="17"/>
              </w:rPr>
              <w:t>Volume/Folio</w:t>
            </w:r>
          </w:p>
        </w:tc>
        <w:tc>
          <w:tcPr>
            <w:tcW w:w="1034" w:type="dxa"/>
            <w:tcBorders>
              <w:top w:val="single" w:sz="4" w:space="0" w:color="auto"/>
              <w:bottom w:val="single" w:sz="4" w:space="0" w:color="auto"/>
            </w:tcBorders>
          </w:tcPr>
          <w:p w14:paraId="673C9042" w14:textId="77777777" w:rsidR="00BC4031" w:rsidRPr="00BC4031" w:rsidRDefault="00BC4031" w:rsidP="00BC4031">
            <w:pPr>
              <w:spacing w:before="40" w:after="40"/>
              <w:jc w:val="center"/>
              <w:rPr>
                <w:b/>
                <w:bCs/>
                <w:szCs w:val="17"/>
              </w:rPr>
            </w:pPr>
            <w:r w:rsidRPr="00BC4031">
              <w:rPr>
                <w:b/>
                <w:bCs/>
                <w:szCs w:val="17"/>
              </w:rPr>
              <w:t>Reason for Variation</w:t>
            </w:r>
          </w:p>
        </w:tc>
        <w:tc>
          <w:tcPr>
            <w:tcW w:w="1380" w:type="dxa"/>
            <w:tcBorders>
              <w:top w:val="single" w:sz="4" w:space="0" w:color="auto"/>
              <w:bottom w:val="single" w:sz="4" w:space="0" w:color="auto"/>
            </w:tcBorders>
            <w:vAlign w:val="center"/>
          </w:tcPr>
          <w:p w14:paraId="197723FF" w14:textId="77777777" w:rsidR="00BC4031" w:rsidRPr="00BC4031" w:rsidRDefault="00BC4031" w:rsidP="00BC4031">
            <w:pPr>
              <w:spacing w:before="40" w:after="40"/>
              <w:jc w:val="center"/>
              <w:rPr>
                <w:rFonts w:eastAsia="Calibri"/>
                <w:b/>
                <w:bCs/>
                <w:szCs w:val="17"/>
              </w:rPr>
            </w:pPr>
            <w:r w:rsidRPr="00BC4031">
              <w:rPr>
                <w:rFonts w:eastAsia="Calibri"/>
                <w:b/>
                <w:bCs/>
                <w:szCs w:val="17"/>
              </w:rPr>
              <w:t>Maximum Rental per week payable</w:t>
            </w:r>
          </w:p>
        </w:tc>
      </w:tr>
      <w:tr w:rsidR="00BC4031" w:rsidRPr="00BC4031" w14:paraId="5997BFCA" w14:textId="77777777" w:rsidTr="0081297D">
        <w:tc>
          <w:tcPr>
            <w:tcW w:w="2410" w:type="dxa"/>
            <w:tcBorders>
              <w:top w:val="single" w:sz="4" w:space="0" w:color="auto"/>
              <w:bottom w:val="single" w:sz="4" w:space="0" w:color="auto"/>
            </w:tcBorders>
          </w:tcPr>
          <w:p w14:paraId="1EDB229C" w14:textId="77777777" w:rsidR="00BC4031" w:rsidRPr="00BC4031" w:rsidRDefault="00BC4031" w:rsidP="00BC4031">
            <w:pPr>
              <w:spacing w:before="40" w:after="40"/>
              <w:ind w:left="159" w:hanging="159"/>
              <w:jc w:val="left"/>
              <w:rPr>
                <w:rFonts w:eastAsia="Calibri"/>
                <w:szCs w:val="17"/>
              </w:rPr>
            </w:pPr>
            <w:r w:rsidRPr="00BC4031">
              <w:t>6 Cairns Street, Norwood SA 5067</w:t>
            </w:r>
          </w:p>
        </w:tc>
        <w:tc>
          <w:tcPr>
            <w:tcW w:w="2835" w:type="dxa"/>
            <w:tcBorders>
              <w:top w:val="single" w:sz="4" w:space="0" w:color="auto"/>
              <w:bottom w:val="single" w:sz="4" w:space="0" w:color="auto"/>
            </w:tcBorders>
          </w:tcPr>
          <w:p w14:paraId="57CB84B3" w14:textId="77777777" w:rsidR="00BC4031" w:rsidRPr="00BC4031" w:rsidRDefault="00BC4031" w:rsidP="00BC4031">
            <w:pPr>
              <w:spacing w:before="40" w:after="40"/>
              <w:ind w:left="566" w:hanging="159"/>
              <w:jc w:val="left"/>
              <w:rPr>
                <w:rFonts w:eastAsia="Calibri"/>
                <w:szCs w:val="17"/>
              </w:rPr>
            </w:pPr>
            <w:r w:rsidRPr="00BC4031">
              <w:t xml:space="preserve">Allotment 84 Filed Plan 139164 </w:t>
            </w:r>
            <w:proofErr w:type="gramStart"/>
            <w:r w:rsidRPr="00BC4031">
              <w:t>Hundred</w:t>
            </w:r>
            <w:proofErr w:type="gramEnd"/>
            <w:r w:rsidRPr="00BC4031">
              <w:t xml:space="preserve"> of Adelaide</w:t>
            </w:r>
          </w:p>
        </w:tc>
        <w:tc>
          <w:tcPr>
            <w:tcW w:w="1701" w:type="dxa"/>
            <w:tcBorders>
              <w:top w:val="single" w:sz="4" w:space="0" w:color="auto"/>
              <w:bottom w:val="single" w:sz="4" w:space="0" w:color="auto"/>
            </w:tcBorders>
          </w:tcPr>
          <w:p w14:paraId="35AEB28D" w14:textId="77777777" w:rsidR="00BC4031" w:rsidRPr="00BC4031" w:rsidRDefault="00BC4031" w:rsidP="00BC4031">
            <w:pPr>
              <w:spacing w:before="40" w:after="40"/>
              <w:ind w:left="159" w:hanging="159"/>
              <w:jc w:val="center"/>
              <w:rPr>
                <w:rFonts w:eastAsia="Calibri"/>
                <w:szCs w:val="17"/>
              </w:rPr>
            </w:pPr>
            <w:r w:rsidRPr="00BC4031">
              <w:t>CT6056/880</w:t>
            </w:r>
          </w:p>
        </w:tc>
        <w:tc>
          <w:tcPr>
            <w:tcW w:w="1034" w:type="dxa"/>
            <w:tcBorders>
              <w:top w:val="single" w:sz="4" w:space="0" w:color="auto"/>
              <w:bottom w:val="single" w:sz="4" w:space="0" w:color="auto"/>
            </w:tcBorders>
          </w:tcPr>
          <w:p w14:paraId="0A0497CE" w14:textId="77777777" w:rsidR="00BC4031" w:rsidRPr="00BC4031" w:rsidRDefault="00BC4031" w:rsidP="00BC4031">
            <w:pPr>
              <w:spacing w:before="40" w:after="40"/>
              <w:ind w:left="159" w:hanging="159"/>
              <w:jc w:val="center"/>
            </w:pPr>
          </w:p>
        </w:tc>
        <w:tc>
          <w:tcPr>
            <w:tcW w:w="1380" w:type="dxa"/>
            <w:tcBorders>
              <w:top w:val="single" w:sz="4" w:space="0" w:color="auto"/>
              <w:bottom w:val="single" w:sz="4" w:space="0" w:color="auto"/>
            </w:tcBorders>
          </w:tcPr>
          <w:p w14:paraId="6D405F5F" w14:textId="77777777" w:rsidR="00BC4031" w:rsidRPr="00BC4031" w:rsidRDefault="00BC4031" w:rsidP="00BC4031">
            <w:pPr>
              <w:spacing w:before="40" w:after="40"/>
              <w:ind w:left="159" w:hanging="159"/>
              <w:jc w:val="center"/>
              <w:rPr>
                <w:rFonts w:eastAsia="Calibri"/>
              </w:rPr>
            </w:pPr>
            <w:r w:rsidRPr="00BC4031">
              <w:t>$100.00</w:t>
            </w:r>
          </w:p>
        </w:tc>
      </w:tr>
    </w:tbl>
    <w:p w14:paraId="2DA58106" w14:textId="77777777" w:rsidR="00BC4031" w:rsidRPr="00BC4031" w:rsidRDefault="00BC4031" w:rsidP="00BC4031">
      <w:pPr>
        <w:spacing w:before="80" w:after="0"/>
        <w:rPr>
          <w:rFonts w:eastAsia="Times New Roman"/>
          <w:szCs w:val="17"/>
        </w:rPr>
      </w:pPr>
      <w:r w:rsidRPr="00BC4031">
        <w:rPr>
          <w:rFonts w:eastAsia="Times New Roman"/>
          <w:szCs w:val="17"/>
        </w:rPr>
        <w:t>Dated: 2 October 2025</w:t>
      </w:r>
    </w:p>
    <w:p w14:paraId="41539873" w14:textId="77777777" w:rsidR="00BC4031" w:rsidRPr="00BC4031" w:rsidRDefault="00BC4031" w:rsidP="00BC4031">
      <w:pPr>
        <w:spacing w:after="0"/>
        <w:jc w:val="right"/>
        <w:rPr>
          <w:rFonts w:eastAsia="Times New Roman"/>
          <w:smallCaps/>
          <w:szCs w:val="20"/>
        </w:rPr>
      </w:pPr>
      <w:r w:rsidRPr="00BC4031">
        <w:rPr>
          <w:rFonts w:eastAsia="Times New Roman"/>
          <w:smallCaps/>
          <w:szCs w:val="20"/>
        </w:rPr>
        <w:t>Craig Thompson</w:t>
      </w:r>
    </w:p>
    <w:p w14:paraId="3F0C4261" w14:textId="77777777" w:rsidR="00BC4031" w:rsidRPr="00BC4031" w:rsidRDefault="00BC4031" w:rsidP="00BC4031">
      <w:pPr>
        <w:spacing w:after="0"/>
        <w:jc w:val="right"/>
        <w:rPr>
          <w:rFonts w:eastAsia="Times New Roman"/>
          <w:szCs w:val="17"/>
        </w:rPr>
      </w:pPr>
      <w:r w:rsidRPr="00BC4031">
        <w:rPr>
          <w:rFonts w:eastAsia="Times New Roman"/>
          <w:szCs w:val="17"/>
        </w:rPr>
        <w:t>Housing Regulator and Registrar</w:t>
      </w:r>
    </w:p>
    <w:p w14:paraId="545B4B78" w14:textId="77777777" w:rsidR="00BC4031" w:rsidRPr="00BC4031" w:rsidRDefault="00BC4031" w:rsidP="00BC4031">
      <w:pPr>
        <w:spacing w:after="0"/>
        <w:jc w:val="right"/>
        <w:rPr>
          <w:rFonts w:eastAsia="Times New Roman"/>
          <w:szCs w:val="17"/>
        </w:rPr>
      </w:pPr>
      <w:r w:rsidRPr="00BC4031">
        <w:rPr>
          <w:rFonts w:eastAsia="Times New Roman"/>
          <w:szCs w:val="17"/>
        </w:rPr>
        <w:t>Housing Safety Authority</w:t>
      </w:r>
    </w:p>
    <w:p w14:paraId="4D6B1854" w14:textId="77777777" w:rsidR="00BC4031" w:rsidRDefault="00BC4031" w:rsidP="00BC4031">
      <w:pPr>
        <w:spacing w:after="0"/>
        <w:jc w:val="right"/>
        <w:rPr>
          <w:rFonts w:eastAsia="Times New Roman"/>
          <w:szCs w:val="17"/>
        </w:rPr>
      </w:pPr>
      <w:r w:rsidRPr="00BC4031">
        <w:rPr>
          <w:rFonts w:eastAsia="Times New Roman"/>
          <w:szCs w:val="17"/>
        </w:rPr>
        <w:t>Delegate of the Minister for Housing and Urban Development</w:t>
      </w:r>
    </w:p>
    <w:p w14:paraId="6BAAC91D" w14:textId="77777777" w:rsidR="00BC4031" w:rsidRDefault="00BC4031" w:rsidP="00BC4031">
      <w:pPr>
        <w:pBdr>
          <w:bottom w:val="single" w:sz="4" w:space="1" w:color="auto"/>
        </w:pBdr>
        <w:spacing w:after="0" w:line="52" w:lineRule="exact"/>
        <w:jc w:val="center"/>
        <w:rPr>
          <w:rFonts w:eastAsia="Times New Roman"/>
          <w:szCs w:val="17"/>
        </w:rPr>
      </w:pPr>
    </w:p>
    <w:p w14:paraId="16CCDDF0" w14:textId="77777777" w:rsidR="00BC4031" w:rsidRDefault="00BC4031" w:rsidP="00BC4031">
      <w:pPr>
        <w:pBdr>
          <w:top w:val="single" w:sz="4" w:space="1" w:color="auto"/>
        </w:pBdr>
        <w:spacing w:before="34" w:after="0" w:line="14" w:lineRule="exact"/>
        <w:jc w:val="center"/>
        <w:rPr>
          <w:rFonts w:eastAsia="Times New Roman"/>
          <w:szCs w:val="17"/>
        </w:rPr>
      </w:pPr>
    </w:p>
    <w:p w14:paraId="7D1C0D56" w14:textId="77777777" w:rsidR="00BC4031" w:rsidRPr="00BC4031" w:rsidRDefault="00BC4031" w:rsidP="007C5164">
      <w:pPr>
        <w:pStyle w:val="NoSpacing"/>
      </w:pPr>
    </w:p>
    <w:p w14:paraId="3637FE17" w14:textId="10C54287" w:rsidR="00BC4031" w:rsidRPr="00BC4031" w:rsidRDefault="00A11573" w:rsidP="00A11573">
      <w:pPr>
        <w:pStyle w:val="Heading2"/>
      </w:pPr>
      <w:hyperlink r:id="rId51" w:history="1">
        <w:bookmarkStart w:id="18" w:name="_Toc210285045"/>
        <w:r w:rsidRPr="00BC4031">
          <w:t>Land Acquisition Act 1969</w:t>
        </w:r>
        <w:bookmarkEnd w:id="18"/>
      </w:hyperlink>
    </w:p>
    <w:p w14:paraId="1D1B7E0B" w14:textId="77777777" w:rsidR="00BC4031" w:rsidRPr="00BC4031" w:rsidRDefault="00BC4031" w:rsidP="00BC4031">
      <w:pPr>
        <w:jc w:val="center"/>
        <w:rPr>
          <w:smallCaps/>
          <w:szCs w:val="17"/>
        </w:rPr>
      </w:pPr>
      <w:r w:rsidRPr="00BC4031">
        <w:rPr>
          <w:smallCaps/>
          <w:szCs w:val="17"/>
        </w:rPr>
        <w:t>Section 26F</w:t>
      </w:r>
    </w:p>
    <w:p w14:paraId="42BF1CA0" w14:textId="77777777" w:rsidR="00BC4031" w:rsidRPr="00BC4031" w:rsidRDefault="00BC4031" w:rsidP="00BC4031">
      <w:pPr>
        <w:jc w:val="center"/>
        <w:rPr>
          <w:i/>
          <w:szCs w:val="17"/>
        </w:rPr>
      </w:pPr>
      <w:r w:rsidRPr="00BC4031">
        <w:rPr>
          <w:i/>
          <w:szCs w:val="17"/>
        </w:rPr>
        <w:t>Form 6B—Notice of Acquisition of Underground Land</w:t>
      </w:r>
    </w:p>
    <w:p w14:paraId="38B9FB8B" w14:textId="77777777" w:rsidR="00BC4031" w:rsidRPr="00BC4031" w:rsidRDefault="00BC4031" w:rsidP="00BC4031">
      <w:pPr>
        <w:ind w:left="284" w:hanging="284"/>
        <w:rPr>
          <w:b/>
        </w:rPr>
      </w:pPr>
      <w:r w:rsidRPr="00BC4031">
        <w:rPr>
          <w:b/>
        </w:rPr>
        <w:t>1.</w:t>
      </w:r>
      <w:r w:rsidRPr="00BC4031">
        <w:rPr>
          <w:b/>
        </w:rPr>
        <w:tab/>
        <w:t>Notice of acquisition</w:t>
      </w:r>
    </w:p>
    <w:p w14:paraId="51F3E008" w14:textId="77777777" w:rsidR="00BC4031" w:rsidRPr="00BC4031" w:rsidRDefault="00BC4031" w:rsidP="00BC4031">
      <w:pPr>
        <w:ind w:left="284"/>
        <w:rPr>
          <w:spacing w:val="-4"/>
        </w:rPr>
      </w:pPr>
      <w:r w:rsidRPr="00BC4031">
        <w:rPr>
          <w:spacing w:val="-4"/>
        </w:rPr>
        <w:t>The Commissioner of Highways (the Authority), of 83 Pirie Street, Adelaide SA 5000 acquires the following interests in the following land:</w:t>
      </w:r>
    </w:p>
    <w:p w14:paraId="13E67943" w14:textId="77777777" w:rsidR="00BC4031" w:rsidRPr="00BC4031" w:rsidRDefault="00BC4031" w:rsidP="00BC4031">
      <w:pPr>
        <w:ind w:left="426"/>
        <w:rPr>
          <w:i/>
          <w:iCs/>
        </w:rPr>
      </w:pPr>
      <w:r w:rsidRPr="00BC4031">
        <w:t xml:space="preserve">An unencumbered estate in fee simple in the whole of Allotment </w:t>
      </w:r>
      <w:r w:rsidRPr="00BC4031">
        <w:fldChar w:fldCharType="begin"/>
      </w:r>
      <w:r w:rsidRPr="00BC4031">
        <w:instrText xml:space="preserve"> MERGEFIELD NEW_ALLOTMENT </w:instrText>
      </w:r>
      <w:r w:rsidRPr="00BC4031">
        <w:fldChar w:fldCharType="separate"/>
      </w:r>
      <w:r w:rsidRPr="00BC4031">
        <w:t>508</w:t>
      </w:r>
      <w:r w:rsidRPr="00BC4031">
        <w:fldChar w:fldCharType="end"/>
      </w:r>
      <w:r w:rsidRPr="00BC4031">
        <w:t xml:space="preserve"> in D</w:t>
      </w:r>
      <w:r w:rsidRPr="00BC4031">
        <w:fldChar w:fldCharType="begin"/>
      </w:r>
      <w:r w:rsidRPr="00BC4031">
        <w:instrText xml:space="preserve"> MERGEFIELD NEW_PLand </w:instrText>
      </w:r>
      <w:r w:rsidRPr="00BC4031">
        <w:fldChar w:fldCharType="separate"/>
      </w:r>
      <w:r w:rsidRPr="00BC4031">
        <w:t>138162</w:t>
      </w:r>
      <w:r w:rsidRPr="00BC4031">
        <w:fldChar w:fldCharType="end"/>
      </w:r>
      <w:r w:rsidRPr="00BC4031">
        <w:t xml:space="preserve"> lodged in the Lands Titles Office, being portion of the land comprised in Certificate of Title Volume </w:t>
      </w:r>
      <w:r w:rsidRPr="00BC4031">
        <w:fldChar w:fldCharType="begin"/>
      </w:r>
      <w:r w:rsidRPr="00BC4031">
        <w:instrText xml:space="preserve"> MERGEFIELD Volume_ </w:instrText>
      </w:r>
      <w:r w:rsidRPr="00BC4031">
        <w:fldChar w:fldCharType="separate"/>
      </w:r>
      <w:r w:rsidRPr="00BC4031">
        <w:t>5109</w:t>
      </w:r>
      <w:r w:rsidRPr="00BC4031">
        <w:fldChar w:fldCharType="end"/>
      </w:r>
      <w:r w:rsidRPr="00BC4031">
        <w:t xml:space="preserve"> Folio </w:t>
      </w:r>
      <w:r w:rsidRPr="00BC4031">
        <w:fldChar w:fldCharType="begin"/>
      </w:r>
      <w:r w:rsidRPr="00BC4031">
        <w:instrText xml:space="preserve"> MERGEFIELD Folio </w:instrText>
      </w:r>
      <w:r w:rsidRPr="00BC4031">
        <w:fldChar w:fldCharType="separate"/>
      </w:r>
      <w:r w:rsidRPr="00BC4031">
        <w:t>472</w:t>
      </w:r>
      <w:r w:rsidRPr="00BC4031">
        <w:fldChar w:fldCharType="end"/>
      </w:r>
      <w:r w:rsidRPr="00BC4031">
        <w:t>.</w:t>
      </w:r>
    </w:p>
    <w:p w14:paraId="0BC6B777" w14:textId="77777777" w:rsidR="00BC4031" w:rsidRPr="00BC4031" w:rsidRDefault="00BC4031" w:rsidP="00BC4031">
      <w:pPr>
        <w:ind w:left="284"/>
      </w:pPr>
      <w:r w:rsidRPr="00BC4031">
        <w:t xml:space="preserve">This notice is given under Section 26F of the </w:t>
      </w:r>
      <w:r w:rsidRPr="00BC4031">
        <w:rPr>
          <w:i/>
          <w:iCs/>
          <w:szCs w:val="17"/>
        </w:rPr>
        <w:t>Land Acquisition Act 1969.</w:t>
      </w:r>
    </w:p>
    <w:p w14:paraId="61790594" w14:textId="77777777" w:rsidR="00BC4031" w:rsidRPr="00BC4031" w:rsidRDefault="00BC4031" w:rsidP="00BC4031">
      <w:pPr>
        <w:ind w:left="284" w:hanging="284"/>
        <w:rPr>
          <w:b/>
          <w:bCs/>
        </w:rPr>
      </w:pPr>
      <w:r w:rsidRPr="00BC4031">
        <w:rPr>
          <w:b/>
          <w:bCs/>
        </w:rPr>
        <w:t>2.</w:t>
      </w:r>
      <w:r w:rsidRPr="00BC4031">
        <w:rPr>
          <w:b/>
          <w:bCs/>
        </w:rPr>
        <w:tab/>
        <w:t>Compensation not payable unless certain water infrastructure or rights are affected</w:t>
      </w:r>
    </w:p>
    <w:p w14:paraId="7AD7E530" w14:textId="77777777" w:rsidR="00BC4031" w:rsidRPr="00BC4031" w:rsidRDefault="00BC4031" w:rsidP="00BC4031">
      <w:pPr>
        <w:ind w:left="284"/>
      </w:pPr>
      <w:r w:rsidRPr="00BC4031">
        <w:t>You are not entitled to compensation in relation to the acquisition of the underground land to which this notice relates, unless the following conditions are satisfied:</w:t>
      </w:r>
    </w:p>
    <w:p w14:paraId="47806E41" w14:textId="77777777" w:rsidR="00BC4031" w:rsidRPr="00BC4031" w:rsidRDefault="00BC4031" w:rsidP="00BC4031">
      <w:pPr>
        <w:ind w:left="567" w:hanging="141"/>
      </w:pPr>
      <w:r w:rsidRPr="00BC4031">
        <w:t>•</w:t>
      </w:r>
      <w:r w:rsidRPr="00BC4031">
        <w:tab/>
        <w:t>you held at least one of the following interests in relation to the underground land immediately before the notice of acquisition was published in relation to the land—</w:t>
      </w:r>
    </w:p>
    <w:p w14:paraId="25128B5B" w14:textId="77777777" w:rsidR="00BC4031" w:rsidRPr="00BC4031" w:rsidRDefault="00BC4031" w:rsidP="00BC4031">
      <w:pPr>
        <w:ind w:left="709" w:hanging="142"/>
      </w:pPr>
      <w:r w:rsidRPr="00BC4031">
        <w:t>◦</w:t>
      </w:r>
      <w:r w:rsidRPr="00BC4031">
        <w:tab/>
        <w:t>ownership of a lawful well that provides access to underground water in the underground land, and any underground infrastructure associated with the well; or</w:t>
      </w:r>
    </w:p>
    <w:p w14:paraId="5378F06F" w14:textId="77777777" w:rsidR="00BC4031" w:rsidRPr="00BC4031" w:rsidRDefault="00BC4031" w:rsidP="00BC4031">
      <w:pPr>
        <w:ind w:left="709" w:hanging="142"/>
      </w:pPr>
      <w:r w:rsidRPr="00BC4031">
        <w:t>◦</w:t>
      </w:r>
      <w:r w:rsidRPr="00BC4031">
        <w:tab/>
        <w:t xml:space="preserve">a right to take underground water from the underground land by means of such a </w:t>
      </w:r>
      <w:proofErr w:type="gramStart"/>
      <w:r w:rsidRPr="00BC4031">
        <w:t>well;</w:t>
      </w:r>
      <w:proofErr w:type="gramEnd"/>
    </w:p>
    <w:p w14:paraId="61ACAC03" w14:textId="77777777" w:rsidR="00BC4031" w:rsidRPr="00BC4031" w:rsidRDefault="00BC4031" w:rsidP="00BC4031">
      <w:pPr>
        <w:ind w:left="567" w:hanging="141"/>
      </w:pPr>
      <w:r w:rsidRPr="00BC4031">
        <w:t>•</w:t>
      </w:r>
      <w:r w:rsidRPr="00BC4031">
        <w:tab/>
        <w:t xml:space="preserve">you notified the Authority of your interest in response to a notice given under Section 26G of the </w:t>
      </w:r>
      <w:r w:rsidRPr="00BC4031">
        <w:rPr>
          <w:i/>
          <w:iCs/>
        </w:rPr>
        <w:t xml:space="preserve">Land Acquisition Act </w:t>
      </w:r>
      <w:proofErr w:type="gramStart"/>
      <w:r w:rsidRPr="00BC4031">
        <w:rPr>
          <w:i/>
          <w:iCs/>
        </w:rPr>
        <w:t>1969</w:t>
      </w:r>
      <w:r w:rsidRPr="00BC4031">
        <w:t>;</w:t>
      </w:r>
      <w:proofErr w:type="gramEnd"/>
    </w:p>
    <w:p w14:paraId="384FD930" w14:textId="77777777" w:rsidR="00BC4031" w:rsidRPr="00BC4031" w:rsidRDefault="00BC4031" w:rsidP="00BC4031">
      <w:pPr>
        <w:ind w:left="567" w:hanging="141"/>
      </w:pPr>
      <w:r w:rsidRPr="00BC4031">
        <w:t>•</w:t>
      </w:r>
      <w:r w:rsidRPr="00BC4031">
        <w:tab/>
        <w:t>the acquisition of the underground land either—</w:t>
      </w:r>
    </w:p>
    <w:p w14:paraId="6A4BE811" w14:textId="77777777" w:rsidR="00BC4031" w:rsidRPr="00BC4031" w:rsidRDefault="00BC4031" w:rsidP="00BC4031">
      <w:pPr>
        <w:ind w:left="709" w:hanging="142"/>
      </w:pPr>
      <w:r w:rsidRPr="00BC4031">
        <w:t>◦</w:t>
      </w:r>
      <w:r w:rsidRPr="00BC4031">
        <w:tab/>
        <w:t>involved the acquisition of your interest; or</w:t>
      </w:r>
    </w:p>
    <w:p w14:paraId="7D12C803" w14:textId="77777777" w:rsidR="00BC4031" w:rsidRPr="00BC4031" w:rsidRDefault="00BC4031" w:rsidP="00BC4031">
      <w:pPr>
        <w:ind w:left="709" w:hanging="142"/>
      </w:pPr>
      <w:r w:rsidRPr="00BC4031">
        <w:t>◦</w:t>
      </w:r>
      <w:r w:rsidRPr="00BC4031">
        <w:tab/>
        <w:t>resulted in the discharge of your interest; or</w:t>
      </w:r>
    </w:p>
    <w:p w14:paraId="5490143F" w14:textId="77777777" w:rsidR="00BC4031" w:rsidRPr="00BC4031" w:rsidRDefault="00BC4031" w:rsidP="00BC4031">
      <w:pPr>
        <w:ind w:left="709" w:hanging="142"/>
      </w:pPr>
      <w:r w:rsidRPr="00BC4031">
        <w:t>◦</w:t>
      </w:r>
      <w:r w:rsidRPr="00BC4031">
        <w:tab/>
        <w:t xml:space="preserve">resulted in you being unable to take water by means of, or pursuant to, your </w:t>
      </w:r>
      <w:proofErr w:type="gramStart"/>
      <w:r w:rsidRPr="00BC4031">
        <w:t>interest;</w:t>
      </w:r>
      <w:proofErr w:type="gramEnd"/>
    </w:p>
    <w:p w14:paraId="3665AA27" w14:textId="77777777" w:rsidR="00BC4031" w:rsidRPr="00BC4031" w:rsidRDefault="00BC4031" w:rsidP="00BC4031">
      <w:pPr>
        <w:ind w:left="567" w:hanging="141"/>
      </w:pPr>
      <w:r w:rsidRPr="00BC4031">
        <w:t>•</w:t>
      </w:r>
      <w:r w:rsidRPr="00BC4031">
        <w:tab/>
        <w:t xml:space="preserve">you make an application for compensation to the Authority under Section 26H of the </w:t>
      </w:r>
      <w:r w:rsidRPr="00BC4031">
        <w:rPr>
          <w:i/>
          <w:iCs/>
        </w:rPr>
        <w:t>Land Acquisition Act 1969</w:t>
      </w:r>
      <w:r w:rsidRPr="00BC4031">
        <w:t>.</w:t>
      </w:r>
    </w:p>
    <w:p w14:paraId="753D57E8" w14:textId="77777777" w:rsidR="00BC4031" w:rsidRPr="00BC4031" w:rsidRDefault="00BC4031" w:rsidP="00BC4031">
      <w:pPr>
        <w:ind w:left="284" w:hanging="284"/>
        <w:rPr>
          <w:b/>
          <w:bCs/>
        </w:rPr>
      </w:pPr>
      <w:r w:rsidRPr="00BC4031">
        <w:rPr>
          <w:b/>
          <w:bCs/>
        </w:rPr>
        <w:t>3.</w:t>
      </w:r>
      <w:r w:rsidRPr="00BC4031">
        <w:rPr>
          <w:b/>
          <w:bCs/>
        </w:rPr>
        <w:tab/>
        <w:t>Application for compensation under Section 26H</w:t>
      </w:r>
    </w:p>
    <w:p w14:paraId="4D6252E5" w14:textId="77777777" w:rsidR="00BC4031" w:rsidRPr="00BC4031" w:rsidRDefault="00BC4031" w:rsidP="00BC4031">
      <w:pPr>
        <w:ind w:left="284"/>
      </w:pPr>
      <w:r w:rsidRPr="00BC4031">
        <w:t>If you believe you are entitled to compensation, you must apply to the Authority for compensation within 6 months after the publication of the notice of acquisition in relation to the underground land to which this notice relates.</w:t>
      </w:r>
    </w:p>
    <w:p w14:paraId="5012FF85" w14:textId="77777777" w:rsidR="00BC4031" w:rsidRPr="00BC4031" w:rsidRDefault="00BC4031" w:rsidP="00BC4031">
      <w:pPr>
        <w:ind w:left="284"/>
      </w:pPr>
      <w:r w:rsidRPr="00BC4031">
        <w:t>The application must be in the following manner and form:</w:t>
      </w:r>
    </w:p>
    <w:p w14:paraId="03E1737A" w14:textId="77777777" w:rsidR="00BC4031" w:rsidRPr="00BC4031" w:rsidRDefault="00BC4031" w:rsidP="00BC4031">
      <w:pPr>
        <w:ind w:left="426"/>
      </w:pPr>
      <w:r w:rsidRPr="00BC4031">
        <w:t xml:space="preserve">“Application for Compensation for Acquisition of Underground Land” (enclosed) to be submitted by email to </w:t>
      </w:r>
      <w:hyperlink r:id="rId52" w:history="1">
        <w:r w:rsidRPr="00BC4031">
          <w:rPr>
            <w:color w:val="0000FF"/>
            <w:u w:val="single"/>
          </w:rPr>
          <w:t>DIT.ULAapplications@sa.gov.au</w:t>
        </w:r>
      </w:hyperlink>
      <w:r w:rsidRPr="00BC4031">
        <w:t xml:space="preserve"> or by mail marked attention: Property Acquisition c/- GPO Box 1533, Adelaide SA 5001.</w:t>
      </w:r>
    </w:p>
    <w:p w14:paraId="7B17C0D8" w14:textId="77777777" w:rsidR="00BC4031" w:rsidRPr="00BC4031" w:rsidRDefault="00BC4031" w:rsidP="00BC4031">
      <w:pPr>
        <w:ind w:left="284"/>
      </w:pPr>
      <w:r w:rsidRPr="00BC4031">
        <w:t>The application must be accompanied by the following information or documents:</w:t>
      </w:r>
    </w:p>
    <w:p w14:paraId="594E2124" w14:textId="77777777" w:rsidR="00BC4031" w:rsidRPr="00BC4031" w:rsidRDefault="00BC4031" w:rsidP="00BC4031">
      <w:pPr>
        <w:ind w:left="426"/>
      </w:pPr>
      <w:r w:rsidRPr="00BC4031">
        <w:t>Any relevant supporting documentation including, but not limited to water licences, bore licences etc.</w:t>
      </w:r>
    </w:p>
    <w:p w14:paraId="255A59E4" w14:textId="77777777" w:rsidR="00BC4031" w:rsidRPr="00BC4031" w:rsidRDefault="00BC4031" w:rsidP="00BC4031">
      <w:pPr>
        <w:ind w:left="284"/>
        <w:rPr>
          <w:spacing w:val="-4"/>
        </w:rPr>
      </w:pPr>
      <w:r w:rsidRPr="00BC4031">
        <w:rPr>
          <w:spacing w:val="-4"/>
        </w:rPr>
        <w:t>After receiving your application, the Authority may (but is not required to) make you a written offer of compensation not exceeding $50,000.</w:t>
      </w:r>
    </w:p>
    <w:p w14:paraId="16374451" w14:textId="77777777" w:rsidR="00BC4031" w:rsidRPr="00BC4031" w:rsidRDefault="00BC4031" w:rsidP="00BC4031">
      <w:pPr>
        <w:ind w:left="284"/>
      </w:pPr>
      <w:r w:rsidRPr="00BC4031">
        <w:t>See Section 26</w:t>
      </w:r>
      <w:proofErr w:type="gramStart"/>
      <w:r w:rsidRPr="00BC4031">
        <w:t>H(</w:t>
      </w:r>
      <w:proofErr w:type="gramEnd"/>
      <w:r w:rsidRPr="00BC4031">
        <w:t xml:space="preserve">4) of the </w:t>
      </w:r>
      <w:r w:rsidRPr="00BC4031">
        <w:rPr>
          <w:i/>
          <w:iCs/>
        </w:rPr>
        <w:t>Land Acquisition Act 1969</w:t>
      </w:r>
      <w:r w:rsidRPr="00BC4031">
        <w:t xml:space="preserve"> for further details on the payment of compensation.</w:t>
      </w:r>
    </w:p>
    <w:p w14:paraId="61448BA6" w14:textId="77777777" w:rsidR="00BC4031" w:rsidRPr="00BC4031" w:rsidRDefault="00BC4031" w:rsidP="00BC4031">
      <w:pPr>
        <w:ind w:left="284" w:hanging="284"/>
        <w:rPr>
          <w:b/>
        </w:rPr>
      </w:pPr>
      <w:r w:rsidRPr="00BC4031">
        <w:rPr>
          <w:b/>
        </w:rPr>
        <w:t>4</w:t>
      </w:r>
      <w:r w:rsidRPr="00BC4031">
        <w:t>.</w:t>
      </w:r>
      <w:r w:rsidRPr="00BC4031">
        <w:tab/>
      </w:r>
      <w:r w:rsidRPr="00BC4031">
        <w:rPr>
          <w:b/>
        </w:rPr>
        <w:t>Inquiries</w:t>
      </w:r>
    </w:p>
    <w:p w14:paraId="1DAE504D" w14:textId="77777777" w:rsidR="00BC4031" w:rsidRPr="00BC4031" w:rsidRDefault="00BC4031" w:rsidP="00BC4031">
      <w:pPr>
        <w:spacing w:after="0"/>
        <w:ind w:left="2552" w:hanging="2268"/>
      </w:pPr>
      <w:r w:rsidRPr="00BC4031">
        <w:t>Inquiries should be directed to:</w:t>
      </w:r>
      <w:r w:rsidRPr="00BC4031">
        <w:tab/>
        <w:t>T2D Project Team</w:t>
      </w:r>
    </w:p>
    <w:p w14:paraId="434B4A27" w14:textId="77777777" w:rsidR="00BC4031" w:rsidRPr="00BC4031" w:rsidRDefault="00BC4031" w:rsidP="00BC4031">
      <w:pPr>
        <w:spacing w:after="0"/>
        <w:ind w:left="2552"/>
      </w:pPr>
      <w:r w:rsidRPr="00BC4031">
        <w:t xml:space="preserve">GPO </w:t>
      </w:r>
      <w:smartTag w:uri="urn:schemas-microsoft-com:office:smarttags" w:element="Street">
        <w:r w:rsidRPr="00BC4031">
          <w:t>Box</w:t>
        </w:r>
      </w:smartTag>
      <w:r w:rsidRPr="00BC4031">
        <w:t xml:space="preserve"> 1533</w:t>
      </w:r>
    </w:p>
    <w:p w14:paraId="3A688C24" w14:textId="77777777" w:rsidR="00BC4031" w:rsidRPr="00BC4031" w:rsidRDefault="00BC4031" w:rsidP="00BC4031">
      <w:pPr>
        <w:spacing w:after="0"/>
        <w:ind w:left="2552"/>
      </w:pPr>
      <w:r w:rsidRPr="00BC4031">
        <w:t>Adelaide SA 5001</w:t>
      </w:r>
    </w:p>
    <w:p w14:paraId="57D50FFA" w14:textId="77777777" w:rsidR="00BC4031" w:rsidRPr="00BC4031" w:rsidRDefault="00BC4031" w:rsidP="00BC4031">
      <w:pPr>
        <w:ind w:left="2552"/>
      </w:pPr>
      <w:r w:rsidRPr="00BC4031">
        <w:t>Telephone: 1800 572 414</w:t>
      </w:r>
    </w:p>
    <w:p w14:paraId="23D2CDED" w14:textId="77777777" w:rsidR="00BC4031" w:rsidRPr="00BC4031" w:rsidRDefault="00BC4031" w:rsidP="00BC4031">
      <w:pPr>
        <w:rPr>
          <w:rFonts w:eastAsia="Times New Roman"/>
          <w:szCs w:val="17"/>
        </w:rPr>
      </w:pPr>
      <w:r w:rsidRPr="00BC4031">
        <w:rPr>
          <w:rFonts w:eastAsia="Times New Roman"/>
          <w:szCs w:val="17"/>
        </w:rPr>
        <w:t xml:space="preserve">Dated: 29 </w:t>
      </w:r>
      <w:r w:rsidRPr="00BC4031">
        <w:rPr>
          <w:rFonts w:eastAsia="Times New Roman"/>
          <w:szCs w:val="17"/>
        </w:rPr>
        <w:fldChar w:fldCharType="begin"/>
      </w:r>
      <w:r w:rsidRPr="00BC4031">
        <w:rPr>
          <w:rFonts w:eastAsia="Times New Roman"/>
          <w:szCs w:val="17"/>
        </w:rPr>
        <w:instrText xml:space="preserve"> MERGEFIELD Month </w:instrText>
      </w:r>
      <w:r w:rsidRPr="00BC4031">
        <w:rPr>
          <w:rFonts w:eastAsia="Times New Roman"/>
          <w:szCs w:val="17"/>
        </w:rPr>
        <w:fldChar w:fldCharType="separate"/>
      </w:r>
      <w:r w:rsidRPr="00BC4031">
        <w:rPr>
          <w:rFonts w:eastAsia="Times New Roman"/>
          <w:szCs w:val="17"/>
        </w:rPr>
        <w:t>September</w:t>
      </w:r>
      <w:r w:rsidRPr="00BC4031">
        <w:rPr>
          <w:rFonts w:eastAsia="Times New Roman"/>
          <w:szCs w:val="17"/>
        </w:rPr>
        <w:fldChar w:fldCharType="end"/>
      </w:r>
      <w:r w:rsidRPr="00BC4031">
        <w:rPr>
          <w:rFonts w:eastAsia="Times New Roman"/>
          <w:szCs w:val="17"/>
        </w:rPr>
        <w:t xml:space="preserve"> 2025</w:t>
      </w:r>
    </w:p>
    <w:p w14:paraId="6932CA59" w14:textId="77777777" w:rsidR="00BC4031" w:rsidRPr="00BC4031" w:rsidRDefault="00BC4031" w:rsidP="00BC4031">
      <w:r w:rsidRPr="00BC4031">
        <w:t>The Common Seal of the COMMISSIONER OF HIGHWAYS was hereto affixed by authority of the Commissioner in the presence of:</w:t>
      </w:r>
    </w:p>
    <w:p w14:paraId="5C899C96" w14:textId="77777777" w:rsidR="00BC4031" w:rsidRPr="00BC4031" w:rsidRDefault="00BC4031" w:rsidP="00BC4031">
      <w:pPr>
        <w:spacing w:after="0"/>
        <w:jc w:val="right"/>
        <w:rPr>
          <w:rFonts w:eastAsia="Times New Roman"/>
          <w:smallCaps/>
          <w:szCs w:val="20"/>
        </w:rPr>
      </w:pPr>
      <w:r w:rsidRPr="00BC4031">
        <w:rPr>
          <w:rFonts w:eastAsia="Times New Roman"/>
          <w:smallCaps/>
          <w:szCs w:val="20"/>
        </w:rPr>
        <w:t>Rocco Caruso</w:t>
      </w:r>
    </w:p>
    <w:p w14:paraId="264901AF" w14:textId="77777777" w:rsidR="00BC4031" w:rsidRPr="00BC4031" w:rsidRDefault="00BC4031" w:rsidP="00BC4031">
      <w:pPr>
        <w:spacing w:after="0"/>
        <w:jc w:val="right"/>
        <w:rPr>
          <w:rFonts w:eastAsia="Times New Roman"/>
          <w:szCs w:val="17"/>
        </w:rPr>
      </w:pPr>
      <w:r w:rsidRPr="00BC4031">
        <w:rPr>
          <w:rFonts w:eastAsia="Times New Roman"/>
          <w:szCs w:val="17"/>
        </w:rPr>
        <w:t>Director, Property Acquisition</w:t>
      </w:r>
    </w:p>
    <w:p w14:paraId="59D24C39" w14:textId="77777777" w:rsidR="00BC4031" w:rsidRPr="00BC4031" w:rsidRDefault="00BC4031" w:rsidP="00BC4031">
      <w:pPr>
        <w:spacing w:after="0"/>
        <w:jc w:val="right"/>
        <w:rPr>
          <w:rFonts w:eastAsia="Times New Roman"/>
          <w:szCs w:val="17"/>
        </w:rPr>
      </w:pPr>
      <w:r w:rsidRPr="00BC4031">
        <w:rPr>
          <w:rFonts w:eastAsia="Times New Roman"/>
          <w:szCs w:val="17"/>
        </w:rPr>
        <w:t>(Authorised Officer)</w:t>
      </w:r>
    </w:p>
    <w:p w14:paraId="73C302A4" w14:textId="77777777" w:rsidR="00BC4031" w:rsidRPr="00BC4031" w:rsidRDefault="00BC4031" w:rsidP="00BC4031">
      <w:pPr>
        <w:spacing w:after="0"/>
        <w:jc w:val="right"/>
        <w:rPr>
          <w:rFonts w:eastAsia="Times New Roman"/>
          <w:szCs w:val="17"/>
        </w:rPr>
      </w:pPr>
      <w:r w:rsidRPr="00BC4031">
        <w:rPr>
          <w:rFonts w:eastAsia="Times New Roman"/>
          <w:szCs w:val="17"/>
        </w:rPr>
        <w:t>Department for Infrastructure and Transport</w:t>
      </w:r>
    </w:p>
    <w:p w14:paraId="1B4948EA" w14:textId="77777777" w:rsidR="00BC4031" w:rsidRPr="00BC4031" w:rsidRDefault="00BC4031" w:rsidP="00BC4031">
      <w:r w:rsidRPr="00BC4031">
        <w:t xml:space="preserve">DIT: </w:t>
      </w:r>
      <w:r w:rsidRPr="00BC4031">
        <w:fldChar w:fldCharType="begin"/>
      </w:r>
      <w:r w:rsidRPr="00BC4031">
        <w:instrText xml:space="preserve"> MERGEFIELD file </w:instrText>
      </w:r>
      <w:r w:rsidRPr="00BC4031">
        <w:fldChar w:fldCharType="separate"/>
      </w:r>
      <w:r w:rsidRPr="00BC4031">
        <w:t>2024/07219/01</w:t>
      </w:r>
      <w:r w:rsidRPr="00BC4031">
        <w:fldChar w:fldCharType="end"/>
      </w:r>
    </w:p>
    <w:p w14:paraId="657EEBE2" w14:textId="77777777" w:rsidR="00BC4031" w:rsidRPr="00BC4031" w:rsidRDefault="00BC4031" w:rsidP="00BC4031">
      <w:pPr>
        <w:pBdr>
          <w:top w:val="single" w:sz="4" w:space="1" w:color="auto"/>
        </w:pBdr>
        <w:spacing w:before="100" w:after="0" w:line="14" w:lineRule="exact"/>
        <w:jc w:val="center"/>
      </w:pPr>
    </w:p>
    <w:p w14:paraId="512C23C1" w14:textId="77777777" w:rsidR="00BC4031" w:rsidRPr="00BC4031" w:rsidRDefault="00BC4031" w:rsidP="007C5164">
      <w:pPr>
        <w:pStyle w:val="NoSpacing"/>
      </w:pPr>
    </w:p>
    <w:p w14:paraId="6C46A723" w14:textId="77777777" w:rsidR="00BC4031" w:rsidRPr="00BC4031" w:rsidRDefault="00BC4031" w:rsidP="00BC4031">
      <w:pPr>
        <w:jc w:val="center"/>
        <w:rPr>
          <w:caps/>
          <w:szCs w:val="17"/>
        </w:rPr>
      </w:pPr>
      <w:r w:rsidRPr="00BC4031">
        <w:rPr>
          <w:caps/>
          <w:szCs w:val="17"/>
        </w:rPr>
        <w:lastRenderedPageBreak/>
        <w:t>Land Acquisition Act 1969</w:t>
      </w:r>
    </w:p>
    <w:p w14:paraId="6D86E292" w14:textId="77777777" w:rsidR="00BC4031" w:rsidRPr="00BC4031" w:rsidRDefault="00BC4031" w:rsidP="00BC4031">
      <w:pPr>
        <w:jc w:val="center"/>
        <w:rPr>
          <w:smallCaps/>
          <w:szCs w:val="17"/>
        </w:rPr>
      </w:pPr>
      <w:r w:rsidRPr="00BC4031">
        <w:rPr>
          <w:smallCaps/>
          <w:szCs w:val="17"/>
        </w:rPr>
        <w:t>Section 26F</w:t>
      </w:r>
    </w:p>
    <w:p w14:paraId="6AAEFACA" w14:textId="77777777" w:rsidR="00BC4031" w:rsidRPr="00BC4031" w:rsidRDefault="00BC4031" w:rsidP="00BC4031">
      <w:pPr>
        <w:jc w:val="center"/>
        <w:rPr>
          <w:rFonts w:eastAsia="Times New Roman"/>
          <w:i/>
          <w:szCs w:val="17"/>
        </w:rPr>
      </w:pPr>
      <w:r w:rsidRPr="00BC4031">
        <w:rPr>
          <w:rFonts w:eastAsia="Times New Roman"/>
          <w:i/>
          <w:szCs w:val="17"/>
        </w:rPr>
        <w:t>Form 6B—Notice of Acquisition of Underground Land</w:t>
      </w:r>
    </w:p>
    <w:p w14:paraId="55D80C0C" w14:textId="77777777" w:rsidR="00BC4031" w:rsidRPr="00BC4031" w:rsidRDefault="00BC4031" w:rsidP="007D4DFB">
      <w:pPr>
        <w:spacing w:after="60"/>
        <w:ind w:left="284" w:hanging="284"/>
        <w:rPr>
          <w:b/>
          <w:bCs/>
        </w:rPr>
      </w:pPr>
      <w:r w:rsidRPr="00BC4031">
        <w:rPr>
          <w:b/>
          <w:bCs/>
        </w:rPr>
        <w:t>1.</w:t>
      </w:r>
      <w:r w:rsidRPr="00BC4031">
        <w:rPr>
          <w:b/>
          <w:bCs/>
        </w:rPr>
        <w:tab/>
        <w:t>Notice of acquisition</w:t>
      </w:r>
    </w:p>
    <w:p w14:paraId="5C52FB14" w14:textId="77777777" w:rsidR="00BC4031" w:rsidRPr="00BC4031" w:rsidRDefault="00BC4031" w:rsidP="007D4DFB">
      <w:pPr>
        <w:spacing w:after="60"/>
        <w:ind w:left="284"/>
        <w:rPr>
          <w:spacing w:val="-4"/>
        </w:rPr>
      </w:pPr>
      <w:r w:rsidRPr="00BC4031">
        <w:rPr>
          <w:spacing w:val="-4"/>
        </w:rPr>
        <w:t>The Commissioner of Highways (the Authority), of 83 Pirie Street, Adelaide SA 5000 acquires the following interests in the following land:</w:t>
      </w:r>
    </w:p>
    <w:p w14:paraId="76771C7B" w14:textId="77777777" w:rsidR="00BC4031" w:rsidRPr="00BC4031" w:rsidRDefault="00BC4031" w:rsidP="007D4DFB">
      <w:pPr>
        <w:spacing w:after="60"/>
        <w:ind w:left="425"/>
      </w:pPr>
      <w:r w:rsidRPr="00BC4031">
        <w:t>An unencumbered estate in fee simple in the whole of Allotment 510 in D138163 lodged in the Lands Titles Office, being portion of the land comprised in Certificate of Title Volume 5108 Folio 646.</w:t>
      </w:r>
    </w:p>
    <w:p w14:paraId="528CA24E" w14:textId="77777777" w:rsidR="00BC4031" w:rsidRPr="00BC4031" w:rsidRDefault="00BC4031" w:rsidP="007D4DFB">
      <w:pPr>
        <w:spacing w:after="60"/>
        <w:ind w:left="284"/>
      </w:pPr>
      <w:r w:rsidRPr="00BC4031">
        <w:t xml:space="preserve">This notice is given under Section 26F of the </w:t>
      </w:r>
      <w:r w:rsidRPr="00BC4031">
        <w:rPr>
          <w:i/>
          <w:iCs/>
        </w:rPr>
        <w:t>Land Acquisition Act 1969</w:t>
      </w:r>
      <w:r w:rsidRPr="00BC4031">
        <w:t>.</w:t>
      </w:r>
    </w:p>
    <w:p w14:paraId="783B5B7B" w14:textId="77777777" w:rsidR="00BC4031" w:rsidRPr="00BC4031" w:rsidRDefault="00BC4031" w:rsidP="007D4DFB">
      <w:pPr>
        <w:spacing w:after="60"/>
        <w:ind w:left="284" w:hanging="284"/>
        <w:rPr>
          <w:b/>
          <w:bCs/>
        </w:rPr>
      </w:pPr>
      <w:r w:rsidRPr="00BC4031">
        <w:rPr>
          <w:b/>
          <w:bCs/>
        </w:rPr>
        <w:t>2.</w:t>
      </w:r>
      <w:r w:rsidRPr="00BC4031">
        <w:rPr>
          <w:b/>
          <w:bCs/>
        </w:rPr>
        <w:tab/>
        <w:t>Compensation not payable unless certain water infrastructure or rights are affected</w:t>
      </w:r>
    </w:p>
    <w:p w14:paraId="18317306" w14:textId="77777777" w:rsidR="00BC4031" w:rsidRPr="00BC4031" w:rsidRDefault="00BC4031" w:rsidP="007D4DFB">
      <w:pPr>
        <w:spacing w:after="60"/>
        <w:ind w:left="284"/>
      </w:pPr>
      <w:r w:rsidRPr="00BC4031">
        <w:t>You are not entitled to compensation in relation to the acquisition of the underground land to which this notice relates, unless the following conditions are satisfied:</w:t>
      </w:r>
    </w:p>
    <w:p w14:paraId="3C16720A" w14:textId="77777777" w:rsidR="00BC4031" w:rsidRPr="00BC4031" w:rsidRDefault="00BC4031" w:rsidP="00BC4031">
      <w:pPr>
        <w:ind w:left="567" w:hanging="142"/>
      </w:pPr>
      <w:r w:rsidRPr="00BC4031">
        <w:t>•</w:t>
      </w:r>
      <w:r w:rsidRPr="00BC4031">
        <w:tab/>
        <w:t>you held at least one of the following interests in relation to the underground land immediately before the notice of acquisition was published in relation to the land—</w:t>
      </w:r>
    </w:p>
    <w:p w14:paraId="4421C0B3" w14:textId="77777777" w:rsidR="00BC4031" w:rsidRPr="00BC4031" w:rsidRDefault="00BC4031" w:rsidP="00BC4031">
      <w:pPr>
        <w:ind w:left="709" w:hanging="142"/>
      </w:pPr>
      <w:r w:rsidRPr="00BC4031">
        <w:t>◦</w:t>
      </w:r>
      <w:r w:rsidRPr="00BC4031">
        <w:tab/>
        <w:t>ownership of a lawful well that provides access to underground water in the underground land, and any underground infrastructure associated with the well; or</w:t>
      </w:r>
    </w:p>
    <w:p w14:paraId="5DEA6F6A" w14:textId="77777777" w:rsidR="00BC4031" w:rsidRPr="00BC4031" w:rsidRDefault="00BC4031" w:rsidP="00BC4031">
      <w:pPr>
        <w:ind w:left="709" w:hanging="142"/>
      </w:pPr>
      <w:r w:rsidRPr="00BC4031">
        <w:t>◦</w:t>
      </w:r>
      <w:r w:rsidRPr="00BC4031">
        <w:tab/>
        <w:t xml:space="preserve">a right to take underground water from the underground land by means of such a </w:t>
      </w:r>
      <w:proofErr w:type="gramStart"/>
      <w:r w:rsidRPr="00BC4031">
        <w:t>well;</w:t>
      </w:r>
      <w:proofErr w:type="gramEnd"/>
    </w:p>
    <w:p w14:paraId="05C10DED" w14:textId="77777777" w:rsidR="00BC4031" w:rsidRPr="00BC4031" w:rsidRDefault="00BC4031" w:rsidP="00BC4031">
      <w:pPr>
        <w:ind w:left="567" w:hanging="142"/>
      </w:pPr>
      <w:r w:rsidRPr="00BC4031">
        <w:t>•</w:t>
      </w:r>
      <w:r w:rsidRPr="00BC4031">
        <w:tab/>
        <w:t xml:space="preserve">you notified the Authority of your interest in response to a notice given under Section 26G of the </w:t>
      </w:r>
      <w:r w:rsidRPr="00BC4031">
        <w:rPr>
          <w:i/>
          <w:iCs/>
        </w:rPr>
        <w:t xml:space="preserve">Land Acquisition Act </w:t>
      </w:r>
      <w:proofErr w:type="gramStart"/>
      <w:r w:rsidRPr="00BC4031">
        <w:rPr>
          <w:i/>
          <w:iCs/>
        </w:rPr>
        <w:t>1969</w:t>
      </w:r>
      <w:r w:rsidRPr="00BC4031">
        <w:t>;</w:t>
      </w:r>
      <w:proofErr w:type="gramEnd"/>
    </w:p>
    <w:p w14:paraId="5A3FFD76" w14:textId="77777777" w:rsidR="00BC4031" w:rsidRPr="00BC4031" w:rsidRDefault="00BC4031" w:rsidP="00BC4031">
      <w:pPr>
        <w:ind w:left="567" w:hanging="142"/>
      </w:pPr>
      <w:r w:rsidRPr="00BC4031">
        <w:t>•</w:t>
      </w:r>
      <w:r w:rsidRPr="00BC4031">
        <w:tab/>
        <w:t>the acquisition of the underground land either—</w:t>
      </w:r>
    </w:p>
    <w:p w14:paraId="63EB72D4" w14:textId="77777777" w:rsidR="00BC4031" w:rsidRPr="00BC4031" w:rsidRDefault="00BC4031" w:rsidP="00BC4031">
      <w:pPr>
        <w:ind w:left="709" w:hanging="142"/>
      </w:pPr>
      <w:r w:rsidRPr="00BC4031">
        <w:t>◦</w:t>
      </w:r>
      <w:r w:rsidRPr="00BC4031">
        <w:tab/>
        <w:t>involved the acquisition of your interest; or</w:t>
      </w:r>
    </w:p>
    <w:p w14:paraId="5AA11C7C" w14:textId="77777777" w:rsidR="00BC4031" w:rsidRPr="00BC4031" w:rsidRDefault="00BC4031" w:rsidP="00BC4031">
      <w:pPr>
        <w:ind w:left="709" w:hanging="142"/>
      </w:pPr>
      <w:r w:rsidRPr="00BC4031">
        <w:t>◦</w:t>
      </w:r>
      <w:r w:rsidRPr="00BC4031">
        <w:tab/>
        <w:t>resulted in the discharge of your interest; or</w:t>
      </w:r>
    </w:p>
    <w:p w14:paraId="71CEA958" w14:textId="77777777" w:rsidR="00BC4031" w:rsidRPr="00BC4031" w:rsidRDefault="00BC4031" w:rsidP="00BC4031">
      <w:pPr>
        <w:ind w:left="709" w:hanging="142"/>
      </w:pPr>
      <w:r w:rsidRPr="00BC4031">
        <w:t>◦</w:t>
      </w:r>
      <w:r w:rsidRPr="00BC4031">
        <w:tab/>
        <w:t xml:space="preserve">resulted in you being unable to take water by means of, or pursuant to, your </w:t>
      </w:r>
      <w:proofErr w:type="gramStart"/>
      <w:r w:rsidRPr="00BC4031">
        <w:t>interest;</w:t>
      </w:r>
      <w:proofErr w:type="gramEnd"/>
    </w:p>
    <w:p w14:paraId="20438F2E" w14:textId="77777777" w:rsidR="00BC4031" w:rsidRPr="00BC4031" w:rsidRDefault="00BC4031" w:rsidP="00BC4031">
      <w:pPr>
        <w:ind w:left="284"/>
      </w:pPr>
      <w:r w:rsidRPr="00BC4031">
        <w:t>•</w:t>
      </w:r>
      <w:r w:rsidRPr="00BC4031">
        <w:tab/>
        <w:t xml:space="preserve">you make an application for compensation to the Authority under Section 26H of the </w:t>
      </w:r>
      <w:r w:rsidRPr="00BC4031">
        <w:rPr>
          <w:i/>
          <w:iCs/>
        </w:rPr>
        <w:t>Land Acquisition Act 1969</w:t>
      </w:r>
      <w:r w:rsidRPr="00BC4031">
        <w:t>.</w:t>
      </w:r>
    </w:p>
    <w:p w14:paraId="5AD89513" w14:textId="77777777" w:rsidR="00BC4031" w:rsidRPr="00BC4031" w:rsidRDefault="00BC4031" w:rsidP="007D4DFB">
      <w:pPr>
        <w:spacing w:after="60"/>
        <w:ind w:left="284" w:hanging="284"/>
        <w:rPr>
          <w:b/>
          <w:bCs/>
        </w:rPr>
      </w:pPr>
      <w:r w:rsidRPr="00BC4031">
        <w:rPr>
          <w:b/>
          <w:bCs/>
        </w:rPr>
        <w:t>3.</w:t>
      </w:r>
      <w:r w:rsidRPr="00BC4031">
        <w:rPr>
          <w:b/>
          <w:bCs/>
        </w:rPr>
        <w:tab/>
        <w:t>Application for compensation under Section 26H</w:t>
      </w:r>
    </w:p>
    <w:p w14:paraId="41DBF10A" w14:textId="77777777" w:rsidR="00BC4031" w:rsidRPr="00BC4031" w:rsidRDefault="00BC4031" w:rsidP="007D4DFB">
      <w:pPr>
        <w:spacing w:after="60"/>
        <w:ind w:left="284"/>
      </w:pPr>
      <w:r w:rsidRPr="00BC4031">
        <w:t>If you believe you are entitled to compensation, you must apply to the Authority for compensation within 6 months after the publication of the notice of acquisition in relation to the underground land to which this notice relates.</w:t>
      </w:r>
    </w:p>
    <w:p w14:paraId="2DBADF21" w14:textId="77777777" w:rsidR="00BC4031" w:rsidRPr="00BC4031" w:rsidRDefault="00BC4031" w:rsidP="007D4DFB">
      <w:pPr>
        <w:spacing w:after="60"/>
        <w:ind w:left="284"/>
      </w:pPr>
      <w:r w:rsidRPr="00BC4031">
        <w:t>The application must be in the following manner and form:</w:t>
      </w:r>
    </w:p>
    <w:p w14:paraId="750ECE4D" w14:textId="77777777" w:rsidR="00BC4031" w:rsidRPr="00BC4031" w:rsidRDefault="00BC4031" w:rsidP="007D4DFB">
      <w:pPr>
        <w:spacing w:after="60"/>
        <w:ind w:left="425"/>
      </w:pPr>
      <w:r w:rsidRPr="00BC4031">
        <w:t xml:space="preserve">“Application for Compensation for Acquisition of Underground Land” (enclosed) to be submitted by email to </w:t>
      </w:r>
      <w:hyperlink r:id="rId53" w:history="1">
        <w:r w:rsidRPr="00BC4031">
          <w:rPr>
            <w:color w:val="0000FF"/>
            <w:u w:val="single"/>
          </w:rPr>
          <w:t>DIT.ULAapplications@sa.gov.au</w:t>
        </w:r>
      </w:hyperlink>
      <w:r w:rsidRPr="00BC4031">
        <w:t xml:space="preserve"> or by mail marked attention: Property Acquisition c/- GPO Box 1533, Adelaide SA 5001.</w:t>
      </w:r>
    </w:p>
    <w:p w14:paraId="540D4D98" w14:textId="77777777" w:rsidR="00BC4031" w:rsidRPr="00BC4031" w:rsidRDefault="00BC4031" w:rsidP="007D4DFB">
      <w:pPr>
        <w:spacing w:after="60"/>
        <w:ind w:left="284"/>
      </w:pPr>
      <w:r w:rsidRPr="00BC4031">
        <w:t>The application must be accompanied by the following information or documents:</w:t>
      </w:r>
    </w:p>
    <w:p w14:paraId="1D66902B" w14:textId="77777777" w:rsidR="00BC4031" w:rsidRPr="00BC4031" w:rsidRDefault="00BC4031" w:rsidP="00BC4031">
      <w:pPr>
        <w:ind w:left="425"/>
      </w:pPr>
      <w:r w:rsidRPr="00BC4031">
        <w:t>Any relevant supporting documentation including, but not limited to water licences, bore licences etc.</w:t>
      </w:r>
    </w:p>
    <w:p w14:paraId="02B59432" w14:textId="77777777" w:rsidR="00BC4031" w:rsidRPr="00BC4031" w:rsidRDefault="00BC4031" w:rsidP="00BC4031">
      <w:pPr>
        <w:ind w:left="284"/>
        <w:rPr>
          <w:spacing w:val="-4"/>
        </w:rPr>
      </w:pPr>
      <w:r w:rsidRPr="00BC4031">
        <w:rPr>
          <w:spacing w:val="-4"/>
        </w:rPr>
        <w:t>After receiving your application, the Authority may (but is not required to) make you a written offer of compensation not exceeding $50,000.</w:t>
      </w:r>
    </w:p>
    <w:p w14:paraId="0B02FC16" w14:textId="77777777" w:rsidR="00BC4031" w:rsidRPr="00BC4031" w:rsidRDefault="00BC4031" w:rsidP="00BC4031">
      <w:pPr>
        <w:ind w:left="284"/>
      </w:pPr>
      <w:r w:rsidRPr="00BC4031">
        <w:t>See Section 26</w:t>
      </w:r>
      <w:proofErr w:type="gramStart"/>
      <w:r w:rsidRPr="00BC4031">
        <w:t>H(</w:t>
      </w:r>
      <w:proofErr w:type="gramEnd"/>
      <w:r w:rsidRPr="00BC4031">
        <w:t xml:space="preserve">4) of the </w:t>
      </w:r>
      <w:r w:rsidRPr="00BC4031">
        <w:rPr>
          <w:i/>
          <w:iCs/>
        </w:rPr>
        <w:t>Land Acquisition Act 1969</w:t>
      </w:r>
      <w:r w:rsidRPr="00BC4031">
        <w:t xml:space="preserve"> for further details on the payment of compensation.</w:t>
      </w:r>
    </w:p>
    <w:p w14:paraId="0C8D9B22" w14:textId="77777777" w:rsidR="00BC4031" w:rsidRPr="00BC4031" w:rsidRDefault="00BC4031" w:rsidP="00BC4031">
      <w:pPr>
        <w:ind w:left="284" w:hanging="284"/>
        <w:rPr>
          <w:b/>
          <w:bCs/>
        </w:rPr>
      </w:pPr>
      <w:r w:rsidRPr="00BC4031">
        <w:rPr>
          <w:b/>
          <w:bCs/>
        </w:rPr>
        <w:t>4.</w:t>
      </w:r>
      <w:r w:rsidRPr="00BC4031">
        <w:rPr>
          <w:b/>
          <w:bCs/>
        </w:rPr>
        <w:tab/>
        <w:t>Inquiries</w:t>
      </w:r>
    </w:p>
    <w:p w14:paraId="2F85283B" w14:textId="77777777" w:rsidR="00BC4031" w:rsidRPr="00BC4031" w:rsidRDefault="00BC4031" w:rsidP="00BC4031">
      <w:pPr>
        <w:spacing w:after="0"/>
        <w:ind w:left="284"/>
      </w:pPr>
      <w:r w:rsidRPr="00BC4031">
        <w:t>Inquiries should be directed to:</w:t>
      </w:r>
      <w:r w:rsidRPr="00BC4031">
        <w:tab/>
      </w:r>
      <w:r w:rsidRPr="00BC4031">
        <w:tab/>
        <w:t>T2D Project Team</w:t>
      </w:r>
    </w:p>
    <w:p w14:paraId="2265358E" w14:textId="77777777" w:rsidR="00BC4031" w:rsidRPr="00BC4031" w:rsidRDefault="00BC4031" w:rsidP="00BC4031">
      <w:pPr>
        <w:spacing w:after="0"/>
        <w:ind w:left="2552"/>
      </w:pPr>
      <w:r w:rsidRPr="00BC4031">
        <w:t>GPO Box 1533</w:t>
      </w:r>
    </w:p>
    <w:p w14:paraId="1FC45E88" w14:textId="77777777" w:rsidR="00BC4031" w:rsidRPr="00BC4031" w:rsidRDefault="00BC4031" w:rsidP="00BC4031">
      <w:pPr>
        <w:spacing w:after="0"/>
        <w:ind w:left="2552"/>
      </w:pPr>
      <w:r w:rsidRPr="00BC4031">
        <w:t>Adelaide SA 5001</w:t>
      </w:r>
    </w:p>
    <w:p w14:paraId="4B6B47FE" w14:textId="77777777" w:rsidR="00BC4031" w:rsidRPr="00BC4031" w:rsidRDefault="00BC4031" w:rsidP="00BC4031">
      <w:pPr>
        <w:ind w:left="2552"/>
      </w:pPr>
      <w:r w:rsidRPr="00BC4031">
        <w:t>Telephone: 1800 572 414</w:t>
      </w:r>
    </w:p>
    <w:p w14:paraId="6DB5CB24" w14:textId="77777777" w:rsidR="00BC4031" w:rsidRPr="00BC4031" w:rsidRDefault="00BC4031" w:rsidP="00BC4031">
      <w:pPr>
        <w:rPr>
          <w:rFonts w:eastAsia="Times New Roman"/>
          <w:szCs w:val="17"/>
        </w:rPr>
      </w:pPr>
      <w:r w:rsidRPr="00BC4031">
        <w:rPr>
          <w:rFonts w:eastAsia="Times New Roman"/>
          <w:szCs w:val="17"/>
        </w:rPr>
        <w:t>Dated: 29 September 2025</w:t>
      </w:r>
    </w:p>
    <w:p w14:paraId="723F052F" w14:textId="77777777" w:rsidR="00BC4031" w:rsidRPr="00BC4031" w:rsidRDefault="00BC4031" w:rsidP="00BC4031">
      <w:r w:rsidRPr="00BC4031">
        <w:t>The Common Seal of the COMMISSIONER OF HIGHWAYS was hereto affixed by authority of the Commissioner in the presence of:</w:t>
      </w:r>
    </w:p>
    <w:p w14:paraId="76B6C57F" w14:textId="77777777" w:rsidR="00BC4031" w:rsidRPr="00BC4031" w:rsidRDefault="00BC4031" w:rsidP="00BC4031">
      <w:pPr>
        <w:spacing w:after="0"/>
        <w:jc w:val="right"/>
        <w:rPr>
          <w:rFonts w:eastAsia="Times New Roman"/>
          <w:smallCaps/>
          <w:szCs w:val="20"/>
        </w:rPr>
      </w:pPr>
      <w:r w:rsidRPr="00BC4031">
        <w:rPr>
          <w:rFonts w:eastAsia="Times New Roman"/>
          <w:smallCaps/>
          <w:szCs w:val="20"/>
        </w:rPr>
        <w:t>Rocco Caruso</w:t>
      </w:r>
    </w:p>
    <w:p w14:paraId="5CC388DA" w14:textId="77777777" w:rsidR="00BC4031" w:rsidRPr="00BC4031" w:rsidRDefault="00BC4031" w:rsidP="00BC40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4031">
        <w:rPr>
          <w:rFonts w:eastAsia="Times New Roman"/>
          <w:szCs w:val="17"/>
        </w:rPr>
        <w:t>Director, Property Acquisition</w:t>
      </w:r>
    </w:p>
    <w:p w14:paraId="54660CCE" w14:textId="77777777" w:rsidR="00BC4031" w:rsidRPr="00BC4031" w:rsidRDefault="00BC4031" w:rsidP="00BC40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4031">
        <w:rPr>
          <w:rFonts w:eastAsia="Times New Roman"/>
          <w:szCs w:val="17"/>
        </w:rPr>
        <w:t>(Authorised Officer)</w:t>
      </w:r>
    </w:p>
    <w:p w14:paraId="6A060D1B" w14:textId="77777777" w:rsidR="00BC4031" w:rsidRPr="00BC4031" w:rsidRDefault="00BC4031" w:rsidP="00BC40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C4031">
        <w:rPr>
          <w:rFonts w:eastAsia="Times New Roman"/>
          <w:szCs w:val="17"/>
        </w:rPr>
        <w:t>Department for Infrastructure and Transport</w:t>
      </w:r>
    </w:p>
    <w:p w14:paraId="0531AF96" w14:textId="77777777" w:rsidR="00BC4031" w:rsidRPr="00BC4031" w:rsidRDefault="00BC4031" w:rsidP="00BC4031">
      <w:r w:rsidRPr="00BC4031">
        <w:t>DIT: 2024/07222/01</w:t>
      </w:r>
    </w:p>
    <w:p w14:paraId="5E29BABF" w14:textId="77777777" w:rsidR="00BC4031" w:rsidRPr="00BC4031" w:rsidRDefault="00BC4031" w:rsidP="00BC4031">
      <w:pPr>
        <w:pBdr>
          <w:top w:val="single" w:sz="4" w:space="1" w:color="auto"/>
        </w:pBdr>
        <w:spacing w:before="100" w:after="0" w:line="14" w:lineRule="exact"/>
        <w:jc w:val="center"/>
      </w:pPr>
    </w:p>
    <w:p w14:paraId="01EE2681" w14:textId="77777777" w:rsidR="00BC4031" w:rsidRPr="00BC4031" w:rsidRDefault="00BC4031" w:rsidP="007C5164">
      <w:pPr>
        <w:pStyle w:val="NoSpacing"/>
      </w:pPr>
    </w:p>
    <w:p w14:paraId="7B39E40F" w14:textId="77777777" w:rsidR="004F5D40" w:rsidRDefault="004F5D40" w:rsidP="004F5D40">
      <w:pPr>
        <w:pStyle w:val="GG-Title1"/>
      </w:pPr>
      <w:r>
        <w:t>Land Acquisition Act 1969</w:t>
      </w:r>
    </w:p>
    <w:p w14:paraId="76EEFE38" w14:textId="77777777" w:rsidR="004F5D40" w:rsidRDefault="004F5D40" w:rsidP="004F5D40">
      <w:pPr>
        <w:pStyle w:val="GG-Title2"/>
      </w:pPr>
      <w:r>
        <w:t>Section 26F</w:t>
      </w:r>
    </w:p>
    <w:p w14:paraId="499BA467" w14:textId="77777777" w:rsidR="004F5D40" w:rsidRDefault="004F5D40" w:rsidP="004F5D40">
      <w:pPr>
        <w:pStyle w:val="GG-Title3"/>
      </w:pPr>
      <w:r>
        <w:t>Form 6B—Notice of Acquisition of Underground Land</w:t>
      </w:r>
    </w:p>
    <w:p w14:paraId="72FED935" w14:textId="77777777" w:rsidR="004F5D40" w:rsidRPr="003529AA" w:rsidRDefault="004F5D40" w:rsidP="004F5D40">
      <w:pPr>
        <w:pStyle w:val="GG-body"/>
        <w:ind w:left="284" w:hanging="284"/>
        <w:rPr>
          <w:b/>
          <w:bCs/>
        </w:rPr>
      </w:pPr>
      <w:r w:rsidRPr="003529AA">
        <w:rPr>
          <w:b/>
          <w:bCs/>
        </w:rPr>
        <w:t>1.</w:t>
      </w:r>
      <w:r w:rsidRPr="003529AA">
        <w:rPr>
          <w:b/>
          <w:bCs/>
        </w:rPr>
        <w:tab/>
        <w:t>Notice of acquisition</w:t>
      </w:r>
    </w:p>
    <w:p w14:paraId="35DFC5A2" w14:textId="77777777" w:rsidR="004F5D40" w:rsidRPr="003529AA" w:rsidRDefault="004F5D40" w:rsidP="007D4DFB">
      <w:pPr>
        <w:pStyle w:val="GG-body"/>
        <w:spacing w:after="60"/>
        <w:ind w:left="284"/>
        <w:rPr>
          <w:spacing w:val="-4"/>
        </w:rPr>
      </w:pPr>
      <w:r w:rsidRPr="003529AA">
        <w:rPr>
          <w:spacing w:val="-4"/>
        </w:rPr>
        <w:t>The Commissioner of Highways (the Authority), of 83 Pirie Street, Adelaide SA 5000 acquires the following interests in the following land:</w:t>
      </w:r>
    </w:p>
    <w:p w14:paraId="64ADA999" w14:textId="77777777" w:rsidR="004F5D40" w:rsidRDefault="004F5D40" w:rsidP="007D4DFB">
      <w:pPr>
        <w:pStyle w:val="GG-body"/>
        <w:spacing w:after="60"/>
        <w:ind w:left="426"/>
      </w:pPr>
      <w:r>
        <w:t>An unencumbered estate in fee simple in the whole of Allotment 604 in D138167 lodged in the Lands Titles Office, being portion of the land comprised in Certificate of Title Volume 5108 Folio 647.</w:t>
      </w:r>
    </w:p>
    <w:p w14:paraId="755032F0" w14:textId="77777777" w:rsidR="004F5D40" w:rsidRDefault="004F5D40" w:rsidP="007D4DFB">
      <w:pPr>
        <w:pStyle w:val="GG-body"/>
        <w:spacing w:after="60"/>
        <w:ind w:left="284"/>
      </w:pPr>
      <w:r>
        <w:t xml:space="preserve">This notice is given under Section 26F of the </w:t>
      </w:r>
      <w:r w:rsidRPr="00C95923">
        <w:rPr>
          <w:i/>
          <w:iCs/>
        </w:rPr>
        <w:t>Land Acquisition Act 1969</w:t>
      </w:r>
      <w:r>
        <w:t>.</w:t>
      </w:r>
    </w:p>
    <w:p w14:paraId="20BF11A8" w14:textId="77777777" w:rsidR="004F5D40" w:rsidRPr="003529AA" w:rsidRDefault="004F5D40" w:rsidP="007D4DFB">
      <w:pPr>
        <w:pStyle w:val="GG-body"/>
        <w:spacing w:after="60"/>
        <w:ind w:left="284" w:hanging="284"/>
        <w:rPr>
          <w:b/>
          <w:bCs/>
        </w:rPr>
      </w:pPr>
      <w:r w:rsidRPr="003529AA">
        <w:rPr>
          <w:b/>
          <w:bCs/>
        </w:rPr>
        <w:t>2.</w:t>
      </w:r>
      <w:r w:rsidRPr="003529AA">
        <w:rPr>
          <w:b/>
          <w:bCs/>
        </w:rPr>
        <w:tab/>
        <w:t>Compensation not payable unless certain water infrastructure or rights are affected</w:t>
      </w:r>
    </w:p>
    <w:p w14:paraId="5D15263B" w14:textId="77777777" w:rsidR="004F5D40" w:rsidRDefault="004F5D40" w:rsidP="007D4DFB">
      <w:pPr>
        <w:pStyle w:val="GG-body"/>
        <w:spacing w:after="60"/>
        <w:ind w:left="284"/>
      </w:pPr>
      <w:r>
        <w:t>You are not entitled to compensation in relation to the acquisition of the underground land to which this notice relates, unless the following conditions are satisfied:</w:t>
      </w:r>
    </w:p>
    <w:p w14:paraId="0F689B39" w14:textId="77777777" w:rsidR="004F5D40" w:rsidRDefault="004F5D40" w:rsidP="004F5D40">
      <w:pPr>
        <w:pStyle w:val="GG-body"/>
        <w:ind w:left="567" w:hanging="142"/>
      </w:pPr>
      <w:r>
        <w:t>•</w:t>
      </w:r>
      <w:r>
        <w:tab/>
        <w:t>you held at least one of the following interests in relation to the underground land immediately before the notice of acquisition was published in relation to the land—</w:t>
      </w:r>
    </w:p>
    <w:p w14:paraId="3B17A1DD" w14:textId="77777777" w:rsidR="004F5D40" w:rsidRDefault="004F5D40" w:rsidP="004F5D40">
      <w:pPr>
        <w:pStyle w:val="GG-body"/>
        <w:ind w:left="709" w:hanging="142"/>
      </w:pPr>
      <w:r>
        <w:t>◦</w:t>
      </w:r>
      <w:r>
        <w:tab/>
        <w:t>ownership of a lawful well that provides access to underground water in the underground land, and any underground infrastructure associated with the well; or</w:t>
      </w:r>
    </w:p>
    <w:p w14:paraId="14A9720E" w14:textId="77777777" w:rsidR="004F5D40" w:rsidRDefault="004F5D40" w:rsidP="004F5D40">
      <w:pPr>
        <w:pStyle w:val="GG-body"/>
        <w:ind w:left="709" w:hanging="142"/>
      </w:pPr>
      <w:r>
        <w:t>◦</w:t>
      </w:r>
      <w:r>
        <w:tab/>
        <w:t xml:space="preserve">a right to take underground water from the underground land by means of such a </w:t>
      </w:r>
      <w:proofErr w:type="gramStart"/>
      <w:r>
        <w:t>well;</w:t>
      </w:r>
      <w:proofErr w:type="gramEnd"/>
    </w:p>
    <w:p w14:paraId="43894399" w14:textId="77777777" w:rsidR="004F5D40" w:rsidRDefault="004F5D40" w:rsidP="004F5D40">
      <w:pPr>
        <w:pStyle w:val="GG-body"/>
        <w:ind w:left="567" w:hanging="142"/>
      </w:pPr>
      <w:r>
        <w:lastRenderedPageBreak/>
        <w:t>•</w:t>
      </w:r>
      <w:r>
        <w:tab/>
        <w:t xml:space="preserve">you notified the Authority of your interest in response to a notice given under Section 26G of the </w:t>
      </w:r>
      <w:r w:rsidRPr="00C95923">
        <w:rPr>
          <w:i/>
          <w:iCs/>
        </w:rPr>
        <w:t xml:space="preserve">Land Acquisition Act </w:t>
      </w:r>
      <w:proofErr w:type="gramStart"/>
      <w:r w:rsidRPr="00C95923">
        <w:rPr>
          <w:i/>
          <w:iCs/>
        </w:rPr>
        <w:t>1969</w:t>
      </w:r>
      <w:r>
        <w:t>;</w:t>
      </w:r>
      <w:proofErr w:type="gramEnd"/>
    </w:p>
    <w:p w14:paraId="03F32D7C" w14:textId="77777777" w:rsidR="004F5D40" w:rsidRDefault="004F5D40" w:rsidP="004F5D40">
      <w:pPr>
        <w:pStyle w:val="GG-body"/>
        <w:ind w:left="567" w:hanging="142"/>
      </w:pPr>
      <w:r>
        <w:t>•</w:t>
      </w:r>
      <w:r>
        <w:tab/>
        <w:t>the acquisition of the underground land either—</w:t>
      </w:r>
    </w:p>
    <w:p w14:paraId="2324ACEA" w14:textId="77777777" w:rsidR="004F5D40" w:rsidRDefault="004F5D40" w:rsidP="004F5D40">
      <w:pPr>
        <w:pStyle w:val="GG-body"/>
        <w:ind w:left="709" w:hanging="142"/>
      </w:pPr>
      <w:r>
        <w:t>◦</w:t>
      </w:r>
      <w:r>
        <w:tab/>
        <w:t>involved the acquisition of your interest; or</w:t>
      </w:r>
    </w:p>
    <w:p w14:paraId="510A4FB1" w14:textId="77777777" w:rsidR="004F5D40" w:rsidRDefault="004F5D40" w:rsidP="004F5D40">
      <w:pPr>
        <w:pStyle w:val="GG-body"/>
        <w:ind w:left="709" w:hanging="142"/>
      </w:pPr>
      <w:r>
        <w:t>◦</w:t>
      </w:r>
      <w:r>
        <w:tab/>
        <w:t>resulted in the discharge of your interest; or</w:t>
      </w:r>
    </w:p>
    <w:p w14:paraId="13A02C78" w14:textId="77777777" w:rsidR="004F5D40" w:rsidRDefault="004F5D40" w:rsidP="004F5D40">
      <w:pPr>
        <w:pStyle w:val="GG-body"/>
        <w:ind w:left="709" w:hanging="142"/>
      </w:pPr>
      <w:r>
        <w:t>◦</w:t>
      </w:r>
      <w:r>
        <w:tab/>
        <w:t xml:space="preserve">resulted in you being unable to take water by means of, or pursuant to, your </w:t>
      </w:r>
      <w:proofErr w:type="gramStart"/>
      <w:r>
        <w:t>interest;</w:t>
      </w:r>
      <w:proofErr w:type="gramEnd"/>
    </w:p>
    <w:p w14:paraId="02D6B20B" w14:textId="77777777" w:rsidR="004F5D40" w:rsidRDefault="004F5D40" w:rsidP="004F5D40">
      <w:pPr>
        <w:pStyle w:val="GG-body"/>
        <w:ind w:left="567" w:hanging="142"/>
      </w:pPr>
      <w:r>
        <w:t>•</w:t>
      </w:r>
      <w:r>
        <w:tab/>
        <w:t xml:space="preserve">you make an application for compensation to the Authority under Section 26H of the </w:t>
      </w:r>
      <w:r w:rsidRPr="00C95923">
        <w:rPr>
          <w:i/>
          <w:iCs/>
        </w:rPr>
        <w:t>Land Acquisition Act 1969</w:t>
      </w:r>
      <w:r>
        <w:t>.</w:t>
      </w:r>
    </w:p>
    <w:p w14:paraId="0178F730" w14:textId="77777777" w:rsidR="004F5D40" w:rsidRPr="003529AA" w:rsidRDefault="004F5D40" w:rsidP="004F5D40">
      <w:pPr>
        <w:pStyle w:val="GG-body"/>
        <w:ind w:left="284" w:hanging="284"/>
        <w:rPr>
          <w:b/>
          <w:bCs/>
        </w:rPr>
      </w:pPr>
      <w:r w:rsidRPr="003529AA">
        <w:rPr>
          <w:b/>
          <w:bCs/>
        </w:rPr>
        <w:t>3.</w:t>
      </w:r>
      <w:r w:rsidRPr="003529AA">
        <w:rPr>
          <w:b/>
          <w:bCs/>
        </w:rPr>
        <w:tab/>
        <w:t xml:space="preserve">Application for compensation under </w:t>
      </w:r>
      <w:r>
        <w:rPr>
          <w:b/>
          <w:bCs/>
        </w:rPr>
        <w:t>S</w:t>
      </w:r>
      <w:r w:rsidRPr="003529AA">
        <w:rPr>
          <w:b/>
          <w:bCs/>
        </w:rPr>
        <w:t>ection 26H</w:t>
      </w:r>
    </w:p>
    <w:p w14:paraId="18AF9FD8" w14:textId="77777777" w:rsidR="004F5D40" w:rsidRDefault="004F5D40" w:rsidP="004F5D40">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2493DCCF" w14:textId="77777777" w:rsidR="004F5D40" w:rsidRDefault="004F5D40" w:rsidP="004F5D40">
      <w:pPr>
        <w:pStyle w:val="GG-body"/>
        <w:ind w:left="284"/>
      </w:pPr>
      <w:r>
        <w:t>The application must be in the following manner and form:</w:t>
      </w:r>
    </w:p>
    <w:p w14:paraId="578AB284" w14:textId="77777777" w:rsidR="004F5D40" w:rsidRDefault="004F5D40" w:rsidP="004F5D40">
      <w:pPr>
        <w:pStyle w:val="GG-body"/>
        <w:ind w:left="426"/>
      </w:pPr>
      <w:r>
        <w:t xml:space="preserve">“Application for Compensation for Acquisition of Underground Land” (enclosed) to be submitted by email to </w:t>
      </w:r>
      <w:hyperlink r:id="rId54" w:history="1">
        <w:r w:rsidRPr="00BF7B56">
          <w:rPr>
            <w:rStyle w:val="Hyperlink"/>
          </w:rPr>
          <w:t>DIT.ULAapplications@sa.gov.au</w:t>
        </w:r>
      </w:hyperlink>
      <w:r>
        <w:t xml:space="preserve"> or by mail marked attention: Property Acquisition c/- GPO Box 1533, Adelaide SA 5001.</w:t>
      </w:r>
    </w:p>
    <w:p w14:paraId="7EEF62A4" w14:textId="77777777" w:rsidR="004F5D40" w:rsidRDefault="004F5D40" w:rsidP="004F5D40">
      <w:pPr>
        <w:pStyle w:val="GG-body"/>
        <w:ind w:left="284"/>
      </w:pPr>
      <w:r>
        <w:t>The application must be accompanied by the following information or documents:</w:t>
      </w:r>
    </w:p>
    <w:p w14:paraId="40A834F9" w14:textId="77777777" w:rsidR="004F5D40" w:rsidRDefault="004F5D40" w:rsidP="004F5D40">
      <w:pPr>
        <w:pStyle w:val="GG-body"/>
        <w:ind w:left="426"/>
      </w:pPr>
      <w:r>
        <w:t>Any relevant supporting documentation including, but not limited to water licences, bore licences etc.</w:t>
      </w:r>
    </w:p>
    <w:p w14:paraId="100516FE" w14:textId="77777777" w:rsidR="004F5D40" w:rsidRPr="0091024B" w:rsidRDefault="004F5D40" w:rsidP="004F5D40">
      <w:pPr>
        <w:pStyle w:val="GG-body"/>
        <w:ind w:left="284"/>
        <w:rPr>
          <w:spacing w:val="-4"/>
        </w:rPr>
      </w:pPr>
      <w:r w:rsidRPr="0091024B">
        <w:rPr>
          <w:spacing w:val="-4"/>
        </w:rPr>
        <w:t>After receiving your application, the Authority may (but is not required to) make you a written offer of compensation not exceeding $50,000.</w:t>
      </w:r>
    </w:p>
    <w:p w14:paraId="2E4FBC48" w14:textId="77777777" w:rsidR="004F5D40" w:rsidRDefault="004F5D40" w:rsidP="004F5D40">
      <w:pPr>
        <w:pStyle w:val="GG-body"/>
        <w:ind w:left="284"/>
      </w:pPr>
      <w:r>
        <w:t>See Section 26</w:t>
      </w:r>
      <w:proofErr w:type="gramStart"/>
      <w:r>
        <w:t>H(</w:t>
      </w:r>
      <w:proofErr w:type="gramEnd"/>
      <w:r>
        <w:t xml:space="preserve">4) of the </w:t>
      </w:r>
      <w:r w:rsidRPr="00EC54D0">
        <w:rPr>
          <w:i/>
          <w:iCs/>
        </w:rPr>
        <w:t>Land Acquisition Act 1969</w:t>
      </w:r>
      <w:r>
        <w:t xml:space="preserve"> for further details on the payment of compensation.</w:t>
      </w:r>
    </w:p>
    <w:p w14:paraId="43F6DDDD" w14:textId="77777777" w:rsidR="004F5D40" w:rsidRPr="003529AA" w:rsidRDefault="004F5D40" w:rsidP="004F5D40">
      <w:pPr>
        <w:pStyle w:val="GG-body"/>
        <w:ind w:left="284" w:hanging="284"/>
        <w:rPr>
          <w:b/>
          <w:bCs/>
        </w:rPr>
      </w:pPr>
      <w:r w:rsidRPr="003529AA">
        <w:rPr>
          <w:b/>
          <w:bCs/>
        </w:rPr>
        <w:t>4.</w:t>
      </w:r>
      <w:r w:rsidRPr="003529AA">
        <w:rPr>
          <w:b/>
          <w:bCs/>
        </w:rPr>
        <w:tab/>
        <w:t>Inquiries</w:t>
      </w:r>
    </w:p>
    <w:p w14:paraId="70AA3A9A" w14:textId="77777777" w:rsidR="004F5D40" w:rsidRDefault="004F5D40" w:rsidP="004F5D40">
      <w:pPr>
        <w:pStyle w:val="GG-body"/>
        <w:spacing w:after="0"/>
        <w:ind w:left="2552" w:hanging="2268"/>
      </w:pPr>
      <w:r>
        <w:t>Inquiries should be directed to:</w:t>
      </w:r>
      <w:r>
        <w:tab/>
        <w:t>T2D Project Team</w:t>
      </w:r>
    </w:p>
    <w:p w14:paraId="4D97258C" w14:textId="77777777" w:rsidR="004F5D40" w:rsidRDefault="004F5D40" w:rsidP="004F5D40">
      <w:pPr>
        <w:pStyle w:val="GG-body"/>
        <w:spacing w:after="0"/>
        <w:ind w:left="2552"/>
      </w:pPr>
      <w:r>
        <w:t>GPO Box 1533</w:t>
      </w:r>
    </w:p>
    <w:p w14:paraId="3A885296" w14:textId="77777777" w:rsidR="004F5D40" w:rsidRDefault="004F5D40" w:rsidP="004F5D40">
      <w:pPr>
        <w:pStyle w:val="GG-body"/>
        <w:spacing w:after="0"/>
        <w:ind w:left="2552"/>
      </w:pPr>
      <w:r>
        <w:t>Adelaide SA 5001</w:t>
      </w:r>
    </w:p>
    <w:p w14:paraId="1AD51F75" w14:textId="77777777" w:rsidR="004F5D40" w:rsidRDefault="004F5D40" w:rsidP="004F5D40">
      <w:pPr>
        <w:pStyle w:val="GG-body"/>
        <w:ind w:left="2552"/>
      </w:pPr>
      <w:r>
        <w:t>Telephone: 1800 572 414</w:t>
      </w:r>
    </w:p>
    <w:p w14:paraId="7D24929C" w14:textId="77777777" w:rsidR="004F5D40" w:rsidRDefault="004F5D40" w:rsidP="004F5D40">
      <w:pPr>
        <w:pStyle w:val="GG-SDated"/>
        <w:spacing w:after="80"/>
      </w:pPr>
      <w:r>
        <w:t>Dated: 29 September 2025</w:t>
      </w:r>
    </w:p>
    <w:p w14:paraId="7F1952F8" w14:textId="77777777" w:rsidR="004F5D40" w:rsidRDefault="004F5D40" w:rsidP="004F5D40">
      <w:pPr>
        <w:pStyle w:val="GG-body"/>
      </w:pPr>
      <w:r>
        <w:t>The Common Seal of the COMMISSIONER OF HIGHWAYS was hereto affixed by authority of the Commissioner in the presence of:</w:t>
      </w:r>
      <w:r>
        <w:tab/>
      </w:r>
    </w:p>
    <w:p w14:paraId="0990EE4E" w14:textId="77777777" w:rsidR="004F5D40" w:rsidRDefault="004F5D40" w:rsidP="004F5D40">
      <w:pPr>
        <w:pStyle w:val="GG-SName"/>
      </w:pPr>
      <w:r>
        <w:t>Rocco Caruso</w:t>
      </w:r>
    </w:p>
    <w:p w14:paraId="1812E3B4" w14:textId="77777777" w:rsidR="004F5D40" w:rsidRDefault="004F5D40" w:rsidP="004F5D40">
      <w:pPr>
        <w:pStyle w:val="GG-Signature"/>
      </w:pPr>
      <w:r>
        <w:t>Director, Property Acquisition</w:t>
      </w:r>
    </w:p>
    <w:p w14:paraId="27B6412A" w14:textId="77777777" w:rsidR="004F5D40" w:rsidRDefault="004F5D40" w:rsidP="004F5D40">
      <w:pPr>
        <w:pStyle w:val="GG-Signature"/>
      </w:pPr>
      <w:r>
        <w:t>(Authorised Officer)</w:t>
      </w:r>
    </w:p>
    <w:p w14:paraId="15EEBAC2" w14:textId="77777777" w:rsidR="004F5D40" w:rsidRDefault="004F5D40" w:rsidP="004F5D40">
      <w:pPr>
        <w:pStyle w:val="GG-Signature"/>
      </w:pPr>
      <w:r>
        <w:t>Department for Infrastructure and Transport</w:t>
      </w:r>
    </w:p>
    <w:p w14:paraId="027F576F" w14:textId="77777777" w:rsidR="004F5D40" w:rsidRDefault="004F5D40" w:rsidP="004F5D40">
      <w:pPr>
        <w:pStyle w:val="GG-body"/>
      </w:pPr>
      <w:r>
        <w:t>DIT: 2024/07232/01</w:t>
      </w:r>
    </w:p>
    <w:p w14:paraId="6A49DE37" w14:textId="77777777" w:rsidR="004F5D40" w:rsidRDefault="004F5D40" w:rsidP="004F5D40">
      <w:pPr>
        <w:pStyle w:val="GG-body"/>
        <w:pBdr>
          <w:top w:val="single" w:sz="4" w:space="1" w:color="auto"/>
        </w:pBdr>
        <w:spacing w:before="100" w:after="0" w:line="14" w:lineRule="exact"/>
        <w:jc w:val="center"/>
      </w:pPr>
    </w:p>
    <w:p w14:paraId="2EDEDA39" w14:textId="77777777" w:rsidR="004F5D40" w:rsidRPr="003D4C75" w:rsidRDefault="004F5D40" w:rsidP="007C5164">
      <w:pPr>
        <w:pStyle w:val="NoSpacing"/>
      </w:pPr>
    </w:p>
    <w:p w14:paraId="2C37F9D0" w14:textId="77777777" w:rsidR="004F5D40" w:rsidRPr="004F5D40" w:rsidRDefault="004F5D40" w:rsidP="004F5D40">
      <w:pPr>
        <w:jc w:val="center"/>
        <w:rPr>
          <w:caps/>
          <w:szCs w:val="17"/>
        </w:rPr>
      </w:pPr>
      <w:r w:rsidRPr="004F5D40">
        <w:rPr>
          <w:caps/>
          <w:szCs w:val="17"/>
        </w:rPr>
        <w:t>Land Acquisition Act 1969</w:t>
      </w:r>
    </w:p>
    <w:p w14:paraId="7A77772D" w14:textId="77777777" w:rsidR="004F5D40" w:rsidRPr="004F5D40" w:rsidRDefault="004F5D40" w:rsidP="004F5D40">
      <w:pPr>
        <w:jc w:val="center"/>
        <w:rPr>
          <w:smallCaps/>
          <w:szCs w:val="17"/>
        </w:rPr>
      </w:pPr>
      <w:r w:rsidRPr="004F5D40">
        <w:rPr>
          <w:smallCaps/>
          <w:szCs w:val="17"/>
        </w:rPr>
        <w:t>Section 26F</w:t>
      </w:r>
    </w:p>
    <w:p w14:paraId="5423F8A6" w14:textId="77777777" w:rsidR="004F5D40" w:rsidRPr="004F5D40" w:rsidRDefault="004F5D40" w:rsidP="007D4DFB">
      <w:pPr>
        <w:spacing w:after="60"/>
        <w:jc w:val="center"/>
        <w:rPr>
          <w:i/>
          <w:szCs w:val="17"/>
        </w:rPr>
      </w:pPr>
      <w:r w:rsidRPr="004F5D40">
        <w:rPr>
          <w:i/>
          <w:szCs w:val="17"/>
        </w:rPr>
        <w:t>Form 6B—Notice of Acquisition of Underground Land</w:t>
      </w:r>
    </w:p>
    <w:p w14:paraId="0306E986" w14:textId="77777777" w:rsidR="004F5D40" w:rsidRPr="004F5D40" w:rsidRDefault="004F5D40" w:rsidP="007D4DFB">
      <w:pPr>
        <w:spacing w:after="60"/>
        <w:ind w:left="284" w:hanging="284"/>
        <w:rPr>
          <w:b/>
          <w:bCs/>
        </w:rPr>
      </w:pPr>
      <w:r w:rsidRPr="004F5D40">
        <w:rPr>
          <w:b/>
          <w:bCs/>
        </w:rPr>
        <w:t>1.</w:t>
      </w:r>
      <w:r w:rsidRPr="004F5D40">
        <w:rPr>
          <w:b/>
          <w:bCs/>
        </w:rPr>
        <w:tab/>
        <w:t>Notice of acquisition</w:t>
      </w:r>
    </w:p>
    <w:p w14:paraId="3B397EC4" w14:textId="77777777" w:rsidR="004F5D40" w:rsidRPr="004F5D40" w:rsidRDefault="004F5D40" w:rsidP="007D4DFB">
      <w:pPr>
        <w:spacing w:after="60"/>
        <w:ind w:left="284"/>
        <w:rPr>
          <w:spacing w:val="-4"/>
        </w:rPr>
      </w:pPr>
      <w:r w:rsidRPr="004F5D40">
        <w:rPr>
          <w:spacing w:val="-4"/>
        </w:rPr>
        <w:t>The Commissioner of Highways (the Authority), of 83 Pirie Street, Adelaide SA 5000 acquires the following interests in the following land:</w:t>
      </w:r>
    </w:p>
    <w:p w14:paraId="27C0EAD1" w14:textId="77777777" w:rsidR="004F5D40" w:rsidRPr="004F5D40" w:rsidRDefault="004F5D40" w:rsidP="007D4DFB">
      <w:pPr>
        <w:spacing w:after="60"/>
        <w:ind w:left="426"/>
      </w:pPr>
      <w:r w:rsidRPr="004F5D40">
        <w:t>An unencumbered estate in fee simple in the whole of Allotment 708 in D138171 lodged in the Lands Titles Office, being portion of the land comprised in Certificate of Title Volume 5506 Folio 745.</w:t>
      </w:r>
    </w:p>
    <w:p w14:paraId="2EFD1497" w14:textId="77777777" w:rsidR="004F5D40" w:rsidRPr="004F5D40" w:rsidRDefault="004F5D40" w:rsidP="007D4DFB">
      <w:pPr>
        <w:spacing w:after="60"/>
        <w:ind w:left="284"/>
      </w:pPr>
      <w:r w:rsidRPr="004F5D40">
        <w:t xml:space="preserve">This notice is given under Section 26F of the </w:t>
      </w:r>
      <w:r w:rsidRPr="004F5D40">
        <w:rPr>
          <w:i/>
          <w:iCs/>
        </w:rPr>
        <w:t>Land Acquisition Act 1969</w:t>
      </w:r>
      <w:r w:rsidRPr="004F5D40">
        <w:t>.</w:t>
      </w:r>
    </w:p>
    <w:p w14:paraId="3E0BB554" w14:textId="77777777" w:rsidR="004F5D40" w:rsidRPr="004F5D40" w:rsidRDefault="004F5D40" w:rsidP="007D4DFB">
      <w:pPr>
        <w:spacing w:after="60"/>
        <w:ind w:left="284" w:hanging="284"/>
        <w:rPr>
          <w:b/>
          <w:bCs/>
        </w:rPr>
      </w:pPr>
      <w:r w:rsidRPr="004F5D40">
        <w:rPr>
          <w:b/>
          <w:bCs/>
        </w:rPr>
        <w:t>2.</w:t>
      </w:r>
      <w:r w:rsidRPr="004F5D40">
        <w:rPr>
          <w:b/>
          <w:bCs/>
        </w:rPr>
        <w:tab/>
        <w:t>Compensation not payable unless certain water infrastructure or rights are affected</w:t>
      </w:r>
    </w:p>
    <w:p w14:paraId="62383480" w14:textId="77777777" w:rsidR="004F5D40" w:rsidRPr="004F5D40" w:rsidRDefault="004F5D40" w:rsidP="007D4DFB">
      <w:pPr>
        <w:spacing w:after="60"/>
        <w:ind w:left="284"/>
      </w:pPr>
      <w:r w:rsidRPr="004F5D40">
        <w:t>You are not entitled to compensation in relation to the acquisition of the underground land to which this notice relates, unless the following conditions are satisfied:</w:t>
      </w:r>
    </w:p>
    <w:p w14:paraId="2142FC4D" w14:textId="77777777" w:rsidR="004F5D40" w:rsidRPr="004F5D40" w:rsidRDefault="004F5D40" w:rsidP="007D4DFB">
      <w:pPr>
        <w:spacing w:after="60"/>
        <w:ind w:left="567" w:hanging="141"/>
      </w:pPr>
      <w:r w:rsidRPr="004F5D40">
        <w:t>•</w:t>
      </w:r>
      <w:r w:rsidRPr="004F5D40">
        <w:tab/>
        <w:t>you held at least one of the following interests in relation to the underground land immediately before the notice of acquisition was published in relation to the land—</w:t>
      </w:r>
    </w:p>
    <w:p w14:paraId="21D5DBBC" w14:textId="77777777" w:rsidR="004F5D40" w:rsidRPr="004F5D40" w:rsidRDefault="004F5D40" w:rsidP="007D4DFB">
      <w:pPr>
        <w:spacing w:after="60"/>
        <w:ind w:left="709" w:hanging="142"/>
      </w:pPr>
      <w:r w:rsidRPr="004F5D40">
        <w:t>◦</w:t>
      </w:r>
      <w:r w:rsidRPr="004F5D40">
        <w:tab/>
        <w:t>ownership of a lawful well that provides access to underground water in the underground land, and any underground infrastructure associated with the well; or</w:t>
      </w:r>
    </w:p>
    <w:p w14:paraId="245B72E5" w14:textId="77777777" w:rsidR="004F5D40" w:rsidRPr="004F5D40" w:rsidRDefault="004F5D40" w:rsidP="007D4DFB">
      <w:pPr>
        <w:spacing w:after="60"/>
        <w:ind w:left="709" w:hanging="142"/>
      </w:pPr>
      <w:r w:rsidRPr="004F5D40">
        <w:t>◦</w:t>
      </w:r>
      <w:r w:rsidRPr="004F5D40">
        <w:tab/>
        <w:t xml:space="preserve">a right to take underground water from the underground land by means of such a </w:t>
      </w:r>
      <w:proofErr w:type="gramStart"/>
      <w:r w:rsidRPr="004F5D40">
        <w:t>well;</w:t>
      </w:r>
      <w:proofErr w:type="gramEnd"/>
    </w:p>
    <w:p w14:paraId="63538C7D" w14:textId="77777777" w:rsidR="004F5D40" w:rsidRPr="004F5D40" w:rsidRDefault="004F5D40" w:rsidP="007D4DFB">
      <w:pPr>
        <w:spacing w:after="60"/>
        <w:ind w:left="567" w:hanging="141"/>
      </w:pPr>
      <w:r w:rsidRPr="004F5D40">
        <w:t>•</w:t>
      </w:r>
      <w:r w:rsidRPr="004F5D40">
        <w:tab/>
        <w:t xml:space="preserve">you notified the Authority of your interest in response to a notice given under Section 26G of the </w:t>
      </w:r>
      <w:r w:rsidRPr="004F5D40">
        <w:rPr>
          <w:i/>
          <w:iCs/>
        </w:rPr>
        <w:t xml:space="preserve">Land Acquisition Act </w:t>
      </w:r>
      <w:proofErr w:type="gramStart"/>
      <w:r w:rsidRPr="004F5D40">
        <w:rPr>
          <w:i/>
          <w:iCs/>
        </w:rPr>
        <w:t>1969</w:t>
      </w:r>
      <w:r w:rsidRPr="004F5D40">
        <w:t>;</w:t>
      </w:r>
      <w:proofErr w:type="gramEnd"/>
    </w:p>
    <w:p w14:paraId="17417453" w14:textId="77777777" w:rsidR="004F5D40" w:rsidRPr="004F5D40" w:rsidRDefault="004F5D40" w:rsidP="007D4DFB">
      <w:pPr>
        <w:spacing w:after="60"/>
        <w:ind w:left="567" w:hanging="141"/>
      </w:pPr>
      <w:r w:rsidRPr="004F5D40">
        <w:t>•</w:t>
      </w:r>
      <w:r w:rsidRPr="004F5D40">
        <w:tab/>
        <w:t>the acquisition of the underground land either—</w:t>
      </w:r>
    </w:p>
    <w:p w14:paraId="4518509F" w14:textId="77777777" w:rsidR="004F5D40" w:rsidRPr="004F5D40" w:rsidRDefault="004F5D40" w:rsidP="007D4DFB">
      <w:pPr>
        <w:spacing w:after="60"/>
        <w:ind w:left="709" w:hanging="142"/>
      </w:pPr>
      <w:r w:rsidRPr="004F5D40">
        <w:t>◦</w:t>
      </w:r>
      <w:r w:rsidRPr="004F5D40">
        <w:tab/>
        <w:t>involved the acquisition of your interest; or</w:t>
      </w:r>
    </w:p>
    <w:p w14:paraId="50D9ADA4" w14:textId="77777777" w:rsidR="004F5D40" w:rsidRPr="004F5D40" w:rsidRDefault="004F5D40" w:rsidP="007D4DFB">
      <w:pPr>
        <w:spacing w:after="60"/>
        <w:ind w:left="709" w:hanging="142"/>
      </w:pPr>
      <w:r w:rsidRPr="004F5D40">
        <w:t>◦</w:t>
      </w:r>
      <w:r w:rsidRPr="004F5D40">
        <w:tab/>
        <w:t>resulted in the discharge of your interest; or</w:t>
      </w:r>
    </w:p>
    <w:p w14:paraId="49E74A2A" w14:textId="77777777" w:rsidR="004F5D40" w:rsidRPr="004F5D40" w:rsidRDefault="004F5D40" w:rsidP="007D4DFB">
      <w:pPr>
        <w:spacing w:after="60"/>
        <w:ind w:left="709" w:hanging="142"/>
      </w:pPr>
      <w:r w:rsidRPr="004F5D40">
        <w:t>◦</w:t>
      </w:r>
      <w:r w:rsidRPr="004F5D40">
        <w:tab/>
        <w:t xml:space="preserve">resulted in you being unable to take water by means of, or pursuant to, your </w:t>
      </w:r>
      <w:proofErr w:type="gramStart"/>
      <w:r w:rsidRPr="004F5D40">
        <w:t>interest;</w:t>
      </w:r>
      <w:proofErr w:type="gramEnd"/>
    </w:p>
    <w:p w14:paraId="49150214" w14:textId="77777777" w:rsidR="004F5D40" w:rsidRPr="004F5D40" w:rsidRDefault="004F5D40" w:rsidP="007D4DFB">
      <w:pPr>
        <w:spacing w:after="60"/>
        <w:ind w:left="567" w:hanging="141"/>
      </w:pPr>
      <w:r w:rsidRPr="004F5D40">
        <w:t>•</w:t>
      </w:r>
      <w:r w:rsidRPr="004F5D40">
        <w:tab/>
        <w:t xml:space="preserve">you make an application for compensation to the Authority under Section 26H of the </w:t>
      </w:r>
      <w:r w:rsidRPr="004F5D40">
        <w:rPr>
          <w:i/>
          <w:iCs/>
        </w:rPr>
        <w:t>Land Acquisition Act 1969</w:t>
      </w:r>
      <w:r w:rsidRPr="004F5D40">
        <w:t>.</w:t>
      </w:r>
    </w:p>
    <w:p w14:paraId="45FD846B" w14:textId="77777777" w:rsidR="004F5D40" w:rsidRPr="004F5D40" w:rsidRDefault="004F5D40" w:rsidP="007D4DFB">
      <w:pPr>
        <w:spacing w:after="60"/>
        <w:ind w:left="284" w:hanging="284"/>
        <w:rPr>
          <w:b/>
          <w:bCs/>
        </w:rPr>
      </w:pPr>
      <w:r w:rsidRPr="004F5D40">
        <w:rPr>
          <w:b/>
          <w:bCs/>
        </w:rPr>
        <w:t>3.</w:t>
      </w:r>
      <w:r w:rsidRPr="004F5D40">
        <w:rPr>
          <w:b/>
          <w:bCs/>
        </w:rPr>
        <w:tab/>
        <w:t>Application for compensation under Section 26H</w:t>
      </w:r>
    </w:p>
    <w:p w14:paraId="29CDDDD4" w14:textId="77777777" w:rsidR="004F5D40" w:rsidRPr="004F5D40" w:rsidRDefault="004F5D40" w:rsidP="007D4DFB">
      <w:pPr>
        <w:spacing w:after="60"/>
        <w:ind w:left="284"/>
      </w:pPr>
      <w:r w:rsidRPr="004F5D40">
        <w:t>If you believe you are entitled to compensation, you must apply to the Authority for compensation within 6 months after the publication of the notice of acquisition in relation to the underground land to which this notice relates.</w:t>
      </w:r>
    </w:p>
    <w:p w14:paraId="59C3E980" w14:textId="77777777" w:rsidR="004F5D40" w:rsidRPr="004F5D40" w:rsidRDefault="004F5D40" w:rsidP="007D4DFB">
      <w:pPr>
        <w:spacing w:after="60"/>
        <w:ind w:left="284"/>
      </w:pPr>
      <w:r w:rsidRPr="004F5D40">
        <w:t>The application must be in the following manner and form:</w:t>
      </w:r>
    </w:p>
    <w:p w14:paraId="4BE1CB63" w14:textId="77777777" w:rsidR="004F5D40" w:rsidRPr="004F5D40" w:rsidRDefault="004F5D40" w:rsidP="007D4DFB">
      <w:pPr>
        <w:spacing w:after="60"/>
        <w:ind w:left="426"/>
      </w:pPr>
      <w:r w:rsidRPr="004F5D40">
        <w:t xml:space="preserve">“Application for Compensation for Acquisition of Underground Land” (enclosed) to be submitted by email to </w:t>
      </w:r>
      <w:hyperlink r:id="rId55" w:history="1">
        <w:r w:rsidRPr="004F5D40">
          <w:rPr>
            <w:color w:val="0000FF"/>
            <w:u w:val="single"/>
          </w:rPr>
          <w:t>DIT.ULAapplications@sa.gov.au</w:t>
        </w:r>
      </w:hyperlink>
      <w:r w:rsidRPr="004F5D40">
        <w:t xml:space="preserve"> or by mail marked attention: Property Acquisition c/- GPO Box 1533, Adelaide SA 5001.</w:t>
      </w:r>
    </w:p>
    <w:p w14:paraId="3044606B" w14:textId="77777777" w:rsidR="004F5D40" w:rsidRPr="004F5D40" w:rsidRDefault="004F5D40" w:rsidP="007D4DFB">
      <w:pPr>
        <w:spacing w:after="60"/>
        <w:ind w:left="284"/>
      </w:pPr>
      <w:r w:rsidRPr="004F5D40">
        <w:t>The application must be accompanied by the following information or documents:</w:t>
      </w:r>
    </w:p>
    <w:p w14:paraId="4A33BF57" w14:textId="77777777" w:rsidR="004F5D40" w:rsidRPr="004F5D40" w:rsidRDefault="004F5D40" w:rsidP="004F5D40">
      <w:pPr>
        <w:ind w:left="426"/>
      </w:pPr>
      <w:r w:rsidRPr="004F5D40">
        <w:t>Any relevant supporting documentation including, but not limited to water licences, bore licences etc.</w:t>
      </w:r>
    </w:p>
    <w:p w14:paraId="3E40379C" w14:textId="77777777" w:rsidR="004F5D40" w:rsidRPr="004F5D40" w:rsidRDefault="004F5D40" w:rsidP="004F5D40">
      <w:pPr>
        <w:ind w:left="284"/>
        <w:rPr>
          <w:spacing w:val="-4"/>
        </w:rPr>
      </w:pPr>
      <w:r w:rsidRPr="004F5D40">
        <w:rPr>
          <w:spacing w:val="-4"/>
        </w:rPr>
        <w:t>After receiving your application, the Authority may (but is not required to) make you a written offer of compensation not exceeding $50,000.</w:t>
      </w:r>
    </w:p>
    <w:p w14:paraId="40A22EB1" w14:textId="77777777" w:rsidR="004F5D40" w:rsidRPr="004F5D40" w:rsidRDefault="004F5D40" w:rsidP="004F5D40">
      <w:pPr>
        <w:ind w:left="284"/>
      </w:pPr>
      <w:r w:rsidRPr="004F5D40">
        <w:t>See Section 26</w:t>
      </w:r>
      <w:proofErr w:type="gramStart"/>
      <w:r w:rsidRPr="004F5D40">
        <w:t>H(</w:t>
      </w:r>
      <w:proofErr w:type="gramEnd"/>
      <w:r w:rsidRPr="004F5D40">
        <w:t xml:space="preserve">4) of the </w:t>
      </w:r>
      <w:r w:rsidRPr="004F5D40">
        <w:rPr>
          <w:i/>
          <w:iCs/>
        </w:rPr>
        <w:t>Land Acquisition Act 1969</w:t>
      </w:r>
      <w:r w:rsidRPr="004F5D40">
        <w:t xml:space="preserve"> for further details on the payment of compensation.</w:t>
      </w:r>
    </w:p>
    <w:p w14:paraId="28E62008" w14:textId="77777777" w:rsidR="004F5D40" w:rsidRPr="004F5D40" w:rsidRDefault="004F5D40" w:rsidP="004F5D40">
      <w:pPr>
        <w:ind w:left="284" w:hanging="284"/>
        <w:rPr>
          <w:b/>
          <w:bCs/>
        </w:rPr>
      </w:pPr>
      <w:r w:rsidRPr="004F5D40">
        <w:rPr>
          <w:b/>
          <w:bCs/>
        </w:rPr>
        <w:lastRenderedPageBreak/>
        <w:t>4.</w:t>
      </w:r>
      <w:r w:rsidRPr="004F5D40">
        <w:rPr>
          <w:b/>
          <w:bCs/>
        </w:rPr>
        <w:tab/>
        <w:t>Inquiries</w:t>
      </w:r>
    </w:p>
    <w:p w14:paraId="1F67A3AE" w14:textId="77777777" w:rsidR="004F5D40" w:rsidRPr="004F5D40" w:rsidRDefault="004F5D40" w:rsidP="004F5D40">
      <w:pPr>
        <w:spacing w:after="0"/>
        <w:ind w:left="2552" w:hanging="2268"/>
      </w:pPr>
      <w:r w:rsidRPr="004F5D40">
        <w:t>Inquiries should be directed to:</w:t>
      </w:r>
      <w:r w:rsidRPr="004F5D40">
        <w:tab/>
        <w:t>T2D Project Team</w:t>
      </w:r>
    </w:p>
    <w:p w14:paraId="65FF1CB4" w14:textId="77777777" w:rsidR="004F5D40" w:rsidRPr="004F5D40" w:rsidRDefault="004F5D40" w:rsidP="004F5D40">
      <w:pPr>
        <w:spacing w:after="0"/>
        <w:ind w:left="2552"/>
      </w:pPr>
      <w:r w:rsidRPr="004F5D40">
        <w:t>GPO Box 1533</w:t>
      </w:r>
    </w:p>
    <w:p w14:paraId="06FD2512" w14:textId="77777777" w:rsidR="004F5D40" w:rsidRPr="004F5D40" w:rsidRDefault="004F5D40" w:rsidP="004F5D40">
      <w:pPr>
        <w:spacing w:after="0"/>
        <w:ind w:left="2552"/>
      </w:pPr>
      <w:r w:rsidRPr="004F5D40">
        <w:t>Adelaide SA 5001</w:t>
      </w:r>
    </w:p>
    <w:p w14:paraId="3883EACC" w14:textId="77777777" w:rsidR="004F5D40" w:rsidRPr="004F5D40" w:rsidRDefault="004F5D40" w:rsidP="004F5D40">
      <w:pPr>
        <w:ind w:left="2552"/>
      </w:pPr>
      <w:r w:rsidRPr="004F5D40">
        <w:t>Telephone: 1800 572 414</w:t>
      </w:r>
    </w:p>
    <w:p w14:paraId="37D363FC" w14:textId="77777777" w:rsidR="004F5D40" w:rsidRPr="004F5D40" w:rsidRDefault="004F5D40" w:rsidP="004F5D40">
      <w:pPr>
        <w:rPr>
          <w:rFonts w:eastAsia="Times New Roman"/>
          <w:szCs w:val="17"/>
        </w:rPr>
      </w:pPr>
      <w:r w:rsidRPr="004F5D40">
        <w:rPr>
          <w:rFonts w:eastAsia="Times New Roman"/>
          <w:szCs w:val="17"/>
        </w:rPr>
        <w:t>Dated: 29 September 2025</w:t>
      </w:r>
    </w:p>
    <w:p w14:paraId="43AF8626" w14:textId="77777777" w:rsidR="004F5D40" w:rsidRPr="004F5D40" w:rsidRDefault="004F5D40" w:rsidP="004F5D40">
      <w:r w:rsidRPr="004F5D40">
        <w:t>The Common Seal of the COMMISSIONER OF HIGHWAYS was hereto affixed by authority of the Commissioner in the presence of:</w:t>
      </w:r>
    </w:p>
    <w:p w14:paraId="3FBA4435"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67D78E60" w14:textId="77777777" w:rsidR="004F5D40" w:rsidRPr="004F5D40" w:rsidRDefault="004F5D40" w:rsidP="004F5D40">
      <w:pPr>
        <w:spacing w:after="0"/>
        <w:jc w:val="right"/>
        <w:rPr>
          <w:rFonts w:eastAsia="Times New Roman"/>
          <w:szCs w:val="17"/>
        </w:rPr>
      </w:pPr>
      <w:r w:rsidRPr="004F5D40">
        <w:rPr>
          <w:rFonts w:eastAsia="Times New Roman"/>
          <w:szCs w:val="17"/>
        </w:rPr>
        <w:t>Director, Property Acquisition</w:t>
      </w:r>
    </w:p>
    <w:p w14:paraId="537DF302" w14:textId="77777777" w:rsidR="004F5D40" w:rsidRPr="004F5D40" w:rsidRDefault="004F5D40" w:rsidP="004F5D40">
      <w:pPr>
        <w:spacing w:after="0"/>
        <w:jc w:val="right"/>
        <w:rPr>
          <w:rFonts w:eastAsia="Times New Roman"/>
          <w:szCs w:val="17"/>
        </w:rPr>
      </w:pPr>
      <w:r w:rsidRPr="004F5D40">
        <w:rPr>
          <w:rFonts w:eastAsia="Times New Roman"/>
          <w:szCs w:val="17"/>
        </w:rPr>
        <w:t>(Authorised Officer)</w:t>
      </w:r>
    </w:p>
    <w:p w14:paraId="21E0706A" w14:textId="77777777" w:rsidR="004F5D40" w:rsidRPr="004F5D40" w:rsidRDefault="004F5D40" w:rsidP="004F5D40">
      <w:pPr>
        <w:spacing w:after="0"/>
        <w:jc w:val="right"/>
        <w:rPr>
          <w:rFonts w:eastAsia="Times New Roman"/>
          <w:szCs w:val="17"/>
        </w:rPr>
      </w:pPr>
      <w:r w:rsidRPr="004F5D40">
        <w:rPr>
          <w:rFonts w:eastAsia="Times New Roman"/>
          <w:szCs w:val="17"/>
        </w:rPr>
        <w:t>Department for Infrastructure and Transport</w:t>
      </w:r>
    </w:p>
    <w:p w14:paraId="3A45606F" w14:textId="77777777" w:rsidR="004F5D40" w:rsidRPr="004F5D40" w:rsidRDefault="004F5D40" w:rsidP="004F5D40">
      <w:r w:rsidRPr="004F5D40">
        <w:t>DIT: 2024/07254/01</w:t>
      </w:r>
    </w:p>
    <w:p w14:paraId="12915892" w14:textId="77777777" w:rsidR="004F5D40" w:rsidRPr="004F5D40" w:rsidRDefault="004F5D40" w:rsidP="004F5D40">
      <w:pPr>
        <w:pBdr>
          <w:top w:val="single" w:sz="4" w:space="1" w:color="auto"/>
        </w:pBdr>
        <w:spacing w:before="100" w:after="0" w:line="14" w:lineRule="exact"/>
        <w:jc w:val="center"/>
      </w:pPr>
    </w:p>
    <w:p w14:paraId="6CFF8F23" w14:textId="77777777" w:rsidR="004F5D40" w:rsidRPr="004F5D40" w:rsidRDefault="004F5D40" w:rsidP="007C5164">
      <w:pPr>
        <w:pStyle w:val="NoSpacing"/>
      </w:pPr>
    </w:p>
    <w:p w14:paraId="781214B1" w14:textId="77777777" w:rsidR="004F5D40" w:rsidRPr="004F5D40" w:rsidRDefault="004F5D40" w:rsidP="004F5D40">
      <w:pPr>
        <w:jc w:val="center"/>
        <w:rPr>
          <w:caps/>
          <w:szCs w:val="17"/>
        </w:rPr>
      </w:pPr>
      <w:r w:rsidRPr="004F5D40">
        <w:rPr>
          <w:caps/>
          <w:szCs w:val="17"/>
        </w:rPr>
        <w:t>Land Acquisition Act 1969</w:t>
      </w:r>
    </w:p>
    <w:p w14:paraId="68B0B60C" w14:textId="77777777" w:rsidR="004F5D40" w:rsidRPr="004F5D40" w:rsidRDefault="004F5D40" w:rsidP="004F5D40">
      <w:pPr>
        <w:jc w:val="center"/>
        <w:rPr>
          <w:smallCaps/>
          <w:szCs w:val="17"/>
        </w:rPr>
      </w:pPr>
      <w:r w:rsidRPr="004F5D40">
        <w:rPr>
          <w:smallCaps/>
          <w:szCs w:val="17"/>
        </w:rPr>
        <w:t>Section 26F</w:t>
      </w:r>
    </w:p>
    <w:p w14:paraId="5E44CBFD" w14:textId="77777777" w:rsidR="004F5D40" w:rsidRPr="004F5D40" w:rsidRDefault="004F5D40" w:rsidP="004F5D40">
      <w:pPr>
        <w:jc w:val="center"/>
        <w:rPr>
          <w:i/>
          <w:szCs w:val="17"/>
        </w:rPr>
      </w:pPr>
      <w:r w:rsidRPr="004F5D40">
        <w:rPr>
          <w:i/>
          <w:szCs w:val="17"/>
        </w:rPr>
        <w:t>Form 6B—Notice of Acquisition of Underground Land</w:t>
      </w:r>
    </w:p>
    <w:p w14:paraId="10529CC1" w14:textId="77777777" w:rsidR="004F5D40" w:rsidRPr="004F5D40" w:rsidRDefault="004F5D40" w:rsidP="004F5D40">
      <w:pPr>
        <w:ind w:left="284" w:hanging="284"/>
        <w:rPr>
          <w:b/>
          <w:bCs/>
        </w:rPr>
      </w:pPr>
      <w:r w:rsidRPr="004F5D40">
        <w:rPr>
          <w:b/>
          <w:bCs/>
        </w:rPr>
        <w:t>1.</w:t>
      </w:r>
      <w:r w:rsidRPr="004F5D40">
        <w:rPr>
          <w:b/>
          <w:bCs/>
        </w:rPr>
        <w:tab/>
        <w:t>Notice of acquisition</w:t>
      </w:r>
    </w:p>
    <w:p w14:paraId="4C54448C" w14:textId="77777777" w:rsidR="004F5D40" w:rsidRPr="004F5D40" w:rsidRDefault="004F5D40" w:rsidP="004F5D40">
      <w:pPr>
        <w:ind w:left="284"/>
        <w:rPr>
          <w:rFonts w:eastAsia="Times New Roman"/>
          <w:spacing w:val="-4"/>
          <w:szCs w:val="17"/>
        </w:rPr>
      </w:pPr>
      <w:r w:rsidRPr="004F5D40">
        <w:rPr>
          <w:rFonts w:eastAsia="Times New Roman"/>
          <w:spacing w:val="-4"/>
          <w:szCs w:val="17"/>
        </w:rPr>
        <w:t>The Commissioner of Highways (the Authority), of 83 Pirie Street, Adelaide SA 5000 acquires the following interests in the following land:</w:t>
      </w:r>
    </w:p>
    <w:p w14:paraId="57D67DAF" w14:textId="77777777" w:rsidR="004F5D40" w:rsidRPr="004F5D40" w:rsidRDefault="004F5D40" w:rsidP="004F5D40">
      <w:pPr>
        <w:ind w:left="426"/>
        <w:rPr>
          <w:rFonts w:eastAsia="Times New Roman"/>
          <w:szCs w:val="17"/>
        </w:rPr>
      </w:pPr>
      <w:r w:rsidRPr="004F5D40">
        <w:rPr>
          <w:rFonts w:eastAsia="Times New Roman"/>
          <w:szCs w:val="17"/>
        </w:rPr>
        <w:t>An unencumbered estate in fee simple in the whole of Allotment 710 in D138172 lodged in the Lands Titles Office, being portion of the land comprised in Certificate of Title Volume 5797 Folio 969.</w:t>
      </w:r>
    </w:p>
    <w:p w14:paraId="5AA07FB5" w14:textId="77777777" w:rsidR="004F5D40" w:rsidRPr="004F5D40" w:rsidRDefault="004F5D40" w:rsidP="004F5D40">
      <w:pPr>
        <w:ind w:left="284"/>
        <w:rPr>
          <w:rFonts w:eastAsia="Times New Roman"/>
          <w:szCs w:val="17"/>
        </w:rPr>
      </w:pPr>
      <w:r w:rsidRPr="004F5D40">
        <w:rPr>
          <w:rFonts w:eastAsia="Times New Roman"/>
          <w:szCs w:val="17"/>
        </w:rPr>
        <w:t xml:space="preserve">This notice is given under Section 26F of the </w:t>
      </w:r>
      <w:r w:rsidRPr="004F5D40">
        <w:rPr>
          <w:rFonts w:eastAsia="Times New Roman"/>
          <w:i/>
          <w:iCs/>
          <w:szCs w:val="17"/>
        </w:rPr>
        <w:t>Land Acquisition Act 1969</w:t>
      </w:r>
      <w:r w:rsidRPr="004F5D40">
        <w:rPr>
          <w:rFonts w:eastAsia="Times New Roman"/>
          <w:szCs w:val="17"/>
        </w:rPr>
        <w:t>.</w:t>
      </w:r>
    </w:p>
    <w:p w14:paraId="5A503A7D" w14:textId="77777777" w:rsidR="004F5D40" w:rsidRPr="004F5D40" w:rsidRDefault="004F5D40" w:rsidP="004F5D40">
      <w:pPr>
        <w:ind w:left="284" w:hanging="284"/>
        <w:rPr>
          <w:b/>
          <w:bCs/>
        </w:rPr>
      </w:pPr>
      <w:r w:rsidRPr="004F5D40">
        <w:rPr>
          <w:b/>
          <w:bCs/>
        </w:rPr>
        <w:t>2.</w:t>
      </w:r>
      <w:r w:rsidRPr="004F5D40">
        <w:rPr>
          <w:b/>
          <w:bCs/>
        </w:rPr>
        <w:tab/>
        <w:t>Compensation not payable unless certain water infrastructure or rights are affected</w:t>
      </w:r>
    </w:p>
    <w:p w14:paraId="52E0B14A" w14:textId="77777777" w:rsidR="004F5D40" w:rsidRPr="004F5D40" w:rsidRDefault="004F5D40" w:rsidP="004F5D40">
      <w:pPr>
        <w:ind w:left="284"/>
        <w:rPr>
          <w:rFonts w:eastAsia="Times New Roman"/>
          <w:szCs w:val="17"/>
        </w:rPr>
      </w:pPr>
      <w:r w:rsidRPr="004F5D40">
        <w:rPr>
          <w:rFonts w:eastAsia="Times New Roman"/>
          <w:szCs w:val="17"/>
        </w:rPr>
        <w:t>You are not entitled to compensation in relation to the acquisition of the underground land to which this notice relates, unless the following conditions are satisfied:</w:t>
      </w:r>
    </w:p>
    <w:p w14:paraId="10FE4298"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you held at least one of the following interests in relation to the underground land immediately before the notice of acquisition was published in relation to the land—</w:t>
      </w:r>
    </w:p>
    <w:p w14:paraId="054D8B7A"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ownership of a lawful well that provides access to underground water in the underground land, and any underground infrastructure associated with the well; or</w:t>
      </w:r>
    </w:p>
    <w:p w14:paraId="0AEC7B06"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 xml:space="preserve">a right to take underground water from the underground land by means of such a </w:t>
      </w:r>
      <w:proofErr w:type="gramStart"/>
      <w:r w:rsidRPr="004F5D40">
        <w:rPr>
          <w:rFonts w:eastAsia="Times New Roman"/>
          <w:szCs w:val="17"/>
        </w:rPr>
        <w:t>well;</w:t>
      </w:r>
      <w:proofErr w:type="gramEnd"/>
    </w:p>
    <w:p w14:paraId="2D385565"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 xml:space="preserve">you notified the Authority of your interest in response to a notice given under Section 26G of the </w:t>
      </w:r>
      <w:r w:rsidRPr="004F5D40">
        <w:rPr>
          <w:rFonts w:eastAsia="Times New Roman"/>
          <w:i/>
          <w:iCs/>
          <w:szCs w:val="17"/>
        </w:rPr>
        <w:t xml:space="preserve">Land Acquisition Act </w:t>
      </w:r>
      <w:proofErr w:type="gramStart"/>
      <w:r w:rsidRPr="004F5D40">
        <w:rPr>
          <w:rFonts w:eastAsia="Times New Roman"/>
          <w:i/>
          <w:iCs/>
          <w:szCs w:val="17"/>
        </w:rPr>
        <w:t>1969</w:t>
      </w:r>
      <w:r w:rsidRPr="004F5D40">
        <w:rPr>
          <w:rFonts w:eastAsia="Times New Roman"/>
          <w:szCs w:val="17"/>
        </w:rPr>
        <w:t>;</w:t>
      </w:r>
      <w:proofErr w:type="gramEnd"/>
    </w:p>
    <w:p w14:paraId="6530D0B7"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the acquisition of the underground land either—</w:t>
      </w:r>
    </w:p>
    <w:p w14:paraId="1CC3F232"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involved the acquisition of your interest; or</w:t>
      </w:r>
    </w:p>
    <w:p w14:paraId="242F295B"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resulted in the discharge of your interest; or</w:t>
      </w:r>
    </w:p>
    <w:p w14:paraId="40523C95"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 xml:space="preserve">resulted in you being unable to take water by means of, or pursuant to, your </w:t>
      </w:r>
      <w:proofErr w:type="gramStart"/>
      <w:r w:rsidRPr="004F5D40">
        <w:rPr>
          <w:rFonts w:eastAsia="Times New Roman"/>
          <w:szCs w:val="17"/>
        </w:rPr>
        <w:t>interest;</w:t>
      </w:r>
      <w:proofErr w:type="gramEnd"/>
    </w:p>
    <w:p w14:paraId="2DEB06A2"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 xml:space="preserve">you make an application for compensation to the Authority under Section 26H of the </w:t>
      </w:r>
      <w:r w:rsidRPr="004F5D40">
        <w:rPr>
          <w:rFonts w:eastAsia="Times New Roman"/>
          <w:i/>
          <w:iCs/>
          <w:szCs w:val="17"/>
        </w:rPr>
        <w:t>Land Acquisition Act 1969</w:t>
      </w:r>
      <w:r w:rsidRPr="004F5D40">
        <w:rPr>
          <w:rFonts w:eastAsia="Times New Roman"/>
          <w:szCs w:val="17"/>
        </w:rPr>
        <w:t>.</w:t>
      </w:r>
    </w:p>
    <w:p w14:paraId="2C6A3AE9" w14:textId="77777777" w:rsidR="004F5D40" w:rsidRPr="004F5D40" w:rsidRDefault="004F5D40" w:rsidP="004F5D40">
      <w:pPr>
        <w:ind w:left="284" w:hanging="284"/>
        <w:rPr>
          <w:b/>
          <w:bCs/>
        </w:rPr>
      </w:pPr>
      <w:r w:rsidRPr="004F5D40">
        <w:rPr>
          <w:b/>
          <w:bCs/>
        </w:rPr>
        <w:t>3.</w:t>
      </w:r>
      <w:r w:rsidRPr="004F5D40">
        <w:rPr>
          <w:b/>
          <w:bCs/>
        </w:rPr>
        <w:tab/>
        <w:t>Application for compensation under Section 26H</w:t>
      </w:r>
    </w:p>
    <w:p w14:paraId="0262D01E" w14:textId="77777777" w:rsidR="004F5D40" w:rsidRPr="004F5D40" w:rsidRDefault="004F5D40" w:rsidP="004F5D40">
      <w:pPr>
        <w:ind w:left="284"/>
        <w:rPr>
          <w:rFonts w:eastAsia="Times New Roman"/>
          <w:szCs w:val="17"/>
        </w:rPr>
      </w:pPr>
      <w:r w:rsidRPr="004F5D40">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23D6CFB7" w14:textId="77777777" w:rsidR="004F5D40" w:rsidRPr="004F5D40" w:rsidRDefault="004F5D40" w:rsidP="004F5D40">
      <w:pPr>
        <w:ind w:left="284"/>
        <w:rPr>
          <w:rFonts w:eastAsia="Times New Roman"/>
          <w:szCs w:val="17"/>
        </w:rPr>
      </w:pPr>
      <w:r w:rsidRPr="004F5D40">
        <w:rPr>
          <w:rFonts w:eastAsia="Times New Roman"/>
          <w:szCs w:val="17"/>
        </w:rPr>
        <w:t>The application must be in the following manner and form:</w:t>
      </w:r>
    </w:p>
    <w:p w14:paraId="02EB5789" w14:textId="77777777" w:rsidR="004F5D40" w:rsidRPr="004F5D40" w:rsidRDefault="004F5D40" w:rsidP="004F5D40">
      <w:pPr>
        <w:ind w:left="426"/>
        <w:rPr>
          <w:rFonts w:eastAsia="Times New Roman"/>
          <w:szCs w:val="17"/>
        </w:rPr>
      </w:pPr>
      <w:r w:rsidRPr="004F5D40">
        <w:rPr>
          <w:rFonts w:eastAsia="Times New Roman"/>
          <w:szCs w:val="17"/>
        </w:rPr>
        <w:t xml:space="preserve">“Application for Compensation for Acquisition of Underground Land” (enclosed) to be submitted by email to </w:t>
      </w:r>
      <w:hyperlink r:id="rId56" w:history="1">
        <w:r w:rsidRPr="004F5D40">
          <w:rPr>
            <w:rFonts w:eastAsia="Times New Roman"/>
            <w:color w:val="0000FF"/>
            <w:szCs w:val="17"/>
            <w:u w:val="single"/>
          </w:rPr>
          <w:t>DIT.ULAapplications@sa.gov.au</w:t>
        </w:r>
      </w:hyperlink>
      <w:r w:rsidRPr="004F5D40">
        <w:rPr>
          <w:rFonts w:eastAsia="Times New Roman"/>
          <w:szCs w:val="17"/>
        </w:rPr>
        <w:t xml:space="preserve"> or by mail marked attention: Property Acquisition c/- GPO Box 1533, Adelaide SA 5001.</w:t>
      </w:r>
    </w:p>
    <w:p w14:paraId="1989C1CB" w14:textId="77777777" w:rsidR="004F5D40" w:rsidRPr="004F5D40" w:rsidRDefault="004F5D40" w:rsidP="004F5D40">
      <w:pPr>
        <w:ind w:left="284"/>
        <w:rPr>
          <w:rFonts w:eastAsia="Times New Roman"/>
          <w:szCs w:val="17"/>
        </w:rPr>
      </w:pPr>
      <w:r w:rsidRPr="004F5D40">
        <w:rPr>
          <w:rFonts w:eastAsia="Times New Roman"/>
          <w:szCs w:val="17"/>
        </w:rPr>
        <w:t>The application must be accompanied by the following information or documents:</w:t>
      </w:r>
    </w:p>
    <w:p w14:paraId="54DC43DE" w14:textId="77777777" w:rsidR="004F5D40" w:rsidRPr="004F5D40" w:rsidRDefault="004F5D40" w:rsidP="004F5D40">
      <w:pPr>
        <w:ind w:left="426"/>
        <w:rPr>
          <w:rFonts w:eastAsia="Times New Roman"/>
          <w:szCs w:val="17"/>
        </w:rPr>
      </w:pPr>
      <w:r w:rsidRPr="004F5D40">
        <w:rPr>
          <w:rFonts w:eastAsia="Times New Roman"/>
          <w:szCs w:val="17"/>
        </w:rPr>
        <w:t>Any relevant supporting documentation including, but not limited to water licences, bore licences etc.</w:t>
      </w:r>
    </w:p>
    <w:p w14:paraId="21247231" w14:textId="77777777" w:rsidR="004F5D40" w:rsidRPr="004F5D40" w:rsidRDefault="004F5D40" w:rsidP="004F5D40">
      <w:pPr>
        <w:ind w:left="284"/>
        <w:rPr>
          <w:rFonts w:eastAsia="Times New Roman"/>
          <w:spacing w:val="-4"/>
          <w:szCs w:val="17"/>
        </w:rPr>
      </w:pPr>
      <w:r w:rsidRPr="004F5D40">
        <w:rPr>
          <w:rFonts w:eastAsia="Times New Roman"/>
          <w:spacing w:val="-4"/>
          <w:szCs w:val="17"/>
        </w:rPr>
        <w:t>After receiving your application, the Authority may (but is not required to) make you a written offer of compensation not exceeding $50,000.</w:t>
      </w:r>
    </w:p>
    <w:p w14:paraId="0E3D93C7" w14:textId="77777777" w:rsidR="004F5D40" w:rsidRPr="004F5D40" w:rsidRDefault="004F5D40" w:rsidP="004F5D40">
      <w:pPr>
        <w:ind w:left="284"/>
        <w:rPr>
          <w:rFonts w:eastAsia="Times New Roman"/>
          <w:szCs w:val="17"/>
        </w:rPr>
      </w:pPr>
      <w:r w:rsidRPr="004F5D40">
        <w:rPr>
          <w:rFonts w:eastAsia="Times New Roman"/>
          <w:szCs w:val="17"/>
        </w:rPr>
        <w:t>See Section 26</w:t>
      </w:r>
      <w:proofErr w:type="gramStart"/>
      <w:r w:rsidRPr="004F5D40">
        <w:rPr>
          <w:rFonts w:eastAsia="Times New Roman"/>
          <w:szCs w:val="17"/>
        </w:rPr>
        <w:t>H(</w:t>
      </w:r>
      <w:proofErr w:type="gramEnd"/>
      <w:r w:rsidRPr="004F5D40">
        <w:rPr>
          <w:rFonts w:eastAsia="Times New Roman"/>
          <w:szCs w:val="17"/>
        </w:rPr>
        <w:t xml:space="preserve">4) of the </w:t>
      </w:r>
      <w:r w:rsidRPr="004F5D40">
        <w:rPr>
          <w:rFonts w:eastAsia="Times New Roman"/>
          <w:i/>
          <w:iCs/>
          <w:szCs w:val="17"/>
        </w:rPr>
        <w:t>Land Acquisition Act 1969</w:t>
      </w:r>
      <w:r w:rsidRPr="004F5D40">
        <w:rPr>
          <w:rFonts w:eastAsia="Times New Roman"/>
          <w:szCs w:val="17"/>
        </w:rPr>
        <w:t xml:space="preserve"> for further details on the payment of compensation.</w:t>
      </w:r>
    </w:p>
    <w:p w14:paraId="6B5AE1D4" w14:textId="77777777" w:rsidR="004F5D40" w:rsidRPr="004F5D40" w:rsidRDefault="004F5D40" w:rsidP="004F5D40">
      <w:pPr>
        <w:ind w:left="284" w:hanging="284"/>
        <w:rPr>
          <w:b/>
          <w:bCs/>
        </w:rPr>
      </w:pPr>
      <w:r w:rsidRPr="004F5D40">
        <w:rPr>
          <w:b/>
          <w:bCs/>
        </w:rPr>
        <w:t>4.</w:t>
      </w:r>
      <w:r w:rsidRPr="004F5D40">
        <w:rPr>
          <w:b/>
          <w:bCs/>
        </w:rPr>
        <w:tab/>
        <w:t>Inquiries</w:t>
      </w:r>
    </w:p>
    <w:p w14:paraId="1896661F" w14:textId="77777777" w:rsidR="004F5D40" w:rsidRPr="004F5D40" w:rsidRDefault="004F5D40" w:rsidP="004F5D40">
      <w:pPr>
        <w:spacing w:after="0"/>
        <w:ind w:left="2552" w:hanging="2268"/>
      </w:pPr>
      <w:r w:rsidRPr="004F5D40">
        <w:t>Inquiries should be directed to:</w:t>
      </w:r>
      <w:r w:rsidRPr="004F5D40">
        <w:tab/>
        <w:t>T2D Project Team</w:t>
      </w:r>
    </w:p>
    <w:p w14:paraId="5CD88083" w14:textId="77777777" w:rsidR="004F5D40" w:rsidRPr="004F5D40" w:rsidRDefault="004F5D40" w:rsidP="004F5D40">
      <w:pPr>
        <w:spacing w:after="0"/>
        <w:ind w:left="2552"/>
      </w:pPr>
      <w:r w:rsidRPr="004F5D40">
        <w:t>GPO Box 1533</w:t>
      </w:r>
    </w:p>
    <w:p w14:paraId="78C705D7" w14:textId="77777777" w:rsidR="004F5D40" w:rsidRPr="004F5D40" w:rsidRDefault="004F5D40" w:rsidP="004F5D40">
      <w:pPr>
        <w:spacing w:after="0"/>
        <w:ind w:left="2552"/>
      </w:pPr>
      <w:r w:rsidRPr="004F5D40">
        <w:t>Adelaide SA 5001</w:t>
      </w:r>
    </w:p>
    <w:p w14:paraId="06380AA9" w14:textId="77777777" w:rsidR="004F5D40" w:rsidRPr="004F5D40" w:rsidRDefault="004F5D40" w:rsidP="004F5D40">
      <w:pPr>
        <w:ind w:left="2552"/>
      </w:pPr>
      <w:r w:rsidRPr="004F5D40">
        <w:t>Telephone: 1800 572 414</w:t>
      </w:r>
    </w:p>
    <w:p w14:paraId="2EFDAB1F" w14:textId="77777777" w:rsidR="004F5D40" w:rsidRPr="004F5D40" w:rsidRDefault="004F5D40" w:rsidP="004F5D40">
      <w:pPr>
        <w:rPr>
          <w:rFonts w:eastAsia="Times New Roman"/>
          <w:szCs w:val="17"/>
        </w:rPr>
      </w:pPr>
      <w:r w:rsidRPr="004F5D40">
        <w:rPr>
          <w:rFonts w:eastAsia="Times New Roman"/>
          <w:szCs w:val="17"/>
        </w:rPr>
        <w:t>Dated: 29 September 2025</w:t>
      </w:r>
    </w:p>
    <w:p w14:paraId="549A80CE" w14:textId="77777777" w:rsidR="004F5D40" w:rsidRPr="004F5D40" w:rsidRDefault="004F5D40" w:rsidP="004F5D40">
      <w:r w:rsidRPr="004F5D40">
        <w:t>The Common Seal of the COMMISSIONER OF HIGHWAYS was hereto affixed by authority of the Commissioner in the presence of:</w:t>
      </w:r>
    </w:p>
    <w:p w14:paraId="464C2FAF"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73CE2609" w14:textId="77777777" w:rsidR="004F5D40" w:rsidRPr="004F5D40" w:rsidRDefault="004F5D40" w:rsidP="004F5D40">
      <w:pPr>
        <w:spacing w:after="0"/>
        <w:jc w:val="right"/>
      </w:pPr>
      <w:r w:rsidRPr="004F5D40">
        <w:t>Director, Property Acquisition</w:t>
      </w:r>
    </w:p>
    <w:p w14:paraId="469622D4" w14:textId="77777777" w:rsidR="004F5D40" w:rsidRPr="004F5D40" w:rsidRDefault="004F5D40" w:rsidP="004F5D40">
      <w:pPr>
        <w:spacing w:after="0"/>
        <w:jc w:val="right"/>
      </w:pPr>
      <w:r w:rsidRPr="004F5D40">
        <w:t>(Authorised Officer)</w:t>
      </w:r>
    </w:p>
    <w:p w14:paraId="08C2E6BA" w14:textId="77777777" w:rsidR="004F5D40" w:rsidRPr="004F5D40" w:rsidRDefault="004F5D40" w:rsidP="004F5D40">
      <w:pPr>
        <w:spacing w:after="0"/>
        <w:jc w:val="right"/>
      </w:pPr>
      <w:r w:rsidRPr="004F5D40">
        <w:t>Department for Infrastructure and Transport</w:t>
      </w:r>
    </w:p>
    <w:p w14:paraId="381A1A87" w14:textId="77777777" w:rsidR="004F5D40" w:rsidRPr="004F5D40" w:rsidRDefault="004F5D40" w:rsidP="004F5D40">
      <w:pPr>
        <w:rPr>
          <w:rFonts w:eastAsia="Times New Roman"/>
          <w:szCs w:val="17"/>
        </w:rPr>
      </w:pPr>
      <w:r w:rsidRPr="004F5D40">
        <w:rPr>
          <w:rFonts w:eastAsia="Times New Roman"/>
          <w:szCs w:val="17"/>
        </w:rPr>
        <w:t>DIT: 2024/07256/01</w:t>
      </w:r>
    </w:p>
    <w:p w14:paraId="5C788648" w14:textId="77777777" w:rsidR="004F5D40" w:rsidRPr="004F5D40" w:rsidRDefault="004F5D40" w:rsidP="004F5D40">
      <w:pPr>
        <w:pBdr>
          <w:top w:val="single" w:sz="4" w:space="1" w:color="auto"/>
        </w:pBdr>
        <w:spacing w:before="100" w:after="0" w:line="14" w:lineRule="exact"/>
        <w:jc w:val="center"/>
        <w:rPr>
          <w:rFonts w:eastAsia="Times New Roman"/>
          <w:szCs w:val="17"/>
        </w:rPr>
      </w:pPr>
    </w:p>
    <w:p w14:paraId="16C45ED0" w14:textId="77777777" w:rsidR="004F5D40" w:rsidRPr="004F5D40" w:rsidRDefault="004F5D40" w:rsidP="007C5164">
      <w:pPr>
        <w:pStyle w:val="NoSpacing"/>
      </w:pPr>
    </w:p>
    <w:p w14:paraId="7E748D66" w14:textId="77777777" w:rsidR="007D4DFB" w:rsidRDefault="007D4DFB">
      <w:pPr>
        <w:spacing w:after="0" w:line="240" w:lineRule="auto"/>
        <w:jc w:val="left"/>
        <w:rPr>
          <w:caps/>
          <w:szCs w:val="17"/>
        </w:rPr>
      </w:pPr>
      <w:r>
        <w:rPr>
          <w:caps/>
          <w:szCs w:val="17"/>
        </w:rPr>
        <w:br w:type="page"/>
      </w:r>
    </w:p>
    <w:p w14:paraId="77296012" w14:textId="5124739F" w:rsidR="004F5D40" w:rsidRPr="004F5D40" w:rsidRDefault="004F5D40" w:rsidP="004F5D40">
      <w:pPr>
        <w:jc w:val="center"/>
        <w:rPr>
          <w:caps/>
          <w:szCs w:val="17"/>
        </w:rPr>
      </w:pPr>
      <w:r w:rsidRPr="004F5D40">
        <w:rPr>
          <w:caps/>
          <w:szCs w:val="17"/>
        </w:rPr>
        <w:lastRenderedPageBreak/>
        <w:t>Land Acquisition Act 1969</w:t>
      </w:r>
    </w:p>
    <w:p w14:paraId="09577BD1" w14:textId="77777777" w:rsidR="004F5D40" w:rsidRPr="004F5D40" w:rsidRDefault="004F5D40" w:rsidP="004F5D40">
      <w:pPr>
        <w:jc w:val="center"/>
        <w:rPr>
          <w:smallCaps/>
          <w:szCs w:val="17"/>
        </w:rPr>
      </w:pPr>
      <w:r w:rsidRPr="004F5D40">
        <w:rPr>
          <w:smallCaps/>
          <w:szCs w:val="17"/>
        </w:rPr>
        <w:t>Section 26F</w:t>
      </w:r>
    </w:p>
    <w:p w14:paraId="7C35BC57" w14:textId="77777777" w:rsidR="004F5D40" w:rsidRPr="004F5D40" w:rsidRDefault="004F5D40" w:rsidP="004F5D40">
      <w:pPr>
        <w:jc w:val="center"/>
        <w:rPr>
          <w:i/>
          <w:szCs w:val="17"/>
        </w:rPr>
      </w:pPr>
      <w:r w:rsidRPr="004F5D40">
        <w:rPr>
          <w:i/>
          <w:szCs w:val="17"/>
        </w:rPr>
        <w:t>Form 6B—Notice of Acquisition of Underground Land</w:t>
      </w:r>
    </w:p>
    <w:p w14:paraId="34875762" w14:textId="77777777" w:rsidR="004F5D40" w:rsidRPr="004F5D40" w:rsidRDefault="004F5D40" w:rsidP="004F5D40">
      <w:pPr>
        <w:ind w:left="284" w:hanging="284"/>
        <w:rPr>
          <w:b/>
          <w:bCs/>
        </w:rPr>
      </w:pPr>
      <w:r w:rsidRPr="004F5D40">
        <w:rPr>
          <w:b/>
          <w:bCs/>
        </w:rPr>
        <w:t>1.</w:t>
      </w:r>
      <w:r w:rsidRPr="004F5D40">
        <w:rPr>
          <w:b/>
          <w:bCs/>
        </w:rPr>
        <w:tab/>
        <w:t>Notice of acquisition</w:t>
      </w:r>
    </w:p>
    <w:p w14:paraId="47301528" w14:textId="77777777" w:rsidR="004F5D40" w:rsidRPr="004F5D40" w:rsidRDefault="004F5D40" w:rsidP="004F5D40">
      <w:pPr>
        <w:ind w:left="284"/>
        <w:rPr>
          <w:rFonts w:eastAsia="Times New Roman"/>
          <w:spacing w:val="-4"/>
          <w:szCs w:val="17"/>
        </w:rPr>
      </w:pPr>
      <w:r w:rsidRPr="004F5D40">
        <w:rPr>
          <w:rFonts w:eastAsia="Times New Roman"/>
          <w:spacing w:val="-4"/>
          <w:szCs w:val="17"/>
        </w:rPr>
        <w:t>The Commissioner of Highways (the Authority), of 83 Pirie Street, Adelaide SA 5000 acquires the following interests in the following land:</w:t>
      </w:r>
    </w:p>
    <w:p w14:paraId="1AA86F1C" w14:textId="77777777" w:rsidR="004F5D40" w:rsidRPr="004F5D40" w:rsidRDefault="004F5D40" w:rsidP="004F5D40">
      <w:pPr>
        <w:ind w:left="426"/>
        <w:rPr>
          <w:rFonts w:eastAsia="Times New Roman"/>
          <w:szCs w:val="17"/>
        </w:rPr>
      </w:pPr>
      <w:r w:rsidRPr="004F5D40">
        <w:rPr>
          <w:rFonts w:eastAsia="Times New Roman"/>
          <w:szCs w:val="17"/>
        </w:rPr>
        <w:t>An unencumbered estate in fee simple in the whole of Allotment 712 in D138173 lodged in the Lands Titles Office, being portion of the land comprised in Certificate of Title Volume 5456 Folio 204.</w:t>
      </w:r>
    </w:p>
    <w:p w14:paraId="4ABB34E7" w14:textId="77777777" w:rsidR="004F5D40" w:rsidRPr="004F5D40" w:rsidRDefault="004F5D40" w:rsidP="004F5D40">
      <w:pPr>
        <w:ind w:left="284"/>
        <w:rPr>
          <w:rFonts w:eastAsia="Times New Roman"/>
          <w:szCs w:val="17"/>
        </w:rPr>
      </w:pPr>
      <w:r w:rsidRPr="004F5D40">
        <w:rPr>
          <w:rFonts w:eastAsia="Times New Roman"/>
          <w:szCs w:val="17"/>
        </w:rPr>
        <w:t xml:space="preserve">This notice is given under Section 26F of the </w:t>
      </w:r>
      <w:r w:rsidRPr="004F5D40">
        <w:rPr>
          <w:rFonts w:eastAsia="Times New Roman"/>
          <w:i/>
          <w:iCs/>
          <w:szCs w:val="17"/>
        </w:rPr>
        <w:t>Land Acquisition Act 1969</w:t>
      </w:r>
      <w:r w:rsidRPr="004F5D40">
        <w:rPr>
          <w:rFonts w:eastAsia="Times New Roman"/>
          <w:szCs w:val="17"/>
        </w:rPr>
        <w:t>.</w:t>
      </w:r>
    </w:p>
    <w:p w14:paraId="0AE95072" w14:textId="77777777" w:rsidR="004F5D40" w:rsidRPr="004F5D40" w:rsidRDefault="004F5D40" w:rsidP="004F5D40">
      <w:pPr>
        <w:ind w:left="284" w:hanging="284"/>
        <w:rPr>
          <w:b/>
          <w:bCs/>
        </w:rPr>
      </w:pPr>
      <w:r w:rsidRPr="004F5D40">
        <w:rPr>
          <w:b/>
          <w:bCs/>
        </w:rPr>
        <w:t>2.</w:t>
      </w:r>
      <w:r w:rsidRPr="004F5D40">
        <w:rPr>
          <w:b/>
          <w:bCs/>
        </w:rPr>
        <w:tab/>
        <w:t>Compensation not payable unless certain water infrastructure or rights are affected</w:t>
      </w:r>
    </w:p>
    <w:p w14:paraId="33BFE6AD" w14:textId="77777777" w:rsidR="004F5D40" w:rsidRPr="004F5D40" w:rsidRDefault="004F5D40" w:rsidP="004F5D40">
      <w:pPr>
        <w:ind w:left="284"/>
        <w:rPr>
          <w:rFonts w:eastAsia="Times New Roman"/>
          <w:szCs w:val="17"/>
        </w:rPr>
      </w:pPr>
      <w:r w:rsidRPr="004F5D40">
        <w:rPr>
          <w:rFonts w:eastAsia="Times New Roman"/>
          <w:szCs w:val="17"/>
        </w:rPr>
        <w:t>You are not entitled to compensation in relation to the acquisition of the underground land to which this notice relates, unless the following conditions are satisfied:</w:t>
      </w:r>
    </w:p>
    <w:p w14:paraId="64015CB4"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you held at least one of the following interests in relation to the underground land immediately before the notice of acquisition was published in relation to the land—</w:t>
      </w:r>
    </w:p>
    <w:p w14:paraId="234E47C6" w14:textId="77777777" w:rsidR="004F5D40" w:rsidRPr="004F5D40" w:rsidRDefault="004F5D40" w:rsidP="004F5D40">
      <w:pPr>
        <w:ind w:left="709" w:hanging="141"/>
        <w:rPr>
          <w:rFonts w:eastAsia="Times New Roman"/>
          <w:szCs w:val="17"/>
        </w:rPr>
      </w:pPr>
      <w:r w:rsidRPr="004F5D40">
        <w:rPr>
          <w:rFonts w:eastAsia="Times New Roman"/>
          <w:szCs w:val="17"/>
        </w:rPr>
        <w:t>◦</w:t>
      </w:r>
      <w:r w:rsidRPr="004F5D40">
        <w:rPr>
          <w:rFonts w:eastAsia="Times New Roman"/>
          <w:szCs w:val="17"/>
        </w:rPr>
        <w:tab/>
        <w:t>ownership of a lawful well that provides access to underground water in the underground land, and any underground infrastructure associated with the well; or</w:t>
      </w:r>
    </w:p>
    <w:p w14:paraId="0D243D5E" w14:textId="77777777" w:rsidR="004F5D40" w:rsidRPr="004F5D40" w:rsidRDefault="004F5D40" w:rsidP="004F5D40">
      <w:pPr>
        <w:ind w:left="709" w:hanging="141"/>
        <w:rPr>
          <w:rFonts w:eastAsia="Times New Roman"/>
          <w:szCs w:val="17"/>
        </w:rPr>
      </w:pPr>
      <w:r w:rsidRPr="004F5D40">
        <w:rPr>
          <w:rFonts w:eastAsia="Times New Roman"/>
          <w:szCs w:val="17"/>
        </w:rPr>
        <w:t>◦</w:t>
      </w:r>
      <w:r w:rsidRPr="004F5D40">
        <w:rPr>
          <w:rFonts w:eastAsia="Times New Roman"/>
          <w:szCs w:val="17"/>
        </w:rPr>
        <w:tab/>
        <w:t xml:space="preserve">a right to take underground water from the underground land by means of such a </w:t>
      </w:r>
      <w:proofErr w:type="gramStart"/>
      <w:r w:rsidRPr="004F5D40">
        <w:rPr>
          <w:rFonts w:eastAsia="Times New Roman"/>
          <w:szCs w:val="17"/>
        </w:rPr>
        <w:t>well;</w:t>
      </w:r>
      <w:proofErr w:type="gramEnd"/>
    </w:p>
    <w:p w14:paraId="4252E8BC" w14:textId="77777777" w:rsidR="004F5D40" w:rsidRPr="004F5D40" w:rsidRDefault="004F5D40" w:rsidP="004F5D40">
      <w:pPr>
        <w:ind w:left="567" w:hanging="141"/>
        <w:rPr>
          <w:rFonts w:eastAsia="Times New Roman"/>
          <w:szCs w:val="17"/>
        </w:rPr>
      </w:pPr>
      <w:r w:rsidRPr="004F5D40">
        <w:rPr>
          <w:rFonts w:eastAsia="Times New Roman"/>
          <w:szCs w:val="17"/>
        </w:rPr>
        <w:t>•</w:t>
      </w:r>
      <w:r w:rsidRPr="004F5D40">
        <w:rPr>
          <w:rFonts w:eastAsia="Times New Roman"/>
          <w:szCs w:val="17"/>
        </w:rPr>
        <w:tab/>
        <w:t xml:space="preserve">you notified the Authority of your interest in response to a notice given under Section 26G of the </w:t>
      </w:r>
      <w:r w:rsidRPr="004F5D40">
        <w:rPr>
          <w:rFonts w:eastAsia="Times New Roman"/>
          <w:i/>
          <w:iCs/>
          <w:szCs w:val="17"/>
        </w:rPr>
        <w:t xml:space="preserve">Land Acquisition Act </w:t>
      </w:r>
      <w:proofErr w:type="gramStart"/>
      <w:r w:rsidRPr="004F5D40">
        <w:rPr>
          <w:rFonts w:eastAsia="Times New Roman"/>
          <w:i/>
          <w:iCs/>
          <w:szCs w:val="17"/>
        </w:rPr>
        <w:t>1969</w:t>
      </w:r>
      <w:r w:rsidRPr="004F5D40">
        <w:rPr>
          <w:rFonts w:eastAsia="Times New Roman"/>
          <w:szCs w:val="17"/>
        </w:rPr>
        <w:t>;</w:t>
      </w:r>
      <w:proofErr w:type="gramEnd"/>
    </w:p>
    <w:p w14:paraId="01B746DF" w14:textId="77777777" w:rsidR="004F5D40" w:rsidRPr="004F5D40" w:rsidRDefault="004F5D40" w:rsidP="00236268">
      <w:pPr>
        <w:spacing w:after="60"/>
        <w:ind w:left="567" w:hanging="141"/>
        <w:rPr>
          <w:rFonts w:eastAsia="Times New Roman"/>
          <w:szCs w:val="17"/>
        </w:rPr>
      </w:pPr>
      <w:r w:rsidRPr="004F5D40">
        <w:rPr>
          <w:rFonts w:eastAsia="Times New Roman"/>
          <w:szCs w:val="17"/>
        </w:rPr>
        <w:t>•</w:t>
      </w:r>
      <w:r w:rsidRPr="004F5D40">
        <w:rPr>
          <w:rFonts w:eastAsia="Times New Roman"/>
          <w:szCs w:val="17"/>
        </w:rPr>
        <w:tab/>
        <w:t>the acquisition of the underground land either—</w:t>
      </w:r>
    </w:p>
    <w:p w14:paraId="6F2692EE" w14:textId="77777777" w:rsidR="004F5D40" w:rsidRPr="004F5D40" w:rsidRDefault="004F5D40" w:rsidP="00236268">
      <w:pPr>
        <w:spacing w:after="60"/>
        <w:ind w:left="709" w:hanging="141"/>
        <w:rPr>
          <w:rFonts w:eastAsia="Times New Roman"/>
          <w:szCs w:val="17"/>
        </w:rPr>
      </w:pPr>
      <w:r w:rsidRPr="004F5D40">
        <w:rPr>
          <w:rFonts w:eastAsia="Times New Roman"/>
          <w:szCs w:val="17"/>
        </w:rPr>
        <w:t>◦</w:t>
      </w:r>
      <w:r w:rsidRPr="004F5D40">
        <w:rPr>
          <w:rFonts w:eastAsia="Times New Roman"/>
          <w:szCs w:val="17"/>
        </w:rPr>
        <w:tab/>
        <w:t>involved the acquisition of your interest; or</w:t>
      </w:r>
    </w:p>
    <w:p w14:paraId="35DF9DF7" w14:textId="77777777" w:rsidR="004F5D40" w:rsidRPr="004F5D40" w:rsidRDefault="004F5D40" w:rsidP="00236268">
      <w:pPr>
        <w:spacing w:after="60"/>
        <w:ind w:left="709" w:hanging="141"/>
        <w:rPr>
          <w:rFonts w:eastAsia="Times New Roman"/>
          <w:szCs w:val="17"/>
        </w:rPr>
      </w:pPr>
      <w:r w:rsidRPr="004F5D40">
        <w:rPr>
          <w:rFonts w:eastAsia="Times New Roman"/>
          <w:szCs w:val="17"/>
        </w:rPr>
        <w:t>◦</w:t>
      </w:r>
      <w:r w:rsidRPr="004F5D40">
        <w:rPr>
          <w:rFonts w:eastAsia="Times New Roman"/>
          <w:szCs w:val="17"/>
        </w:rPr>
        <w:tab/>
        <w:t>resulted in the discharge of your interest; or</w:t>
      </w:r>
    </w:p>
    <w:p w14:paraId="5EBBCDB1" w14:textId="77777777" w:rsidR="004F5D40" w:rsidRPr="004F5D40" w:rsidRDefault="004F5D40" w:rsidP="00236268">
      <w:pPr>
        <w:spacing w:after="60"/>
        <w:ind w:left="709" w:hanging="141"/>
        <w:rPr>
          <w:rFonts w:eastAsia="Times New Roman"/>
          <w:szCs w:val="17"/>
        </w:rPr>
      </w:pPr>
      <w:r w:rsidRPr="004F5D40">
        <w:rPr>
          <w:rFonts w:eastAsia="Times New Roman"/>
          <w:szCs w:val="17"/>
        </w:rPr>
        <w:t>◦</w:t>
      </w:r>
      <w:r w:rsidRPr="004F5D40">
        <w:rPr>
          <w:rFonts w:eastAsia="Times New Roman"/>
          <w:szCs w:val="17"/>
        </w:rPr>
        <w:tab/>
        <w:t xml:space="preserve">resulted in you being unable to take water by means of, or pursuant to, your </w:t>
      </w:r>
      <w:proofErr w:type="gramStart"/>
      <w:r w:rsidRPr="004F5D40">
        <w:rPr>
          <w:rFonts w:eastAsia="Times New Roman"/>
          <w:szCs w:val="17"/>
        </w:rPr>
        <w:t>interest;</w:t>
      </w:r>
      <w:proofErr w:type="gramEnd"/>
    </w:p>
    <w:p w14:paraId="65CEEBA5" w14:textId="77777777" w:rsidR="004F5D40" w:rsidRPr="004F5D40" w:rsidRDefault="004F5D40" w:rsidP="00236268">
      <w:pPr>
        <w:spacing w:after="60"/>
        <w:ind w:left="567" w:hanging="141"/>
        <w:rPr>
          <w:rFonts w:eastAsia="Times New Roman"/>
          <w:szCs w:val="17"/>
        </w:rPr>
      </w:pPr>
      <w:r w:rsidRPr="004F5D40">
        <w:rPr>
          <w:rFonts w:eastAsia="Times New Roman"/>
          <w:szCs w:val="17"/>
        </w:rPr>
        <w:t>•</w:t>
      </w:r>
      <w:r w:rsidRPr="004F5D40">
        <w:rPr>
          <w:rFonts w:eastAsia="Times New Roman"/>
          <w:szCs w:val="17"/>
        </w:rPr>
        <w:tab/>
        <w:t xml:space="preserve">you make an application for compensation to the Authority under Section 26H of the </w:t>
      </w:r>
      <w:r w:rsidRPr="004F5D40">
        <w:rPr>
          <w:rFonts w:eastAsia="Times New Roman"/>
          <w:i/>
          <w:iCs/>
          <w:szCs w:val="17"/>
        </w:rPr>
        <w:t>Land Acquisition Act 1969</w:t>
      </w:r>
      <w:r w:rsidRPr="004F5D40">
        <w:rPr>
          <w:rFonts w:eastAsia="Times New Roman"/>
          <w:szCs w:val="17"/>
        </w:rPr>
        <w:t>.</w:t>
      </w:r>
    </w:p>
    <w:p w14:paraId="4E330BCE" w14:textId="77777777" w:rsidR="004F5D40" w:rsidRPr="004F5D40" w:rsidRDefault="004F5D40" w:rsidP="00236268">
      <w:pPr>
        <w:spacing w:after="60"/>
        <w:ind w:left="284" w:hanging="284"/>
        <w:rPr>
          <w:b/>
          <w:bCs/>
        </w:rPr>
      </w:pPr>
      <w:r w:rsidRPr="004F5D40">
        <w:rPr>
          <w:b/>
          <w:bCs/>
        </w:rPr>
        <w:t>3.</w:t>
      </w:r>
      <w:r w:rsidRPr="004F5D40">
        <w:rPr>
          <w:b/>
          <w:bCs/>
        </w:rPr>
        <w:tab/>
        <w:t>Application for compensation under Section 26H</w:t>
      </w:r>
    </w:p>
    <w:p w14:paraId="1758C923" w14:textId="77777777" w:rsidR="004F5D40" w:rsidRPr="004F5D40" w:rsidRDefault="004F5D40" w:rsidP="00236268">
      <w:pPr>
        <w:spacing w:after="60"/>
        <w:ind w:left="284"/>
        <w:rPr>
          <w:rFonts w:eastAsia="Times New Roman"/>
          <w:szCs w:val="17"/>
        </w:rPr>
      </w:pPr>
      <w:r w:rsidRPr="004F5D40">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428FB63" w14:textId="77777777" w:rsidR="004F5D40" w:rsidRPr="004F5D40" w:rsidRDefault="004F5D40" w:rsidP="00236268">
      <w:pPr>
        <w:spacing w:after="60"/>
        <w:ind w:left="284"/>
        <w:rPr>
          <w:rFonts w:eastAsia="Times New Roman"/>
          <w:szCs w:val="17"/>
        </w:rPr>
      </w:pPr>
      <w:r w:rsidRPr="004F5D40">
        <w:rPr>
          <w:rFonts w:eastAsia="Times New Roman"/>
          <w:szCs w:val="17"/>
        </w:rPr>
        <w:t>The application must be in the following manner and form:</w:t>
      </w:r>
    </w:p>
    <w:p w14:paraId="7340DD3A" w14:textId="77777777" w:rsidR="004F5D40" w:rsidRPr="004F5D40" w:rsidRDefault="004F5D40" w:rsidP="00236268">
      <w:pPr>
        <w:spacing w:after="60"/>
        <w:ind w:left="426"/>
        <w:rPr>
          <w:rFonts w:eastAsia="Times New Roman"/>
          <w:szCs w:val="17"/>
        </w:rPr>
      </w:pPr>
      <w:r w:rsidRPr="004F5D40">
        <w:rPr>
          <w:rFonts w:eastAsia="Times New Roman"/>
          <w:szCs w:val="17"/>
        </w:rPr>
        <w:t xml:space="preserve">“Application for Compensation for Acquisition of Underground Land” (enclosed) to be submitted by email to </w:t>
      </w:r>
      <w:hyperlink r:id="rId57" w:history="1">
        <w:r w:rsidRPr="004F5D40">
          <w:rPr>
            <w:rFonts w:eastAsia="Times New Roman"/>
            <w:color w:val="0000FF"/>
            <w:szCs w:val="17"/>
            <w:u w:val="single"/>
          </w:rPr>
          <w:t>DIT.ULAapplications@sa.gov.au</w:t>
        </w:r>
      </w:hyperlink>
      <w:r w:rsidRPr="004F5D40">
        <w:rPr>
          <w:rFonts w:eastAsia="Times New Roman"/>
          <w:szCs w:val="17"/>
        </w:rPr>
        <w:t xml:space="preserve"> or by mail marked attention: Property Acquisition c/- GPO Box 1533, Adelaide SA 5001.</w:t>
      </w:r>
    </w:p>
    <w:p w14:paraId="1A73F93A" w14:textId="77777777" w:rsidR="004F5D40" w:rsidRPr="004F5D40" w:rsidRDefault="004F5D40" w:rsidP="00236268">
      <w:pPr>
        <w:spacing w:after="60"/>
        <w:ind w:left="284"/>
        <w:rPr>
          <w:rFonts w:eastAsia="Times New Roman"/>
          <w:szCs w:val="17"/>
        </w:rPr>
      </w:pPr>
      <w:r w:rsidRPr="004F5D40">
        <w:rPr>
          <w:rFonts w:eastAsia="Times New Roman"/>
          <w:szCs w:val="17"/>
        </w:rPr>
        <w:t>The application must be accompanied by the following information or documents:</w:t>
      </w:r>
    </w:p>
    <w:p w14:paraId="6E2CE2FC" w14:textId="77777777" w:rsidR="004F5D40" w:rsidRPr="004F5D40" w:rsidRDefault="004F5D40" w:rsidP="00236268">
      <w:pPr>
        <w:spacing w:after="60"/>
        <w:ind w:left="426"/>
        <w:rPr>
          <w:rFonts w:eastAsia="Times New Roman"/>
          <w:szCs w:val="17"/>
        </w:rPr>
      </w:pPr>
      <w:r w:rsidRPr="004F5D40">
        <w:rPr>
          <w:rFonts w:eastAsia="Times New Roman"/>
          <w:szCs w:val="17"/>
        </w:rPr>
        <w:t>Any relevant supporting documentation including, but not limited to water licences, bore licences etc.</w:t>
      </w:r>
    </w:p>
    <w:p w14:paraId="4B0CD13C" w14:textId="77777777" w:rsidR="004F5D40" w:rsidRPr="004F5D40" w:rsidRDefault="004F5D40" w:rsidP="00236268">
      <w:pPr>
        <w:spacing w:after="60"/>
        <w:ind w:left="284"/>
        <w:rPr>
          <w:rFonts w:eastAsia="Times New Roman"/>
          <w:spacing w:val="-4"/>
          <w:szCs w:val="17"/>
        </w:rPr>
      </w:pPr>
      <w:r w:rsidRPr="004F5D40">
        <w:rPr>
          <w:rFonts w:eastAsia="Times New Roman"/>
          <w:spacing w:val="-4"/>
          <w:szCs w:val="17"/>
        </w:rPr>
        <w:t>After receiving your application, the Authority may (but is not required to) make you a written offer of compensation not exceeding $50,000.</w:t>
      </w:r>
    </w:p>
    <w:p w14:paraId="45C3D605" w14:textId="77777777" w:rsidR="004F5D40" w:rsidRPr="004F5D40" w:rsidRDefault="004F5D40" w:rsidP="004F5D40">
      <w:pPr>
        <w:ind w:left="284"/>
        <w:rPr>
          <w:rFonts w:eastAsia="Times New Roman"/>
          <w:szCs w:val="17"/>
        </w:rPr>
      </w:pPr>
      <w:r w:rsidRPr="004F5D40">
        <w:rPr>
          <w:rFonts w:eastAsia="Times New Roman"/>
          <w:szCs w:val="17"/>
        </w:rPr>
        <w:t>See Section 26</w:t>
      </w:r>
      <w:proofErr w:type="gramStart"/>
      <w:r w:rsidRPr="004F5D40">
        <w:rPr>
          <w:rFonts w:eastAsia="Times New Roman"/>
          <w:szCs w:val="17"/>
        </w:rPr>
        <w:t>H(</w:t>
      </w:r>
      <w:proofErr w:type="gramEnd"/>
      <w:r w:rsidRPr="004F5D40">
        <w:rPr>
          <w:rFonts w:eastAsia="Times New Roman"/>
          <w:szCs w:val="17"/>
        </w:rPr>
        <w:t xml:space="preserve">4) of the </w:t>
      </w:r>
      <w:r w:rsidRPr="004F5D40">
        <w:rPr>
          <w:rFonts w:eastAsia="Times New Roman"/>
          <w:i/>
          <w:iCs/>
          <w:szCs w:val="17"/>
        </w:rPr>
        <w:t>Land Acquisition Act 1969</w:t>
      </w:r>
      <w:r w:rsidRPr="004F5D40">
        <w:rPr>
          <w:rFonts w:eastAsia="Times New Roman"/>
          <w:szCs w:val="17"/>
        </w:rPr>
        <w:t xml:space="preserve"> for further details on the payment of compensation.</w:t>
      </w:r>
    </w:p>
    <w:p w14:paraId="04F654E3" w14:textId="77777777" w:rsidR="004F5D40" w:rsidRPr="004F5D40" w:rsidRDefault="004F5D40" w:rsidP="004F5D40">
      <w:pPr>
        <w:ind w:left="284" w:hanging="284"/>
        <w:rPr>
          <w:b/>
          <w:bCs/>
        </w:rPr>
      </w:pPr>
      <w:r w:rsidRPr="004F5D40">
        <w:rPr>
          <w:b/>
          <w:bCs/>
        </w:rPr>
        <w:t>4.</w:t>
      </w:r>
      <w:r w:rsidRPr="004F5D40">
        <w:rPr>
          <w:b/>
          <w:bCs/>
        </w:rPr>
        <w:tab/>
        <w:t>Inquiries</w:t>
      </w:r>
    </w:p>
    <w:p w14:paraId="79233E7C" w14:textId="77777777" w:rsidR="004F5D40" w:rsidRPr="004F5D40" w:rsidRDefault="004F5D40" w:rsidP="004F5D40">
      <w:pPr>
        <w:spacing w:after="0"/>
        <w:ind w:left="2552" w:hanging="2268"/>
      </w:pPr>
      <w:r w:rsidRPr="004F5D40">
        <w:t>Inquiries should be directed to:</w:t>
      </w:r>
      <w:r w:rsidRPr="004F5D40">
        <w:tab/>
        <w:t>T2D Project Team</w:t>
      </w:r>
    </w:p>
    <w:p w14:paraId="582119D3" w14:textId="77777777" w:rsidR="004F5D40" w:rsidRPr="004F5D40" w:rsidRDefault="004F5D40" w:rsidP="004F5D40">
      <w:pPr>
        <w:spacing w:after="0"/>
        <w:ind w:left="2552"/>
      </w:pPr>
      <w:r w:rsidRPr="004F5D40">
        <w:t>GPO Box 1533</w:t>
      </w:r>
    </w:p>
    <w:p w14:paraId="08E89A62" w14:textId="77777777" w:rsidR="004F5D40" w:rsidRPr="004F5D40" w:rsidRDefault="004F5D40" w:rsidP="004F5D40">
      <w:pPr>
        <w:spacing w:after="0"/>
        <w:ind w:left="2552"/>
      </w:pPr>
      <w:r w:rsidRPr="004F5D40">
        <w:t>Adelaide SA 5001</w:t>
      </w:r>
    </w:p>
    <w:p w14:paraId="5E775633" w14:textId="77777777" w:rsidR="004F5D40" w:rsidRPr="004F5D40" w:rsidRDefault="004F5D40" w:rsidP="004F5D40">
      <w:pPr>
        <w:ind w:left="2552"/>
      </w:pPr>
      <w:r w:rsidRPr="004F5D40">
        <w:t>Telephone: 1800 572 414</w:t>
      </w:r>
    </w:p>
    <w:p w14:paraId="2332D000" w14:textId="77777777" w:rsidR="004F5D40" w:rsidRPr="004F5D40" w:rsidRDefault="004F5D40" w:rsidP="004F5D40">
      <w:pPr>
        <w:rPr>
          <w:rFonts w:eastAsia="Times New Roman"/>
          <w:szCs w:val="17"/>
        </w:rPr>
      </w:pPr>
      <w:r w:rsidRPr="004F5D40">
        <w:rPr>
          <w:rFonts w:eastAsia="Times New Roman"/>
          <w:szCs w:val="17"/>
        </w:rPr>
        <w:t>Dated: 30 September 2025</w:t>
      </w:r>
    </w:p>
    <w:p w14:paraId="6F6251EF" w14:textId="77777777" w:rsidR="004F5D40" w:rsidRPr="004F5D40" w:rsidRDefault="004F5D40" w:rsidP="004F5D40">
      <w:r w:rsidRPr="004F5D40">
        <w:t>The Common Seal of the COMMISSIONER OF HIGHWAYS was hereto affixed by authority of the Commissioner in the presence of:</w:t>
      </w:r>
    </w:p>
    <w:p w14:paraId="29EE3809"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32E86EA3" w14:textId="77777777" w:rsidR="004F5D40" w:rsidRPr="004F5D40" w:rsidRDefault="004F5D40" w:rsidP="004F5D40">
      <w:pPr>
        <w:spacing w:after="0"/>
        <w:jc w:val="right"/>
      </w:pPr>
      <w:r w:rsidRPr="004F5D40">
        <w:t>Director, Property Acquisition</w:t>
      </w:r>
    </w:p>
    <w:p w14:paraId="19E933FD" w14:textId="77777777" w:rsidR="004F5D40" w:rsidRPr="004F5D40" w:rsidRDefault="004F5D40" w:rsidP="004F5D40">
      <w:pPr>
        <w:spacing w:after="0"/>
        <w:jc w:val="right"/>
      </w:pPr>
      <w:r w:rsidRPr="004F5D40">
        <w:t>(Authorised Officer)</w:t>
      </w:r>
    </w:p>
    <w:p w14:paraId="227C4369" w14:textId="77777777" w:rsidR="004F5D40" w:rsidRPr="004F5D40" w:rsidRDefault="004F5D40" w:rsidP="004F5D40">
      <w:pPr>
        <w:spacing w:after="0"/>
        <w:jc w:val="right"/>
      </w:pPr>
      <w:r w:rsidRPr="004F5D40">
        <w:t>Department for Infrastructure and Transport</w:t>
      </w:r>
    </w:p>
    <w:p w14:paraId="1432C619" w14:textId="77777777" w:rsidR="004F5D40" w:rsidRPr="004F5D40" w:rsidRDefault="004F5D40" w:rsidP="004F5D40">
      <w:pPr>
        <w:rPr>
          <w:rFonts w:eastAsia="Times New Roman"/>
          <w:szCs w:val="17"/>
        </w:rPr>
      </w:pPr>
      <w:r w:rsidRPr="004F5D40">
        <w:rPr>
          <w:rFonts w:eastAsia="Times New Roman"/>
          <w:szCs w:val="17"/>
        </w:rPr>
        <w:t xml:space="preserve">DIT: </w:t>
      </w:r>
      <w:r w:rsidRPr="004F5D40">
        <w:rPr>
          <w:rFonts w:eastAsia="Times New Roman"/>
          <w:szCs w:val="17"/>
        </w:rPr>
        <w:fldChar w:fldCharType="begin"/>
      </w:r>
      <w:r w:rsidRPr="004F5D40">
        <w:rPr>
          <w:rFonts w:eastAsia="Times New Roman"/>
          <w:szCs w:val="17"/>
        </w:rPr>
        <w:instrText xml:space="preserve"> MERGEFIELD file </w:instrText>
      </w:r>
      <w:r w:rsidRPr="004F5D40">
        <w:rPr>
          <w:rFonts w:eastAsia="Times New Roman"/>
          <w:szCs w:val="17"/>
        </w:rPr>
        <w:fldChar w:fldCharType="separate"/>
      </w:r>
      <w:r w:rsidRPr="004F5D40">
        <w:rPr>
          <w:rFonts w:eastAsia="Times New Roman"/>
          <w:noProof/>
          <w:szCs w:val="17"/>
        </w:rPr>
        <w:t>2024/07265/01</w:t>
      </w:r>
      <w:r w:rsidRPr="004F5D40">
        <w:rPr>
          <w:rFonts w:eastAsia="Times New Roman"/>
          <w:szCs w:val="17"/>
        </w:rPr>
        <w:fldChar w:fldCharType="end"/>
      </w:r>
    </w:p>
    <w:p w14:paraId="7AE67456" w14:textId="77777777" w:rsidR="004F5D40" w:rsidRPr="004F5D40" w:rsidRDefault="004F5D40" w:rsidP="004F5D40">
      <w:pPr>
        <w:pBdr>
          <w:top w:val="single" w:sz="4" w:space="1" w:color="auto"/>
        </w:pBdr>
        <w:spacing w:before="100" w:after="0" w:line="14" w:lineRule="exact"/>
        <w:jc w:val="center"/>
        <w:rPr>
          <w:rFonts w:eastAsia="Times New Roman"/>
          <w:szCs w:val="17"/>
        </w:rPr>
      </w:pPr>
    </w:p>
    <w:p w14:paraId="7609FD7A" w14:textId="77777777" w:rsidR="004F5D40" w:rsidRPr="004F5D40" w:rsidRDefault="004F5D40" w:rsidP="007C5164">
      <w:pPr>
        <w:pStyle w:val="NoSpacing"/>
      </w:pPr>
    </w:p>
    <w:p w14:paraId="2A189EA7" w14:textId="77777777" w:rsidR="004F5D40" w:rsidRPr="004F5D40" w:rsidRDefault="004F5D40" w:rsidP="004F5D40">
      <w:pPr>
        <w:jc w:val="center"/>
        <w:rPr>
          <w:caps/>
          <w:szCs w:val="17"/>
          <w:lang w:val="en-US"/>
        </w:rPr>
      </w:pPr>
      <w:r w:rsidRPr="004F5D40">
        <w:rPr>
          <w:caps/>
          <w:szCs w:val="17"/>
          <w:lang w:val="en-US"/>
        </w:rPr>
        <w:t>Land Acquisition Act 1969</w:t>
      </w:r>
    </w:p>
    <w:p w14:paraId="0D8B4649" w14:textId="77777777" w:rsidR="004F5D40" w:rsidRPr="004F5D40" w:rsidRDefault="004F5D40" w:rsidP="004F5D40">
      <w:pPr>
        <w:jc w:val="center"/>
        <w:rPr>
          <w:smallCaps/>
          <w:szCs w:val="17"/>
          <w:lang w:val="en-US"/>
        </w:rPr>
      </w:pPr>
      <w:r w:rsidRPr="004F5D40">
        <w:rPr>
          <w:smallCaps/>
          <w:szCs w:val="17"/>
          <w:lang w:val="en-US"/>
        </w:rPr>
        <w:t>Section 26F</w:t>
      </w:r>
    </w:p>
    <w:p w14:paraId="33141B4A" w14:textId="77777777" w:rsidR="004F5D40" w:rsidRPr="004F5D40" w:rsidRDefault="004F5D40" w:rsidP="00236268">
      <w:pPr>
        <w:spacing w:after="60"/>
        <w:jc w:val="center"/>
        <w:rPr>
          <w:i/>
          <w:szCs w:val="17"/>
          <w:lang w:val="en-US"/>
        </w:rPr>
      </w:pPr>
      <w:r w:rsidRPr="004F5D40">
        <w:rPr>
          <w:i/>
          <w:szCs w:val="17"/>
          <w:lang w:val="en-US"/>
        </w:rPr>
        <w:t>Form 6B—Notice of Acquisition of Underground Land</w:t>
      </w:r>
    </w:p>
    <w:p w14:paraId="2567A546" w14:textId="77777777" w:rsidR="004F5D40" w:rsidRPr="004F5D40" w:rsidRDefault="004F5D40" w:rsidP="00236268">
      <w:pPr>
        <w:spacing w:after="60"/>
        <w:ind w:left="284" w:hanging="284"/>
        <w:rPr>
          <w:b/>
          <w:bCs/>
          <w:lang w:val="en-US"/>
        </w:rPr>
      </w:pPr>
      <w:r w:rsidRPr="004F5D40">
        <w:rPr>
          <w:b/>
          <w:bCs/>
          <w:lang w:val="en-US"/>
        </w:rPr>
        <w:t>1.</w:t>
      </w:r>
      <w:r w:rsidRPr="004F5D40">
        <w:rPr>
          <w:b/>
          <w:bCs/>
          <w:lang w:val="en-US"/>
        </w:rPr>
        <w:tab/>
        <w:t>Notice of acquisition</w:t>
      </w:r>
    </w:p>
    <w:p w14:paraId="143C3B89" w14:textId="77777777" w:rsidR="004F5D40" w:rsidRPr="004F5D40" w:rsidRDefault="004F5D40" w:rsidP="00236268">
      <w:pPr>
        <w:spacing w:after="60"/>
        <w:ind w:left="284"/>
        <w:rPr>
          <w:spacing w:val="-4"/>
          <w:lang w:val="en-US"/>
        </w:rPr>
      </w:pPr>
      <w:r w:rsidRPr="004F5D40">
        <w:rPr>
          <w:spacing w:val="-4"/>
          <w:lang w:val="en-US"/>
        </w:rPr>
        <w:t>The Commissioner of Highways (the Authority), of 83 Pirie Street, Adelaide SA 5000 acquires the following interests in the following land:</w:t>
      </w:r>
    </w:p>
    <w:p w14:paraId="65C4A6B9" w14:textId="77777777" w:rsidR="004F5D40" w:rsidRPr="004F5D40" w:rsidRDefault="004F5D40" w:rsidP="00236268">
      <w:pPr>
        <w:spacing w:after="60"/>
        <w:ind w:left="425"/>
        <w:rPr>
          <w:lang w:val="en-US"/>
        </w:rPr>
      </w:pPr>
      <w:r w:rsidRPr="004F5D40">
        <w:rPr>
          <w:lang w:val="en-US"/>
        </w:rPr>
        <w:t>An unencumbered estate in fee simple in the whole of Allotment 271 in D138702 lodged in the Lands Titles Office, being portion of the land comprised in Certificate of Title Volume 5146 Folio 595.</w:t>
      </w:r>
    </w:p>
    <w:p w14:paraId="443CEAA3" w14:textId="77777777" w:rsidR="004F5D40" w:rsidRPr="004F5D40" w:rsidRDefault="004F5D40" w:rsidP="00236268">
      <w:pPr>
        <w:spacing w:after="60"/>
        <w:ind w:left="284"/>
        <w:rPr>
          <w:lang w:val="en-US"/>
        </w:rPr>
      </w:pPr>
      <w:r w:rsidRPr="004F5D40">
        <w:rPr>
          <w:lang w:val="en-US"/>
        </w:rPr>
        <w:t xml:space="preserve">This notice is given under Section 26F of the </w:t>
      </w:r>
      <w:r w:rsidRPr="004F5D40">
        <w:rPr>
          <w:i/>
          <w:iCs/>
          <w:lang w:val="en-US"/>
        </w:rPr>
        <w:t>Land Acquisition Act 1969</w:t>
      </w:r>
      <w:r w:rsidRPr="004F5D40">
        <w:rPr>
          <w:lang w:val="en-US"/>
        </w:rPr>
        <w:t>.</w:t>
      </w:r>
    </w:p>
    <w:p w14:paraId="70024A7A" w14:textId="77777777" w:rsidR="004F5D40" w:rsidRPr="004F5D40" w:rsidRDefault="004F5D40" w:rsidP="00236268">
      <w:pPr>
        <w:spacing w:after="60"/>
        <w:ind w:left="284" w:hanging="284"/>
        <w:rPr>
          <w:b/>
          <w:bCs/>
          <w:lang w:val="en-US"/>
        </w:rPr>
      </w:pPr>
      <w:r w:rsidRPr="004F5D40">
        <w:rPr>
          <w:b/>
          <w:bCs/>
          <w:lang w:val="en-US"/>
        </w:rPr>
        <w:t>2.</w:t>
      </w:r>
      <w:r w:rsidRPr="004F5D40">
        <w:rPr>
          <w:b/>
          <w:bCs/>
          <w:lang w:val="en-US"/>
        </w:rPr>
        <w:tab/>
        <w:t xml:space="preserve">Compensation </w:t>
      </w:r>
      <w:proofErr w:type="gramStart"/>
      <w:r w:rsidRPr="004F5D40">
        <w:rPr>
          <w:b/>
          <w:bCs/>
          <w:lang w:val="en-US"/>
        </w:rPr>
        <w:t>not</w:t>
      </w:r>
      <w:proofErr w:type="gramEnd"/>
      <w:r w:rsidRPr="004F5D40">
        <w:rPr>
          <w:b/>
          <w:bCs/>
          <w:lang w:val="en-US"/>
        </w:rPr>
        <w:t xml:space="preserve"> payable unless certain water infrastructure or rights are affected</w:t>
      </w:r>
    </w:p>
    <w:p w14:paraId="22F00D4D" w14:textId="77777777" w:rsidR="004F5D40" w:rsidRPr="004F5D40" w:rsidRDefault="004F5D40" w:rsidP="00236268">
      <w:pPr>
        <w:spacing w:after="60"/>
        <w:ind w:left="284"/>
        <w:rPr>
          <w:lang w:val="en-US"/>
        </w:rPr>
      </w:pPr>
      <w:r w:rsidRPr="004F5D40">
        <w:rPr>
          <w:lang w:val="en-US"/>
        </w:rPr>
        <w:t>You are not entitled to compensation in relation to the acquisition of the underground land to which this notice relates, unless the following conditions are satisfied:</w:t>
      </w:r>
    </w:p>
    <w:p w14:paraId="6E3B1ADC" w14:textId="77777777" w:rsidR="004F5D40" w:rsidRPr="004F5D40" w:rsidRDefault="004F5D40" w:rsidP="00236268">
      <w:pPr>
        <w:spacing w:after="60"/>
        <w:ind w:left="567" w:hanging="142"/>
        <w:rPr>
          <w:lang w:val="en-US"/>
        </w:rPr>
      </w:pPr>
      <w:r w:rsidRPr="004F5D40">
        <w:rPr>
          <w:lang w:val="en-US"/>
        </w:rPr>
        <w:t>•</w:t>
      </w:r>
      <w:r w:rsidRPr="004F5D40">
        <w:rPr>
          <w:lang w:val="en-US"/>
        </w:rPr>
        <w:tab/>
        <w:t>you held at least one of the following interests in relation to the underground land immediately before the notice of acquisition was published in relation to the land—</w:t>
      </w:r>
    </w:p>
    <w:p w14:paraId="6C826C98" w14:textId="77777777" w:rsidR="004F5D40" w:rsidRPr="004F5D40" w:rsidRDefault="004F5D40" w:rsidP="00236268">
      <w:pPr>
        <w:spacing w:after="60"/>
        <w:ind w:left="709" w:hanging="142"/>
        <w:rPr>
          <w:lang w:val="en-US"/>
        </w:rPr>
      </w:pPr>
      <w:r w:rsidRPr="004F5D40">
        <w:t>◦</w:t>
      </w:r>
      <w:r w:rsidRPr="004F5D40">
        <w:rPr>
          <w:lang w:val="en-US"/>
        </w:rPr>
        <w:tab/>
        <w:t>ownership of a lawful well that provides access to underground water in the underground land, and any underground infrastructure associated with the well; or</w:t>
      </w:r>
    </w:p>
    <w:p w14:paraId="628CFB07" w14:textId="77777777" w:rsidR="004F5D40" w:rsidRPr="004F5D40" w:rsidRDefault="004F5D40" w:rsidP="004F5D40">
      <w:pPr>
        <w:ind w:left="709" w:hanging="142"/>
        <w:rPr>
          <w:lang w:val="en-US"/>
        </w:rPr>
      </w:pPr>
      <w:r w:rsidRPr="004F5D40">
        <w:t>◦</w:t>
      </w:r>
      <w:r w:rsidRPr="004F5D40">
        <w:rPr>
          <w:lang w:val="en-US"/>
        </w:rPr>
        <w:tab/>
        <w:t xml:space="preserve">a right to take underground water from the underground land by means of such a </w:t>
      </w:r>
      <w:proofErr w:type="gramStart"/>
      <w:r w:rsidRPr="004F5D40">
        <w:rPr>
          <w:lang w:val="en-US"/>
        </w:rPr>
        <w:t>well;</w:t>
      </w:r>
      <w:proofErr w:type="gramEnd"/>
    </w:p>
    <w:p w14:paraId="55872677" w14:textId="77777777" w:rsidR="004F5D40" w:rsidRPr="004F5D40" w:rsidRDefault="004F5D40" w:rsidP="004F5D40">
      <w:pPr>
        <w:ind w:left="567" w:hanging="142"/>
        <w:rPr>
          <w:lang w:val="en-US"/>
        </w:rPr>
      </w:pPr>
      <w:r w:rsidRPr="004F5D40">
        <w:rPr>
          <w:lang w:val="en-US"/>
        </w:rPr>
        <w:lastRenderedPageBreak/>
        <w:t>•</w:t>
      </w:r>
      <w:r w:rsidRPr="004F5D40">
        <w:rPr>
          <w:lang w:val="en-US"/>
        </w:rPr>
        <w:tab/>
        <w:t xml:space="preserve">you notified the Authority of your interest in response to a notice given under Section 26G of the </w:t>
      </w:r>
      <w:r w:rsidRPr="004F5D40">
        <w:rPr>
          <w:i/>
          <w:iCs/>
          <w:lang w:val="en-US"/>
        </w:rPr>
        <w:t xml:space="preserve">Land Acquisition Act </w:t>
      </w:r>
      <w:proofErr w:type="gramStart"/>
      <w:r w:rsidRPr="004F5D40">
        <w:rPr>
          <w:i/>
          <w:iCs/>
          <w:lang w:val="en-US"/>
        </w:rPr>
        <w:t>1969</w:t>
      </w:r>
      <w:r w:rsidRPr="004F5D40">
        <w:rPr>
          <w:lang w:val="en-US"/>
        </w:rPr>
        <w:t>;</w:t>
      </w:r>
      <w:proofErr w:type="gramEnd"/>
    </w:p>
    <w:p w14:paraId="3CDB84CA" w14:textId="77777777" w:rsidR="004F5D40" w:rsidRPr="004F5D40" w:rsidRDefault="004F5D40" w:rsidP="004F5D40">
      <w:pPr>
        <w:ind w:left="567" w:hanging="142"/>
        <w:rPr>
          <w:lang w:val="en-US"/>
        </w:rPr>
      </w:pPr>
      <w:r w:rsidRPr="004F5D40">
        <w:rPr>
          <w:lang w:val="en-US"/>
        </w:rPr>
        <w:t>•</w:t>
      </w:r>
      <w:r w:rsidRPr="004F5D40">
        <w:rPr>
          <w:lang w:val="en-US"/>
        </w:rPr>
        <w:tab/>
        <w:t>the acquisition of the underground land either—</w:t>
      </w:r>
    </w:p>
    <w:p w14:paraId="4C81FFE4" w14:textId="77777777" w:rsidR="004F5D40" w:rsidRPr="004F5D40" w:rsidRDefault="004F5D40" w:rsidP="004F5D40">
      <w:pPr>
        <w:ind w:left="709" w:hanging="142"/>
        <w:rPr>
          <w:lang w:val="en-US"/>
        </w:rPr>
      </w:pPr>
      <w:r w:rsidRPr="004F5D40">
        <w:t>◦</w:t>
      </w:r>
      <w:r w:rsidRPr="004F5D40">
        <w:rPr>
          <w:lang w:val="en-US"/>
        </w:rPr>
        <w:tab/>
        <w:t>involved the acquisition of your interest; or</w:t>
      </w:r>
    </w:p>
    <w:p w14:paraId="3242A4BF" w14:textId="77777777" w:rsidR="004F5D40" w:rsidRPr="004F5D40" w:rsidRDefault="004F5D40" w:rsidP="004F5D40">
      <w:pPr>
        <w:ind w:left="709" w:hanging="142"/>
        <w:rPr>
          <w:lang w:val="en-US"/>
        </w:rPr>
      </w:pPr>
      <w:r w:rsidRPr="004F5D40">
        <w:t>◦</w:t>
      </w:r>
      <w:r w:rsidRPr="004F5D40">
        <w:rPr>
          <w:lang w:val="en-US"/>
        </w:rPr>
        <w:tab/>
        <w:t>resulted in the discharge of your interest; or</w:t>
      </w:r>
    </w:p>
    <w:p w14:paraId="41B701D6" w14:textId="77777777" w:rsidR="004F5D40" w:rsidRPr="004F5D40" w:rsidRDefault="004F5D40" w:rsidP="004F5D40">
      <w:pPr>
        <w:ind w:left="709" w:hanging="142"/>
        <w:rPr>
          <w:lang w:val="en-US"/>
        </w:rPr>
      </w:pPr>
      <w:r w:rsidRPr="004F5D40">
        <w:t>◦</w:t>
      </w:r>
      <w:r w:rsidRPr="004F5D40">
        <w:rPr>
          <w:lang w:val="en-US"/>
        </w:rPr>
        <w:tab/>
        <w:t xml:space="preserve">resulted in you being unable to take water by means of, or pursuant to, your </w:t>
      </w:r>
      <w:proofErr w:type="gramStart"/>
      <w:r w:rsidRPr="004F5D40">
        <w:rPr>
          <w:lang w:val="en-US"/>
        </w:rPr>
        <w:t>interest;</w:t>
      </w:r>
      <w:proofErr w:type="gramEnd"/>
    </w:p>
    <w:p w14:paraId="24CE4F67" w14:textId="77777777" w:rsidR="004F5D40" w:rsidRPr="004F5D40" w:rsidRDefault="004F5D40" w:rsidP="004F5D40">
      <w:pPr>
        <w:ind w:left="567" w:hanging="142"/>
        <w:rPr>
          <w:lang w:val="en-US"/>
        </w:rPr>
      </w:pPr>
      <w:r w:rsidRPr="004F5D40">
        <w:rPr>
          <w:lang w:val="en-US"/>
        </w:rPr>
        <w:t>•</w:t>
      </w:r>
      <w:r w:rsidRPr="004F5D40">
        <w:rPr>
          <w:lang w:val="en-US"/>
        </w:rPr>
        <w:tab/>
        <w:t xml:space="preserve">you make an application for compensation to the Authority under Section 26H of the </w:t>
      </w:r>
      <w:r w:rsidRPr="004F5D40">
        <w:rPr>
          <w:i/>
          <w:iCs/>
          <w:lang w:val="en-US"/>
        </w:rPr>
        <w:t>Land Acquisition Act 1969</w:t>
      </w:r>
      <w:r w:rsidRPr="004F5D40">
        <w:rPr>
          <w:lang w:val="en-US"/>
        </w:rPr>
        <w:t>.</w:t>
      </w:r>
    </w:p>
    <w:p w14:paraId="19C8E209" w14:textId="77777777" w:rsidR="004F5D40" w:rsidRPr="004F5D40" w:rsidRDefault="004F5D40" w:rsidP="004F5D40">
      <w:pPr>
        <w:ind w:left="284" w:hanging="284"/>
        <w:rPr>
          <w:b/>
          <w:bCs/>
          <w:lang w:val="en-US"/>
        </w:rPr>
      </w:pPr>
      <w:r w:rsidRPr="004F5D40">
        <w:rPr>
          <w:b/>
          <w:bCs/>
          <w:lang w:val="en-US"/>
        </w:rPr>
        <w:t>3.</w:t>
      </w:r>
      <w:r w:rsidRPr="004F5D40">
        <w:rPr>
          <w:b/>
          <w:bCs/>
          <w:lang w:val="en-US"/>
        </w:rPr>
        <w:tab/>
        <w:t>Application for compensation under Section 26H</w:t>
      </w:r>
    </w:p>
    <w:p w14:paraId="4A942EEA" w14:textId="77777777" w:rsidR="004F5D40" w:rsidRPr="004F5D40" w:rsidRDefault="004F5D40" w:rsidP="004F5D40">
      <w:pPr>
        <w:ind w:left="284"/>
        <w:rPr>
          <w:lang w:val="en-US"/>
        </w:rPr>
      </w:pPr>
      <w:r w:rsidRPr="004F5D40">
        <w:rPr>
          <w:lang w:val="en-US"/>
        </w:rPr>
        <w:t>If you believe you are entitled to compensation, you must apply to the Authority for compensation within 6 months after the publication of the notice of acquisition in relation to the underground land to which this notice relates.</w:t>
      </w:r>
    </w:p>
    <w:p w14:paraId="31D890F7" w14:textId="77777777" w:rsidR="004F5D40" w:rsidRPr="004F5D40" w:rsidRDefault="004F5D40" w:rsidP="004F5D40">
      <w:pPr>
        <w:ind w:left="284"/>
        <w:rPr>
          <w:lang w:val="en-US"/>
        </w:rPr>
      </w:pPr>
      <w:r w:rsidRPr="004F5D40">
        <w:rPr>
          <w:lang w:val="en-US"/>
        </w:rPr>
        <w:t>The application must be in the following manner and form:</w:t>
      </w:r>
    </w:p>
    <w:p w14:paraId="5C3E11EB" w14:textId="77777777" w:rsidR="004F5D40" w:rsidRPr="004F5D40" w:rsidRDefault="004F5D40" w:rsidP="004F5D40">
      <w:pPr>
        <w:ind w:left="426"/>
        <w:rPr>
          <w:lang w:val="en-US"/>
        </w:rPr>
      </w:pPr>
      <w:r w:rsidRPr="004F5D40">
        <w:rPr>
          <w:lang w:val="en-US"/>
        </w:rPr>
        <w:t xml:space="preserve">“Application for Compensation for Acquisition of Underground Land” (enclosed) to be submitted by email to </w:t>
      </w:r>
      <w:hyperlink r:id="rId58" w:history="1">
        <w:r w:rsidRPr="004F5D40">
          <w:rPr>
            <w:color w:val="0000FF"/>
            <w:u w:val="single"/>
            <w:lang w:val="en-US"/>
          </w:rPr>
          <w:t>DIT.ULAapplications@sa.gov.au</w:t>
        </w:r>
      </w:hyperlink>
      <w:r w:rsidRPr="004F5D40">
        <w:rPr>
          <w:lang w:val="en-US"/>
        </w:rPr>
        <w:t xml:space="preserve"> or by mail marked Attention: Property Acquisition c/- GPO Box 1533, Adelaide SA 5001.</w:t>
      </w:r>
    </w:p>
    <w:p w14:paraId="54425B6E" w14:textId="77777777" w:rsidR="004F5D40" w:rsidRPr="004F5D40" w:rsidRDefault="004F5D40" w:rsidP="004F5D40">
      <w:pPr>
        <w:ind w:left="284"/>
        <w:rPr>
          <w:lang w:val="en-US"/>
        </w:rPr>
      </w:pPr>
      <w:r w:rsidRPr="004F5D40">
        <w:rPr>
          <w:lang w:val="en-US"/>
        </w:rPr>
        <w:t>The application must be accompanied by the following information or documents:</w:t>
      </w:r>
    </w:p>
    <w:p w14:paraId="10BA7CDB" w14:textId="77777777" w:rsidR="004F5D40" w:rsidRPr="004F5D40" w:rsidRDefault="004F5D40" w:rsidP="004F5D40">
      <w:pPr>
        <w:ind w:left="426"/>
        <w:rPr>
          <w:lang w:val="en-US"/>
        </w:rPr>
      </w:pPr>
      <w:r w:rsidRPr="004F5D40">
        <w:rPr>
          <w:lang w:val="en-US"/>
        </w:rPr>
        <w:t xml:space="preserve">Any relevant supporting documentation including, but not limited </w:t>
      </w:r>
      <w:proofErr w:type="gramStart"/>
      <w:r w:rsidRPr="004F5D40">
        <w:rPr>
          <w:lang w:val="en-US"/>
        </w:rPr>
        <w:t>to</w:t>
      </w:r>
      <w:proofErr w:type="gramEnd"/>
      <w:r w:rsidRPr="004F5D40">
        <w:rPr>
          <w:lang w:val="en-US"/>
        </w:rPr>
        <w:t xml:space="preserve"> water </w:t>
      </w:r>
      <w:proofErr w:type="spellStart"/>
      <w:r w:rsidRPr="004F5D40">
        <w:rPr>
          <w:lang w:val="en-US"/>
        </w:rPr>
        <w:t>licences</w:t>
      </w:r>
      <w:proofErr w:type="spellEnd"/>
      <w:r w:rsidRPr="004F5D40">
        <w:rPr>
          <w:lang w:val="en-US"/>
        </w:rPr>
        <w:t xml:space="preserve">, bore </w:t>
      </w:r>
      <w:proofErr w:type="spellStart"/>
      <w:r w:rsidRPr="004F5D40">
        <w:rPr>
          <w:lang w:val="en-US"/>
        </w:rPr>
        <w:t>licences</w:t>
      </w:r>
      <w:proofErr w:type="spellEnd"/>
      <w:r w:rsidRPr="004F5D40">
        <w:rPr>
          <w:lang w:val="en-US"/>
        </w:rPr>
        <w:t xml:space="preserve"> etc.</w:t>
      </w:r>
    </w:p>
    <w:p w14:paraId="5D5494A1" w14:textId="77777777" w:rsidR="004F5D40" w:rsidRPr="004F5D40" w:rsidRDefault="004F5D40" w:rsidP="004F5D40">
      <w:pPr>
        <w:ind w:left="284"/>
        <w:rPr>
          <w:spacing w:val="-4"/>
          <w:lang w:val="en-US"/>
        </w:rPr>
      </w:pPr>
      <w:r w:rsidRPr="004F5D40">
        <w:rPr>
          <w:spacing w:val="-4"/>
          <w:lang w:val="en-US"/>
        </w:rPr>
        <w:t>After receiving your application, the Authority may (but is not required to) make you a written offer of compensation not exceeding $50,000.</w:t>
      </w:r>
    </w:p>
    <w:p w14:paraId="10D6D1BD" w14:textId="77777777" w:rsidR="004F5D40" w:rsidRPr="004F5D40" w:rsidRDefault="004F5D40" w:rsidP="004F5D40">
      <w:pPr>
        <w:ind w:left="284"/>
        <w:rPr>
          <w:lang w:val="en-US"/>
        </w:rPr>
      </w:pPr>
      <w:r w:rsidRPr="004F5D40">
        <w:rPr>
          <w:lang w:val="en-US"/>
        </w:rPr>
        <w:t>See Section 26</w:t>
      </w:r>
      <w:proofErr w:type="gramStart"/>
      <w:r w:rsidRPr="004F5D40">
        <w:rPr>
          <w:lang w:val="en-US"/>
        </w:rPr>
        <w:t>H(</w:t>
      </w:r>
      <w:proofErr w:type="gramEnd"/>
      <w:r w:rsidRPr="004F5D40">
        <w:rPr>
          <w:lang w:val="en-US"/>
        </w:rPr>
        <w:t xml:space="preserve">4) of the </w:t>
      </w:r>
      <w:r w:rsidRPr="004F5D40">
        <w:rPr>
          <w:i/>
          <w:iCs/>
          <w:lang w:val="en-US"/>
        </w:rPr>
        <w:t>Land Acquisition Act 1969</w:t>
      </w:r>
      <w:r w:rsidRPr="004F5D40">
        <w:rPr>
          <w:lang w:val="en-US"/>
        </w:rPr>
        <w:t xml:space="preserve"> for further details on the payment of compensation.</w:t>
      </w:r>
    </w:p>
    <w:p w14:paraId="1C38ECB2" w14:textId="77777777" w:rsidR="004F5D40" w:rsidRPr="004F5D40" w:rsidRDefault="004F5D40" w:rsidP="004F5D40">
      <w:pPr>
        <w:ind w:left="284" w:hanging="284"/>
        <w:rPr>
          <w:b/>
          <w:bCs/>
          <w:lang w:val="en-US"/>
        </w:rPr>
      </w:pPr>
      <w:r w:rsidRPr="004F5D40">
        <w:rPr>
          <w:b/>
          <w:bCs/>
          <w:lang w:val="en-US"/>
        </w:rPr>
        <w:t>4.</w:t>
      </w:r>
      <w:r w:rsidRPr="004F5D40">
        <w:rPr>
          <w:b/>
          <w:bCs/>
          <w:lang w:val="en-US"/>
        </w:rPr>
        <w:tab/>
        <w:t>Inquiries</w:t>
      </w:r>
    </w:p>
    <w:p w14:paraId="4EDD2282" w14:textId="77777777" w:rsidR="004F5D40" w:rsidRPr="004F5D40" w:rsidRDefault="004F5D40" w:rsidP="004F5D40">
      <w:pPr>
        <w:spacing w:after="0"/>
        <w:ind w:left="284"/>
        <w:rPr>
          <w:lang w:val="en-US"/>
        </w:rPr>
      </w:pPr>
      <w:r w:rsidRPr="004F5D40">
        <w:rPr>
          <w:lang w:val="en-US"/>
        </w:rPr>
        <w:t>Inquiries should be directed to</w:t>
      </w:r>
      <w:proofErr w:type="gramStart"/>
      <w:r w:rsidRPr="004F5D40">
        <w:rPr>
          <w:lang w:val="en-US"/>
        </w:rPr>
        <w:t>:</w:t>
      </w:r>
      <w:r w:rsidRPr="004F5D40">
        <w:rPr>
          <w:lang w:val="en-US"/>
        </w:rPr>
        <w:tab/>
      </w:r>
      <w:r w:rsidRPr="004F5D40">
        <w:rPr>
          <w:lang w:val="en-US"/>
        </w:rPr>
        <w:tab/>
        <w:t>T2D</w:t>
      </w:r>
      <w:proofErr w:type="gramEnd"/>
      <w:r w:rsidRPr="004F5D40">
        <w:rPr>
          <w:lang w:val="en-US"/>
        </w:rPr>
        <w:t xml:space="preserve"> Project Team</w:t>
      </w:r>
    </w:p>
    <w:p w14:paraId="1481B7C3" w14:textId="77777777" w:rsidR="004F5D40" w:rsidRPr="004F5D40" w:rsidRDefault="004F5D40" w:rsidP="004F5D40">
      <w:pPr>
        <w:spacing w:after="0"/>
        <w:ind w:left="2552"/>
        <w:rPr>
          <w:lang w:val="en-US"/>
        </w:rPr>
      </w:pPr>
      <w:r w:rsidRPr="004F5D40">
        <w:rPr>
          <w:lang w:val="en-US"/>
        </w:rPr>
        <w:t>GPO Box 1533</w:t>
      </w:r>
    </w:p>
    <w:p w14:paraId="4F7361D8" w14:textId="77777777" w:rsidR="004F5D40" w:rsidRPr="004F5D40" w:rsidRDefault="004F5D40" w:rsidP="004F5D40">
      <w:pPr>
        <w:spacing w:after="0"/>
        <w:ind w:left="2552"/>
        <w:rPr>
          <w:lang w:val="en-US"/>
        </w:rPr>
      </w:pPr>
      <w:r w:rsidRPr="004F5D40">
        <w:rPr>
          <w:lang w:val="en-US"/>
        </w:rPr>
        <w:t>Adelaide SA 5001</w:t>
      </w:r>
    </w:p>
    <w:p w14:paraId="187D898B" w14:textId="77777777" w:rsidR="004F5D40" w:rsidRPr="004F5D40" w:rsidRDefault="004F5D40" w:rsidP="004F5D40">
      <w:pPr>
        <w:ind w:left="2552"/>
        <w:rPr>
          <w:lang w:val="en-US"/>
        </w:rPr>
      </w:pPr>
      <w:r w:rsidRPr="004F5D40">
        <w:rPr>
          <w:lang w:val="en-US"/>
        </w:rPr>
        <w:t>Telephone: 1800 572 414</w:t>
      </w:r>
    </w:p>
    <w:p w14:paraId="23124675" w14:textId="77777777" w:rsidR="004F5D40" w:rsidRPr="004F5D40" w:rsidRDefault="004F5D40" w:rsidP="004F5D40">
      <w:pPr>
        <w:rPr>
          <w:rFonts w:eastAsia="Times New Roman"/>
          <w:szCs w:val="17"/>
        </w:rPr>
      </w:pPr>
      <w:r w:rsidRPr="004F5D40">
        <w:rPr>
          <w:rFonts w:eastAsia="Times New Roman"/>
          <w:szCs w:val="17"/>
        </w:rPr>
        <w:t>Dated: 29 September 2025</w:t>
      </w:r>
    </w:p>
    <w:p w14:paraId="0F25A962" w14:textId="77777777" w:rsidR="004F5D40" w:rsidRPr="004F5D40" w:rsidRDefault="004F5D40" w:rsidP="004F5D40">
      <w:pPr>
        <w:rPr>
          <w:lang w:val="en-US"/>
        </w:rPr>
      </w:pPr>
      <w:r w:rsidRPr="004F5D40">
        <w:rPr>
          <w:lang w:val="en-US"/>
        </w:rPr>
        <w:t>The Common Seal of the COMMISSIONER OF HIGHWAYS was hereto affixed by authority of the Commissioner in the presence of:</w:t>
      </w:r>
    </w:p>
    <w:p w14:paraId="32DFD4E4"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4FF702D2"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Director, Property Acquisition</w:t>
      </w:r>
    </w:p>
    <w:p w14:paraId="523423E1"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(Authorised Officer)</w:t>
      </w:r>
    </w:p>
    <w:p w14:paraId="355156AA"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Department for Infrastructure and Transport</w:t>
      </w:r>
    </w:p>
    <w:p w14:paraId="0C768F21" w14:textId="77777777" w:rsidR="004F5D40" w:rsidRPr="004F5D40" w:rsidRDefault="004F5D40" w:rsidP="004F5D40">
      <w:pPr>
        <w:rPr>
          <w:lang w:val="en-US"/>
        </w:rPr>
      </w:pPr>
      <w:r w:rsidRPr="004F5D40">
        <w:rPr>
          <w:lang w:val="en-US"/>
        </w:rPr>
        <w:t>DIT 2024/08098/01</w:t>
      </w:r>
    </w:p>
    <w:p w14:paraId="3B5D9086" w14:textId="77777777" w:rsidR="004F5D40" w:rsidRPr="004F5D40" w:rsidRDefault="004F5D40" w:rsidP="004F5D40">
      <w:pPr>
        <w:pBdr>
          <w:top w:val="single" w:sz="4" w:space="1" w:color="auto"/>
        </w:pBdr>
        <w:spacing w:before="100" w:after="0" w:line="14" w:lineRule="exact"/>
        <w:jc w:val="center"/>
        <w:rPr>
          <w:lang w:val="en-US"/>
        </w:rPr>
      </w:pPr>
    </w:p>
    <w:p w14:paraId="0F7E2C9D" w14:textId="77777777" w:rsidR="004F5D40" w:rsidRPr="004F5D40" w:rsidRDefault="004F5D40" w:rsidP="007C5164">
      <w:pPr>
        <w:pStyle w:val="NoSpacing"/>
        <w:rPr>
          <w:lang w:val="en-US"/>
        </w:rPr>
      </w:pPr>
    </w:p>
    <w:p w14:paraId="343EDCAB" w14:textId="77777777" w:rsidR="004F5D40" w:rsidRPr="004F5D40" w:rsidRDefault="004F5D40" w:rsidP="004F5D40">
      <w:pPr>
        <w:jc w:val="center"/>
        <w:rPr>
          <w:caps/>
          <w:szCs w:val="17"/>
        </w:rPr>
      </w:pPr>
      <w:r w:rsidRPr="004F5D40">
        <w:rPr>
          <w:caps/>
          <w:szCs w:val="17"/>
        </w:rPr>
        <w:t>Land Acquisition Act 1969</w:t>
      </w:r>
    </w:p>
    <w:p w14:paraId="6AA44E48" w14:textId="77777777" w:rsidR="004F5D40" w:rsidRPr="004F5D40" w:rsidRDefault="004F5D40" w:rsidP="004F5D40">
      <w:pPr>
        <w:jc w:val="center"/>
        <w:rPr>
          <w:smallCaps/>
          <w:szCs w:val="17"/>
        </w:rPr>
      </w:pPr>
      <w:r w:rsidRPr="004F5D40">
        <w:rPr>
          <w:smallCaps/>
          <w:szCs w:val="17"/>
        </w:rPr>
        <w:t>Section 26F</w:t>
      </w:r>
    </w:p>
    <w:p w14:paraId="3C5C08E8" w14:textId="77777777" w:rsidR="004F5D40" w:rsidRPr="004F5D40" w:rsidRDefault="004F5D40" w:rsidP="004F5D40">
      <w:pPr>
        <w:jc w:val="center"/>
        <w:rPr>
          <w:i/>
          <w:szCs w:val="17"/>
        </w:rPr>
      </w:pPr>
      <w:r w:rsidRPr="004F5D40">
        <w:rPr>
          <w:i/>
          <w:szCs w:val="17"/>
        </w:rPr>
        <w:t>Form 6B—Notice of Acquisition of Underground Land</w:t>
      </w:r>
    </w:p>
    <w:p w14:paraId="31CE8393" w14:textId="77777777" w:rsidR="004F5D40" w:rsidRPr="004F5D40" w:rsidRDefault="004F5D40" w:rsidP="00236268">
      <w:pPr>
        <w:spacing w:after="60"/>
        <w:ind w:left="284" w:hanging="284"/>
        <w:rPr>
          <w:b/>
          <w:bCs/>
        </w:rPr>
      </w:pPr>
      <w:r w:rsidRPr="004F5D40">
        <w:rPr>
          <w:b/>
          <w:bCs/>
        </w:rPr>
        <w:t>1.</w:t>
      </w:r>
      <w:r w:rsidRPr="004F5D40">
        <w:rPr>
          <w:b/>
          <w:bCs/>
        </w:rPr>
        <w:tab/>
        <w:t>Notice of acquisition</w:t>
      </w:r>
    </w:p>
    <w:p w14:paraId="5A9A6954" w14:textId="77777777" w:rsidR="004F5D40" w:rsidRPr="004F5D40" w:rsidRDefault="004F5D40" w:rsidP="00236268">
      <w:pPr>
        <w:spacing w:after="60"/>
        <w:ind w:left="284"/>
        <w:rPr>
          <w:spacing w:val="-4"/>
        </w:rPr>
      </w:pPr>
      <w:r w:rsidRPr="004F5D40">
        <w:rPr>
          <w:spacing w:val="-4"/>
        </w:rPr>
        <w:t>The Commissioner of Highways (the Authority), of 83 Pirie Street, Adelaide SA 5000 acquires the following interests in the following land:</w:t>
      </w:r>
    </w:p>
    <w:p w14:paraId="70C7ADEE" w14:textId="77777777" w:rsidR="004F5D40" w:rsidRPr="004F5D40" w:rsidRDefault="004F5D40" w:rsidP="00236268">
      <w:pPr>
        <w:spacing w:after="60"/>
        <w:ind w:left="426"/>
      </w:pPr>
      <w:r w:rsidRPr="004F5D40">
        <w:t>An unencumbered estate in fee simple in the whole of Allotment 922 in D138631 lodged in the Lands Titles Office, being portion of the land comprised in Certificate of Title Volume 5208 Folio 44.</w:t>
      </w:r>
    </w:p>
    <w:p w14:paraId="37686B50" w14:textId="77777777" w:rsidR="004F5D40" w:rsidRPr="004F5D40" w:rsidRDefault="004F5D40" w:rsidP="00236268">
      <w:pPr>
        <w:spacing w:after="60"/>
        <w:ind w:left="284"/>
      </w:pPr>
      <w:r w:rsidRPr="004F5D40">
        <w:t xml:space="preserve">This notice is given under Section 26F of the </w:t>
      </w:r>
      <w:r w:rsidRPr="004F5D40">
        <w:rPr>
          <w:i/>
          <w:iCs/>
        </w:rPr>
        <w:t>Land Acquisition Act 1969</w:t>
      </w:r>
      <w:r w:rsidRPr="004F5D40">
        <w:t>.</w:t>
      </w:r>
    </w:p>
    <w:p w14:paraId="3BE9AC9C" w14:textId="77777777" w:rsidR="004F5D40" w:rsidRPr="004F5D40" w:rsidRDefault="004F5D40" w:rsidP="00236268">
      <w:pPr>
        <w:spacing w:after="60"/>
        <w:ind w:left="284" w:hanging="284"/>
        <w:rPr>
          <w:b/>
          <w:bCs/>
        </w:rPr>
      </w:pPr>
      <w:r w:rsidRPr="004F5D40">
        <w:rPr>
          <w:b/>
          <w:bCs/>
        </w:rPr>
        <w:t>2.</w:t>
      </w:r>
      <w:r w:rsidRPr="004F5D40">
        <w:rPr>
          <w:b/>
          <w:bCs/>
        </w:rPr>
        <w:tab/>
        <w:t>Compensation not payable unless certain water infrastructure or rights are affected</w:t>
      </w:r>
    </w:p>
    <w:p w14:paraId="0E8FC0A1" w14:textId="77777777" w:rsidR="004F5D40" w:rsidRPr="004F5D40" w:rsidRDefault="004F5D40" w:rsidP="00236268">
      <w:pPr>
        <w:spacing w:after="60"/>
        <w:ind w:left="284"/>
      </w:pPr>
      <w:r w:rsidRPr="004F5D40">
        <w:t>You are not entitled to compensation in relation to the acquisition of the underground land to which this notice relates, unless the following conditions are satisfied:</w:t>
      </w:r>
    </w:p>
    <w:p w14:paraId="3BDD9FCE" w14:textId="77777777" w:rsidR="004F5D40" w:rsidRPr="004F5D40" w:rsidRDefault="004F5D40" w:rsidP="00236268">
      <w:pPr>
        <w:spacing w:after="60"/>
        <w:ind w:left="568" w:hanging="142"/>
      </w:pPr>
      <w:r w:rsidRPr="004F5D40">
        <w:t>•</w:t>
      </w:r>
      <w:r w:rsidRPr="004F5D40">
        <w:tab/>
        <w:t>you held at least one of the following interests in relation to the underground land immediately before the notice of acquisition was published in relation to the land—</w:t>
      </w:r>
    </w:p>
    <w:p w14:paraId="404867F8" w14:textId="77777777" w:rsidR="004F5D40" w:rsidRPr="004F5D40" w:rsidRDefault="004F5D40" w:rsidP="00236268">
      <w:pPr>
        <w:spacing w:after="60"/>
        <w:ind w:left="710" w:hanging="142"/>
      </w:pPr>
      <w:r w:rsidRPr="004F5D40">
        <w:t>◦</w:t>
      </w:r>
      <w:r w:rsidRPr="004F5D40">
        <w:tab/>
        <w:t>ownership of a lawful well that provides access to underground water in the underground land, and any underground infrastructure associated with the well; or</w:t>
      </w:r>
    </w:p>
    <w:p w14:paraId="34C96F89" w14:textId="77777777" w:rsidR="004F5D40" w:rsidRPr="004F5D40" w:rsidRDefault="004F5D40" w:rsidP="00236268">
      <w:pPr>
        <w:spacing w:after="60"/>
        <w:ind w:left="710" w:hanging="142"/>
      </w:pPr>
      <w:r w:rsidRPr="004F5D40">
        <w:t>◦</w:t>
      </w:r>
      <w:r w:rsidRPr="004F5D40">
        <w:tab/>
        <w:t xml:space="preserve">a right to take underground water from the underground land by means of such a </w:t>
      </w:r>
      <w:proofErr w:type="gramStart"/>
      <w:r w:rsidRPr="004F5D40">
        <w:t>well;</w:t>
      </w:r>
      <w:proofErr w:type="gramEnd"/>
    </w:p>
    <w:p w14:paraId="2EC89776" w14:textId="77777777" w:rsidR="004F5D40" w:rsidRPr="004F5D40" w:rsidRDefault="004F5D40" w:rsidP="00236268">
      <w:pPr>
        <w:spacing w:after="60"/>
        <w:ind w:left="568" w:hanging="142"/>
      </w:pPr>
      <w:r w:rsidRPr="004F5D40">
        <w:t>•</w:t>
      </w:r>
      <w:r w:rsidRPr="004F5D40">
        <w:tab/>
        <w:t xml:space="preserve">you notified the Authority of your interest in response to a notice given under Section 26G of the </w:t>
      </w:r>
      <w:r w:rsidRPr="004F5D40">
        <w:rPr>
          <w:i/>
          <w:iCs/>
        </w:rPr>
        <w:t xml:space="preserve">Land Acquisition Act </w:t>
      </w:r>
      <w:proofErr w:type="gramStart"/>
      <w:r w:rsidRPr="004F5D40">
        <w:rPr>
          <w:i/>
          <w:iCs/>
        </w:rPr>
        <w:t>1969</w:t>
      </w:r>
      <w:r w:rsidRPr="004F5D40">
        <w:t>;</w:t>
      </w:r>
      <w:proofErr w:type="gramEnd"/>
    </w:p>
    <w:p w14:paraId="606768A6" w14:textId="77777777" w:rsidR="004F5D40" w:rsidRPr="004F5D40" w:rsidRDefault="004F5D40" w:rsidP="00236268">
      <w:pPr>
        <w:spacing w:after="60"/>
        <w:ind w:left="568" w:hanging="142"/>
      </w:pPr>
      <w:r w:rsidRPr="004F5D40">
        <w:t>•</w:t>
      </w:r>
      <w:r w:rsidRPr="004F5D40">
        <w:tab/>
        <w:t>the acquisition of the underground land either—</w:t>
      </w:r>
    </w:p>
    <w:p w14:paraId="7A269FE3" w14:textId="77777777" w:rsidR="004F5D40" w:rsidRPr="004F5D40" w:rsidRDefault="004F5D40" w:rsidP="00236268">
      <w:pPr>
        <w:spacing w:after="60"/>
        <w:ind w:left="710" w:hanging="142"/>
      </w:pPr>
      <w:r w:rsidRPr="004F5D40">
        <w:t>◦</w:t>
      </w:r>
      <w:r w:rsidRPr="004F5D40">
        <w:tab/>
        <w:t>involved the acquisition of your interest; or</w:t>
      </w:r>
    </w:p>
    <w:p w14:paraId="36D0C3C6" w14:textId="77777777" w:rsidR="004F5D40" w:rsidRPr="004F5D40" w:rsidRDefault="004F5D40" w:rsidP="00236268">
      <w:pPr>
        <w:spacing w:after="60"/>
        <w:ind w:left="710" w:hanging="142"/>
      </w:pPr>
      <w:r w:rsidRPr="004F5D40">
        <w:t>◦</w:t>
      </w:r>
      <w:r w:rsidRPr="004F5D40">
        <w:tab/>
        <w:t>resulted in the discharge of your interest; or</w:t>
      </w:r>
    </w:p>
    <w:p w14:paraId="01F34399" w14:textId="77777777" w:rsidR="004F5D40" w:rsidRPr="004F5D40" w:rsidRDefault="004F5D40" w:rsidP="00236268">
      <w:pPr>
        <w:spacing w:after="60"/>
        <w:ind w:left="710" w:hanging="142"/>
      </w:pPr>
      <w:r w:rsidRPr="004F5D40">
        <w:t>◦</w:t>
      </w:r>
      <w:r w:rsidRPr="004F5D40">
        <w:tab/>
        <w:t xml:space="preserve">resulted in you being unable to take water by means of, or pursuant to, your </w:t>
      </w:r>
      <w:proofErr w:type="gramStart"/>
      <w:r w:rsidRPr="004F5D40">
        <w:t>interest;</w:t>
      </w:r>
      <w:proofErr w:type="gramEnd"/>
    </w:p>
    <w:p w14:paraId="6C74EEB0" w14:textId="77777777" w:rsidR="004F5D40" w:rsidRPr="004F5D40" w:rsidRDefault="004F5D40" w:rsidP="00236268">
      <w:pPr>
        <w:spacing w:after="60"/>
        <w:ind w:left="568" w:hanging="142"/>
      </w:pPr>
      <w:r w:rsidRPr="004F5D40">
        <w:t>•</w:t>
      </w:r>
      <w:r w:rsidRPr="004F5D40">
        <w:tab/>
        <w:t xml:space="preserve">you make an application for compensation to the Authority under Section 26H of the </w:t>
      </w:r>
      <w:r w:rsidRPr="004F5D40">
        <w:rPr>
          <w:i/>
          <w:iCs/>
        </w:rPr>
        <w:t>Land Acquisition Act 1969</w:t>
      </w:r>
      <w:r w:rsidRPr="004F5D40">
        <w:t>.</w:t>
      </w:r>
    </w:p>
    <w:p w14:paraId="5CF5D94A" w14:textId="77777777" w:rsidR="004F5D40" w:rsidRPr="004F5D40" w:rsidRDefault="004F5D40" w:rsidP="00236268">
      <w:pPr>
        <w:spacing w:after="60"/>
        <w:ind w:left="284" w:hanging="284"/>
        <w:rPr>
          <w:b/>
          <w:bCs/>
        </w:rPr>
      </w:pPr>
      <w:r w:rsidRPr="004F5D40">
        <w:rPr>
          <w:b/>
          <w:bCs/>
        </w:rPr>
        <w:t>3.</w:t>
      </w:r>
      <w:r w:rsidRPr="004F5D40">
        <w:rPr>
          <w:b/>
          <w:bCs/>
        </w:rPr>
        <w:tab/>
        <w:t>Application for compensation under Section 26H</w:t>
      </w:r>
    </w:p>
    <w:p w14:paraId="5E9DC652" w14:textId="77777777" w:rsidR="004F5D40" w:rsidRPr="004F5D40" w:rsidRDefault="004F5D40" w:rsidP="00236268">
      <w:pPr>
        <w:spacing w:after="60"/>
        <w:ind w:left="284"/>
      </w:pPr>
      <w:r w:rsidRPr="004F5D40">
        <w:t>If you believe you are entitled to compensation, you must apply to the Authority for compensation within 6 months after the publication of the notice of acquisition in relation to the underground land to which this notice relates.</w:t>
      </w:r>
    </w:p>
    <w:p w14:paraId="65CE1AD8" w14:textId="77777777" w:rsidR="004F5D40" w:rsidRPr="004F5D40" w:rsidRDefault="004F5D40" w:rsidP="00236268">
      <w:pPr>
        <w:spacing w:after="60"/>
        <w:ind w:left="284"/>
      </w:pPr>
      <w:r w:rsidRPr="004F5D40">
        <w:t>The application must be in the following manner and form:</w:t>
      </w:r>
    </w:p>
    <w:p w14:paraId="2EE8AF41" w14:textId="77777777" w:rsidR="004F5D40" w:rsidRPr="004F5D40" w:rsidRDefault="004F5D40" w:rsidP="00236268">
      <w:pPr>
        <w:spacing w:after="60"/>
        <w:ind w:left="426"/>
      </w:pPr>
      <w:r w:rsidRPr="004F5D40">
        <w:t xml:space="preserve">“Application for Compensation for Acquisition of Underground Land” (enclosed) to be submitted by email to </w:t>
      </w:r>
      <w:hyperlink r:id="rId59" w:history="1">
        <w:r w:rsidRPr="004F5D40">
          <w:rPr>
            <w:color w:val="0000FF"/>
            <w:u w:val="single"/>
          </w:rPr>
          <w:t>DIT.ULAapplications@sa.gov.au</w:t>
        </w:r>
      </w:hyperlink>
      <w:r w:rsidRPr="004F5D40">
        <w:t xml:space="preserve"> or by mail marked attention: Property Acquisition c/- GPO Box 1533, Adelaide SA 5001.</w:t>
      </w:r>
    </w:p>
    <w:p w14:paraId="2F9821D6" w14:textId="77777777" w:rsidR="004F5D40" w:rsidRPr="004F5D40" w:rsidRDefault="004F5D40" w:rsidP="00236268">
      <w:pPr>
        <w:spacing w:after="60"/>
        <w:ind w:left="284"/>
      </w:pPr>
      <w:r w:rsidRPr="004F5D40">
        <w:t>The application must be accompanied by the following information or documents:</w:t>
      </w:r>
    </w:p>
    <w:p w14:paraId="7A56E4AF" w14:textId="77777777" w:rsidR="004F5D40" w:rsidRPr="004F5D40" w:rsidRDefault="004F5D40" w:rsidP="00236268">
      <w:pPr>
        <w:spacing w:after="60"/>
        <w:ind w:left="426"/>
      </w:pPr>
      <w:r w:rsidRPr="004F5D40">
        <w:t>Any relevant supporting documentation including, but not limited to water licences, bore licences etc.</w:t>
      </w:r>
    </w:p>
    <w:p w14:paraId="728FF486" w14:textId="77777777" w:rsidR="004F5D40" w:rsidRPr="004F5D40" w:rsidRDefault="004F5D40" w:rsidP="004F5D40">
      <w:pPr>
        <w:ind w:left="284"/>
        <w:rPr>
          <w:spacing w:val="-4"/>
        </w:rPr>
      </w:pPr>
      <w:r w:rsidRPr="004F5D40">
        <w:rPr>
          <w:spacing w:val="-4"/>
        </w:rPr>
        <w:t>After receiving your application, the Authority may (but is not required to) make you a written offer of compensation not exceeding $50,000.</w:t>
      </w:r>
    </w:p>
    <w:p w14:paraId="17A4A8B3" w14:textId="77777777" w:rsidR="004F5D40" w:rsidRPr="004F5D40" w:rsidRDefault="004F5D40" w:rsidP="004F5D40">
      <w:pPr>
        <w:ind w:left="284"/>
      </w:pPr>
      <w:r w:rsidRPr="004F5D40">
        <w:t>See Section 26</w:t>
      </w:r>
      <w:proofErr w:type="gramStart"/>
      <w:r w:rsidRPr="004F5D40">
        <w:t>H(</w:t>
      </w:r>
      <w:proofErr w:type="gramEnd"/>
      <w:r w:rsidRPr="004F5D40">
        <w:t xml:space="preserve">4) of the </w:t>
      </w:r>
      <w:r w:rsidRPr="004F5D40">
        <w:rPr>
          <w:i/>
          <w:iCs/>
        </w:rPr>
        <w:t>Land Acquisition Act 1969</w:t>
      </w:r>
      <w:r w:rsidRPr="004F5D40">
        <w:t xml:space="preserve"> for further details on the payment of compensation.</w:t>
      </w:r>
    </w:p>
    <w:p w14:paraId="22E8A3C9" w14:textId="77777777" w:rsidR="004F5D40" w:rsidRPr="004F5D40" w:rsidRDefault="004F5D40" w:rsidP="004F5D40">
      <w:pPr>
        <w:ind w:left="284" w:hanging="284"/>
        <w:rPr>
          <w:b/>
          <w:bCs/>
        </w:rPr>
      </w:pPr>
      <w:r w:rsidRPr="004F5D40">
        <w:rPr>
          <w:b/>
          <w:bCs/>
        </w:rPr>
        <w:lastRenderedPageBreak/>
        <w:t>4.</w:t>
      </w:r>
      <w:r w:rsidRPr="004F5D40">
        <w:rPr>
          <w:b/>
          <w:bCs/>
        </w:rPr>
        <w:tab/>
        <w:t>Inquiries</w:t>
      </w:r>
    </w:p>
    <w:p w14:paraId="51E017CE" w14:textId="77777777" w:rsidR="004F5D40" w:rsidRPr="004F5D40" w:rsidRDefault="004F5D40" w:rsidP="004F5D40">
      <w:pPr>
        <w:spacing w:after="0"/>
        <w:ind w:left="2552" w:hanging="2268"/>
      </w:pPr>
      <w:r w:rsidRPr="004F5D40">
        <w:t>Inquiries should be directed to:</w:t>
      </w:r>
      <w:r w:rsidRPr="004F5D40">
        <w:tab/>
        <w:t>T2D Project Team</w:t>
      </w:r>
    </w:p>
    <w:p w14:paraId="1CFE261C" w14:textId="77777777" w:rsidR="004F5D40" w:rsidRPr="004F5D40" w:rsidRDefault="004F5D40" w:rsidP="004F5D40">
      <w:pPr>
        <w:spacing w:after="0"/>
        <w:ind w:left="2552"/>
      </w:pPr>
      <w:r w:rsidRPr="004F5D40">
        <w:t>GPO Box 1533</w:t>
      </w:r>
    </w:p>
    <w:p w14:paraId="5D08C5B4" w14:textId="77777777" w:rsidR="004F5D40" w:rsidRPr="004F5D40" w:rsidRDefault="004F5D40" w:rsidP="004F5D40">
      <w:pPr>
        <w:spacing w:after="0"/>
        <w:ind w:left="2552"/>
      </w:pPr>
      <w:r w:rsidRPr="004F5D40">
        <w:t>Adelaide SA 5001</w:t>
      </w:r>
    </w:p>
    <w:p w14:paraId="349579CF" w14:textId="77777777" w:rsidR="004F5D40" w:rsidRPr="004F5D40" w:rsidRDefault="004F5D40" w:rsidP="004F5D40">
      <w:pPr>
        <w:ind w:left="2552"/>
      </w:pPr>
      <w:r w:rsidRPr="004F5D40">
        <w:t>Telephone: 1800 572 414</w:t>
      </w:r>
    </w:p>
    <w:p w14:paraId="656ED7DC" w14:textId="77777777" w:rsidR="004F5D40" w:rsidRPr="004F5D40" w:rsidRDefault="004F5D40" w:rsidP="004F5D40">
      <w:pPr>
        <w:rPr>
          <w:rFonts w:eastAsia="Times New Roman"/>
          <w:szCs w:val="17"/>
        </w:rPr>
      </w:pPr>
      <w:r w:rsidRPr="004F5D40">
        <w:rPr>
          <w:rFonts w:eastAsia="Times New Roman"/>
          <w:szCs w:val="17"/>
        </w:rPr>
        <w:t>Dated: 29 September 2025</w:t>
      </w:r>
    </w:p>
    <w:p w14:paraId="685BEEB5" w14:textId="77777777" w:rsidR="004F5D40" w:rsidRPr="004F5D40" w:rsidRDefault="004F5D40" w:rsidP="004F5D40">
      <w:r w:rsidRPr="004F5D40">
        <w:t>The Common Seal of the COMMISSIONER OF HIGHWAYS was hereto affixed by authority of the Commissioner in the presence of:</w:t>
      </w:r>
    </w:p>
    <w:p w14:paraId="29E18327"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4B712A23" w14:textId="77777777" w:rsidR="004F5D40" w:rsidRPr="004F5D40" w:rsidRDefault="004F5D40" w:rsidP="004F5D40">
      <w:pPr>
        <w:spacing w:after="0"/>
        <w:jc w:val="right"/>
        <w:rPr>
          <w:rFonts w:eastAsia="Times New Roman"/>
          <w:szCs w:val="17"/>
        </w:rPr>
      </w:pPr>
      <w:r w:rsidRPr="004F5D40">
        <w:rPr>
          <w:rFonts w:eastAsia="Times New Roman"/>
          <w:szCs w:val="17"/>
        </w:rPr>
        <w:t>Director, Property Acquisition</w:t>
      </w:r>
    </w:p>
    <w:p w14:paraId="4F6A58AE" w14:textId="77777777" w:rsidR="004F5D40" w:rsidRPr="004F5D40" w:rsidRDefault="004F5D40" w:rsidP="004F5D40">
      <w:pPr>
        <w:spacing w:after="0"/>
        <w:jc w:val="right"/>
        <w:rPr>
          <w:rFonts w:eastAsia="Times New Roman"/>
          <w:szCs w:val="17"/>
        </w:rPr>
      </w:pPr>
      <w:r w:rsidRPr="004F5D40">
        <w:rPr>
          <w:rFonts w:eastAsia="Times New Roman"/>
          <w:szCs w:val="17"/>
        </w:rPr>
        <w:t>(Authorised Officer)</w:t>
      </w:r>
    </w:p>
    <w:p w14:paraId="3DD8EE7E" w14:textId="77777777" w:rsidR="004F5D40" w:rsidRPr="004F5D40" w:rsidRDefault="004F5D40" w:rsidP="004F5D40">
      <w:pPr>
        <w:spacing w:after="0"/>
        <w:jc w:val="right"/>
        <w:rPr>
          <w:rFonts w:eastAsia="Times New Roman"/>
          <w:szCs w:val="17"/>
        </w:rPr>
      </w:pPr>
      <w:r w:rsidRPr="004F5D40">
        <w:rPr>
          <w:rFonts w:eastAsia="Times New Roman"/>
          <w:szCs w:val="17"/>
        </w:rPr>
        <w:t>Department for Infrastructure and Transport</w:t>
      </w:r>
    </w:p>
    <w:p w14:paraId="46422519" w14:textId="77777777" w:rsidR="004F5D40" w:rsidRPr="004F5D40" w:rsidRDefault="004F5D40" w:rsidP="004F5D40">
      <w:r w:rsidRPr="004F5D40">
        <w:t>DIT 2024/08113/01</w:t>
      </w:r>
    </w:p>
    <w:p w14:paraId="72961B4D" w14:textId="77777777" w:rsidR="004F5D40" w:rsidRPr="004F5D40" w:rsidRDefault="004F5D40" w:rsidP="004F5D40">
      <w:pPr>
        <w:pBdr>
          <w:top w:val="single" w:sz="4" w:space="1" w:color="auto"/>
        </w:pBdr>
        <w:spacing w:before="100" w:after="0" w:line="14" w:lineRule="exact"/>
        <w:jc w:val="center"/>
      </w:pPr>
    </w:p>
    <w:p w14:paraId="03A25668" w14:textId="77777777" w:rsidR="004F5D40" w:rsidRPr="004F5D40" w:rsidRDefault="004F5D40" w:rsidP="007C5164">
      <w:pPr>
        <w:pStyle w:val="NoSpacing"/>
      </w:pPr>
    </w:p>
    <w:p w14:paraId="1B028E1A" w14:textId="77777777" w:rsidR="004F5D40" w:rsidRPr="004F5D40" w:rsidRDefault="004F5D40" w:rsidP="004F5D40">
      <w:pPr>
        <w:jc w:val="center"/>
        <w:rPr>
          <w:caps/>
          <w:szCs w:val="17"/>
        </w:rPr>
      </w:pPr>
      <w:r w:rsidRPr="004F5D40">
        <w:rPr>
          <w:caps/>
          <w:szCs w:val="17"/>
        </w:rPr>
        <w:t>Land Acquisition Act 1969</w:t>
      </w:r>
    </w:p>
    <w:p w14:paraId="4C12471F" w14:textId="77777777" w:rsidR="004F5D40" w:rsidRPr="004F5D40" w:rsidRDefault="004F5D40" w:rsidP="004F5D40">
      <w:pPr>
        <w:jc w:val="center"/>
        <w:rPr>
          <w:smallCaps/>
          <w:szCs w:val="17"/>
        </w:rPr>
      </w:pPr>
      <w:r w:rsidRPr="004F5D40">
        <w:rPr>
          <w:smallCaps/>
          <w:szCs w:val="17"/>
        </w:rPr>
        <w:t>Section 26F</w:t>
      </w:r>
    </w:p>
    <w:p w14:paraId="743F5BA2" w14:textId="77777777" w:rsidR="004F5D40" w:rsidRPr="004F5D40" w:rsidRDefault="004F5D40" w:rsidP="004F5D40">
      <w:pPr>
        <w:jc w:val="center"/>
        <w:rPr>
          <w:i/>
          <w:szCs w:val="17"/>
        </w:rPr>
      </w:pPr>
      <w:r w:rsidRPr="004F5D40">
        <w:rPr>
          <w:i/>
          <w:szCs w:val="17"/>
        </w:rPr>
        <w:t>Form 6B—Notice of Acquisition of Underground Land</w:t>
      </w:r>
    </w:p>
    <w:p w14:paraId="3DAB3ADB" w14:textId="77777777" w:rsidR="004F5D40" w:rsidRPr="004F5D40" w:rsidRDefault="004F5D40" w:rsidP="004F5D40">
      <w:pPr>
        <w:ind w:left="284" w:hanging="284"/>
        <w:rPr>
          <w:b/>
          <w:bCs/>
        </w:rPr>
      </w:pPr>
      <w:r w:rsidRPr="004F5D40">
        <w:rPr>
          <w:b/>
          <w:bCs/>
        </w:rPr>
        <w:t>1.</w:t>
      </w:r>
      <w:r w:rsidRPr="004F5D40">
        <w:rPr>
          <w:b/>
          <w:bCs/>
        </w:rPr>
        <w:tab/>
        <w:t>Notice of acquisition</w:t>
      </w:r>
    </w:p>
    <w:p w14:paraId="6CFDB7B3" w14:textId="77777777" w:rsidR="004F5D40" w:rsidRPr="004F5D40" w:rsidRDefault="004F5D40" w:rsidP="004F5D40">
      <w:pPr>
        <w:ind w:left="284"/>
        <w:rPr>
          <w:spacing w:val="-4"/>
        </w:rPr>
      </w:pPr>
      <w:r w:rsidRPr="004F5D40">
        <w:rPr>
          <w:spacing w:val="-4"/>
        </w:rPr>
        <w:t>The Commissioner of Highways (the Authority), of 83 Pirie Street, Adelaide SA 5000 acquires the following interests in the following land:</w:t>
      </w:r>
    </w:p>
    <w:p w14:paraId="5C7D4D8E" w14:textId="77777777" w:rsidR="004F5D40" w:rsidRPr="004F5D40" w:rsidRDefault="004F5D40" w:rsidP="004F5D40">
      <w:pPr>
        <w:ind w:left="426"/>
      </w:pPr>
      <w:r w:rsidRPr="004F5D40">
        <w:t>An unencumbered estate in fee simple in the whole of Allotment 261 in D138701 lodged in the Lands Titles Office, being portion of the land comprised in Certificate of Title Volume 5146 Folio 596.</w:t>
      </w:r>
    </w:p>
    <w:p w14:paraId="4E15206B" w14:textId="77777777" w:rsidR="004F5D40" w:rsidRPr="004F5D40" w:rsidRDefault="004F5D40" w:rsidP="004F5D40">
      <w:pPr>
        <w:ind w:left="284"/>
      </w:pPr>
      <w:r w:rsidRPr="004F5D40">
        <w:t xml:space="preserve">This notice is given under Section 26F of the </w:t>
      </w:r>
      <w:r w:rsidRPr="004F5D40">
        <w:rPr>
          <w:i/>
          <w:iCs/>
        </w:rPr>
        <w:t>Land Acquisition Act 1969</w:t>
      </w:r>
      <w:r w:rsidRPr="004F5D40">
        <w:t>.</w:t>
      </w:r>
    </w:p>
    <w:p w14:paraId="1B898EED" w14:textId="77777777" w:rsidR="004F5D40" w:rsidRPr="004F5D40" w:rsidRDefault="004F5D40" w:rsidP="004F5D40">
      <w:pPr>
        <w:ind w:left="284" w:hanging="284"/>
        <w:rPr>
          <w:b/>
          <w:bCs/>
        </w:rPr>
      </w:pPr>
      <w:r w:rsidRPr="004F5D40">
        <w:rPr>
          <w:b/>
          <w:bCs/>
        </w:rPr>
        <w:t>2.</w:t>
      </w:r>
      <w:r w:rsidRPr="004F5D40">
        <w:rPr>
          <w:b/>
          <w:bCs/>
        </w:rPr>
        <w:tab/>
        <w:t>Compensation not payable unless certain water infrastructure or rights are affected</w:t>
      </w:r>
    </w:p>
    <w:p w14:paraId="073CDCB6" w14:textId="77777777" w:rsidR="004F5D40" w:rsidRPr="004F5D40" w:rsidRDefault="004F5D40" w:rsidP="004F5D40">
      <w:pPr>
        <w:ind w:left="284"/>
      </w:pPr>
      <w:r w:rsidRPr="004F5D40">
        <w:t>You are not entitled to compensation in relation to the acquisition of the underground land to which this notice relates, unless the following conditions are satisfied:</w:t>
      </w:r>
    </w:p>
    <w:p w14:paraId="44EBF7F3" w14:textId="77777777" w:rsidR="004F5D40" w:rsidRPr="004F5D40" w:rsidRDefault="004F5D40" w:rsidP="004F5D40">
      <w:pPr>
        <w:ind w:left="567" w:hanging="142"/>
      </w:pPr>
      <w:r w:rsidRPr="004F5D40">
        <w:t>•</w:t>
      </w:r>
      <w:r w:rsidRPr="004F5D40">
        <w:tab/>
        <w:t>you held at least one of the following interests in relation to the underground land immediately before the notice of acquisition was published in relation to the land—</w:t>
      </w:r>
    </w:p>
    <w:p w14:paraId="2B940A35" w14:textId="77777777" w:rsidR="004F5D40" w:rsidRPr="004F5D40" w:rsidRDefault="004F5D40" w:rsidP="004F5D40">
      <w:pPr>
        <w:ind w:left="709" w:hanging="142"/>
      </w:pPr>
      <w:r w:rsidRPr="004F5D40">
        <w:t>◦</w:t>
      </w:r>
      <w:r w:rsidRPr="004F5D40">
        <w:tab/>
        <w:t>ownership of a lawful well that provides access to underground water in the underground land, and any underground infrastructure associated with the well; or</w:t>
      </w:r>
    </w:p>
    <w:p w14:paraId="6958606E" w14:textId="77777777" w:rsidR="004F5D40" w:rsidRPr="004F5D40" w:rsidRDefault="004F5D40" w:rsidP="004F5D40">
      <w:pPr>
        <w:ind w:left="709" w:hanging="142"/>
      </w:pPr>
      <w:r w:rsidRPr="004F5D40">
        <w:t>◦</w:t>
      </w:r>
      <w:r w:rsidRPr="004F5D40">
        <w:tab/>
        <w:t xml:space="preserve">a right to take underground water from the underground land by means of such a </w:t>
      </w:r>
      <w:proofErr w:type="gramStart"/>
      <w:r w:rsidRPr="004F5D40">
        <w:t>well;</w:t>
      </w:r>
      <w:proofErr w:type="gramEnd"/>
    </w:p>
    <w:p w14:paraId="7E78393E" w14:textId="77777777" w:rsidR="004F5D40" w:rsidRPr="004F5D40" w:rsidRDefault="004F5D40" w:rsidP="004F5D40">
      <w:pPr>
        <w:ind w:left="567" w:hanging="142"/>
      </w:pPr>
      <w:r w:rsidRPr="004F5D40">
        <w:t>•</w:t>
      </w:r>
      <w:r w:rsidRPr="004F5D40">
        <w:tab/>
        <w:t xml:space="preserve">you notified the Authority of your interest in response to a notice given under Section 26G of the </w:t>
      </w:r>
      <w:r w:rsidRPr="004F5D40">
        <w:rPr>
          <w:i/>
          <w:iCs/>
        </w:rPr>
        <w:t xml:space="preserve">Land Acquisition Act </w:t>
      </w:r>
      <w:proofErr w:type="gramStart"/>
      <w:r w:rsidRPr="004F5D40">
        <w:rPr>
          <w:i/>
          <w:iCs/>
        </w:rPr>
        <w:t>1969</w:t>
      </w:r>
      <w:r w:rsidRPr="004F5D40">
        <w:t>;</w:t>
      </w:r>
      <w:proofErr w:type="gramEnd"/>
    </w:p>
    <w:p w14:paraId="65390532" w14:textId="77777777" w:rsidR="004F5D40" w:rsidRPr="004F5D40" w:rsidRDefault="004F5D40" w:rsidP="004F5D40">
      <w:pPr>
        <w:ind w:left="567" w:hanging="142"/>
      </w:pPr>
      <w:r w:rsidRPr="004F5D40">
        <w:t>•</w:t>
      </w:r>
      <w:r w:rsidRPr="004F5D40">
        <w:tab/>
        <w:t>the acquisition of the underground land either—</w:t>
      </w:r>
    </w:p>
    <w:p w14:paraId="57892ACD" w14:textId="77777777" w:rsidR="004F5D40" w:rsidRPr="004F5D40" w:rsidRDefault="004F5D40" w:rsidP="004F5D40">
      <w:pPr>
        <w:ind w:left="709" w:hanging="142"/>
      </w:pPr>
      <w:r w:rsidRPr="004F5D40">
        <w:t>◦</w:t>
      </w:r>
      <w:r w:rsidRPr="004F5D40">
        <w:tab/>
        <w:t>involved the acquisition of your interest; or</w:t>
      </w:r>
    </w:p>
    <w:p w14:paraId="443BD9EE" w14:textId="77777777" w:rsidR="004F5D40" w:rsidRPr="004F5D40" w:rsidRDefault="004F5D40" w:rsidP="004F5D40">
      <w:pPr>
        <w:ind w:left="709" w:hanging="142"/>
      </w:pPr>
      <w:r w:rsidRPr="004F5D40">
        <w:t>◦</w:t>
      </w:r>
      <w:r w:rsidRPr="004F5D40">
        <w:tab/>
        <w:t>resulted in the discharge of your interest; or</w:t>
      </w:r>
    </w:p>
    <w:p w14:paraId="47246909" w14:textId="77777777" w:rsidR="004F5D40" w:rsidRPr="004F5D40" w:rsidRDefault="004F5D40" w:rsidP="004F5D40">
      <w:pPr>
        <w:ind w:left="709" w:hanging="142"/>
      </w:pPr>
      <w:r w:rsidRPr="004F5D40">
        <w:t>◦</w:t>
      </w:r>
      <w:r w:rsidRPr="004F5D40">
        <w:tab/>
        <w:t xml:space="preserve">resulted in you being unable to take water by means of, or pursuant to, your </w:t>
      </w:r>
      <w:proofErr w:type="gramStart"/>
      <w:r w:rsidRPr="004F5D40">
        <w:t>interest;</w:t>
      </w:r>
      <w:proofErr w:type="gramEnd"/>
    </w:p>
    <w:p w14:paraId="5ADE557C" w14:textId="77777777" w:rsidR="004F5D40" w:rsidRPr="004F5D40" w:rsidRDefault="004F5D40" w:rsidP="004F5D40">
      <w:pPr>
        <w:ind w:left="567" w:hanging="142"/>
      </w:pPr>
      <w:r w:rsidRPr="004F5D40">
        <w:t>•</w:t>
      </w:r>
      <w:r w:rsidRPr="004F5D40">
        <w:tab/>
        <w:t xml:space="preserve">you make an application for compensation to the Authority under Section 26H of the </w:t>
      </w:r>
      <w:r w:rsidRPr="004F5D40">
        <w:rPr>
          <w:i/>
          <w:iCs/>
        </w:rPr>
        <w:t>Land Acquisition Act 1969</w:t>
      </w:r>
      <w:r w:rsidRPr="004F5D40">
        <w:t>.</w:t>
      </w:r>
    </w:p>
    <w:p w14:paraId="1E82605F" w14:textId="77777777" w:rsidR="004F5D40" w:rsidRPr="004F5D40" w:rsidRDefault="004F5D40" w:rsidP="004F5D40">
      <w:pPr>
        <w:ind w:left="284" w:hanging="284"/>
        <w:rPr>
          <w:b/>
          <w:bCs/>
        </w:rPr>
      </w:pPr>
      <w:r w:rsidRPr="004F5D40">
        <w:rPr>
          <w:b/>
          <w:bCs/>
        </w:rPr>
        <w:t>3.</w:t>
      </w:r>
      <w:r w:rsidRPr="004F5D40">
        <w:rPr>
          <w:b/>
          <w:bCs/>
        </w:rPr>
        <w:tab/>
        <w:t>Application for compensation under Section 26H</w:t>
      </w:r>
    </w:p>
    <w:p w14:paraId="0AB7ECB0" w14:textId="77777777" w:rsidR="004F5D40" w:rsidRPr="004F5D40" w:rsidRDefault="004F5D40" w:rsidP="004F5D40">
      <w:pPr>
        <w:ind w:left="284"/>
      </w:pPr>
      <w:r w:rsidRPr="004F5D40">
        <w:t>If you believe you are entitled to compensation, you must apply to the Authority for compensation within 6 months after the publication of the notice of acquisition in relation to the underground land to which this notice relates.</w:t>
      </w:r>
    </w:p>
    <w:p w14:paraId="4CFFDD0D" w14:textId="77777777" w:rsidR="004F5D40" w:rsidRPr="004F5D40" w:rsidRDefault="004F5D40" w:rsidP="004F5D40">
      <w:pPr>
        <w:ind w:left="284"/>
      </w:pPr>
      <w:r w:rsidRPr="004F5D40">
        <w:t>The application must be in the following manner and form:</w:t>
      </w:r>
    </w:p>
    <w:p w14:paraId="0ED00FA5" w14:textId="77777777" w:rsidR="004F5D40" w:rsidRPr="004F5D40" w:rsidRDefault="004F5D40" w:rsidP="004F5D40">
      <w:pPr>
        <w:ind w:left="426"/>
      </w:pPr>
      <w:r w:rsidRPr="004F5D40">
        <w:t xml:space="preserve">“Application for Compensation for Acquisition of Underground Land” (enclosed) to be submitted by email to </w:t>
      </w:r>
      <w:hyperlink r:id="rId60" w:history="1">
        <w:r w:rsidRPr="004F5D40">
          <w:rPr>
            <w:color w:val="0000FF"/>
            <w:u w:val="single"/>
          </w:rPr>
          <w:t>DIT.ULAapplications@sa.gov.au</w:t>
        </w:r>
      </w:hyperlink>
      <w:r w:rsidRPr="004F5D40">
        <w:t xml:space="preserve"> or by mail marked attention: Property Acquisition c/- GPO Box 1533, Adelaide SA 5001.</w:t>
      </w:r>
    </w:p>
    <w:p w14:paraId="5EF4F133" w14:textId="77777777" w:rsidR="004F5D40" w:rsidRPr="004F5D40" w:rsidRDefault="004F5D40" w:rsidP="004F5D40">
      <w:pPr>
        <w:ind w:left="284"/>
      </w:pPr>
      <w:r w:rsidRPr="004F5D40">
        <w:t>The application must be accompanied by the following information or documents:</w:t>
      </w:r>
    </w:p>
    <w:p w14:paraId="75D61D92" w14:textId="77777777" w:rsidR="004F5D40" w:rsidRPr="004F5D40" w:rsidRDefault="004F5D40" w:rsidP="004F5D40">
      <w:pPr>
        <w:ind w:left="426"/>
      </w:pPr>
      <w:r w:rsidRPr="004F5D40">
        <w:t>Any relevant supporting documentation including, but not limited to water licences, bore licences etc.</w:t>
      </w:r>
    </w:p>
    <w:p w14:paraId="32396765" w14:textId="77777777" w:rsidR="004F5D40" w:rsidRPr="004F5D40" w:rsidRDefault="004F5D40" w:rsidP="004F5D40">
      <w:pPr>
        <w:ind w:left="284"/>
        <w:rPr>
          <w:spacing w:val="-4"/>
        </w:rPr>
      </w:pPr>
      <w:r w:rsidRPr="004F5D40">
        <w:rPr>
          <w:spacing w:val="-4"/>
        </w:rPr>
        <w:t>After receiving your application, the Authority may (but is not required to) make you a written offer of compensation not exceeding $50,000.</w:t>
      </w:r>
    </w:p>
    <w:p w14:paraId="5F40632F" w14:textId="77777777" w:rsidR="004F5D40" w:rsidRPr="004F5D40" w:rsidRDefault="004F5D40" w:rsidP="004F5D40">
      <w:pPr>
        <w:ind w:left="284"/>
      </w:pPr>
      <w:r w:rsidRPr="004F5D40">
        <w:t>See Section 26</w:t>
      </w:r>
      <w:proofErr w:type="gramStart"/>
      <w:r w:rsidRPr="004F5D40">
        <w:t>H(</w:t>
      </w:r>
      <w:proofErr w:type="gramEnd"/>
      <w:r w:rsidRPr="004F5D40">
        <w:t xml:space="preserve">4) of the </w:t>
      </w:r>
      <w:r w:rsidRPr="004F5D40">
        <w:rPr>
          <w:i/>
          <w:iCs/>
        </w:rPr>
        <w:t>Land Acquisition Act 1969</w:t>
      </w:r>
      <w:r w:rsidRPr="004F5D40">
        <w:t xml:space="preserve"> for further details on the payment of compensation.</w:t>
      </w:r>
    </w:p>
    <w:p w14:paraId="4429E594" w14:textId="77777777" w:rsidR="004F5D40" w:rsidRPr="004F5D40" w:rsidRDefault="004F5D40" w:rsidP="004F5D40">
      <w:pPr>
        <w:ind w:left="284" w:hanging="284"/>
        <w:rPr>
          <w:b/>
          <w:bCs/>
        </w:rPr>
      </w:pPr>
      <w:r w:rsidRPr="004F5D40">
        <w:rPr>
          <w:b/>
          <w:bCs/>
        </w:rPr>
        <w:t>4.</w:t>
      </w:r>
      <w:r w:rsidRPr="004F5D40">
        <w:rPr>
          <w:b/>
          <w:bCs/>
        </w:rPr>
        <w:tab/>
        <w:t>Inquiries</w:t>
      </w:r>
    </w:p>
    <w:p w14:paraId="16594100" w14:textId="77777777" w:rsidR="004F5D40" w:rsidRPr="004F5D40" w:rsidRDefault="004F5D40" w:rsidP="004F5D40">
      <w:pPr>
        <w:spacing w:after="0"/>
        <w:ind w:left="2552" w:hanging="2268"/>
      </w:pPr>
      <w:r w:rsidRPr="004F5D40">
        <w:t>Inquiries should be directed to:</w:t>
      </w:r>
      <w:r w:rsidRPr="004F5D40">
        <w:tab/>
        <w:t>T2D Project Team</w:t>
      </w:r>
    </w:p>
    <w:p w14:paraId="791F557E" w14:textId="77777777" w:rsidR="004F5D40" w:rsidRPr="004F5D40" w:rsidRDefault="004F5D40" w:rsidP="004F5D40">
      <w:pPr>
        <w:spacing w:after="0"/>
        <w:ind w:left="2552"/>
      </w:pPr>
      <w:r w:rsidRPr="004F5D40">
        <w:t>GPO Box 1533</w:t>
      </w:r>
    </w:p>
    <w:p w14:paraId="421FC154" w14:textId="77777777" w:rsidR="004F5D40" w:rsidRPr="004F5D40" w:rsidRDefault="004F5D40" w:rsidP="004F5D40">
      <w:pPr>
        <w:spacing w:after="0"/>
        <w:ind w:left="2552"/>
      </w:pPr>
      <w:r w:rsidRPr="004F5D40">
        <w:t>Adelaide SA 5001</w:t>
      </w:r>
    </w:p>
    <w:p w14:paraId="57488569" w14:textId="77777777" w:rsidR="004F5D40" w:rsidRPr="004F5D40" w:rsidRDefault="004F5D40" w:rsidP="004F5D40">
      <w:pPr>
        <w:ind w:left="2552"/>
      </w:pPr>
      <w:r w:rsidRPr="004F5D40">
        <w:t>Telephone: 1800 572 414</w:t>
      </w:r>
    </w:p>
    <w:p w14:paraId="1432FB71" w14:textId="77777777" w:rsidR="004F5D40" w:rsidRPr="004F5D40" w:rsidRDefault="004F5D40" w:rsidP="004F5D40">
      <w:pPr>
        <w:rPr>
          <w:rFonts w:eastAsia="Times New Roman"/>
          <w:szCs w:val="17"/>
        </w:rPr>
      </w:pPr>
      <w:r w:rsidRPr="004F5D40">
        <w:rPr>
          <w:rFonts w:eastAsia="Times New Roman"/>
          <w:szCs w:val="17"/>
        </w:rPr>
        <w:t>Dated: 29 September 2025</w:t>
      </w:r>
    </w:p>
    <w:p w14:paraId="02E4DFEB" w14:textId="77777777" w:rsidR="004F5D40" w:rsidRPr="004F5D40" w:rsidRDefault="004F5D40" w:rsidP="004F5D40">
      <w:r w:rsidRPr="004F5D40">
        <w:t>The Common Seal of the COMMISSIONER OF HIGHWAYS was hereto affixed by authority of the Commissioner in the presence of:</w:t>
      </w:r>
    </w:p>
    <w:p w14:paraId="216EE0E3"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35B625E1" w14:textId="77777777" w:rsidR="004F5D40" w:rsidRPr="004F5D40" w:rsidRDefault="004F5D40" w:rsidP="004F5D40">
      <w:pPr>
        <w:spacing w:after="0"/>
        <w:jc w:val="right"/>
        <w:rPr>
          <w:rFonts w:eastAsia="Times New Roman"/>
          <w:szCs w:val="17"/>
        </w:rPr>
      </w:pPr>
      <w:r w:rsidRPr="004F5D40">
        <w:rPr>
          <w:rFonts w:eastAsia="Times New Roman"/>
          <w:szCs w:val="17"/>
        </w:rPr>
        <w:t>Director, Property Acquisition</w:t>
      </w:r>
    </w:p>
    <w:p w14:paraId="27D8092C" w14:textId="77777777" w:rsidR="004F5D40" w:rsidRPr="004F5D40" w:rsidRDefault="004F5D40" w:rsidP="004F5D40">
      <w:pPr>
        <w:spacing w:after="0"/>
        <w:jc w:val="right"/>
        <w:rPr>
          <w:rFonts w:eastAsia="Times New Roman"/>
          <w:szCs w:val="17"/>
        </w:rPr>
      </w:pPr>
      <w:r w:rsidRPr="004F5D40">
        <w:rPr>
          <w:rFonts w:eastAsia="Times New Roman"/>
          <w:szCs w:val="17"/>
        </w:rPr>
        <w:t>(Authorised Officer)</w:t>
      </w:r>
    </w:p>
    <w:p w14:paraId="25E4AE0F" w14:textId="77777777" w:rsidR="004F5D40" w:rsidRPr="004F5D40" w:rsidRDefault="004F5D40" w:rsidP="004F5D40">
      <w:pPr>
        <w:spacing w:after="0"/>
        <w:jc w:val="right"/>
        <w:rPr>
          <w:rFonts w:eastAsia="Times New Roman"/>
          <w:szCs w:val="17"/>
        </w:rPr>
      </w:pPr>
      <w:r w:rsidRPr="004F5D40">
        <w:rPr>
          <w:rFonts w:eastAsia="Times New Roman"/>
          <w:szCs w:val="17"/>
        </w:rPr>
        <w:t>Department for Infrastructure and Transport</w:t>
      </w:r>
    </w:p>
    <w:p w14:paraId="50F63D74" w14:textId="77777777" w:rsidR="004F5D40" w:rsidRPr="004F5D40" w:rsidRDefault="004F5D40" w:rsidP="004F5D40">
      <w:r w:rsidRPr="004F5D40">
        <w:t>DIT 2024/08185/01</w:t>
      </w:r>
    </w:p>
    <w:p w14:paraId="11A07A56" w14:textId="77777777" w:rsidR="004F5D40" w:rsidRPr="004F5D40" w:rsidRDefault="004F5D40" w:rsidP="004F5D40">
      <w:pPr>
        <w:pBdr>
          <w:top w:val="single" w:sz="4" w:space="1" w:color="auto"/>
        </w:pBdr>
        <w:spacing w:before="100" w:after="0" w:line="14" w:lineRule="exact"/>
        <w:jc w:val="center"/>
      </w:pPr>
    </w:p>
    <w:p w14:paraId="5481FDFF" w14:textId="77777777" w:rsidR="004F5D40" w:rsidRPr="004F5D40" w:rsidRDefault="004F5D40" w:rsidP="007C5164">
      <w:pPr>
        <w:pStyle w:val="NoSpacing"/>
      </w:pPr>
    </w:p>
    <w:p w14:paraId="172BA4DA" w14:textId="77777777" w:rsidR="00236268" w:rsidRDefault="00236268">
      <w:pPr>
        <w:spacing w:after="0" w:line="240" w:lineRule="auto"/>
        <w:jc w:val="left"/>
        <w:rPr>
          <w:caps/>
          <w:szCs w:val="17"/>
        </w:rPr>
      </w:pPr>
      <w:r>
        <w:br w:type="page"/>
      </w:r>
    </w:p>
    <w:p w14:paraId="4681AA74" w14:textId="4A115D0D" w:rsidR="004F5D40" w:rsidRDefault="004F5D40" w:rsidP="004F5D40">
      <w:pPr>
        <w:pStyle w:val="GG-Title1"/>
      </w:pPr>
      <w:r>
        <w:lastRenderedPageBreak/>
        <w:t>Land Acquisition Act 1969</w:t>
      </w:r>
    </w:p>
    <w:p w14:paraId="7774EB8B" w14:textId="77777777" w:rsidR="004F5D40" w:rsidRDefault="004F5D40" w:rsidP="004F5D40">
      <w:pPr>
        <w:pStyle w:val="GG-Title2"/>
      </w:pPr>
      <w:r>
        <w:t>Section 26F</w:t>
      </w:r>
    </w:p>
    <w:p w14:paraId="5B7D37AB" w14:textId="77777777" w:rsidR="004F5D40" w:rsidRDefault="004F5D40" w:rsidP="004F5D40">
      <w:pPr>
        <w:pStyle w:val="GG-Title3"/>
      </w:pPr>
      <w:r>
        <w:t>Form 6B—Notice of Acquisition of Underground Land</w:t>
      </w:r>
    </w:p>
    <w:p w14:paraId="6DCD84D8" w14:textId="77777777" w:rsidR="004F5D40" w:rsidRPr="00CD7C42" w:rsidRDefault="004F5D40" w:rsidP="00236268">
      <w:pPr>
        <w:pStyle w:val="GG-body"/>
        <w:spacing w:after="60"/>
        <w:ind w:left="284" w:hanging="284"/>
        <w:rPr>
          <w:b/>
          <w:bCs/>
        </w:rPr>
      </w:pPr>
      <w:r w:rsidRPr="00CD7C42">
        <w:rPr>
          <w:b/>
          <w:bCs/>
        </w:rPr>
        <w:t>1.</w:t>
      </w:r>
      <w:r w:rsidRPr="00CD7C42">
        <w:rPr>
          <w:b/>
          <w:bCs/>
        </w:rPr>
        <w:tab/>
        <w:t>Notice of acquisition</w:t>
      </w:r>
    </w:p>
    <w:p w14:paraId="006E37A0" w14:textId="77777777" w:rsidR="004F5D40" w:rsidRPr="00C613F0" w:rsidRDefault="004F5D40" w:rsidP="00236268">
      <w:pPr>
        <w:pStyle w:val="GG-body"/>
        <w:spacing w:after="60"/>
        <w:ind w:left="284"/>
        <w:rPr>
          <w:spacing w:val="-4"/>
        </w:rPr>
      </w:pPr>
      <w:r w:rsidRPr="00C613F0">
        <w:rPr>
          <w:spacing w:val="-4"/>
        </w:rPr>
        <w:t>The Commissioner of Highways (the Authority), of 83 Pirie Street, Adelaide SA 5000 acquires the following interests in the following land:</w:t>
      </w:r>
    </w:p>
    <w:p w14:paraId="1F58B0FF" w14:textId="77777777" w:rsidR="004F5D40" w:rsidRDefault="004F5D40" w:rsidP="00236268">
      <w:pPr>
        <w:pStyle w:val="GG-body"/>
        <w:spacing w:after="60"/>
        <w:ind w:left="426"/>
      </w:pPr>
      <w:r>
        <w:t>An unencumbered estate in fee simple in the whole of Allotment 611 in D138519 lodged in the Lands Titles Office, being portion of the land comprised in Certificate of Title Volume 6134 Folio 737.</w:t>
      </w:r>
    </w:p>
    <w:p w14:paraId="288ADF23" w14:textId="77777777" w:rsidR="004F5D40" w:rsidRDefault="004F5D40" w:rsidP="00236268">
      <w:pPr>
        <w:pStyle w:val="GG-body"/>
        <w:spacing w:after="60"/>
        <w:ind w:left="284"/>
      </w:pPr>
      <w:r>
        <w:t xml:space="preserve">This notice is given under Section 26F of the </w:t>
      </w:r>
      <w:r w:rsidRPr="008A5DF2">
        <w:rPr>
          <w:i/>
          <w:iCs/>
        </w:rPr>
        <w:t>Land Acquisition Act 1969</w:t>
      </w:r>
      <w:r>
        <w:t>.</w:t>
      </w:r>
    </w:p>
    <w:p w14:paraId="729EFF0A" w14:textId="77777777" w:rsidR="004F5D40" w:rsidRPr="00CD7C42" w:rsidRDefault="004F5D40" w:rsidP="00236268">
      <w:pPr>
        <w:pStyle w:val="GG-body"/>
        <w:spacing w:after="60"/>
        <w:ind w:left="284" w:hanging="284"/>
        <w:rPr>
          <w:b/>
          <w:bCs/>
        </w:rPr>
      </w:pPr>
      <w:r w:rsidRPr="00CD7C42">
        <w:rPr>
          <w:b/>
          <w:bCs/>
        </w:rPr>
        <w:t>2.</w:t>
      </w:r>
      <w:r w:rsidRPr="00CD7C42">
        <w:rPr>
          <w:b/>
          <w:bCs/>
        </w:rPr>
        <w:tab/>
        <w:t>Compensation not payable unless certain water infrastructure or rights are affected</w:t>
      </w:r>
    </w:p>
    <w:p w14:paraId="58AB2977" w14:textId="77777777" w:rsidR="004F5D40" w:rsidRDefault="004F5D40" w:rsidP="00236268">
      <w:pPr>
        <w:pStyle w:val="GG-body"/>
        <w:spacing w:after="60"/>
        <w:ind w:left="284"/>
      </w:pPr>
      <w:r>
        <w:t>You are not entitled to compensation in relation to the acquisition of the underground land to which this notice relates, unless the following conditions are satisfied:</w:t>
      </w:r>
    </w:p>
    <w:p w14:paraId="3962A202" w14:textId="77777777" w:rsidR="004F5D40" w:rsidRDefault="004F5D40" w:rsidP="00236268">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17EDF029" w14:textId="77777777" w:rsidR="004F5D40" w:rsidRDefault="004F5D40" w:rsidP="00236268">
      <w:pPr>
        <w:pStyle w:val="GG-body"/>
        <w:spacing w:after="60"/>
        <w:ind w:left="709" w:hanging="142"/>
      </w:pPr>
      <w:r>
        <w:t>◦</w:t>
      </w:r>
      <w:r>
        <w:tab/>
        <w:t>ownership of a lawful well that provides access to underground water in the underground land, and any underground infrastructure associated with the well; or</w:t>
      </w:r>
    </w:p>
    <w:p w14:paraId="1E2308AC" w14:textId="77777777" w:rsidR="004F5D40" w:rsidRDefault="004F5D40" w:rsidP="00236268">
      <w:pPr>
        <w:pStyle w:val="GG-body"/>
        <w:spacing w:after="60"/>
        <w:ind w:left="709" w:hanging="142"/>
      </w:pPr>
      <w:r>
        <w:t>◦</w:t>
      </w:r>
      <w:r>
        <w:tab/>
        <w:t xml:space="preserve">a right to take underground water from the underground land by means of such a </w:t>
      </w:r>
      <w:proofErr w:type="gramStart"/>
      <w:r>
        <w:t>well;</w:t>
      </w:r>
      <w:proofErr w:type="gramEnd"/>
    </w:p>
    <w:p w14:paraId="411075AB" w14:textId="77777777" w:rsidR="004F5D40" w:rsidRDefault="004F5D40" w:rsidP="00236268">
      <w:pPr>
        <w:pStyle w:val="GG-body"/>
        <w:spacing w:after="60"/>
        <w:ind w:left="567" w:hanging="142"/>
      </w:pPr>
      <w:r>
        <w:t>•</w:t>
      </w:r>
      <w:r>
        <w:tab/>
        <w:t xml:space="preserve">you notified the Authority of your interest in response to a notice given under Section 26G of the </w:t>
      </w:r>
      <w:r w:rsidRPr="001D223B">
        <w:rPr>
          <w:i/>
          <w:iCs/>
        </w:rPr>
        <w:t xml:space="preserve">Land Acquisition Act </w:t>
      </w:r>
      <w:proofErr w:type="gramStart"/>
      <w:r w:rsidRPr="001D223B">
        <w:rPr>
          <w:i/>
          <w:iCs/>
        </w:rPr>
        <w:t>1969</w:t>
      </w:r>
      <w:r>
        <w:t>;</w:t>
      </w:r>
      <w:proofErr w:type="gramEnd"/>
    </w:p>
    <w:p w14:paraId="2F7EEA07" w14:textId="77777777" w:rsidR="004F5D40" w:rsidRDefault="004F5D40" w:rsidP="004F5D40">
      <w:pPr>
        <w:pStyle w:val="GG-body"/>
        <w:ind w:left="567" w:hanging="142"/>
      </w:pPr>
      <w:r>
        <w:t>•</w:t>
      </w:r>
      <w:r>
        <w:tab/>
        <w:t>the acquisition of the underground land either—</w:t>
      </w:r>
    </w:p>
    <w:p w14:paraId="32E4DE45" w14:textId="77777777" w:rsidR="004F5D40" w:rsidRDefault="004F5D40" w:rsidP="004F5D40">
      <w:pPr>
        <w:pStyle w:val="GG-body"/>
        <w:ind w:left="709" w:hanging="142"/>
      </w:pPr>
      <w:r>
        <w:t>◦</w:t>
      </w:r>
      <w:r>
        <w:tab/>
        <w:t>involved the acquisition of your interest; or</w:t>
      </w:r>
    </w:p>
    <w:p w14:paraId="112FBABC" w14:textId="77777777" w:rsidR="004F5D40" w:rsidRDefault="004F5D40" w:rsidP="004F5D40">
      <w:pPr>
        <w:pStyle w:val="GG-body"/>
        <w:ind w:left="709" w:hanging="142"/>
      </w:pPr>
      <w:r>
        <w:t>◦</w:t>
      </w:r>
      <w:r>
        <w:tab/>
        <w:t>resulted in the discharge of your interest; or</w:t>
      </w:r>
    </w:p>
    <w:p w14:paraId="6F1B8494" w14:textId="77777777" w:rsidR="004F5D40" w:rsidRDefault="004F5D40" w:rsidP="004F5D40">
      <w:pPr>
        <w:pStyle w:val="GG-body"/>
        <w:ind w:left="709" w:hanging="142"/>
      </w:pPr>
      <w:r>
        <w:t>◦</w:t>
      </w:r>
      <w:r>
        <w:tab/>
        <w:t xml:space="preserve">resulted in you being unable to take water by means of, or pursuant to, your </w:t>
      </w:r>
      <w:proofErr w:type="gramStart"/>
      <w:r>
        <w:t>interest;</w:t>
      </w:r>
      <w:proofErr w:type="gramEnd"/>
    </w:p>
    <w:p w14:paraId="0DBA0A25" w14:textId="77777777" w:rsidR="004F5D40" w:rsidRDefault="004F5D40" w:rsidP="004F5D40">
      <w:pPr>
        <w:pStyle w:val="GG-body"/>
        <w:ind w:left="567" w:hanging="142"/>
      </w:pPr>
      <w:r>
        <w:t>•</w:t>
      </w:r>
      <w:r>
        <w:tab/>
        <w:t xml:space="preserve">you make an application for compensation to the Authority under Section 26H of the </w:t>
      </w:r>
      <w:r w:rsidRPr="001D223B">
        <w:rPr>
          <w:i/>
          <w:iCs/>
        </w:rPr>
        <w:t>Land Acquisition Act 1969</w:t>
      </w:r>
      <w:r>
        <w:t>.</w:t>
      </w:r>
    </w:p>
    <w:p w14:paraId="3523E1F8" w14:textId="77777777" w:rsidR="004F5D40" w:rsidRPr="00CD7C42" w:rsidRDefault="004F5D40" w:rsidP="004F5D40">
      <w:pPr>
        <w:pStyle w:val="GG-body"/>
        <w:ind w:left="284" w:hanging="284"/>
        <w:rPr>
          <w:b/>
          <w:bCs/>
        </w:rPr>
      </w:pPr>
      <w:r w:rsidRPr="00CD7C42">
        <w:rPr>
          <w:b/>
          <w:bCs/>
        </w:rPr>
        <w:t>3.</w:t>
      </w:r>
      <w:r w:rsidRPr="00CD7C42">
        <w:rPr>
          <w:b/>
          <w:bCs/>
        </w:rPr>
        <w:tab/>
        <w:t xml:space="preserve">Application for compensation under </w:t>
      </w:r>
      <w:r>
        <w:rPr>
          <w:b/>
          <w:bCs/>
        </w:rPr>
        <w:t>S</w:t>
      </w:r>
      <w:r w:rsidRPr="00CD7C42">
        <w:rPr>
          <w:b/>
          <w:bCs/>
        </w:rPr>
        <w:t>ection 26H</w:t>
      </w:r>
    </w:p>
    <w:p w14:paraId="3CA0A73C" w14:textId="77777777" w:rsidR="004F5D40" w:rsidRDefault="004F5D40" w:rsidP="004F5D40">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7A3C6EDA" w14:textId="77777777" w:rsidR="004F5D40" w:rsidRDefault="004F5D40" w:rsidP="004F5D40">
      <w:pPr>
        <w:pStyle w:val="GG-body"/>
        <w:ind w:left="284"/>
      </w:pPr>
      <w:r>
        <w:t>The application must be in the following manner and form:</w:t>
      </w:r>
    </w:p>
    <w:p w14:paraId="7B759B07" w14:textId="77777777" w:rsidR="004F5D40" w:rsidRDefault="004F5D40" w:rsidP="004F5D40">
      <w:pPr>
        <w:pStyle w:val="GG-body"/>
        <w:ind w:left="426"/>
      </w:pPr>
      <w:r>
        <w:t xml:space="preserve">“Application for Compensation for Acquisition of Underground Land” (enclosed) to be submitted by email to </w:t>
      </w:r>
      <w:hyperlink r:id="rId61" w:history="1">
        <w:r w:rsidRPr="00C613F0">
          <w:rPr>
            <w:rStyle w:val="Hyperlink"/>
          </w:rPr>
          <w:t>DIT.ULAapplications@sa.gov.au</w:t>
        </w:r>
      </w:hyperlink>
      <w:r>
        <w:t xml:space="preserve"> or by mail marked attention: Property Acquisition c/- GPO Box 1533, Adelaide SA 5001.</w:t>
      </w:r>
    </w:p>
    <w:p w14:paraId="69C942DE" w14:textId="77777777" w:rsidR="004F5D40" w:rsidRDefault="004F5D40" w:rsidP="004F5D40">
      <w:pPr>
        <w:pStyle w:val="GG-body"/>
        <w:ind w:left="284"/>
      </w:pPr>
      <w:r>
        <w:t>The application must be accompanied by the following information or documents:</w:t>
      </w:r>
    </w:p>
    <w:p w14:paraId="69172B11" w14:textId="77777777" w:rsidR="004F5D40" w:rsidRDefault="004F5D40" w:rsidP="004F5D40">
      <w:pPr>
        <w:pStyle w:val="GG-body"/>
        <w:ind w:left="426"/>
      </w:pPr>
      <w:r>
        <w:t>Any relevant supporting documentation including, but not limited to water licences, bore licences etc.</w:t>
      </w:r>
    </w:p>
    <w:p w14:paraId="38DC2503" w14:textId="77777777" w:rsidR="004F5D40" w:rsidRPr="00C613F0" w:rsidRDefault="004F5D40" w:rsidP="004F5D40">
      <w:pPr>
        <w:pStyle w:val="GG-body"/>
        <w:ind w:left="284"/>
        <w:rPr>
          <w:spacing w:val="-4"/>
        </w:rPr>
      </w:pPr>
      <w:r w:rsidRPr="00C613F0">
        <w:rPr>
          <w:spacing w:val="-4"/>
        </w:rPr>
        <w:t>After receiving your application, the Authority may (but is not required to) make you a written offer of compensation not exceeding $50,000.</w:t>
      </w:r>
    </w:p>
    <w:p w14:paraId="7084A4E6" w14:textId="77777777" w:rsidR="004F5D40" w:rsidRDefault="004F5D40" w:rsidP="004F5D40">
      <w:pPr>
        <w:pStyle w:val="GG-body"/>
        <w:ind w:left="284"/>
      </w:pPr>
      <w:r>
        <w:t>See Section 26</w:t>
      </w:r>
      <w:proofErr w:type="gramStart"/>
      <w:r>
        <w:t>H(</w:t>
      </w:r>
      <w:proofErr w:type="gramEnd"/>
      <w:r>
        <w:t xml:space="preserve">4) of the </w:t>
      </w:r>
      <w:r w:rsidRPr="009F7F66">
        <w:rPr>
          <w:i/>
          <w:iCs/>
        </w:rPr>
        <w:t>Land Acquisition Act 1969</w:t>
      </w:r>
      <w:r>
        <w:t xml:space="preserve"> for further details on the payment of compensation.</w:t>
      </w:r>
    </w:p>
    <w:p w14:paraId="2BB71054" w14:textId="77777777" w:rsidR="004F5D40" w:rsidRPr="00CD7C42" w:rsidRDefault="004F5D40" w:rsidP="004F5D40">
      <w:pPr>
        <w:pStyle w:val="GG-body"/>
        <w:ind w:left="284" w:hanging="284"/>
        <w:rPr>
          <w:b/>
          <w:bCs/>
        </w:rPr>
      </w:pPr>
      <w:r w:rsidRPr="00CD7C42">
        <w:rPr>
          <w:b/>
          <w:bCs/>
        </w:rPr>
        <w:t>4.</w:t>
      </w:r>
      <w:r w:rsidRPr="00CD7C42">
        <w:rPr>
          <w:b/>
          <w:bCs/>
        </w:rPr>
        <w:tab/>
        <w:t>Inquiries</w:t>
      </w:r>
    </w:p>
    <w:p w14:paraId="28FA3B43" w14:textId="77777777" w:rsidR="004F5D40" w:rsidRDefault="004F5D40" w:rsidP="004F5D40">
      <w:pPr>
        <w:pStyle w:val="GG-body"/>
        <w:spacing w:after="0"/>
        <w:ind w:left="2552" w:hanging="2268"/>
      </w:pPr>
      <w:r>
        <w:t>Inquiries should be directed to:</w:t>
      </w:r>
      <w:r>
        <w:tab/>
        <w:t>T2D Project Team</w:t>
      </w:r>
    </w:p>
    <w:p w14:paraId="22C03D87" w14:textId="77777777" w:rsidR="004F5D40" w:rsidRDefault="004F5D40" w:rsidP="004F5D40">
      <w:pPr>
        <w:pStyle w:val="GG-body"/>
        <w:spacing w:after="0"/>
        <w:ind w:left="2552"/>
      </w:pPr>
      <w:r>
        <w:t>GPO Box 1533</w:t>
      </w:r>
    </w:p>
    <w:p w14:paraId="440522C2" w14:textId="77777777" w:rsidR="004F5D40" w:rsidRDefault="004F5D40" w:rsidP="004F5D40">
      <w:pPr>
        <w:pStyle w:val="GG-body"/>
        <w:spacing w:after="0"/>
        <w:ind w:left="2552"/>
      </w:pPr>
      <w:r>
        <w:t>Adelaide SA 5001</w:t>
      </w:r>
    </w:p>
    <w:p w14:paraId="14134798" w14:textId="77777777" w:rsidR="004F5D40" w:rsidRDefault="004F5D40" w:rsidP="004F5D40">
      <w:pPr>
        <w:pStyle w:val="GG-body"/>
        <w:ind w:left="2552"/>
      </w:pPr>
      <w:r>
        <w:t>Telephone: 1800 572 414</w:t>
      </w:r>
    </w:p>
    <w:p w14:paraId="42AE40E6" w14:textId="77777777" w:rsidR="004F5D40" w:rsidRDefault="004F5D40" w:rsidP="004F5D40">
      <w:pPr>
        <w:pStyle w:val="GG-SDated"/>
        <w:spacing w:after="80"/>
      </w:pPr>
      <w:r>
        <w:t>Dated: 29 September 2025</w:t>
      </w:r>
    </w:p>
    <w:p w14:paraId="31FC979D" w14:textId="77777777" w:rsidR="004F5D40" w:rsidRDefault="004F5D40" w:rsidP="004F5D40">
      <w:pPr>
        <w:pStyle w:val="GG-body"/>
      </w:pPr>
      <w:r>
        <w:t>The Common Seal of the COMMISSIONER OF HIGHWAYS was hereto affixed by authority of the Commissioner in the presence of:</w:t>
      </w:r>
      <w:r>
        <w:tab/>
      </w:r>
    </w:p>
    <w:p w14:paraId="425136A1" w14:textId="77777777" w:rsidR="004F5D40" w:rsidRDefault="004F5D40" w:rsidP="004F5D40">
      <w:pPr>
        <w:pStyle w:val="GG-SName"/>
      </w:pPr>
      <w:r>
        <w:t>Rocco Caruso</w:t>
      </w:r>
    </w:p>
    <w:p w14:paraId="40A99B1A" w14:textId="77777777" w:rsidR="004F5D40" w:rsidRDefault="004F5D40" w:rsidP="004F5D40">
      <w:pPr>
        <w:pStyle w:val="GG-Signature"/>
      </w:pPr>
      <w:r>
        <w:t>Director, Property Acquisition</w:t>
      </w:r>
    </w:p>
    <w:p w14:paraId="45AFFB67" w14:textId="77777777" w:rsidR="004F5D40" w:rsidRDefault="004F5D40" w:rsidP="004F5D40">
      <w:pPr>
        <w:pStyle w:val="GG-Signature"/>
      </w:pPr>
      <w:r>
        <w:t>(Authorised Officer)</w:t>
      </w:r>
    </w:p>
    <w:p w14:paraId="0B4C78C9" w14:textId="77777777" w:rsidR="004F5D40" w:rsidRDefault="004F5D40" w:rsidP="004F5D40">
      <w:pPr>
        <w:pStyle w:val="GG-Signature"/>
      </w:pPr>
      <w:r>
        <w:t>Department for Infrastructure and Transport</w:t>
      </w:r>
    </w:p>
    <w:p w14:paraId="0FC26CBF" w14:textId="77777777" w:rsidR="004F5D40" w:rsidRDefault="004F5D40" w:rsidP="004F5D40">
      <w:pPr>
        <w:pStyle w:val="GG-body"/>
      </w:pPr>
      <w:r>
        <w:t>DIT 2024/08217/01</w:t>
      </w:r>
    </w:p>
    <w:p w14:paraId="30D297EE" w14:textId="77777777" w:rsidR="004F5D40" w:rsidRDefault="004F5D40" w:rsidP="004F5D40">
      <w:pPr>
        <w:pStyle w:val="GG-body"/>
        <w:pBdr>
          <w:top w:val="single" w:sz="4" w:space="1" w:color="auto"/>
        </w:pBdr>
        <w:spacing w:before="100" w:after="0" w:line="14" w:lineRule="exact"/>
        <w:jc w:val="center"/>
      </w:pPr>
    </w:p>
    <w:p w14:paraId="1A1B5650" w14:textId="77777777" w:rsidR="004F5D40" w:rsidRPr="003D4C75" w:rsidRDefault="004F5D40" w:rsidP="007C5164">
      <w:pPr>
        <w:pStyle w:val="NoSpacing"/>
      </w:pPr>
    </w:p>
    <w:p w14:paraId="767C4AE6" w14:textId="77777777" w:rsidR="004F5D40" w:rsidRDefault="004F5D40" w:rsidP="004F5D40">
      <w:pPr>
        <w:pStyle w:val="GG-Title1"/>
      </w:pPr>
      <w:r>
        <w:t>Land Acquisition Act 1969</w:t>
      </w:r>
    </w:p>
    <w:p w14:paraId="19525830" w14:textId="77777777" w:rsidR="004F5D40" w:rsidRDefault="004F5D40" w:rsidP="004F5D40">
      <w:pPr>
        <w:pStyle w:val="GG-Title2"/>
      </w:pPr>
      <w:r>
        <w:t>Section 26F</w:t>
      </w:r>
    </w:p>
    <w:p w14:paraId="070DDC05" w14:textId="77777777" w:rsidR="004F5D40" w:rsidRDefault="004F5D40" w:rsidP="004F5D40">
      <w:pPr>
        <w:pStyle w:val="GG-Title3"/>
      </w:pPr>
      <w:r>
        <w:t>Form 6B—Notice of Acquisition of Underground Land</w:t>
      </w:r>
    </w:p>
    <w:p w14:paraId="39BE503B" w14:textId="77777777" w:rsidR="004F5D40" w:rsidRPr="0074385E" w:rsidRDefault="004F5D40" w:rsidP="00236268">
      <w:pPr>
        <w:pStyle w:val="GG-body"/>
        <w:spacing w:after="60"/>
        <w:ind w:left="284" w:hanging="284"/>
        <w:rPr>
          <w:b/>
          <w:bCs/>
        </w:rPr>
      </w:pPr>
      <w:r w:rsidRPr="0074385E">
        <w:rPr>
          <w:b/>
          <w:bCs/>
        </w:rPr>
        <w:t>1.</w:t>
      </w:r>
      <w:r w:rsidRPr="0074385E">
        <w:rPr>
          <w:b/>
          <w:bCs/>
        </w:rPr>
        <w:tab/>
        <w:t>Notice of acquisition</w:t>
      </w:r>
    </w:p>
    <w:p w14:paraId="5518CBE9" w14:textId="77777777" w:rsidR="004F5D40" w:rsidRPr="00C2161C" w:rsidRDefault="004F5D40" w:rsidP="00236268">
      <w:pPr>
        <w:pStyle w:val="GG-body"/>
        <w:spacing w:after="60"/>
        <w:ind w:left="284"/>
        <w:rPr>
          <w:spacing w:val="-4"/>
        </w:rPr>
      </w:pPr>
      <w:r w:rsidRPr="00C2161C">
        <w:rPr>
          <w:spacing w:val="-4"/>
        </w:rPr>
        <w:t>The Commissioner of Highways (the Authority), of 83 Pirie Street, Adelaide SA 5000acquires the following interests in the following land:</w:t>
      </w:r>
    </w:p>
    <w:p w14:paraId="335399BD" w14:textId="77777777" w:rsidR="004F5D40" w:rsidRDefault="004F5D40" w:rsidP="00236268">
      <w:pPr>
        <w:pStyle w:val="GG-body"/>
        <w:spacing w:after="60"/>
        <w:ind w:left="426"/>
      </w:pPr>
      <w:r>
        <w:t>An unencumbered estate in fee simple in the whole of Allotment 291 in D138704 lodged in the Lands Titles Office, being portion of the land comprised in Certificate of Title Volume 6081 Folio 136.</w:t>
      </w:r>
    </w:p>
    <w:p w14:paraId="293DB750" w14:textId="77777777" w:rsidR="004F5D40" w:rsidRDefault="004F5D40" w:rsidP="00236268">
      <w:pPr>
        <w:pStyle w:val="GG-body"/>
        <w:spacing w:after="60"/>
        <w:ind w:left="284"/>
      </w:pPr>
      <w:r>
        <w:t xml:space="preserve">This notice </w:t>
      </w:r>
      <w:r w:rsidRPr="00C2161C">
        <w:rPr>
          <w:spacing w:val="-4"/>
        </w:rPr>
        <w:t>is</w:t>
      </w:r>
      <w:r>
        <w:t xml:space="preserve"> given under Section 26F of the </w:t>
      </w:r>
      <w:r w:rsidRPr="00AD0F96">
        <w:rPr>
          <w:i/>
          <w:iCs/>
        </w:rPr>
        <w:t>Land Acquisition Act 1969</w:t>
      </w:r>
      <w:r>
        <w:t>.</w:t>
      </w:r>
    </w:p>
    <w:p w14:paraId="3FAE2EC3" w14:textId="77777777" w:rsidR="004F5D40" w:rsidRPr="008C5681" w:rsidRDefault="004F5D40" w:rsidP="00236268">
      <w:pPr>
        <w:pStyle w:val="GG-body"/>
        <w:spacing w:after="60"/>
        <w:ind w:left="284" w:hanging="284"/>
        <w:rPr>
          <w:b/>
          <w:bCs/>
        </w:rPr>
      </w:pPr>
      <w:r w:rsidRPr="008C5681">
        <w:rPr>
          <w:b/>
          <w:bCs/>
        </w:rPr>
        <w:t>2.</w:t>
      </w:r>
      <w:r w:rsidRPr="008C5681">
        <w:rPr>
          <w:b/>
          <w:bCs/>
        </w:rPr>
        <w:tab/>
        <w:t>Compensation not payable unless certain water infrastructure or rights are affected</w:t>
      </w:r>
    </w:p>
    <w:p w14:paraId="1844B93F" w14:textId="77777777" w:rsidR="004F5D40" w:rsidRDefault="004F5D40" w:rsidP="00236268">
      <w:pPr>
        <w:pStyle w:val="GG-body"/>
        <w:spacing w:after="60"/>
        <w:ind w:left="284"/>
      </w:pPr>
      <w:r>
        <w:t xml:space="preserve">You are </w:t>
      </w:r>
      <w:r w:rsidRPr="00C2161C">
        <w:rPr>
          <w:spacing w:val="-4"/>
        </w:rPr>
        <w:t>not</w:t>
      </w:r>
      <w:r>
        <w:t xml:space="preserve"> entitled to compensation in relation to the acquisition of the underground land to which this notice relates, unless the following conditions are satisfied:</w:t>
      </w:r>
    </w:p>
    <w:p w14:paraId="1F836787" w14:textId="77777777" w:rsidR="004F5D40" w:rsidRDefault="004F5D40" w:rsidP="00236268">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0F275E05" w14:textId="77777777" w:rsidR="004F5D40" w:rsidRDefault="004F5D40" w:rsidP="00236268">
      <w:pPr>
        <w:pStyle w:val="GG-body"/>
        <w:spacing w:after="60"/>
        <w:ind w:left="709" w:hanging="142"/>
      </w:pPr>
      <w:r>
        <w:t>◦</w:t>
      </w:r>
      <w:r>
        <w:tab/>
        <w:t>ownership of a lawful well that provides access to underground water in the underground land, and any underground infrastructure associated with the well; or</w:t>
      </w:r>
    </w:p>
    <w:p w14:paraId="744E8D3A" w14:textId="77777777" w:rsidR="004F5D40" w:rsidRDefault="004F5D40" w:rsidP="004F5D40">
      <w:pPr>
        <w:pStyle w:val="GG-body"/>
        <w:ind w:left="709" w:hanging="142"/>
      </w:pPr>
      <w:r>
        <w:t>◦</w:t>
      </w:r>
      <w:r>
        <w:tab/>
        <w:t xml:space="preserve">a right to take underground water from the underground land by means of such a </w:t>
      </w:r>
      <w:proofErr w:type="gramStart"/>
      <w:r>
        <w:t>well;</w:t>
      </w:r>
      <w:proofErr w:type="gramEnd"/>
    </w:p>
    <w:p w14:paraId="048CD8BE" w14:textId="77777777" w:rsidR="004F5D40" w:rsidRDefault="004F5D40" w:rsidP="004F5D40">
      <w:pPr>
        <w:pStyle w:val="GG-body"/>
        <w:ind w:left="567" w:hanging="142"/>
      </w:pPr>
      <w:r>
        <w:lastRenderedPageBreak/>
        <w:t>•</w:t>
      </w:r>
      <w:r>
        <w:tab/>
        <w:t xml:space="preserve">you notified the Authority of your interest in response to a notice given under Section 26G of the </w:t>
      </w:r>
      <w:r w:rsidRPr="00AD0F96">
        <w:rPr>
          <w:i/>
          <w:iCs/>
        </w:rPr>
        <w:t xml:space="preserve">Land Acquisition Act </w:t>
      </w:r>
      <w:proofErr w:type="gramStart"/>
      <w:r w:rsidRPr="00AD0F96">
        <w:rPr>
          <w:i/>
          <w:iCs/>
        </w:rPr>
        <w:t>1969</w:t>
      </w:r>
      <w:r>
        <w:t>;</w:t>
      </w:r>
      <w:proofErr w:type="gramEnd"/>
    </w:p>
    <w:p w14:paraId="2A63AF71" w14:textId="77777777" w:rsidR="004F5D40" w:rsidRDefault="004F5D40" w:rsidP="004F5D40">
      <w:pPr>
        <w:pStyle w:val="GG-body"/>
        <w:ind w:left="567" w:hanging="142"/>
      </w:pPr>
      <w:r>
        <w:t>•</w:t>
      </w:r>
      <w:r>
        <w:tab/>
        <w:t>the acquisition of the underground land either—</w:t>
      </w:r>
    </w:p>
    <w:p w14:paraId="4D4E414A" w14:textId="77777777" w:rsidR="004F5D40" w:rsidRDefault="004F5D40" w:rsidP="004F5D40">
      <w:pPr>
        <w:pStyle w:val="GG-body"/>
        <w:ind w:left="709" w:hanging="142"/>
      </w:pPr>
      <w:r>
        <w:t>◦</w:t>
      </w:r>
      <w:r>
        <w:tab/>
        <w:t>involved the acquisition of your interest; or</w:t>
      </w:r>
    </w:p>
    <w:p w14:paraId="4E2B9969" w14:textId="77777777" w:rsidR="004F5D40" w:rsidRDefault="004F5D40" w:rsidP="004F5D40">
      <w:pPr>
        <w:pStyle w:val="GG-body"/>
        <w:ind w:left="709" w:hanging="142"/>
      </w:pPr>
      <w:r>
        <w:t>◦</w:t>
      </w:r>
      <w:r>
        <w:tab/>
        <w:t>resulted in the discharge of your interest; or</w:t>
      </w:r>
    </w:p>
    <w:p w14:paraId="79A92FB3" w14:textId="77777777" w:rsidR="004F5D40" w:rsidRDefault="004F5D40" w:rsidP="004F5D40">
      <w:pPr>
        <w:pStyle w:val="GG-body"/>
        <w:ind w:left="709" w:hanging="142"/>
      </w:pPr>
      <w:r>
        <w:t>◦</w:t>
      </w:r>
      <w:r>
        <w:tab/>
        <w:t xml:space="preserve">resulted in you being unable to take water by means of, or pursuant to, your </w:t>
      </w:r>
      <w:proofErr w:type="gramStart"/>
      <w:r>
        <w:t>interest;</w:t>
      </w:r>
      <w:proofErr w:type="gramEnd"/>
    </w:p>
    <w:p w14:paraId="6A97EF12" w14:textId="77777777" w:rsidR="004F5D40" w:rsidRDefault="004F5D40" w:rsidP="004F5D40">
      <w:pPr>
        <w:pStyle w:val="GG-body"/>
        <w:ind w:left="567" w:hanging="142"/>
      </w:pPr>
      <w:r>
        <w:t>•</w:t>
      </w:r>
      <w:r>
        <w:tab/>
        <w:t xml:space="preserve">you make an application for compensation to the Authority under Section 26H of the </w:t>
      </w:r>
      <w:r w:rsidRPr="00AD0F96">
        <w:rPr>
          <w:i/>
          <w:iCs/>
        </w:rPr>
        <w:t>Land Acquisition Act 1969</w:t>
      </w:r>
      <w:r>
        <w:t>.</w:t>
      </w:r>
    </w:p>
    <w:p w14:paraId="61BB67EB" w14:textId="77777777" w:rsidR="004F5D40" w:rsidRPr="008C5681" w:rsidRDefault="004F5D40" w:rsidP="004F5D40">
      <w:pPr>
        <w:pStyle w:val="GG-body"/>
        <w:ind w:left="284" w:hanging="284"/>
        <w:rPr>
          <w:b/>
          <w:bCs/>
        </w:rPr>
      </w:pPr>
      <w:r w:rsidRPr="008C5681">
        <w:rPr>
          <w:b/>
          <w:bCs/>
        </w:rPr>
        <w:t>3.</w:t>
      </w:r>
      <w:r w:rsidRPr="008C5681">
        <w:rPr>
          <w:b/>
          <w:bCs/>
        </w:rPr>
        <w:tab/>
        <w:t xml:space="preserve">Application for compensation under </w:t>
      </w:r>
      <w:r>
        <w:rPr>
          <w:b/>
          <w:bCs/>
        </w:rPr>
        <w:t>S</w:t>
      </w:r>
      <w:r w:rsidRPr="008C5681">
        <w:rPr>
          <w:b/>
          <w:bCs/>
        </w:rPr>
        <w:t>ection 26H</w:t>
      </w:r>
    </w:p>
    <w:p w14:paraId="6D8E8F2A" w14:textId="77777777" w:rsidR="004F5D40" w:rsidRDefault="004F5D40" w:rsidP="004F5D40">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11173493" w14:textId="77777777" w:rsidR="004F5D40" w:rsidRDefault="004F5D40" w:rsidP="004F5D40">
      <w:pPr>
        <w:pStyle w:val="GG-body"/>
        <w:ind w:left="284"/>
      </w:pPr>
      <w:r>
        <w:t xml:space="preserve">The application </w:t>
      </w:r>
      <w:r w:rsidRPr="00C2161C">
        <w:rPr>
          <w:spacing w:val="-4"/>
        </w:rPr>
        <w:t>must</w:t>
      </w:r>
      <w:r>
        <w:t xml:space="preserve"> be in the following manner and form:</w:t>
      </w:r>
    </w:p>
    <w:p w14:paraId="424897AF" w14:textId="77777777" w:rsidR="004F5D40" w:rsidRDefault="004F5D40" w:rsidP="004F5D40">
      <w:pPr>
        <w:pStyle w:val="GG-body"/>
        <w:ind w:left="426"/>
      </w:pPr>
      <w:r>
        <w:t xml:space="preserve">“Application for Compensation for Acquisition of Underground Land” (enclosed) to be submitted by email to </w:t>
      </w:r>
      <w:hyperlink r:id="rId62" w:history="1">
        <w:r w:rsidRPr="00DA110D">
          <w:rPr>
            <w:rStyle w:val="Hyperlink"/>
          </w:rPr>
          <w:t>DIT.ULAapplications@sa.gov.au</w:t>
        </w:r>
      </w:hyperlink>
      <w:r>
        <w:t xml:space="preserve"> or by mail marked attention: Property Acquisition c/- GPO Box 1533, Adelaide SA 5001.</w:t>
      </w:r>
    </w:p>
    <w:p w14:paraId="75EFFBD3" w14:textId="77777777" w:rsidR="004F5D40" w:rsidRDefault="004F5D40" w:rsidP="004F5D40">
      <w:pPr>
        <w:pStyle w:val="GG-body"/>
        <w:ind w:left="284"/>
      </w:pPr>
      <w:r>
        <w:t xml:space="preserve">The application </w:t>
      </w:r>
      <w:r w:rsidRPr="00C2161C">
        <w:rPr>
          <w:spacing w:val="-4"/>
        </w:rPr>
        <w:t>must</w:t>
      </w:r>
      <w:r>
        <w:t xml:space="preserve"> be accompanied by the following information or documents:</w:t>
      </w:r>
    </w:p>
    <w:p w14:paraId="129CB309" w14:textId="77777777" w:rsidR="004F5D40" w:rsidRDefault="004F5D40" w:rsidP="004F5D40">
      <w:pPr>
        <w:pStyle w:val="GG-body"/>
        <w:ind w:left="426"/>
      </w:pPr>
      <w:r>
        <w:t>Any relevant supporting documentation including, but not limited to water licences, bore licences etc.</w:t>
      </w:r>
    </w:p>
    <w:p w14:paraId="208D0A9B" w14:textId="77777777" w:rsidR="004F5D40" w:rsidRPr="00C2161C" w:rsidRDefault="004F5D40" w:rsidP="004F5D40">
      <w:pPr>
        <w:pStyle w:val="GG-body"/>
        <w:ind w:left="284"/>
        <w:rPr>
          <w:spacing w:val="-4"/>
        </w:rPr>
      </w:pPr>
      <w:r w:rsidRPr="00C2161C">
        <w:rPr>
          <w:spacing w:val="-4"/>
        </w:rPr>
        <w:t>After receiving your application, the Authority may (but is not required to) make you a written offer of compensation not exceeding $50,000.</w:t>
      </w:r>
    </w:p>
    <w:p w14:paraId="5DDCA7D6" w14:textId="77777777" w:rsidR="004F5D40" w:rsidRDefault="004F5D40" w:rsidP="004F5D40">
      <w:pPr>
        <w:pStyle w:val="GG-body"/>
        <w:ind w:left="284"/>
      </w:pPr>
      <w:r>
        <w:t xml:space="preserve">See </w:t>
      </w:r>
      <w:r>
        <w:rPr>
          <w:spacing w:val="-4"/>
        </w:rPr>
        <w:t>S</w:t>
      </w:r>
      <w:r w:rsidRPr="00C2161C">
        <w:rPr>
          <w:spacing w:val="-4"/>
        </w:rPr>
        <w:t>ection</w:t>
      </w:r>
      <w:r>
        <w:t xml:space="preserve"> 26</w:t>
      </w:r>
      <w:proofErr w:type="gramStart"/>
      <w:r>
        <w:t>H(</w:t>
      </w:r>
      <w:proofErr w:type="gramEnd"/>
      <w:r>
        <w:t xml:space="preserve">4) of the </w:t>
      </w:r>
      <w:r w:rsidRPr="00920D06">
        <w:rPr>
          <w:i/>
          <w:iCs/>
        </w:rPr>
        <w:t>Land Acquisition Act 1969</w:t>
      </w:r>
      <w:r>
        <w:t xml:space="preserve"> for further details on the payment of compensation.</w:t>
      </w:r>
    </w:p>
    <w:p w14:paraId="751F9A2D" w14:textId="77777777" w:rsidR="004F5D40" w:rsidRPr="008C5681" w:rsidRDefault="004F5D40" w:rsidP="004F5D40">
      <w:pPr>
        <w:pStyle w:val="GG-body"/>
        <w:ind w:left="284" w:hanging="284"/>
        <w:rPr>
          <w:b/>
          <w:bCs/>
        </w:rPr>
      </w:pPr>
      <w:r w:rsidRPr="008C5681">
        <w:rPr>
          <w:b/>
          <w:bCs/>
        </w:rPr>
        <w:t>4.</w:t>
      </w:r>
      <w:r w:rsidRPr="008C5681">
        <w:rPr>
          <w:b/>
          <w:bCs/>
        </w:rPr>
        <w:tab/>
        <w:t>Inquiries</w:t>
      </w:r>
    </w:p>
    <w:p w14:paraId="586A9D98" w14:textId="77777777" w:rsidR="004F5D40" w:rsidRDefault="004F5D40" w:rsidP="004F5D40">
      <w:pPr>
        <w:pStyle w:val="GG-body"/>
        <w:spacing w:after="0"/>
        <w:ind w:left="2552" w:hanging="2268"/>
      </w:pPr>
      <w:r>
        <w:t xml:space="preserve">Inquiries </w:t>
      </w:r>
      <w:r w:rsidRPr="00C2161C">
        <w:rPr>
          <w:spacing w:val="-4"/>
        </w:rPr>
        <w:t>should</w:t>
      </w:r>
      <w:r>
        <w:t xml:space="preserve"> be directed to:</w:t>
      </w:r>
      <w:r>
        <w:tab/>
        <w:t>T2D Project Team</w:t>
      </w:r>
    </w:p>
    <w:p w14:paraId="0D2CA3C4" w14:textId="77777777" w:rsidR="004F5D40" w:rsidRDefault="004F5D40" w:rsidP="004F5D40">
      <w:pPr>
        <w:pStyle w:val="GG-body"/>
        <w:spacing w:after="0"/>
        <w:ind w:left="2552"/>
      </w:pPr>
      <w:r>
        <w:t>GPO Box 1533</w:t>
      </w:r>
    </w:p>
    <w:p w14:paraId="04935DFD" w14:textId="77777777" w:rsidR="004F5D40" w:rsidRDefault="004F5D40" w:rsidP="004F5D40">
      <w:pPr>
        <w:pStyle w:val="GG-body"/>
        <w:spacing w:after="0"/>
        <w:ind w:left="2552"/>
      </w:pPr>
      <w:r>
        <w:t>Adelaide SA 5001</w:t>
      </w:r>
    </w:p>
    <w:p w14:paraId="248966D6" w14:textId="77777777" w:rsidR="004F5D40" w:rsidRDefault="004F5D40" w:rsidP="004F5D40">
      <w:pPr>
        <w:pStyle w:val="GG-body"/>
        <w:ind w:left="2552"/>
      </w:pPr>
      <w:r>
        <w:t>Telephone: 1800 572 414</w:t>
      </w:r>
    </w:p>
    <w:p w14:paraId="463AF4DC" w14:textId="77777777" w:rsidR="004F5D40" w:rsidRDefault="004F5D40" w:rsidP="004F5D40">
      <w:pPr>
        <w:pStyle w:val="GG-SDated"/>
        <w:spacing w:after="80"/>
      </w:pPr>
      <w:r>
        <w:t>Dated: 29 September 2025</w:t>
      </w:r>
    </w:p>
    <w:p w14:paraId="5ED082F2" w14:textId="77777777" w:rsidR="004F5D40" w:rsidRDefault="004F5D40" w:rsidP="004F5D40">
      <w:pPr>
        <w:pStyle w:val="GG-body"/>
      </w:pPr>
      <w:r>
        <w:t>The Common Seal of the COMMISSIONER OF HIGHWAYS was hereto affixed by authority of the Commissioner in the presence of:</w:t>
      </w:r>
    </w:p>
    <w:p w14:paraId="003C74C1" w14:textId="77777777" w:rsidR="004F5D40" w:rsidRDefault="004F5D40" w:rsidP="004F5D40">
      <w:pPr>
        <w:pStyle w:val="GG-SName"/>
      </w:pPr>
      <w:r>
        <w:t>Rocco Caruso</w:t>
      </w:r>
    </w:p>
    <w:p w14:paraId="2A57C6BD" w14:textId="77777777" w:rsidR="004F5D40" w:rsidRDefault="004F5D40" w:rsidP="004F5D40">
      <w:pPr>
        <w:pStyle w:val="GG-Signature"/>
      </w:pPr>
      <w:r>
        <w:t>Director, Property Acquisition</w:t>
      </w:r>
    </w:p>
    <w:p w14:paraId="0470041A" w14:textId="77777777" w:rsidR="004F5D40" w:rsidRDefault="004F5D40" w:rsidP="004F5D40">
      <w:pPr>
        <w:pStyle w:val="GG-Signature"/>
      </w:pPr>
      <w:r>
        <w:t>(Authorised Officer)</w:t>
      </w:r>
    </w:p>
    <w:p w14:paraId="585A073A" w14:textId="77777777" w:rsidR="004F5D40" w:rsidRDefault="004F5D40" w:rsidP="004F5D40">
      <w:pPr>
        <w:pStyle w:val="GG-Signature"/>
      </w:pPr>
      <w:r>
        <w:t>Department for Infrastructure and Transport</w:t>
      </w:r>
    </w:p>
    <w:p w14:paraId="10D4153D" w14:textId="77777777" w:rsidR="004F5D40" w:rsidRDefault="004F5D40" w:rsidP="004F5D40">
      <w:pPr>
        <w:pStyle w:val="GG-body"/>
      </w:pPr>
      <w:r>
        <w:t>DIT 2024/08264/01</w:t>
      </w:r>
    </w:p>
    <w:p w14:paraId="333F7E7B" w14:textId="77777777" w:rsidR="004F5D40" w:rsidRDefault="004F5D40" w:rsidP="004F5D40">
      <w:pPr>
        <w:pStyle w:val="GG-body"/>
        <w:pBdr>
          <w:top w:val="single" w:sz="4" w:space="1" w:color="auto"/>
        </w:pBdr>
        <w:spacing w:before="100" w:after="0" w:line="14" w:lineRule="exact"/>
        <w:jc w:val="center"/>
      </w:pPr>
    </w:p>
    <w:p w14:paraId="25E40CCD" w14:textId="77777777" w:rsidR="004F5D40" w:rsidRPr="00AF648E" w:rsidRDefault="004F5D40" w:rsidP="007C5164">
      <w:pPr>
        <w:pStyle w:val="NoSpacing"/>
      </w:pPr>
    </w:p>
    <w:p w14:paraId="221374E6" w14:textId="77777777" w:rsidR="004F5D40" w:rsidRPr="004F5D40" w:rsidRDefault="004F5D40" w:rsidP="004F5D40">
      <w:pPr>
        <w:jc w:val="center"/>
        <w:rPr>
          <w:caps/>
          <w:szCs w:val="17"/>
        </w:rPr>
      </w:pPr>
      <w:r w:rsidRPr="004F5D40">
        <w:rPr>
          <w:caps/>
          <w:szCs w:val="17"/>
        </w:rPr>
        <w:t>Land Acquisition Act 1969</w:t>
      </w:r>
    </w:p>
    <w:p w14:paraId="5F786D86" w14:textId="77777777" w:rsidR="004F5D40" w:rsidRPr="004F5D40" w:rsidRDefault="004F5D40" w:rsidP="004F5D40">
      <w:pPr>
        <w:jc w:val="center"/>
        <w:rPr>
          <w:smallCaps/>
          <w:szCs w:val="17"/>
        </w:rPr>
      </w:pPr>
      <w:r w:rsidRPr="004F5D40">
        <w:rPr>
          <w:smallCaps/>
          <w:szCs w:val="17"/>
        </w:rPr>
        <w:t>Section 26F</w:t>
      </w:r>
    </w:p>
    <w:p w14:paraId="2A0EA2F2" w14:textId="77777777" w:rsidR="004F5D40" w:rsidRPr="004F5D40" w:rsidRDefault="004F5D40" w:rsidP="004F5D40">
      <w:pPr>
        <w:jc w:val="center"/>
        <w:rPr>
          <w:i/>
          <w:szCs w:val="17"/>
        </w:rPr>
      </w:pPr>
      <w:r w:rsidRPr="004F5D40">
        <w:rPr>
          <w:i/>
          <w:szCs w:val="17"/>
        </w:rPr>
        <w:t>Form 6B—Notice of Acquisition of Underground Land</w:t>
      </w:r>
    </w:p>
    <w:p w14:paraId="0E8DDBA9" w14:textId="77777777" w:rsidR="004F5D40" w:rsidRPr="004F5D40" w:rsidRDefault="004F5D40" w:rsidP="00DF2DAB">
      <w:pPr>
        <w:spacing w:after="60"/>
        <w:ind w:left="284" w:hanging="284"/>
        <w:rPr>
          <w:rFonts w:eastAsia="Times New Roman"/>
          <w:b/>
          <w:bCs/>
          <w:szCs w:val="17"/>
        </w:rPr>
      </w:pPr>
      <w:r w:rsidRPr="004F5D40">
        <w:rPr>
          <w:rFonts w:eastAsia="Times New Roman"/>
          <w:b/>
          <w:bCs/>
          <w:szCs w:val="17"/>
        </w:rPr>
        <w:t>1.</w:t>
      </w:r>
      <w:r w:rsidRPr="004F5D40">
        <w:rPr>
          <w:rFonts w:eastAsia="Times New Roman"/>
          <w:b/>
          <w:bCs/>
          <w:szCs w:val="17"/>
        </w:rPr>
        <w:tab/>
        <w:t>Notice of acquisition</w:t>
      </w:r>
    </w:p>
    <w:p w14:paraId="73308948" w14:textId="77777777" w:rsidR="004F5D40" w:rsidRPr="004F5D40" w:rsidRDefault="004F5D40" w:rsidP="00DF2DAB">
      <w:pPr>
        <w:spacing w:after="60"/>
        <w:ind w:left="284"/>
        <w:rPr>
          <w:rFonts w:eastAsia="Times New Roman"/>
          <w:spacing w:val="-4"/>
          <w:szCs w:val="17"/>
        </w:rPr>
      </w:pPr>
      <w:r w:rsidRPr="004F5D40">
        <w:rPr>
          <w:rFonts w:eastAsia="Times New Roman"/>
          <w:spacing w:val="-4"/>
          <w:szCs w:val="17"/>
        </w:rPr>
        <w:t>The Commissioner of Highways (the Authority), of 83 Pirie Street, Adelaide SA 5000 acquires the following interests in the following land:</w:t>
      </w:r>
    </w:p>
    <w:p w14:paraId="280F7369" w14:textId="77777777" w:rsidR="004F5D40" w:rsidRPr="004F5D40" w:rsidRDefault="004F5D40" w:rsidP="00DF2DAB">
      <w:pPr>
        <w:spacing w:after="60"/>
        <w:ind w:left="425"/>
        <w:rPr>
          <w:rFonts w:eastAsia="Times New Roman"/>
          <w:szCs w:val="17"/>
        </w:rPr>
      </w:pPr>
      <w:r w:rsidRPr="004F5D40">
        <w:rPr>
          <w:rFonts w:eastAsia="Times New Roman"/>
          <w:szCs w:val="17"/>
        </w:rPr>
        <w:t>An unencumbered estate in fee simple in the whole of Allotment 531 in D138530 lodged in the Lands Titles Office, being portion of the land comprised in Certificate of Title Volume 5707 Folio 846.</w:t>
      </w:r>
    </w:p>
    <w:p w14:paraId="73CB5E7B" w14:textId="77777777" w:rsidR="004F5D40" w:rsidRPr="004F5D40" w:rsidRDefault="004F5D40" w:rsidP="00DF2DAB">
      <w:pPr>
        <w:spacing w:after="60"/>
        <w:ind w:left="284"/>
        <w:rPr>
          <w:rFonts w:eastAsia="Times New Roman"/>
          <w:szCs w:val="17"/>
        </w:rPr>
      </w:pPr>
      <w:r w:rsidRPr="004F5D40">
        <w:rPr>
          <w:rFonts w:eastAsia="Times New Roman"/>
          <w:szCs w:val="17"/>
        </w:rPr>
        <w:t xml:space="preserve">This notice is given under Section 26F of the </w:t>
      </w:r>
      <w:r w:rsidRPr="004F5D40">
        <w:rPr>
          <w:rFonts w:eastAsia="Times New Roman"/>
          <w:i/>
          <w:iCs/>
          <w:szCs w:val="17"/>
        </w:rPr>
        <w:t>Land Acquisition Act 1969</w:t>
      </w:r>
      <w:r w:rsidRPr="004F5D40">
        <w:rPr>
          <w:rFonts w:eastAsia="Times New Roman"/>
          <w:szCs w:val="17"/>
        </w:rPr>
        <w:t>.</w:t>
      </w:r>
    </w:p>
    <w:p w14:paraId="5BF47EA1" w14:textId="77777777" w:rsidR="004F5D40" w:rsidRPr="004F5D40" w:rsidRDefault="004F5D40" w:rsidP="00DF2DAB">
      <w:pPr>
        <w:spacing w:after="60"/>
        <w:ind w:left="284" w:hanging="284"/>
        <w:rPr>
          <w:rFonts w:eastAsia="Times New Roman"/>
          <w:b/>
          <w:bCs/>
          <w:szCs w:val="17"/>
        </w:rPr>
      </w:pPr>
      <w:r w:rsidRPr="004F5D40">
        <w:rPr>
          <w:rFonts w:eastAsia="Times New Roman"/>
          <w:b/>
          <w:bCs/>
          <w:szCs w:val="17"/>
        </w:rPr>
        <w:t>2.</w:t>
      </w:r>
      <w:r w:rsidRPr="004F5D40">
        <w:rPr>
          <w:rFonts w:eastAsia="Times New Roman"/>
          <w:b/>
          <w:bCs/>
          <w:szCs w:val="17"/>
        </w:rPr>
        <w:tab/>
        <w:t>Compensation not payable unless certain water infrastructure or rights are affected</w:t>
      </w:r>
    </w:p>
    <w:p w14:paraId="4DAAE0B2" w14:textId="77777777" w:rsidR="004F5D40" w:rsidRPr="004F5D40" w:rsidRDefault="004F5D40" w:rsidP="00DF2DAB">
      <w:pPr>
        <w:spacing w:after="60"/>
        <w:ind w:left="284"/>
        <w:rPr>
          <w:rFonts w:eastAsia="Times New Roman"/>
          <w:szCs w:val="17"/>
        </w:rPr>
      </w:pPr>
      <w:r w:rsidRPr="004F5D40">
        <w:rPr>
          <w:rFonts w:eastAsia="Times New Roman"/>
          <w:szCs w:val="17"/>
        </w:rPr>
        <w:t>You are not entitled to compensation in relation to the acquisition of the underground land to which this notice relates, unless the following conditions are satisfied:</w:t>
      </w:r>
    </w:p>
    <w:p w14:paraId="2F7AF052" w14:textId="77777777" w:rsidR="004F5D40" w:rsidRPr="004F5D40" w:rsidRDefault="004F5D40" w:rsidP="00DF2DAB">
      <w:pPr>
        <w:spacing w:after="60"/>
        <w:ind w:left="567" w:hanging="142"/>
        <w:rPr>
          <w:rFonts w:eastAsia="Times New Roman"/>
          <w:szCs w:val="17"/>
        </w:rPr>
      </w:pPr>
      <w:r w:rsidRPr="004F5D40">
        <w:rPr>
          <w:rFonts w:eastAsia="Times New Roman"/>
          <w:szCs w:val="17"/>
        </w:rPr>
        <w:t>•</w:t>
      </w:r>
      <w:r w:rsidRPr="004F5D40">
        <w:rPr>
          <w:rFonts w:eastAsia="Times New Roman"/>
          <w:szCs w:val="17"/>
        </w:rPr>
        <w:tab/>
        <w:t>you held at least one of the following interests in relation to the underground land immediately before the notice of acquisition was published in relation to the land—</w:t>
      </w:r>
    </w:p>
    <w:p w14:paraId="1A624399" w14:textId="77777777" w:rsidR="004F5D40" w:rsidRPr="004F5D40" w:rsidRDefault="004F5D40" w:rsidP="00DF2DAB">
      <w:pPr>
        <w:spacing w:after="60"/>
        <w:ind w:left="709" w:hanging="142"/>
        <w:rPr>
          <w:rFonts w:eastAsia="Times New Roman"/>
          <w:szCs w:val="17"/>
        </w:rPr>
      </w:pPr>
      <w:r w:rsidRPr="004F5D40">
        <w:rPr>
          <w:rFonts w:eastAsia="Times New Roman"/>
          <w:szCs w:val="17"/>
        </w:rPr>
        <w:t>◦</w:t>
      </w:r>
      <w:r w:rsidRPr="004F5D40">
        <w:rPr>
          <w:rFonts w:eastAsia="Times New Roman"/>
          <w:szCs w:val="17"/>
        </w:rPr>
        <w:tab/>
        <w:t>ownership of a lawful well that provides access to underground water in the underground land, and any underground infrastructure associated with the well; or</w:t>
      </w:r>
    </w:p>
    <w:p w14:paraId="46C7F4D6" w14:textId="77777777" w:rsidR="004F5D40" w:rsidRPr="004F5D40" w:rsidRDefault="004F5D40" w:rsidP="00DF2DAB">
      <w:pPr>
        <w:spacing w:after="60"/>
        <w:ind w:left="709" w:hanging="142"/>
        <w:rPr>
          <w:rFonts w:eastAsia="Times New Roman"/>
          <w:szCs w:val="17"/>
        </w:rPr>
      </w:pPr>
      <w:r w:rsidRPr="004F5D40">
        <w:rPr>
          <w:rFonts w:eastAsia="Times New Roman"/>
          <w:szCs w:val="17"/>
        </w:rPr>
        <w:t>◦</w:t>
      </w:r>
      <w:r w:rsidRPr="004F5D40">
        <w:rPr>
          <w:rFonts w:eastAsia="Times New Roman"/>
          <w:szCs w:val="17"/>
        </w:rPr>
        <w:tab/>
        <w:t xml:space="preserve">a right to take underground water from the underground land by means of such a </w:t>
      </w:r>
      <w:proofErr w:type="gramStart"/>
      <w:r w:rsidRPr="004F5D40">
        <w:rPr>
          <w:rFonts w:eastAsia="Times New Roman"/>
          <w:szCs w:val="17"/>
        </w:rPr>
        <w:t>well;</w:t>
      </w:r>
      <w:proofErr w:type="gramEnd"/>
    </w:p>
    <w:p w14:paraId="00088EB0" w14:textId="77777777" w:rsidR="004F5D40" w:rsidRPr="004F5D40" w:rsidRDefault="004F5D40" w:rsidP="00DF2DAB">
      <w:pPr>
        <w:spacing w:after="60"/>
        <w:ind w:left="567" w:hanging="142"/>
        <w:rPr>
          <w:rFonts w:eastAsia="Times New Roman"/>
          <w:szCs w:val="17"/>
        </w:rPr>
      </w:pPr>
      <w:r w:rsidRPr="004F5D40">
        <w:rPr>
          <w:rFonts w:eastAsia="Times New Roman"/>
          <w:szCs w:val="17"/>
        </w:rPr>
        <w:t>•</w:t>
      </w:r>
      <w:r w:rsidRPr="004F5D40">
        <w:rPr>
          <w:rFonts w:eastAsia="Times New Roman"/>
          <w:szCs w:val="17"/>
        </w:rPr>
        <w:tab/>
        <w:t xml:space="preserve">you notified the Authority of your interest in response to a notice given under Section 26G of the </w:t>
      </w:r>
      <w:r w:rsidRPr="004F5D40">
        <w:rPr>
          <w:rFonts w:eastAsia="Times New Roman"/>
          <w:i/>
          <w:iCs/>
          <w:szCs w:val="17"/>
        </w:rPr>
        <w:t xml:space="preserve">Land Acquisition Act </w:t>
      </w:r>
      <w:proofErr w:type="gramStart"/>
      <w:r w:rsidRPr="004F5D40">
        <w:rPr>
          <w:rFonts w:eastAsia="Times New Roman"/>
          <w:i/>
          <w:iCs/>
          <w:szCs w:val="17"/>
        </w:rPr>
        <w:t>1969</w:t>
      </w:r>
      <w:r w:rsidRPr="004F5D40">
        <w:rPr>
          <w:rFonts w:eastAsia="Times New Roman"/>
          <w:szCs w:val="17"/>
        </w:rPr>
        <w:t>;</w:t>
      </w:r>
      <w:proofErr w:type="gramEnd"/>
    </w:p>
    <w:p w14:paraId="63569A5A" w14:textId="77777777" w:rsidR="004F5D40" w:rsidRPr="004F5D40" w:rsidRDefault="004F5D40" w:rsidP="00DF2DAB">
      <w:pPr>
        <w:spacing w:after="60"/>
        <w:ind w:left="567" w:hanging="142"/>
        <w:rPr>
          <w:rFonts w:eastAsia="Times New Roman"/>
          <w:szCs w:val="17"/>
        </w:rPr>
      </w:pPr>
      <w:r w:rsidRPr="004F5D40">
        <w:rPr>
          <w:rFonts w:eastAsia="Times New Roman"/>
          <w:szCs w:val="17"/>
        </w:rPr>
        <w:t>•</w:t>
      </w:r>
      <w:r w:rsidRPr="004F5D40">
        <w:rPr>
          <w:rFonts w:eastAsia="Times New Roman"/>
          <w:szCs w:val="17"/>
        </w:rPr>
        <w:tab/>
        <w:t>the acquisition of the underground land either—</w:t>
      </w:r>
    </w:p>
    <w:p w14:paraId="0C6C532E" w14:textId="77777777" w:rsidR="004F5D40" w:rsidRPr="004F5D40" w:rsidRDefault="004F5D40" w:rsidP="00DF2DAB">
      <w:pPr>
        <w:spacing w:after="60"/>
        <w:ind w:left="709" w:hanging="142"/>
        <w:rPr>
          <w:rFonts w:eastAsia="Times New Roman"/>
          <w:szCs w:val="17"/>
        </w:rPr>
      </w:pPr>
      <w:r w:rsidRPr="004F5D40">
        <w:rPr>
          <w:rFonts w:eastAsia="Times New Roman"/>
          <w:szCs w:val="17"/>
        </w:rPr>
        <w:t>◦</w:t>
      </w:r>
      <w:r w:rsidRPr="004F5D40">
        <w:rPr>
          <w:rFonts w:eastAsia="Times New Roman"/>
          <w:szCs w:val="17"/>
        </w:rPr>
        <w:tab/>
        <w:t>involved the acquisition of your interest; or</w:t>
      </w:r>
    </w:p>
    <w:p w14:paraId="32BFBCB7" w14:textId="77777777" w:rsidR="004F5D40" w:rsidRPr="004F5D40" w:rsidRDefault="004F5D40" w:rsidP="00DF2DAB">
      <w:pPr>
        <w:spacing w:after="60"/>
        <w:ind w:left="709" w:hanging="142"/>
        <w:rPr>
          <w:rFonts w:eastAsia="Times New Roman"/>
          <w:szCs w:val="17"/>
        </w:rPr>
      </w:pPr>
      <w:r w:rsidRPr="004F5D40">
        <w:rPr>
          <w:rFonts w:eastAsia="Times New Roman"/>
          <w:szCs w:val="17"/>
        </w:rPr>
        <w:t>◦</w:t>
      </w:r>
      <w:r w:rsidRPr="004F5D40">
        <w:rPr>
          <w:rFonts w:eastAsia="Times New Roman"/>
          <w:szCs w:val="17"/>
        </w:rPr>
        <w:tab/>
        <w:t>resulted in the discharge of your interest; or</w:t>
      </w:r>
    </w:p>
    <w:p w14:paraId="00B78A62" w14:textId="77777777" w:rsidR="004F5D40" w:rsidRPr="004F5D40" w:rsidRDefault="004F5D40" w:rsidP="00DF2DAB">
      <w:pPr>
        <w:spacing w:after="60"/>
        <w:ind w:left="709" w:hanging="142"/>
        <w:rPr>
          <w:rFonts w:eastAsia="Times New Roman"/>
          <w:szCs w:val="17"/>
        </w:rPr>
      </w:pPr>
      <w:r w:rsidRPr="004F5D40">
        <w:rPr>
          <w:rFonts w:eastAsia="Times New Roman"/>
          <w:szCs w:val="17"/>
        </w:rPr>
        <w:t>◦</w:t>
      </w:r>
      <w:r w:rsidRPr="004F5D40">
        <w:rPr>
          <w:rFonts w:eastAsia="Times New Roman"/>
          <w:szCs w:val="17"/>
        </w:rPr>
        <w:tab/>
        <w:t xml:space="preserve">resulted in you being unable to take water by means of, or pursuant to, your </w:t>
      </w:r>
      <w:proofErr w:type="gramStart"/>
      <w:r w:rsidRPr="004F5D40">
        <w:rPr>
          <w:rFonts w:eastAsia="Times New Roman"/>
          <w:szCs w:val="17"/>
        </w:rPr>
        <w:t>interest;</w:t>
      </w:r>
      <w:proofErr w:type="gramEnd"/>
    </w:p>
    <w:p w14:paraId="1C44732C" w14:textId="77777777" w:rsidR="004F5D40" w:rsidRPr="004F5D40" w:rsidRDefault="004F5D40" w:rsidP="00DF2DAB">
      <w:pPr>
        <w:spacing w:after="60"/>
        <w:ind w:left="567" w:hanging="142"/>
        <w:rPr>
          <w:rFonts w:eastAsia="Times New Roman"/>
          <w:szCs w:val="17"/>
        </w:rPr>
      </w:pPr>
      <w:r w:rsidRPr="004F5D40">
        <w:rPr>
          <w:rFonts w:eastAsia="Times New Roman"/>
          <w:szCs w:val="17"/>
        </w:rPr>
        <w:t>•</w:t>
      </w:r>
      <w:r w:rsidRPr="004F5D40">
        <w:rPr>
          <w:rFonts w:eastAsia="Times New Roman"/>
          <w:szCs w:val="17"/>
        </w:rPr>
        <w:tab/>
        <w:t xml:space="preserve">you make an application for compensation to the Authority under Section 26H of the </w:t>
      </w:r>
      <w:r w:rsidRPr="004F5D40">
        <w:rPr>
          <w:rFonts w:eastAsia="Times New Roman"/>
          <w:i/>
          <w:iCs/>
          <w:szCs w:val="17"/>
        </w:rPr>
        <w:t>Land Acquisition Act 1969</w:t>
      </w:r>
      <w:r w:rsidRPr="004F5D40">
        <w:rPr>
          <w:rFonts w:eastAsia="Times New Roman"/>
          <w:szCs w:val="17"/>
        </w:rPr>
        <w:t>.</w:t>
      </w:r>
    </w:p>
    <w:p w14:paraId="090320DA" w14:textId="77777777" w:rsidR="004F5D40" w:rsidRPr="004F5D40" w:rsidRDefault="004F5D40" w:rsidP="00DF2DAB">
      <w:pPr>
        <w:spacing w:after="60"/>
        <w:ind w:left="284" w:hanging="284"/>
        <w:rPr>
          <w:rFonts w:eastAsia="Times New Roman"/>
          <w:b/>
          <w:bCs/>
          <w:szCs w:val="17"/>
        </w:rPr>
      </w:pPr>
      <w:r w:rsidRPr="004F5D40">
        <w:rPr>
          <w:rFonts w:eastAsia="Times New Roman"/>
          <w:b/>
          <w:bCs/>
          <w:szCs w:val="17"/>
        </w:rPr>
        <w:t>3.</w:t>
      </w:r>
      <w:r w:rsidRPr="004F5D40">
        <w:rPr>
          <w:rFonts w:eastAsia="Times New Roman"/>
          <w:b/>
          <w:bCs/>
          <w:szCs w:val="17"/>
        </w:rPr>
        <w:tab/>
        <w:t>Application for compensation under Section 26H</w:t>
      </w:r>
    </w:p>
    <w:p w14:paraId="580FFD35" w14:textId="77777777" w:rsidR="004F5D40" w:rsidRPr="004F5D40" w:rsidRDefault="004F5D40" w:rsidP="00DF2DAB">
      <w:pPr>
        <w:spacing w:after="60"/>
        <w:ind w:left="284"/>
        <w:rPr>
          <w:rFonts w:eastAsia="Times New Roman"/>
          <w:szCs w:val="17"/>
        </w:rPr>
      </w:pPr>
      <w:r w:rsidRPr="004F5D40">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7871D0AD" w14:textId="77777777" w:rsidR="004F5D40" w:rsidRPr="004F5D40" w:rsidRDefault="004F5D40" w:rsidP="00DF2DAB">
      <w:pPr>
        <w:spacing w:after="60"/>
        <w:ind w:left="284"/>
        <w:rPr>
          <w:rFonts w:eastAsia="Times New Roman"/>
          <w:szCs w:val="17"/>
        </w:rPr>
      </w:pPr>
      <w:r w:rsidRPr="004F5D40">
        <w:rPr>
          <w:rFonts w:eastAsia="Times New Roman"/>
          <w:szCs w:val="17"/>
        </w:rPr>
        <w:t>The application must be in the following manner and form:</w:t>
      </w:r>
    </w:p>
    <w:p w14:paraId="415F6D17" w14:textId="77777777" w:rsidR="004F5D40" w:rsidRPr="004F5D40" w:rsidRDefault="004F5D40" w:rsidP="00DF2DAB">
      <w:pPr>
        <w:spacing w:after="60"/>
        <w:ind w:left="425"/>
        <w:rPr>
          <w:rFonts w:eastAsia="Times New Roman"/>
          <w:szCs w:val="17"/>
        </w:rPr>
      </w:pPr>
      <w:r w:rsidRPr="004F5D40">
        <w:rPr>
          <w:rFonts w:eastAsia="Times New Roman"/>
          <w:szCs w:val="17"/>
        </w:rPr>
        <w:t xml:space="preserve">“Application for Compensation for Acquisition of Underground Land” (enclosed) to be submitted by email to </w:t>
      </w:r>
      <w:hyperlink r:id="rId63" w:history="1">
        <w:r w:rsidRPr="004F5D40">
          <w:rPr>
            <w:rFonts w:eastAsia="Times New Roman"/>
            <w:color w:val="0000FF"/>
            <w:szCs w:val="17"/>
            <w:u w:val="single"/>
          </w:rPr>
          <w:t>DIT.ULAapplications@sa.gov.au</w:t>
        </w:r>
      </w:hyperlink>
      <w:r w:rsidRPr="004F5D40">
        <w:rPr>
          <w:rFonts w:eastAsia="Times New Roman"/>
          <w:szCs w:val="17"/>
        </w:rPr>
        <w:t xml:space="preserve"> or by mail marked attention: Property Acquisition c/- GPO Box 1533, Adelaide SA 5001.</w:t>
      </w:r>
    </w:p>
    <w:p w14:paraId="04E8E918" w14:textId="77777777" w:rsidR="004F5D40" w:rsidRPr="004F5D40" w:rsidRDefault="004F5D40" w:rsidP="00DF2DAB">
      <w:pPr>
        <w:spacing w:after="60"/>
        <w:ind w:left="284"/>
        <w:rPr>
          <w:rFonts w:eastAsia="Times New Roman"/>
          <w:szCs w:val="17"/>
        </w:rPr>
      </w:pPr>
      <w:r w:rsidRPr="004F5D40">
        <w:rPr>
          <w:rFonts w:eastAsia="Times New Roman"/>
          <w:szCs w:val="17"/>
        </w:rPr>
        <w:t>The application must be accompanied by the following information or documents:</w:t>
      </w:r>
    </w:p>
    <w:p w14:paraId="7642FA1C" w14:textId="77777777" w:rsidR="004F5D40" w:rsidRPr="004F5D40" w:rsidRDefault="004F5D40" w:rsidP="00DF2DAB">
      <w:pPr>
        <w:spacing w:after="60"/>
        <w:ind w:left="425"/>
        <w:rPr>
          <w:rFonts w:eastAsia="Times New Roman"/>
          <w:szCs w:val="17"/>
        </w:rPr>
      </w:pPr>
      <w:r w:rsidRPr="004F5D40">
        <w:rPr>
          <w:rFonts w:eastAsia="Times New Roman"/>
          <w:szCs w:val="17"/>
        </w:rPr>
        <w:t>Any relevant supporting documentation including, but not limited to water licences, bore licences etc.</w:t>
      </w:r>
    </w:p>
    <w:p w14:paraId="0281ED73" w14:textId="77777777" w:rsidR="004F5D40" w:rsidRPr="004F5D40" w:rsidRDefault="004F5D40" w:rsidP="004F5D40">
      <w:pPr>
        <w:ind w:left="284"/>
        <w:rPr>
          <w:rFonts w:eastAsia="Times New Roman"/>
          <w:spacing w:val="-4"/>
          <w:szCs w:val="17"/>
        </w:rPr>
      </w:pPr>
      <w:r w:rsidRPr="004F5D40">
        <w:rPr>
          <w:rFonts w:eastAsia="Times New Roman"/>
          <w:spacing w:val="-4"/>
          <w:szCs w:val="17"/>
        </w:rPr>
        <w:t>After receiving your application, the Authority may (but is not required to) make you a written offer of compensation not exceeding $50,000.</w:t>
      </w:r>
    </w:p>
    <w:p w14:paraId="4D7F1032" w14:textId="77777777" w:rsidR="004F5D40" w:rsidRPr="004F5D40" w:rsidRDefault="004F5D40" w:rsidP="004F5D40">
      <w:pPr>
        <w:ind w:left="284"/>
        <w:rPr>
          <w:rFonts w:eastAsia="Times New Roman"/>
          <w:szCs w:val="17"/>
        </w:rPr>
      </w:pPr>
      <w:r w:rsidRPr="004F5D40">
        <w:rPr>
          <w:rFonts w:eastAsia="Times New Roman"/>
          <w:szCs w:val="17"/>
        </w:rPr>
        <w:t>See Section 26</w:t>
      </w:r>
      <w:proofErr w:type="gramStart"/>
      <w:r w:rsidRPr="004F5D40">
        <w:rPr>
          <w:rFonts w:eastAsia="Times New Roman"/>
          <w:szCs w:val="17"/>
        </w:rPr>
        <w:t>H(</w:t>
      </w:r>
      <w:proofErr w:type="gramEnd"/>
      <w:r w:rsidRPr="004F5D40">
        <w:rPr>
          <w:rFonts w:eastAsia="Times New Roman"/>
          <w:szCs w:val="17"/>
        </w:rPr>
        <w:t xml:space="preserve">4) of the </w:t>
      </w:r>
      <w:r w:rsidRPr="004F5D40">
        <w:rPr>
          <w:rFonts w:eastAsia="Times New Roman"/>
          <w:i/>
          <w:iCs/>
          <w:szCs w:val="17"/>
        </w:rPr>
        <w:t>Land Acquisition Act 1969</w:t>
      </w:r>
      <w:r w:rsidRPr="004F5D40">
        <w:rPr>
          <w:rFonts w:eastAsia="Times New Roman"/>
          <w:szCs w:val="17"/>
        </w:rPr>
        <w:t xml:space="preserve"> for further details on the payment of compensation.</w:t>
      </w:r>
    </w:p>
    <w:p w14:paraId="1E9D2995" w14:textId="77777777" w:rsidR="004F5D40" w:rsidRPr="004F5D40" w:rsidRDefault="004F5D40" w:rsidP="004F5D40">
      <w:pPr>
        <w:ind w:left="284" w:hanging="284"/>
        <w:rPr>
          <w:rFonts w:eastAsia="Times New Roman"/>
          <w:b/>
          <w:bCs/>
          <w:szCs w:val="17"/>
        </w:rPr>
      </w:pPr>
      <w:r w:rsidRPr="004F5D40">
        <w:rPr>
          <w:rFonts w:eastAsia="Times New Roman"/>
          <w:b/>
          <w:bCs/>
          <w:szCs w:val="17"/>
        </w:rPr>
        <w:lastRenderedPageBreak/>
        <w:t>4.</w:t>
      </w:r>
      <w:r w:rsidRPr="004F5D40">
        <w:rPr>
          <w:rFonts w:eastAsia="Times New Roman"/>
          <w:b/>
          <w:bCs/>
          <w:szCs w:val="17"/>
        </w:rPr>
        <w:tab/>
        <w:t>Inquiries</w:t>
      </w:r>
    </w:p>
    <w:p w14:paraId="0E50F453" w14:textId="77777777" w:rsidR="004F5D40" w:rsidRPr="004F5D40" w:rsidRDefault="004F5D40" w:rsidP="004F5D40">
      <w:pPr>
        <w:spacing w:after="0"/>
        <w:ind w:left="284"/>
        <w:rPr>
          <w:rFonts w:eastAsia="Times New Roman"/>
          <w:szCs w:val="17"/>
        </w:rPr>
      </w:pPr>
      <w:r w:rsidRPr="004F5D40">
        <w:rPr>
          <w:rFonts w:eastAsia="Times New Roman"/>
          <w:szCs w:val="17"/>
        </w:rPr>
        <w:t>Inquiries should be directed to:</w:t>
      </w:r>
      <w:r w:rsidRPr="004F5D40">
        <w:rPr>
          <w:rFonts w:eastAsia="Times New Roman"/>
          <w:szCs w:val="17"/>
        </w:rPr>
        <w:tab/>
      </w:r>
      <w:r w:rsidRPr="004F5D40">
        <w:rPr>
          <w:rFonts w:eastAsia="Times New Roman"/>
          <w:szCs w:val="17"/>
        </w:rPr>
        <w:tab/>
        <w:t>T2D Project Team</w:t>
      </w:r>
    </w:p>
    <w:p w14:paraId="52B9DAA9" w14:textId="77777777" w:rsidR="004F5D40" w:rsidRPr="004F5D40" w:rsidRDefault="004F5D40" w:rsidP="004F5D40">
      <w:pPr>
        <w:spacing w:after="0"/>
        <w:ind w:left="2552"/>
        <w:rPr>
          <w:rFonts w:eastAsia="Times New Roman"/>
          <w:szCs w:val="17"/>
        </w:rPr>
      </w:pPr>
      <w:r w:rsidRPr="004F5D40">
        <w:rPr>
          <w:rFonts w:eastAsia="Times New Roman"/>
          <w:szCs w:val="17"/>
        </w:rPr>
        <w:t>GPO Box 1533</w:t>
      </w:r>
    </w:p>
    <w:p w14:paraId="3F065C50" w14:textId="77777777" w:rsidR="004F5D40" w:rsidRPr="004F5D40" w:rsidRDefault="004F5D40" w:rsidP="004F5D40">
      <w:pPr>
        <w:spacing w:after="0"/>
        <w:ind w:left="2552"/>
        <w:rPr>
          <w:rFonts w:eastAsia="Times New Roman"/>
          <w:szCs w:val="17"/>
        </w:rPr>
      </w:pPr>
      <w:r w:rsidRPr="004F5D40">
        <w:rPr>
          <w:rFonts w:eastAsia="Times New Roman"/>
          <w:szCs w:val="17"/>
        </w:rPr>
        <w:t>Adelaide SA 5001</w:t>
      </w:r>
    </w:p>
    <w:p w14:paraId="72103782" w14:textId="77777777" w:rsidR="004F5D40" w:rsidRPr="004F5D40" w:rsidRDefault="004F5D40" w:rsidP="004F5D40">
      <w:pPr>
        <w:ind w:left="2552"/>
        <w:rPr>
          <w:rFonts w:eastAsia="Times New Roman"/>
          <w:szCs w:val="17"/>
        </w:rPr>
      </w:pPr>
      <w:r w:rsidRPr="004F5D40">
        <w:rPr>
          <w:rFonts w:eastAsia="Times New Roman"/>
          <w:szCs w:val="17"/>
        </w:rPr>
        <w:t>Telephone: 1800 572 414</w:t>
      </w:r>
    </w:p>
    <w:p w14:paraId="732E7D3F" w14:textId="77777777" w:rsidR="004F5D40" w:rsidRPr="004F5D40" w:rsidRDefault="004F5D40" w:rsidP="004F5D40">
      <w:pPr>
        <w:rPr>
          <w:rFonts w:eastAsia="Times New Roman"/>
          <w:szCs w:val="17"/>
        </w:rPr>
      </w:pPr>
      <w:r w:rsidRPr="004F5D40">
        <w:rPr>
          <w:rFonts w:eastAsia="Times New Roman"/>
          <w:szCs w:val="17"/>
        </w:rPr>
        <w:t>Dated: 29 September 2025</w:t>
      </w:r>
    </w:p>
    <w:p w14:paraId="5987C003" w14:textId="77777777" w:rsidR="004F5D40" w:rsidRPr="004F5D40" w:rsidRDefault="004F5D40" w:rsidP="004F5D40">
      <w:pPr>
        <w:rPr>
          <w:rFonts w:eastAsia="Times New Roman"/>
          <w:szCs w:val="17"/>
        </w:rPr>
      </w:pPr>
      <w:r w:rsidRPr="004F5D40">
        <w:rPr>
          <w:rFonts w:eastAsia="Times New Roman"/>
          <w:szCs w:val="17"/>
        </w:rPr>
        <w:t>The Common Seal of the COMMISSIONER OF HIGHWAYS was hereto affixed by authority of the Commissioner in the presence of:</w:t>
      </w:r>
    </w:p>
    <w:p w14:paraId="47DE231C"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2FF5B1DB"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Director, Property Acquisition</w:t>
      </w:r>
    </w:p>
    <w:p w14:paraId="7FB4D960"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(Authorised Officer)</w:t>
      </w:r>
    </w:p>
    <w:p w14:paraId="58042844" w14:textId="77777777" w:rsidR="004F5D40" w:rsidRPr="004F5D40" w:rsidRDefault="004F5D40" w:rsidP="004F5D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4F5D40">
        <w:rPr>
          <w:rFonts w:eastAsia="Times New Roman"/>
          <w:szCs w:val="17"/>
        </w:rPr>
        <w:t>Department for Infrastructure and Transport</w:t>
      </w:r>
    </w:p>
    <w:p w14:paraId="3289A43A" w14:textId="77777777" w:rsidR="004F5D40" w:rsidRPr="004F5D40" w:rsidRDefault="004F5D40" w:rsidP="004F5D40">
      <w:pPr>
        <w:rPr>
          <w:rFonts w:eastAsia="Times New Roman"/>
          <w:szCs w:val="17"/>
        </w:rPr>
      </w:pPr>
      <w:r w:rsidRPr="004F5D40">
        <w:rPr>
          <w:rFonts w:eastAsia="Times New Roman"/>
          <w:szCs w:val="17"/>
        </w:rPr>
        <w:t>DIT 2024/08293/01</w:t>
      </w:r>
    </w:p>
    <w:p w14:paraId="656E11A5" w14:textId="77777777" w:rsidR="004F5D40" w:rsidRPr="004F5D40" w:rsidRDefault="004F5D40" w:rsidP="004F5D40">
      <w:pPr>
        <w:pBdr>
          <w:top w:val="single" w:sz="4" w:space="1" w:color="auto"/>
        </w:pBdr>
        <w:spacing w:before="100" w:after="0" w:line="14" w:lineRule="exact"/>
        <w:jc w:val="center"/>
        <w:rPr>
          <w:rFonts w:eastAsia="Times New Roman"/>
          <w:szCs w:val="17"/>
        </w:rPr>
      </w:pPr>
    </w:p>
    <w:p w14:paraId="4AA7D935" w14:textId="77777777" w:rsidR="004F5D40" w:rsidRPr="004F5D40" w:rsidRDefault="004F5D40" w:rsidP="007C5164">
      <w:pPr>
        <w:pStyle w:val="NoSpacing"/>
      </w:pPr>
    </w:p>
    <w:p w14:paraId="6928CF6D" w14:textId="77777777" w:rsidR="004F5D40" w:rsidRPr="004F5D40" w:rsidRDefault="004F5D40" w:rsidP="004F5D40">
      <w:pPr>
        <w:jc w:val="center"/>
        <w:rPr>
          <w:caps/>
          <w:szCs w:val="17"/>
        </w:rPr>
      </w:pPr>
      <w:r w:rsidRPr="004F5D40">
        <w:rPr>
          <w:caps/>
          <w:szCs w:val="17"/>
        </w:rPr>
        <w:t>Land Acquisition Act 1969</w:t>
      </w:r>
    </w:p>
    <w:p w14:paraId="5DAA6B34" w14:textId="77777777" w:rsidR="004F5D40" w:rsidRPr="004F5D40" w:rsidRDefault="004F5D40" w:rsidP="004F5D40">
      <w:pPr>
        <w:jc w:val="center"/>
        <w:rPr>
          <w:smallCaps/>
          <w:szCs w:val="17"/>
        </w:rPr>
      </w:pPr>
      <w:r w:rsidRPr="004F5D40">
        <w:rPr>
          <w:smallCaps/>
          <w:szCs w:val="17"/>
        </w:rPr>
        <w:t>Section 26F</w:t>
      </w:r>
    </w:p>
    <w:p w14:paraId="6DDF853A" w14:textId="77777777" w:rsidR="004F5D40" w:rsidRPr="004F5D40" w:rsidRDefault="004F5D40" w:rsidP="004F5D40">
      <w:pPr>
        <w:jc w:val="center"/>
        <w:rPr>
          <w:i/>
          <w:szCs w:val="17"/>
        </w:rPr>
      </w:pPr>
      <w:r w:rsidRPr="004F5D40">
        <w:rPr>
          <w:i/>
          <w:szCs w:val="17"/>
        </w:rPr>
        <w:t>Form 6B—Notice of Acquisition of Underground Land</w:t>
      </w:r>
    </w:p>
    <w:p w14:paraId="3306EC05" w14:textId="77777777" w:rsidR="004F5D40" w:rsidRPr="004F5D40" w:rsidRDefault="004F5D40" w:rsidP="004F5D40">
      <w:pPr>
        <w:ind w:left="284" w:hanging="284"/>
        <w:rPr>
          <w:rFonts w:eastAsia="Times New Roman"/>
          <w:b/>
          <w:bCs/>
          <w:szCs w:val="17"/>
        </w:rPr>
      </w:pPr>
      <w:r w:rsidRPr="004F5D40">
        <w:rPr>
          <w:rFonts w:eastAsia="Times New Roman"/>
          <w:b/>
          <w:bCs/>
          <w:szCs w:val="17"/>
        </w:rPr>
        <w:t>1.</w:t>
      </w:r>
      <w:r w:rsidRPr="004F5D40">
        <w:rPr>
          <w:rFonts w:eastAsia="Times New Roman"/>
          <w:b/>
          <w:bCs/>
          <w:szCs w:val="17"/>
        </w:rPr>
        <w:tab/>
        <w:t>Notice of acquisition</w:t>
      </w:r>
    </w:p>
    <w:p w14:paraId="2B994FAA" w14:textId="77777777" w:rsidR="004F5D40" w:rsidRPr="004F5D40" w:rsidRDefault="004F5D40" w:rsidP="004F5D40">
      <w:pPr>
        <w:ind w:left="284"/>
        <w:rPr>
          <w:rFonts w:eastAsia="Times New Roman"/>
          <w:spacing w:val="-4"/>
          <w:szCs w:val="17"/>
        </w:rPr>
      </w:pPr>
      <w:r w:rsidRPr="004F5D40">
        <w:rPr>
          <w:rFonts w:eastAsia="Times New Roman"/>
          <w:spacing w:val="-4"/>
          <w:szCs w:val="17"/>
        </w:rPr>
        <w:t>The Commissioner of Highways (the Authority), of 83 Pirie Street, Adelaide SA 5000 acquires the following interests in the following land:</w:t>
      </w:r>
    </w:p>
    <w:p w14:paraId="3391EA0D" w14:textId="77777777" w:rsidR="004F5D40" w:rsidRPr="004F5D40" w:rsidRDefault="004F5D40" w:rsidP="004F5D40">
      <w:pPr>
        <w:ind w:left="426"/>
        <w:rPr>
          <w:rFonts w:eastAsia="Times New Roman"/>
          <w:szCs w:val="17"/>
        </w:rPr>
      </w:pPr>
      <w:r w:rsidRPr="004F5D40">
        <w:rPr>
          <w:rFonts w:eastAsia="Times New Roman"/>
          <w:szCs w:val="17"/>
        </w:rPr>
        <w:t>An unencumbered estate in fee simple in the whole of Allotment 541 in D138531 lodged in the Lands Titles Office, being portion of the land comprised in Certificate of Title Volume 5723 Folio 848.</w:t>
      </w:r>
    </w:p>
    <w:p w14:paraId="7FCCBE86" w14:textId="77777777" w:rsidR="004F5D40" w:rsidRPr="004F5D40" w:rsidRDefault="004F5D40" w:rsidP="004F5D40">
      <w:pPr>
        <w:ind w:left="284"/>
        <w:rPr>
          <w:rFonts w:eastAsia="Times New Roman"/>
          <w:szCs w:val="17"/>
        </w:rPr>
      </w:pPr>
      <w:r w:rsidRPr="004F5D40">
        <w:rPr>
          <w:rFonts w:eastAsia="Times New Roman"/>
          <w:szCs w:val="17"/>
        </w:rPr>
        <w:t xml:space="preserve">This notice is given under Section 26F of the </w:t>
      </w:r>
      <w:r w:rsidRPr="004F5D40">
        <w:rPr>
          <w:rFonts w:eastAsia="Times New Roman"/>
          <w:i/>
          <w:iCs/>
          <w:szCs w:val="17"/>
        </w:rPr>
        <w:t>Land Acquisition Act 1969</w:t>
      </w:r>
      <w:r w:rsidRPr="004F5D40">
        <w:rPr>
          <w:rFonts w:eastAsia="Times New Roman"/>
          <w:szCs w:val="17"/>
        </w:rPr>
        <w:t>.</w:t>
      </w:r>
    </w:p>
    <w:p w14:paraId="6CB617A8" w14:textId="77777777" w:rsidR="004F5D40" w:rsidRPr="004F5D40" w:rsidRDefault="004F5D40" w:rsidP="004F5D40">
      <w:pPr>
        <w:ind w:left="284" w:hanging="284"/>
        <w:rPr>
          <w:rFonts w:eastAsia="Times New Roman"/>
          <w:b/>
          <w:bCs/>
          <w:szCs w:val="17"/>
        </w:rPr>
      </w:pPr>
      <w:r w:rsidRPr="004F5D40">
        <w:rPr>
          <w:rFonts w:eastAsia="Times New Roman"/>
          <w:b/>
          <w:bCs/>
          <w:szCs w:val="17"/>
        </w:rPr>
        <w:t>2.</w:t>
      </w:r>
      <w:r w:rsidRPr="004F5D40">
        <w:rPr>
          <w:rFonts w:eastAsia="Times New Roman"/>
          <w:b/>
          <w:bCs/>
          <w:szCs w:val="17"/>
        </w:rPr>
        <w:tab/>
        <w:t>Compensation not payable unless certain water infrastructure or rights are affected</w:t>
      </w:r>
    </w:p>
    <w:p w14:paraId="20B68756" w14:textId="77777777" w:rsidR="004F5D40" w:rsidRPr="004F5D40" w:rsidRDefault="004F5D40" w:rsidP="004F5D40">
      <w:pPr>
        <w:ind w:left="284"/>
        <w:rPr>
          <w:rFonts w:eastAsia="Times New Roman"/>
          <w:szCs w:val="17"/>
        </w:rPr>
      </w:pPr>
      <w:r w:rsidRPr="004F5D40">
        <w:rPr>
          <w:rFonts w:eastAsia="Times New Roman"/>
          <w:szCs w:val="17"/>
        </w:rPr>
        <w:t>You are not entitled to compensation in relation to the acquisition of the underground land to which this notice relates, unless the following conditions are satisfied:</w:t>
      </w:r>
    </w:p>
    <w:p w14:paraId="1572B919" w14:textId="77777777" w:rsidR="004F5D40" w:rsidRPr="004F5D40" w:rsidRDefault="004F5D40" w:rsidP="004F5D40">
      <w:pPr>
        <w:ind w:left="567" w:hanging="142"/>
        <w:rPr>
          <w:rFonts w:eastAsia="Times New Roman"/>
          <w:szCs w:val="17"/>
        </w:rPr>
      </w:pPr>
      <w:r w:rsidRPr="004F5D40">
        <w:rPr>
          <w:rFonts w:eastAsia="Times New Roman"/>
          <w:szCs w:val="17"/>
        </w:rPr>
        <w:t>•</w:t>
      </w:r>
      <w:r w:rsidRPr="004F5D40">
        <w:rPr>
          <w:rFonts w:eastAsia="Times New Roman"/>
          <w:szCs w:val="17"/>
        </w:rPr>
        <w:tab/>
        <w:t>you held at least one of the following interests in relation to the underground land immediately before the notice of acquisition was published in relation to the land—</w:t>
      </w:r>
    </w:p>
    <w:p w14:paraId="6D33B92A"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ownership of a lawful well that provides access to underground water in the underground land, and any underground infrastructure associated with the well; or</w:t>
      </w:r>
    </w:p>
    <w:p w14:paraId="74536C3A"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 xml:space="preserve">a right to take underground water from the underground land by means of such a </w:t>
      </w:r>
      <w:proofErr w:type="gramStart"/>
      <w:r w:rsidRPr="004F5D40">
        <w:rPr>
          <w:rFonts w:eastAsia="Times New Roman"/>
          <w:szCs w:val="17"/>
        </w:rPr>
        <w:t>well;</w:t>
      </w:r>
      <w:proofErr w:type="gramEnd"/>
    </w:p>
    <w:p w14:paraId="3F6BE388" w14:textId="77777777" w:rsidR="004F5D40" w:rsidRPr="004F5D40" w:rsidRDefault="004F5D40" w:rsidP="004F5D40">
      <w:pPr>
        <w:ind w:left="567" w:hanging="142"/>
        <w:rPr>
          <w:rFonts w:eastAsia="Times New Roman"/>
          <w:szCs w:val="17"/>
        </w:rPr>
      </w:pPr>
      <w:r w:rsidRPr="004F5D40">
        <w:rPr>
          <w:rFonts w:eastAsia="Times New Roman"/>
          <w:szCs w:val="17"/>
        </w:rPr>
        <w:t>•</w:t>
      </w:r>
      <w:r w:rsidRPr="004F5D40">
        <w:rPr>
          <w:rFonts w:eastAsia="Times New Roman"/>
          <w:szCs w:val="17"/>
        </w:rPr>
        <w:tab/>
        <w:t xml:space="preserve">you notified the Authority of your interest in response to a notice given under Section 26G of the </w:t>
      </w:r>
      <w:r w:rsidRPr="004F5D40">
        <w:rPr>
          <w:rFonts w:eastAsia="Times New Roman"/>
          <w:i/>
          <w:iCs/>
          <w:szCs w:val="17"/>
        </w:rPr>
        <w:t xml:space="preserve">Land Acquisition Act </w:t>
      </w:r>
      <w:proofErr w:type="gramStart"/>
      <w:r w:rsidRPr="004F5D40">
        <w:rPr>
          <w:rFonts w:eastAsia="Times New Roman"/>
          <w:i/>
          <w:iCs/>
          <w:szCs w:val="17"/>
        </w:rPr>
        <w:t>1969</w:t>
      </w:r>
      <w:r w:rsidRPr="004F5D40">
        <w:rPr>
          <w:rFonts w:eastAsia="Times New Roman"/>
          <w:szCs w:val="17"/>
        </w:rPr>
        <w:t>;</w:t>
      </w:r>
      <w:proofErr w:type="gramEnd"/>
    </w:p>
    <w:p w14:paraId="2904B8FE" w14:textId="77777777" w:rsidR="004F5D40" w:rsidRPr="004F5D40" w:rsidRDefault="004F5D40" w:rsidP="004F5D40">
      <w:pPr>
        <w:ind w:left="567" w:hanging="142"/>
        <w:rPr>
          <w:rFonts w:eastAsia="Times New Roman"/>
          <w:szCs w:val="17"/>
        </w:rPr>
      </w:pPr>
      <w:r w:rsidRPr="004F5D40">
        <w:rPr>
          <w:rFonts w:eastAsia="Times New Roman"/>
          <w:szCs w:val="17"/>
        </w:rPr>
        <w:t>•</w:t>
      </w:r>
      <w:r w:rsidRPr="004F5D40">
        <w:rPr>
          <w:rFonts w:eastAsia="Times New Roman"/>
          <w:szCs w:val="17"/>
        </w:rPr>
        <w:tab/>
        <w:t>the acquisition of the underground land either—</w:t>
      </w:r>
    </w:p>
    <w:p w14:paraId="3539A0EC"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involved the acquisition of your interest; or</w:t>
      </w:r>
    </w:p>
    <w:p w14:paraId="7EDF3D7F"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resulted in the discharge of your interest; or</w:t>
      </w:r>
    </w:p>
    <w:p w14:paraId="55472114" w14:textId="77777777" w:rsidR="004F5D40" w:rsidRPr="004F5D40" w:rsidRDefault="004F5D40" w:rsidP="004F5D40">
      <w:pPr>
        <w:ind w:left="709" w:hanging="142"/>
        <w:rPr>
          <w:rFonts w:eastAsia="Times New Roman"/>
          <w:szCs w:val="17"/>
        </w:rPr>
      </w:pPr>
      <w:r w:rsidRPr="004F5D40">
        <w:rPr>
          <w:rFonts w:eastAsia="Times New Roman"/>
          <w:szCs w:val="17"/>
        </w:rPr>
        <w:t>◦</w:t>
      </w:r>
      <w:r w:rsidRPr="004F5D40">
        <w:rPr>
          <w:rFonts w:eastAsia="Times New Roman"/>
          <w:szCs w:val="17"/>
        </w:rPr>
        <w:tab/>
        <w:t xml:space="preserve">resulted in you being unable to take water by means of, or pursuant to, your </w:t>
      </w:r>
      <w:proofErr w:type="gramStart"/>
      <w:r w:rsidRPr="004F5D40">
        <w:rPr>
          <w:rFonts w:eastAsia="Times New Roman"/>
          <w:szCs w:val="17"/>
        </w:rPr>
        <w:t>interest;</w:t>
      </w:r>
      <w:proofErr w:type="gramEnd"/>
    </w:p>
    <w:p w14:paraId="24CCE47E" w14:textId="77777777" w:rsidR="004F5D40" w:rsidRPr="004F5D40" w:rsidRDefault="004F5D40" w:rsidP="004F5D40">
      <w:pPr>
        <w:ind w:left="567" w:hanging="142"/>
        <w:rPr>
          <w:rFonts w:eastAsia="Times New Roman"/>
          <w:szCs w:val="17"/>
        </w:rPr>
      </w:pPr>
      <w:r w:rsidRPr="004F5D40">
        <w:rPr>
          <w:rFonts w:eastAsia="Times New Roman"/>
          <w:szCs w:val="17"/>
        </w:rPr>
        <w:t>•</w:t>
      </w:r>
      <w:r w:rsidRPr="004F5D40">
        <w:rPr>
          <w:rFonts w:eastAsia="Times New Roman"/>
          <w:szCs w:val="17"/>
        </w:rPr>
        <w:tab/>
        <w:t xml:space="preserve">you make an application for compensation to the Authority under Section 26H of the </w:t>
      </w:r>
      <w:r w:rsidRPr="004F5D40">
        <w:rPr>
          <w:rFonts w:eastAsia="Times New Roman"/>
          <w:i/>
          <w:iCs/>
          <w:szCs w:val="17"/>
        </w:rPr>
        <w:t>Land Acquisition Act 1969</w:t>
      </w:r>
      <w:r w:rsidRPr="004F5D40">
        <w:rPr>
          <w:rFonts w:eastAsia="Times New Roman"/>
          <w:szCs w:val="17"/>
        </w:rPr>
        <w:t>.</w:t>
      </w:r>
    </w:p>
    <w:p w14:paraId="636682A6" w14:textId="77777777" w:rsidR="004F5D40" w:rsidRPr="004F5D40" w:rsidRDefault="004F5D40" w:rsidP="004F5D40">
      <w:pPr>
        <w:ind w:left="284" w:hanging="284"/>
        <w:rPr>
          <w:rFonts w:eastAsia="Times New Roman"/>
          <w:b/>
          <w:bCs/>
          <w:szCs w:val="17"/>
        </w:rPr>
      </w:pPr>
      <w:r w:rsidRPr="004F5D40">
        <w:rPr>
          <w:rFonts w:eastAsia="Times New Roman"/>
          <w:b/>
          <w:bCs/>
          <w:szCs w:val="17"/>
        </w:rPr>
        <w:t>3.</w:t>
      </w:r>
      <w:r w:rsidRPr="004F5D40">
        <w:rPr>
          <w:rFonts w:eastAsia="Times New Roman"/>
          <w:b/>
          <w:bCs/>
          <w:szCs w:val="17"/>
        </w:rPr>
        <w:tab/>
        <w:t>Application for compensation under Section 26H</w:t>
      </w:r>
    </w:p>
    <w:p w14:paraId="6EAF0214" w14:textId="77777777" w:rsidR="004F5D40" w:rsidRPr="004F5D40" w:rsidRDefault="004F5D40" w:rsidP="004F5D40">
      <w:pPr>
        <w:ind w:left="284"/>
        <w:rPr>
          <w:rFonts w:eastAsia="Times New Roman"/>
          <w:szCs w:val="17"/>
        </w:rPr>
      </w:pPr>
      <w:r w:rsidRPr="004F5D40">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4AEFA90F" w14:textId="77777777" w:rsidR="004F5D40" w:rsidRPr="004F5D40" w:rsidRDefault="004F5D40" w:rsidP="004F5D40">
      <w:pPr>
        <w:ind w:left="284"/>
        <w:rPr>
          <w:rFonts w:eastAsia="Times New Roman"/>
          <w:szCs w:val="17"/>
        </w:rPr>
      </w:pPr>
      <w:r w:rsidRPr="004F5D40">
        <w:rPr>
          <w:rFonts w:eastAsia="Times New Roman"/>
          <w:szCs w:val="17"/>
        </w:rPr>
        <w:t>The application must be in the following manner and form:</w:t>
      </w:r>
    </w:p>
    <w:p w14:paraId="67357E96" w14:textId="77777777" w:rsidR="004F5D40" w:rsidRPr="004F5D40" w:rsidRDefault="004F5D40" w:rsidP="004F5D40">
      <w:pPr>
        <w:ind w:left="426"/>
        <w:rPr>
          <w:rFonts w:eastAsia="Times New Roman"/>
          <w:szCs w:val="17"/>
        </w:rPr>
      </w:pPr>
      <w:r w:rsidRPr="004F5D40">
        <w:rPr>
          <w:rFonts w:eastAsia="Times New Roman"/>
          <w:szCs w:val="17"/>
        </w:rPr>
        <w:t xml:space="preserve">“Application for Compensation for Acquisition of Underground Land” (enclosed) to be submitted by email to </w:t>
      </w:r>
      <w:hyperlink r:id="rId64" w:history="1">
        <w:r w:rsidRPr="004F5D40">
          <w:rPr>
            <w:rFonts w:eastAsia="Times New Roman"/>
            <w:color w:val="0000FF"/>
            <w:szCs w:val="17"/>
            <w:u w:val="single"/>
          </w:rPr>
          <w:t>DIT.ULAapplications@sa.gov.au</w:t>
        </w:r>
      </w:hyperlink>
      <w:r w:rsidRPr="004F5D40">
        <w:rPr>
          <w:rFonts w:eastAsia="Times New Roman"/>
          <w:szCs w:val="17"/>
        </w:rPr>
        <w:t xml:space="preserve"> or by mail marked attention: Property Acquisition c/- GPO Box 1533, Adelaide SA 5001.</w:t>
      </w:r>
    </w:p>
    <w:p w14:paraId="0A462E0A" w14:textId="77777777" w:rsidR="004F5D40" w:rsidRPr="004F5D40" w:rsidRDefault="004F5D40" w:rsidP="004F5D40">
      <w:pPr>
        <w:ind w:left="284"/>
        <w:rPr>
          <w:rFonts w:eastAsia="Times New Roman"/>
          <w:szCs w:val="17"/>
        </w:rPr>
      </w:pPr>
      <w:r w:rsidRPr="004F5D40">
        <w:rPr>
          <w:rFonts w:eastAsia="Times New Roman"/>
          <w:szCs w:val="17"/>
        </w:rPr>
        <w:t>The application must be accompanied by the following information or documents:</w:t>
      </w:r>
    </w:p>
    <w:p w14:paraId="4160FE8A" w14:textId="77777777" w:rsidR="004F5D40" w:rsidRPr="004F5D40" w:rsidRDefault="004F5D40" w:rsidP="004F5D40">
      <w:pPr>
        <w:ind w:left="426"/>
        <w:rPr>
          <w:rFonts w:eastAsia="Times New Roman"/>
          <w:szCs w:val="17"/>
        </w:rPr>
      </w:pPr>
      <w:r w:rsidRPr="004F5D40">
        <w:rPr>
          <w:rFonts w:eastAsia="Times New Roman"/>
          <w:szCs w:val="17"/>
        </w:rPr>
        <w:t>Any relevant supporting documentation including, but not limited to water licences, bore licences etc.</w:t>
      </w:r>
    </w:p>
    <w:p w14:paraId="4111C3DB" w14:textId="77777777" w:rsidR="004F5D40" w:rsidRPr="004F5D40" w:rsidRDefault="004F5D40" w:rsidP="004F5D40">
      <w:pPr>
        <w:ind w:left="284"/>
        <w:rPr>
          <w:rFonts w:eastAsia="Times New Roman"/>
          <w:spacing w:val="-4"/>
          <w:szCs w:val="17"/>
        </w:rPr>
      </w:pPr>
      <w:r w:rsidRPr="004F5D40">
        <w:rPr>
          <w:rFonts w:eastAsia="Times New Roman"/>
          <w:spacing w:val="-4"/>
          <w:szCs w:val="17"/>
        </w:rPr>
        <w:t>After receiving your application, the Authority may (but is not required to) make you a written offer of compensation not exceeding $50,000.</w:t>
      </w:r>
    </w:p>
    <w:p w14:paraId="61938C96" w14:textId="77777777" w:rsidR="004F5D40" w:rsidRPr="004F5D40" w:rsidRDefault="004F5D40" w:rsidP="004F5D40">
      <w:pPr>
        <w:ind w:left="284"/>
        <w:rPr>
          <w:rFonts w:eastAsia="Times New Roman"/>
          <w:szCs w:val="17"/>
        </w:rPr>
      </w:pPr>
      <w:r w:rsidRPr="004F5D40">
        <w:rPr>
          <w:rFonts w:eastAsia="Times New Roman"/>
          <w:szCs w:val="17"/>
        </w:rPr>
        <w:t>See Section 26</w:t>
      </w:r>
      <w:proofErr w:type="gramStart"/>
      <w:r w:rsidRPr="004F5D40">
        <w:rPr>
          <w:rFonts w:eastAsia="Times New Roman"/>
          <w:szCs w:val="17"/>
        </w:rPr>
        <w:t>H(</w:t>
      </w:r>
      <w:proofErr w:type="gramEnd"/>
      <w:r w:rsidRPr="004F5D40">
        <w:rPr>
          <w:rFonts w:eastAsia="Times New Roman"/>
          <w:szCs w:val="17"/>
        </w:rPr>
        <w:t xml:space="preserve">4) of the </w:t>
      </w:r>
      <w:r w:rsidRPr="004F5D40">
        <w:rPr>
          <w:rFonts w:eastAsia="Times New Roman"/>
          <w:i/>
          <w:iCs/>
          <w:szCs w:val="17"/>
        </w:rPr>
        <w:t>Land Acquisition Act 1969</w:t>
      </w:r>
      <w:r w:rsidRPr="004F5D40">
        <w:rPr>
          <w:rFonts w:eastAsia="Times New Roman"/>
          <w:szCs w:val="17"/>
        </w:rPr>
        <w:t xml:space="preserve"> for further details on the payment of compensation.</w:t>
      </w:r>
    </w:p>
    <w:p w14:paraId="74854323" w14:textId="77777777" w:rsidR="004F5D40" w:rsidRPr="004F5D40" w:rsidRDefault="004F5D40" w:rsidP="004F5D40">
      <w:pPr>
        <w:ind w:left="284" w:hanging="284"/>
        <w:rPr>
          <w:rFonts w:eastAsia="Times New Roman"/>
          <w:b/>
          <w:bCs/>
          <w:szCs w:val="17"/>
        </w:rPr>
      </w:pPr>
      <w:r w:rsidRPr="004F5D40">
        <w:rPr>
          <w:rFonts w:eastAsia="Times New Roman"/>
          <w:b/>
          <w:bCs/>
          <w:szCs w:val="17"/>
        </w:rPr>
        <w:t>4.</w:t>
      </w:r>
      <w:r w:rsidRPr="004F5D40">
        <w:rPr>
          <w:rFonts w:eastAsia="Times New Roman"/>
          <w:b/>
          <w:bCs/>
          <w:szCs w:val="17"/>
        </w:rPr>
        <w:tab/>
        <w:t>Inquiries</w:t>
      </w:r>
    </w:p>
    <w:p w14:paraId="376D7E17" w14:textId="77777777" w:rsidR="004F5D40" w:rsidRPr="004F5D40" w:rsidRDefault="004F5D40" w:rsidP="004F5D40">
      <w:pPr>
        <w:spacing w:after="0"/>
        <w:ind w:left="2552" w:hanging="2268"/>
      </w:pPr>
      <w:r w:rsidRPr="004F5D40">
        <w:t>Inquiries should be directed to:</w:t>
      </w:r>
      <w:r w:rsidRPr="004F5D40">
        <w:tab/>
        <w:t>T2D Project Team</w:t>
      </w:r>
    </w:p>
    <w:p w14:paraId="7E8B133D" w14:textId="77777777" w:rsidR="004F5D40" w:rsidRPr="004F5D40" w:rsidRDefault="004F5D40" w:rsidP="004F5D40">
      <w:pPr>
        <w:spacing w:after="0"/>
        <w:ind w:left="2552"/>
      </w:pPr>
      <w:r w:rsidRPr="004F5D40">
        <w:t>GPO Box 1533</w:t>
      </w:r>
    </w:p>
    <w:p w14:paraId="386E1807" w14:textId="77777777" w:rsidR="004F5D40" w:rsidRPr="004F5D40" w:rsidRDefault="004F5D40" w:rsidP="004F5D40">
      <w:pPr>
        <w:spacing w:after="0"/>
        <w:ind w:left="2552"/>
      </w:pPr>
      <w:r w:rsidRPr="004F5D40">
        <w:t>Adelaide SA 5001</w:t>
      </w:r>
    </w:p>
    <w:p w14:paraId="729C8A99" w14:textId="77777777" w:rsidR="004F5D40" w:rsidRPr="004F5D40" w:rsidRDefault="004F5D40" w:rsidP="004F5D40">
      <w:pPr>
        <w:ind w:left="2552"/>
      </w:pPr>
      <w:r w:rsidRPr="004F5D40">
        <w:t>Telephone: 1800 572 414</w:t>
      </w:r>
    </w:p>
    <w:p w14:paraId="7A7E096A" w14:textId="77777777" w:rsidR="004F5D40" w:rsidRPr="004F5D40" w:rsidRDefault="004F5D40" w:rsidP="004F5D40">
      <w:pPr>
        <w:rPr>
          <w:rFonts w:eastAsia="Times New Roman"/>
          <w:szCs w:val="17"/>
        </w:rPr>
      </w:pPr>
      <w:r w:rsidRPr="004F5D40">
        <w:rPr>
          <w:rFonts w:eastAsia="Times New Roman"/>
          <w:szCs w:val="17"/>
        </w:rPr>
        <w:t>Dated: 29 September 2025</w:t>
      </w:r>
    </w:p>
    <w:p w14:paraId="503C0ED5" w14:textId="77777777" w:rsidR="004F5D40" w:rsidRPr="004F5D40" w:rsidRDefault="004F5D40" w:rsidP="004F5D40">
      <w:r w:rsidRPr="004F5D40">
        <w:t>The Common Seal of the COMMISSIONER OF HIGHWAYS was hereto affixed by authority of the Commissioner in the presence of:</w:t>
      </w:r>
    </w:p>
    <w:p w14:paraId="2B11EDCD"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69DCA4F1" w14:textId="77777777" w:rsidR="004F5D40" w:rsidRPr="004F5D40" w:rsidRDefault="004F5D40" w:rsidP="004F5D40">
      <w:pPr>
        <w:spacing w:after="0"/>
        <w:jc w:val="right"/>
        <w:rPr>
          <w:rFonts w:eastAsia="Times New Roman"/>
          <w:szCs w:val="17"/>
        </w:rPr>
      </w:pPr>
      <w:r w:rsidRPr="004F5D40">
        <w:rPr>
          <w:rFonts w:eastAsia="Times New Roman"/>
          <w:szCs w:val="17"/>
        </w:rPr>
        <w:t>Director, Property Acquisition</w:t>
      </w:r>
    </w:p>
    <w:p w14:paraId="50B098BA" w14:textId="77777777" w:rsidR="004F5D40" w:rsidRPr="004F5D40" w:rsidRDefault="004F5D40" w:rsidP="004F5D40">
      <w:pPr>
        <w:spacing w:after="0"/>
        <w:jc w:val="right"/>
        <w:rPr>
          <w:rFonts w:eastAsia="Times New Roman"/>
          <w:szCs w:val="17"/>
        </w:rPr>
      </w:pPr>
      <w:r w:rsidRPr="004F5D40">
        <w:rPr>
          <w:rFonts w:eastAsia="Times New Roman"/>
          <w:szCs w:val="17"/>
        </w:rPr>
        <w:t>(Authorised Officer)</w:t>
      </w:r>
    </w:p>
    <w:p w14:paraId="21DFF5FB" w14:textId="77777777" w:rsidR="004F5D40" w:rsidRPr="004F5D40" w:rsidRDefault="004F5D40" w:rsidP="004F5D40">
      <w:pPr>
        <w:spacing w:after="0"/>
        <w:jc w:val="right"/>
        <w:rPr>
          <w:rFonts w:eastAsia="Times New Roman"/>
          <w:szCs w:val="17"/>
        </w:rPr>
      </w:pPr>
      <w:r w:rsidRPr="004F5D40">
        <w:rPr>
          <w:rFonts w:eastAsia="Times New Roman"/>
          <w:szCs w:val="17"/>
        </w:rPr>
        <w:t>Department for Infrastructure and Transport</w:t>
      </w:r>
    </w:p>
    <w:p w14:paraId="27EC72EE" w14:textId="77777777" w:rsidR="004F5D40" w:rsidRPr="004F5D40" w:rsidRDefault="004F5D40" w:rsidP="004F5D40">
      <w:pPr>
        <w:rPr>
          <w:rFonts w:eastAsia="Times New Roman"/>
          <w:szCs w:val="17"/>
        </w:rPr>
      </w:pPr>
      <w:r w:rsidRPr="004F5D40">
        <w:rPr>
          <w:rFonts w:eastAsia="Times New Roman"/>
          <w:szCs w:val="17"/>
        </w:rPr>
        <w:t>DIT 2024/08293/01</w:t>
      </w:r>
    </w:p>
    <w:p w14:paraId="3501D8A6" w14:textId="77777777" w:rsidR="004F5D40" w:rsidRPr="004F5D40" w:rsidRDefault="004F5D40" w:rsidP="004F5D40">
      <w:pPr>
        <w:pBdr>
          <w:top w:val="single" w:sz="4" w:space="1" w:color="auto"/>
        </w:pBdr>
        <w:spacing w:before="100" w:after="0" w:line="14" w:lineRule="exact"/>
        <w:jc w:val="center"/>
        <w:rPr>
          <w:rFonts w:eastAsia="Times New Roman"/>
          <w:szCs w:val="17"/>
        </w:rPr>
      </w:pPr>
    </w:p>
    <w:p w14:paraId="22E11706" w14:textId="77777777" w:rsidR="004F5D40" w:rsidRPr="004F5D40" w:rsidRDefault="004F5D40" w:rsidP="007C5164">
      <w:pPr>
        <w:pStyle w:val="NoSpacing"/>
      </w:pPr>
    </w:p>
    <w:p w14:paraId="36FB6CE0" w14:textId="77777777" w:rsidR="00DF2DAB" w:rsidRDefault="00DF2DAB">
      <w:pPr>
        <w:spacing w:after="0" w:line="240" w:lineRule="auto"/>
        <w:jc w:val="left"/>
        <w:rPr>
          <w:caps/>
          <w:szCs w:val="17"/>
        </w:rPr>
      </w:pPr>
      <w:r>
        <w:rPr>
          <w:caps/>
          <w:szCs w:val="17"/>
        </w:rPr>
        <w:br w:type="page"/>
      </w:r>
    </w:p>
    <w:p w14:paraId="0FBCF3A6" w14:textId="4DD9C8DC" w:rsidR="004F5D40" w:rsidRPr="004F5D40" w:rsidRDefault="004F5D40" w:rsidP="004F5D40">
      <w:pPr>
        <w:jc w:val="center"/>
        <w:rPr>
          <w:caps/>
          <w:szCs w:val="17"/>
        </w:rPr>
      </w:pPr>
      <w:r w:rsidRPr="004F5D40">
        <w:rPr>
          <w:caps/>
          <w:szCs w:val="17"/>
        </w:rPr>
        <w:lastRenderedPageBreak/>
        <w:t>Land Acquisition Act 1969</w:t>
      </w:r>
    </w:p>
    <w:p w14:paraId="5EDBD084" w14:textId="77777777" w:rsidR="004F5D40" w:rsidRPr="004F5D40" w:rsidRDefault="004F5D40" w:rsidP="004F5D40">
      <w:pPr>
        <w:ind w:left="-284"/>
        <w:jc w:val="center"/>
        <w:rPr>
          <w:smallCaps/>
          <w:szCs w:val="17"/>
        </w:rPr>
      </w:pPr>
      <w:r w:rsidRPr="004F5D40">
        <w:rPr>
          <w:smallCaps/>
          <w:szCs w:val="17"/>
        </w:rPr>
        <w:t>Section 26F</w:t>
      </w:r>
    </w:p>
    <w:p w14:paraId="31DB2E0C" w14:textId="77777777" w:rsidR="004F5D40" w:rsidRPr="004F5D40" w:rsidRDefault="004F5D40" w:rsidP="004F5D40">
      <w:pPr>
        <w:jc w:val="center"/>
        <w:rPr>
          <w:i/>
          <w:szCs w:val="17"/>
        </w:rPr>
      </w:pPr>
      <w:r w:rsidRPr="004F5D40">
        <w:rPr>
          <w:i/>
          <w:szCs w:val="17"/>
        </w:rPr>
        <w:t>Form 6B—Notice of Acquisition of Underground Land</w:t>
      </w:r>
    </w:p>
    <w:p w14:paraId="408250E2" w14:textId="77777777" w:rsidR="004F5D40" w:rsidRPr="004F5D40" w:rsidRDefault="004F5D40" w:rsidP="004F5D40">
      <w:pPr>
        <w:ind w:left="284" w:hanging="284"/>
        <w:rPr>
          <w:b/>
          <w:bCs/>
        </w:rPr>
      </w:pPr>
      <w:r w:rsidRPr="004F5D40">
        <w:rPr>
          <w:b/>
          <w:bCs/>
        </w:rPr>
        <w:t>1.</w:t>
      </w:r>
      <w:r w:rsidRPr="004F5D40">
        <w:rPr>
          <w:b/>
          <w:bCs/>
        </w:rPr>
        <w:tab/>
        <w:t>Notice of acquisition</w:t>
      </w:r>
    </w:p>
    <w:p w14:paraId="6265D5BA" w14:textId="77777777" w:rsidR="004F5D40" w:rsidRPr="004F5D40" w:rsidRDefault="004F5D40" w:rsidP="004F5D40">
      <w:pPr>
        <w:ind w:left="284"/>
        <w:rPr>
          <w:spacing w:val="-4"/>
        </w:rPr>
      </w:pPr>
      <w:r w:rsidRPr="004F5D40">
        <w:rPr>
          <w:spacing w:val="-4"/>
        </w:rPr>
        <w:t>The Commissioner of Highways (the Authority), of 83 Pirie Street, Adelaide SA 5000 acquires the following interests in the following land:</w:t>
      </w:r>
    </w:p>
    <w:p w14:paraId="77C5226C" w14:textId="77777777" w:rsidR="004F5D40" w:rsidRPr="004F5D40" w:rsidRDefault="004F5D40" w:rsidP="004F5D40">
      <w:pPr>
        <w:ind w:left="426"/>
      </w:pPr>
      <w:r w:rsidRPr="004F5D40">
        <w:t>An unencumbered estate in fee simple in the whole of Allotment 281 in D138703 lodged in the Lands Titles Office, being portion of the land comprised in Certificate of Title Volume 6081 Folio 135.</w:t>
      </w:r>
    </w:p>
    <w:p w14:paraId="60C691FA" w14:textId="77777777" w:rsidR="004F5D40" w:rsidRPr="004F5D40" w:rsidRDefault="004F5D40" w:rsidP="004F5D40">
      <w:pPr>
        <w:ind w:left="284"/>
      </w:pPr>
      <w:r w:rsidRPr="004F5D40">
        <w:t xml:space="preserve">This notice is given under Section 26F of the </w:t>
      </w:r>
      <w:r w:rsidRPr="004F5D40">
        <w:rPr>
          <w:i/>
          <w:iCs/>
        </w:rPr>
        <w:t>Land Acquisition Act 1969</w:t>
      </w:r>
      <w:r w:rsidRPr="004F5D40">
        <w:t>.</w:t>
      </w:r>
    </w:p>
    <w:p w14:paraId="3CDB10B1" w14:textId="77777777" w:rsidR="004F5D40" w:rsidRPr="004F5D40" w:rsidRDefault="004F5D40" w:rsidP="004F5D40">
      <w:pPr>
        <w:ind w:left="284" w:hanging="284"/>
        <w:rPr>
          <w:b/>
          <w:bCs/>
        </w:rPr>
      </w:pPr>
      <w:r w:rsidRPr="004F5D40">
        <w:rPr>
          <w:b/>
          <w:bCs/>
        </w:rPr>
        <w:t>2.</w:t>
      </w:r>
      <w:r w:rsidRPr="004F5D40">
        <w:rPr>
          <w:b/>
          <w:bCs/>
        </w:rPr>
        <w:tab/>
        <w:t>Compensation not payable unless certain water infrastructure or rights are affected</w:t>
      </w:r>
    </w:p>
    <w:p w14:paraId="3B1C2D38" w14:textId="77777777" w:rsidR="004F5D40" w:rsidRPr="004F5D40" w:rsidRDefault="004F5D40" w:rsidP="004F5D40">
      <w:pPr>
        <w:ind w:left="284"/>
      </w:pPr>
      <w:r w:rsidRPr="004F5D40">
        <w:t>You are not entitled to compensation in relation to the acquisition of the underground land to which this notice relates, unless the following conditions are satisfied:</w:t>
      </w:r>
    </w:p>
    <w:p w14:paraId="42FF8BCB" w14:textId="77777777" w:rsidR="004F5D40" w:rsidRPr="004F5D40" w:rsidRDefault="004F5D40" w:rsidP="004F5D40">
      <w:pPr>
        <w:ind w:left="567" w:hanging="141"/>
      </w:pPr>
      <w:r w:rsidRPr="004F5D40">
        <w:t>•</w:t>
      </w:r>
      <w:r w:rsidRPr="004F5D40">
        <w:tab/>
        <w:t>you held at least one of the following interests in relation to the underground land immediately before the notice of acquisition was published in relation to the land—</w:t>
      </w:r>
    </w:p>
    <w:p w14:paraId="60A2CB67" w14:textId="77777777" w:rsidR="004F5D40" w:rsidRPr="004F5D40" w:rsidRDefault="004F5D40" w:rsidP="004F5D40">
      <w:pPr>
        <w:ind w:left="709" w:hanging="142"/>
      </w:pPr>
      <w:r w:rsidRPr="004F5D40">
        <w:t>◦</w:t>
      </w:r>
      <w:r w:rsidRPr="004F5D40">
        <w:tab/>
        <w:t>ownership of a lawful well that provides access to underground water in the underground land, and any underground infrastructure associated with the well; or</w:t>
      </w:r>
    </w:p>
    <w:p w14:paraId="60621465" w14:textId="77777777" w:rsidR="004F5D40" w:rsidRPr="004F5D40" w:rsidRDefault="004F5D40" w:rsidP="004F5D40">
      <w:pPr>
        <w:ind w:left="709" w:hanging="142"/>
      </w:pPr>
      <w:r w:rsidRPr="004F5D40">
        <w:t>◦</w:t>
      </w:r>
      <w:r w:rsidRPr="004F5D40">
        <w:tab/>
        <w:t xml:space="preserve">a right to take underground water from the underground land by means of such a </w:t>
      </w:r>
      <w:proofErr w:type="gramStart"/>
      <w:r w:rsidRPr="004F5D40">
        <w:t>well;</w:t>
      </w:r>
      <w:proofErr w:type="gramEnd"/>
    </w:p>
    <w:p w14:paraId="2DB548B3" w14:textId="77777777" w:rsidR="004F5D40" w:rsidRPr="004F5D40" w:rsidRDefault="004F5D40" w:rsidP="004F5D40">
      <w:pPr>
        <w:ind w:left="567" w:hanging="141"/>
      </w:pPr>
      <w:r w:rsidRPr="004F5D40">
        <w:t>•</w:t>
      </w:r>
      <w:r w:rsidRPr="004F5D40">
        <w:tab/>
        <w:t xml:space="preserve">you notified the Authority of your interest in response to a notice given under Section 26G of the </w:t>
      </w:r>
      <w:r w:rsidRPr="004F5D40">
        <w:rPr>
          <w:i/>
          <w:iCs/>
        </w:rPr>
        <w:t xml:space="preserve">Land Acquisition Act </w:t>
      </w:r>
      <w:proofErr w:type="gramStart"/>
      <w:r w:rsidRPr="004F5D40">
        <w:rPr>
          <w:i/>
          <w:iCs/>
        </w:rPr>
        <w:t>1969</w:t>
      </w:r>
      <w:r w:rsidRPr="004F5D40">
        <w:t>;</w:t>
      </w:r>
      <w:proofErr w:type="gramEnd"/>
    </w:p>
    <w:p w14:paraId="1EB2C4FC" w14:textId="77777777" w:rsidR="004F5D40" w:rsidRPr="004F5D40" w:rsidRDefault="004F5D40" w:rsidP="004F5D40">
      <w:pPr>
        <w:ind w:left="567" w:hanging="141"/>
      </w:pPr>
      <w:r w:rsidRPr="004F5D40">
        <w:t>•</w:t>
      </w:r>
      <w:r w:rsidRPr="004F5D40">
        <w:tab/>
        <w:t>the acquisition of the underground land either—</w:t>
      </w:r>
    </w:p>
    <w:p w14:paraId="4B3BB5BD" w14:textId="77777777" w:rsidR="004F5D40" w:rsidRPr="004F5D40" w:rsidRDefault="004F5D40" w:rsidP="004F5D40">
      <w:pPr>
        <w:ind w:left="709" w:hanging="142"/>
      </w:pPr>
      <w:r w:rsidRPr="004F5D40">
        <w:t>◦</w:t>
      </w:r>
      <w:r w:rsidRPr="004F5D40">
        <w:tab/>
        <w:t>involved the acquisition of your interest; or</w:t>
      </w:r>
    </w:p>
    <w:p w14:paraId="4CB7E45C" w14:textId="77777777" w:rsidR="004F5D40" w:rsidRPr="004F5D40" w:rsidRDefault="004F5D40" w:rsidP="004F5D40">
      <w:pPr>
        <w:ind w:left="709" w:hanging="142"/>
      </w:pPr>
      <w:r w:rsidRPr="004F5D40">
        <w:t>◦</w:t>
      </w:r>
      <w:r w:rsidRPr="004F5D40">
        <w:tab/>
        <w:t>resulted in the discharge of your interest; or</w:t>
      </w:r>
    </w:p>
    <w:p w14:paraId="45C068F3" w14:textId="77777777" w:rsidR="004F5D40" w:rsidRPr="004F5D40" w:rsidRDefault="004F5D40" w:rsidP="004F5D40">
      <w:pPr>
        <w:ind w:left="709" w:hanging="142"/>
      </w:pPr>
      <w:r w:rsidRPr="004F5D40">
        <w:t>◦</w:t>
      </w:r>
      <w:r w:rsidRPr="004F5D40">
        <w:tab/>
        <w:t xml:space="preserve">resulted in you being unable to take water by means of, or pursuant to, your </w:t>
      </w:r>
      <w:proofErr w:type="gramStart"/>
      <w:r w:rsidRPr="004F5D40">
        <w:t>interest;</w:t>
      </w:r>
      <w:proofErr w:type="gramEnd"/>
    </w:p>
    <w:p w14:paraId="01870FB8" w14:textId="77777777" w:rsidR="004F5D40" w:rsidRPr="004F5D40" w:rsidRDefault="004F5D40" w:rsidP="004F5D40">
      <w:pPr>
        <w:ind w:left="567" w:hanging="141"/>
      </w:pPr>
      <w:r w:rsidRPr="004F5D40">
        <w:t>•</w:t>
      </w:r>
      <w:r w:rsidRPr="004F5D40">
        <w:tab/>
        <w:t xml:space="preserve">you make an application for compensation to the Authority under Section 26H of the </w:t>
      </w:r>
      <w:r w:rsidRPr="004F5D40">
        <w:rPr>
          <w:i/>
          <w:iCs/>
        </w:rPr>
        <w:t>Land Acquisition Act 1969</w:t>
      </w:r>
      <w:r w:rsidRPr="004F5D40">
        <w:t>.</w:t>
      </w:r>
    </w:p>
    <w:p w14:paraId="3572A65D" w14:textId="77777777" w:rsidR="004F5D40" w:rsidRPr="004F5D40" w:rsidRDefault="004F5D40" w:rsidP="004F5D40">
      <w:pPr>
        <w:ind w:left="284" w:hanging="284"/>
        <w:rPr>
          <w:b/>
          <w:bCs/>
        </w:rPr>
      </w:pPr>
      <w:r w:rsidRPr="004F5D40">
        <w:rPr>
          <w:b/>
          <w:bCs/>
        </w:rPr>
        <w:t>3.</w:t>
      </w:r>
      <w:r w:rsidRPr="004F5D40">
        <w:rPr>
          <w:b/>
          <w:bCs/>
        </w:rPr>
        <w:tab/>
        <w:t>Application for compensation under Section 26H</w:t>
      </w:r>
    </w:p>
    <w:p w14:paraId="0A65112F" w14:textId="77777777" w:rsidR="004F5D40" w:rsidRPr="004F5D40" w:rsidRDefault="004F5D40" w:rsidP="004F5D40">
      <w:pPr>
        <w:ind w:left="284"/>
      </w:pPr>
      <w:r w:rsidRPr="004F5D40">
        <w:t>If you believe you are entitled to compensation, you must apply to the Authority for compensation within 6 months after the publication of the notice of acquisition in relation to the underground land to which this notice relates.</w:t>
      </w:r>
    </w:p>
    <w:p w14:paraId="6250FD62" w14:textId="77777777" w:rsidR="004F5D40" w:rsidRPr="004F5D40" w:rsidRDefault="004F5D40" w:rsidP="004F5D40">
      <w:pPr>
        <w:ind w:left="284"/>
      </w:pPr>
      <w:r w:rsidRPr="004F5D40">
        <w:t>The application must be in the following manner and form:</w:t>
      </w:r>
    </w:p>
    <w:p w14:paraId="5815731D" w14:textId="77777777" w:rsidR="004F5D40" w:rsidRPr="004F5D40" w:rsidRDefault="004F5D40" w:rsidP="004F5D40">
      <w:pPr>
        <w:ind w:left="426"/>
      </w:pPr>
      <w:r w:rsidRPr="004F5D40">
        <w:t xml:space="preserve">“Application for Compensation for Acquisition of Underground Land” (enclosed) to be submitted by email to </w:t>
      </w:r>
      <w:hyperlink r:id="rId65" w:history="1">
        <w:r w:rsidRPr="004F5D40">
          <w:rPr>
            <w:color w:val="0000FF"/>
            <w:u w:val="single"/>
          </w:rPr>
          <w:t>DIT.ULAapplications@sa.gov.au</w:t>
        </w:r>
      </w:hyperlink>
      <w:r w:rsidRPr="004F5D40">
        <w:t xml:space="preserve"> or by mail marked attention: Property Acquisition c/- GPO Box 1533, Adelaide SA 5001.</w:t>
      </w:r>
    </w:p>
    <w:p w14:paraId="49EE098F" w14:textId="77777777" w:rsidR="004F5D40" w:rsidRPr="004F5D40" w:rsidRDefault="004F5D40" w:rsidP="004F5D40">
      <w:pPr>
        <w:ind w:left="284"/>
      </w:pPr>
      <w:r w:rsidRPr="004F5D40">
        <w:t>The application must be accompanied by the following information or documents:</w:t>
      </w:r>
    </w:p>
    <w:p w14:paraId="4BF18D9D" w14:textId="77777777" w:rsidR="004F5D40" w:rsidRPr="004F5D40" w:rsidRDefault="004F5D40" w:rsidP="004F5D40">
      <w:pPr>
        <w:ind w:left="426"/>
      </w:pPr>
      <w:r w:rsidRPr="004F5D40">
        <w:t>Any relevant supporting documentation including, but not limited to water licences, bore licences etc.</w:t>
      </w:r>
    </w:p>
    <w:p w14:paraId="0CD291A3" w14:textId="77777777" w:rsidR="004F5D40" w:rsidRPr="004F5D40" w:rsidRDefault="004F5D40" w:rsidP="004F5D40">
      <w:pPr>
        <w:ind w:left="284"/>
        <w:rPr>
          <w:spacing w:val="-4"/>
        </w:rPr>
      </w:pPr>
      <w:r w:rsidRPr="004F5D40">
        <w:rPr>
          <w:spacing w:val="-4"/>
        </w:rPr>
        <w:t>After receiving your application, the Authority may (but is not required to) make you a written offer of compensation not exceeding $50,000.</w:t>
      </w:r>
    </w:p>
    <w:p w14:paraId="0529C647" w14:textId="77777777" w:rsidR="004F5D40" w:rsidRPr="004F5D40" w:rsidRDefault="004F5D40" w:rsidP="004F5D40">
      <w:pPr>
        <w:ind w:left="284"/>
      </w:pPr>
      <w:r w:rsidRPr="004F5D40">
        <w:t>See Section 26</w:t>
      </w:r>
      <w:proofErr w:type="gramStart"/>
      <w:r w:rsidRPr="004F5D40">
        <w:t>H(</w:t>
      </w:r>
      <w:proofErr w:type="gramEnd"/>
      <w:r w:rsidRPr="004F5D40">
        <w:t xml:space="preserve">4) of the </w:t>
      </w:r>
      <w:r w:rsidRPr="004F5D40">
        <w:rPr>
          <w:i/>
          <w:iCs/>
        </w:rPr>
        <w:t>Land Acquisition Act 1969</w:t>
      </w:r>
      <w:r w:rsidRPr="004F5D40">
        <w:t xml:space="preserve"> for further details on the payment of compensation.</w:t>
      </w:r>
    </w:p>
    <w:p w14:paraId="2EA83DC7" w14:textId="77777777" w:rsidR="004F5D40" w:rsidRPr="004F5D40" w:rsidRDefault="004F5D40" w:rsidP="004F5D40">
      <w:pPr>
        <w:ind w:left="284" w:hanging="284"/>
        <w:rPr>
          <w:b/>
          <w:bCs/>
        </w:rPr>
      </w:pPr>
      <w:r w:rsidRPr="004F5D40">
        <w:rPr>
          <w:b/>
          <w:bCs/>
        </w:rPr>
        <w:t>4.</w:t>
      </w:r>
      <w:r w:rsidRPr="004F5D40">
        <w:rPr>
          <w:b/>
          <w:bCs/>
        </w:rPr>
        <w:tab/>
        <w:t>Inquiries</w:t>
      </w:r>
    </w:p>
    <w:p w14:paraId="0756C6AD" w14:textId="77777777" w:rsidR="004F5D40" w:rsidRPr="004F5D40" w:rsidRDefault="004F5D40" w:rsidP="004F5D40">
      <w:pPr>
        <w:spacing w:after="0"/>
        <w:ind w:left="2552" w:hanging="2268"/>
      </w:pPr>
      <w:r w:rsidRPr="004F5D40">
        <w:t>Inquiries should be directed to:</w:t>
      </w:r>
      <w:r w:rsidRPr="004F5D40">
        <w:tab/>
        <w:t>T2D Project Team</w:t>
      </w:r>
    </w:p>
    <w:p w14:paraId="271083FC" w14:textId="77777777" w:rsidR="004F5D40" w:rsidRPr="004F5D40" w:rsidRDefault="004F5D40" w:rsidP="004F5D40">
      <w:pPr>
        <w:spacing w:after="0"/>
        <w:ind w:left="2552"/>
      </w:pPr>
      <w:r w:rsidRPr="004F5D40">
        <w:t>GPO Box 1533</w:t>
      </w:r>
    </w:p>
    <w:p w14:paraId="3FA429AC" w14:textId="77777777" w:rsidR="004F5D40" w:rsidRPr="004F5D40" w:rsidRDefault="004F5D40" w:rsidP="004F5D40">
      <w:pPr>
        <w:spacing w:after="0"/>
        <w:ind w:left="2552"/>
      </w:pPr>
      <w:r w:rsidRPr="004F5D40">
        <w:t>Adelaide SA 5001</w:t>
      </w:r>
    </w:p>
    <w:p w14:paraId="17DF7E22" w14:textId="77777777" w:rsidR="004F5D40" w:rsidRPr="004F5D40" w:rsidRDefault="004F5D40" w:rsidP="004F5D40">
      <w:pPr>
        <w:ind w:left="2552"/>
      </w:pPr>
      <w:r w:rsidRPr="004F5D40">
        <w:t>Telephone: 1800 572 414</w:t>
      </w:r>
    </w:p>
    <w:p w14:paraId="73F69F3D" w14:textId="77777777" w:rsidR="004F5D40" w:rsidRPr="004F5D40" w:rsidRDefault="004F5D40" w:rsidP="004F5D40">
      <w:pPr>
        <w:rPr>
          <w:rFonts w:eastAsia="Times New Roman"/>
          <w:szCs w:val="17"/>
        </w:rPr>
      </w:pPr>
      <w:r w:rsidRPr="004F5D40">
        <w:rPr>
          <w:rFonts w:eastAsia="Times New Roman"/>
          <w:szCs w:val="17"/>
        </w:rPr>
        <w:t>Dated: 29 September 2025</w:t>
      </w:r>
    </w:p>
    <w:p w14:paraId="5747CC89" w14:textId="77777777" w:rsidR="004F5D40" w:rsidRPr="004F5D40" w:rsidRDefault="004F5D40" w:rsidP="004F5D40">
      <w:r w:rsidRPr="004F5D40">
        <w:t>The Common Seal of the COMMISSIONER OF HIGHWAYS was hereto affixed by authority of the Commissioner in the presence of:</w:t>
      </w:r>
    </w:p>
    <w:p w14:paraId="787E9AD4" w14:textId="77777777" w:rsidR="004F5D40" w:rsidRPr="004F5D40" w:rsidRDefault="004F5D40" w:rsidP="004F5D40">
      <w:pPr>
        <w:spacing w:after="0"/>
        <w:jc w:val="right"/>
        <w:rPr>
          <w:rFonts w:eastAsia="Times New Roman"/>
          <w:smallCaps/>
          <w:szCs w:val="20"/>
        </w:rPr>
      </w:pPr>
      <w:r w:rsidRPr="004F5D40">
        <w:rPr>
          <w:rFonts w:eastAsia="Times New Roman"/>
          <w:smallCaps/>
          <w:szCs w:val="20"/>
        </w:rPr>
        <w:t>Rocco Caruso</w:t>
      </w:r>
    </w:p>
    <w:p w14:paraId="2C06A8E8" w14:textId="77777777" w:rsidR="004F5D40" w:rsidRPr="004F5D40" w:rsidRDefault="004F5D40" w:rsidP="004F5D40">
      <w:pPr>
        <w:spacing w:after="0"/>
        <w:jc w:val="right"/>
        <w:rPr>
          <w:rFonts w:eastAsia="Times New Roman"/>
          <w:szCs w:val="17"/>
        </w:rPr>
      </w:pPr>
      <w:r w:rsidRPr="004F5D40">
        <w:rPr>
          <w:rFonts w:eastAsia="Times New Roman"/>
          <w:szCs w:val="17"/>
        </w:rPr>
        <w:t>Director, Property Acquisition</w:t>
      </w:r>
    </w:p>
    <w:p w14:paraId="168AA9B8" w14:textId="77777777" w:rsidR="004F5D40" w:rsidRPr="004F5D40" w:rsidRDefault="004F5D40" w:rsidP="004F5D40">
      <w:pPr>
        <w:spacing w:after="0"/>
        <w:jc w:val="right"/>
        <w:rPr>
          <w:rFonts w:eastAsia="Times New Roman"/>
          <w:szCs w:val="17"/>
        </w:rPr>
      </w:pPr>
      <w:r w:rsidRPr="004F5D40">
        <w:rPr>
          <w:rFonts w:eastAsia="Times New Roman"/>
          <w:szCs w:val="17"/>
        </w:rPr>
        <w:t>(Authorised Officer)</w:t>
      </w:r>
    </w:p>
    <w:p w14:paraId="609DBEB9" w14:textId="77777777" w:rsidR="004F5D40" w:rsidRPr="004F5D40" w:rsidRDefault="004F5D40" w:rsidP="004F5D40">
      <w:pPr>
        <w:spacing w:after="0"/>
        <w:jc w:val="right"/>
        <w:rPr>
          <w:rFonts w:eastAsia="Times New Roman"/>
          <w:szCs w:val="17"/>
        </w:rPr>
      </w:pPr>
      <w:r w:rsidRPr="004F5D40">
        <w:rPr>
          <w:rFonts w:eastAsia="Times New Roman"/>
          <w:szCs w:val="17"/>
        </w:rPr>
        <w:t>Department for Infrastructure and Transport</w:t>
      </w:r>
    </w:p>
    <w:p w14:paraId="1EAAB8F8" w14:textId="77777777" w:rsidR="004F5D40" w:rsidRDefault="004F5D40" w:rsidP="004F5D40">
      <w:r w:rsidRPr="004F5D40">
        <w:t>DIT 2024/08297/01</w:t>
      </w:r>
    </w:p>
    <w:p w14:paraId="00166AE6" w14:textId="77777777" w:rsidR="00BF6EA1" w:rsidRDefault="00BF6EA1" w:rsidP="00BF6EA1">
      <w:pPr>
        <w:pBdr>
          <w:bottom w:val="single" w:sz="4" w:space="1" w:color="auto"/>
        </w:pBdr>
        <w:spacing w:after="0" w:line="52" w:lineRule="exact"/>
        <w:jc w:val="center"/>
      </w:pPr>
    </w:p>
    <w:p w14:paraId="2C93BE6E" w14:textId="77777777" w:rsidR="00BF6EA1" w:rsidRDefault="00BF6EA1" w:rsidP="00BF6EA1">
      <w:pPr>
        <w:pBdr>
          <w:top w:val="single" w:sz="4" w:space="1" w:color="auto"/>
        </w:pBdr>
        <w:spacing w:before="34" w:after="0" w:line="14" w:lineRule="exact"/>
        <w:jc w:val="center"/>
      </w:pPr>
    </w:p>
    <w:p w14:paraId="49E4C8B8" w14:textId="77777777" w:rsidR="004F5D40" w:rsidRPr="004F5D40" w:rsidRDefault="004F5D40" w:rsidP="007C5164">
      <w:pPr>
        <w:pStyle w:val="NoSpacing"/>
      </w:pPr>
    </w:p>
    <w:p w14:paraId="79F63F9F" w14:textId="63ECACBA" w:rsidR="006D058B" w:rsidRPr="006D058B" w:rsidRDefault="00A11573" w:rsidP="00A11573">
      <w:pPr>
        <w:pStyle w:val="Heading2"/>
      </w:pPr>
      <w:bookmarkStart w:id="19" w:name="_Toc210285046"/>
      <w:r w:rsidRPr="006D058B">
        <w:t>Mental Health Act 2009</w:t>
      </w:r>
      <w:bookmarkEnd w:id="19"/>
    </w:p>
    <w:p w14:paraId="76F3BB88" w14:textId="77777777" w:rsidR="006D058B" w:rsidRPr="006D058B" w:rsidRDefault="006D058B" w:rsidP="006D058B">
      <w:pPr>
        <w:jc w:val="center"/>
        <w:rPr>
          <w:i/>
          <w:szCs w:val="17"/>
        </w:rPr>
      </w:pPr>
      <w:r w:rsidRPr="006D058B">
        <w:rPr>
          <w:i/>
          <w:szCs w:val="17"/>
        </w:rPr>
        <w:t>Authorised Medical Practitioner</w:t>
      </w:r>
    </w:p>
    <w:p w14:paraId="7F6E4B83" w14:textId="77777777" w:rsidR="006D058B" w:rsidRPr="006D058B" w:rsidRDefault="006D058B" w:rsidP="006D058B">
      <w:pPr>
        <w:rPr>
          <w:rFonts w:eastAsia="Times New Roman"/>
          <w:szCs w:val="17"/>
        </w:rPr>
      </w:pPr>
      <w:r w:rsidRPr="006D058B">
        <w:rPr>
          <w:rFonts w:eastAsia="Times New Roman"/>
          <w:szCs w:val="17"/>
        </w:rPr>
        <w:t xml:space="preserve">Notice is hereby given in accordance with Section 93(1) of the </w:t>
      </w:r>
      <w:r w:rsidRPr="006D058B">
        <w:rPr>
          <w:rFonts w:eastAsia="Times New Roman"/>
          <w:i/>
          <w:iCs/>
          <w:szCs w:val="17"/>
        </w:rPr>
        <w:t>Mental Health Act 2009</w:t>
      </w:r>
      <w:r w:rsidRPr="006D058B">
        <w:rPr>
          <w:rFonts w:eastAsia="Times New Roman"/>
          <w:szCs w:val="17"/>
        </w:rPr>
        <w:t xml:space="preserve"> that the Chief Psychiatrist has determined the following person as an Authorised Medical Practitioner:</w:t>
      </w:r>
    </w:p>
    <w:p w14:paraId="4553CB36" w14:textId="77777777" w:rsidR="006D058B" w:rsidRPr="006D058B" w:rsidRDefault="006D058B" w:rsidP="006D058B">
      <w:pPr>
        <w:ind w:left="142"/>
        <w:rPr>
          <w:rFonts w:eastAsia="Times New Roman"/>
          <w:szCs w:val="17"/>
        </w:rPr>
      </w:pPr>
      <w:r w:rsidRPr="006D058B">
        <w:rPr>
          <w:rFonts w:eastAsia="Times New Roman"/>
          <w:szCs w:val="17"/>
        </w:rPr>
        <w:t>Vikram Sembhi</w:t>
      </w:r>
    </w:p>
    <w:p w14:paraId="3AA7C2BD" w14:textId="77777777" w:rsidR="006D058B" w:rsidRPr="006D058B" w:rsidRDefault="006D058B" w:rsidP="006D058B">
      <w:pPr>
        <w:rPr>
          <w:rFonts w:eastAsia="Times New Roman"/>
          <w:szCs w:val="17"/>
        </w:rPr>
      </w:pPr>
      <w:r w:rsidRPr="006D058B">
        <w:rPr>
          <w:rFonts w:eastAsia="Times New Roman"/>
          <w:szCs w:val="17"/>
        </w:rPr>
        <w:t>A determination will be automatically revoked upon the person being registered as a specialist psychiatrist with the Australian Health Practitioner Regulation Agency and as a fellow of the Royal Australian and New Zealand College of Psychiatrists.</w:t>
      </w:r>
    </w:p>
    <w:p w14:paraId="50E6AA9F" w14:textId="77777777" w:rsidR="006D058B" w:rsidRPr="006D058B" w:rsidRDefault="006D058B" w:rsidP="006D058B">
      <w:pPr>
        <w:rPr>
          <w:rFonts w:eastAsia="Times New Roman"/>
          <w:szCs w:val="17"/>
        </w:rPr>
      </w:pPr>
      <w:r w:rsidRPr="006D058B">
        <w:rPr>
          <w:rFonts w:eastAsia="Times New Roman"/>
          <w:szCs w:val="17"/>
        </w:rPr>
        <w:t>The Chief Psychiatrist may vary or revoke this determination at any time.</w:t>
      </w:r>
    </w:p>
    <w:p w14:paraId="3C2C670F" w14:textId="77777777" w:rsidR="006D058B" w:rsidRPr="006D058B" w:rsidRDefault="006D058B" w:rsidP="006D058B">
      <w:pPr>
        <w:spacing w:after="0"/>
        <w:rPr>
          <w:rFonts w:eastAsia="Times New Roman"/>
          <w:szCs w:val="17"/>
        </w:rPr>
      </w:pPr>
      <w:r w:rsidRPr="006D058B">
        <w:rPr>
          <w:rFonts w:eastAsia="Times New Roman"/>
          <w:szCs w:val="17"/>
        </w:rPr>
        <w:t>Dated: 2 October 2025</w:t>
      </w:r>
    </w:p>
    <w:p w14:paraId="0E7A875D" w14:textId="77777777" w:rsidR="006D058B" w:rsidRPr="006D058B" w:rsidRDefault="006D058B" w:rsidP="006D058B">
      <w:pPr>
        <w:spacing w:after="0"/>
        <w:jc w:val="right"/>
        <w:rPr>
          <w:rFonts w:eastAsia="Times New Roman"/>
          <w:smallCaps/>
          <w:szCs w:val="20"/>
        </w:rPr>
      </w:pPr>
      <w:r w:rsidRPr="006D058B">
        <w:rPr>
          <w:rFonts w:eastAsia="Times New Roman"/>
          <w:smallCaps/>
          <w:szCs w:val="20"/>
        </w:rPr>
        <w:t>Dr John Brayley</w:t>
      </w:r>
    </w:p>
    <w:p w14:paraId="0DA7B741" w14:textId="77777777" w:rsidR="006D058B" w:rsidRDefault="006D058B" w:rsidP="006D058B">
      <w:pPr>
        <w:spacing w:after="0"/>
        <w:jc w:val="right"/>
      </w:pPr>
      <w:r w:rsidRPr="006D058B">
        <w:t>Chief Psychiatrist</w:t>
      </w:r>
    </w:p>
    <w:p w14:paraId="2B5774BF" w14:textId="77777777" w:rsidR="006D058B" w:rsidRDefault="006D058B" w:rsidP="006D058B">
      <w:pPr>
        <w:pBdr>
          <w:bottom w:val="single" w:sz="4" w:space="1" w:color="auto"/>
        </w:pBdr>
        <w:spacing w:after="0" w:line="52" w:lineRule="exact"/>
        <w:jc w:val="center"/>
      </w:pPr>
    </w:p>
    <w:p w14:paraId="423470BB" w14:textId="77777777" w:rsidR="006D058B" w:rsidRDefault="006D058B" w:rsidP="006D058B">
      <w:pPr>
        <w:pBdr>
          <w:top w:val="single" w:sz="4" w:space="1" w:color="auto"/>
        </w:pBdr>
        <w:spacing w:before="34" w:after="0" w:line="14" w:lineRule="exact"/>
        <w:jc w:val="center"/>
      </w:pPr>
    </w:p>
    <w:p w14:paraId="0A9E5C8D" w14:textId="77777777" w:rsidR="006D058B" w:rsidRPr="006D058B" w:rsidRDefault="006D058B" w:rsidP="007C5164">
      <w:pPr>
        <w:pStyle w:val="NoSpacing"/>
      </w:pPr>
    </w:p>
    <w:p w14:paraId="3A59F8C9" w14:textId="77777777" w:rsidR="00DF2DAB" w:rsidRDefault="00DF2DAB">
      <w:pPr>
        <w:spacing w:after="0" w:line="240" w:lineRule="auto"/>
        <w:jc w:val="left"/>
        <w:rPr>
          <w:caps/>
          <w:szCs w:val="17"/>
        </w:rPr>
      </w:pPr>
      <w:r>
        <w:rPr>
          <w:caps/>
          <w:szCs w:val="17"/>
        </w:rPr>
        <w:br w:type="page"/>
      </w:r>
    </w:p>
    <w:p w14:paraId="57093445" w14:textId="23BF91DD" w:rsidR="006D058B" w:rsidRPr="006D058B" w:rsidRDefault="00A11573" w:rsidP="00A11573">
      <w:pPr>
        <w:pStyle w:val="Heading2"/>
      </w:pPr>
      <w:bookmarkStart w:id="20" w:name="_Toc210285047"/>
      <w:r w:rsidRPr="006D058B">
        <w:lastRenderedPageBreak/>
        <w:t>Police Act 1998</w:t>
      </w:r>
      <w:bookmarkEnd w:id="20"/>
    </w:p>
    <w:p w14:paraId="17272817" w14:textId="77777777" w:rsidR="006D058B" w:rsidRPr="006D058B" w:rsidRDefault="006D058B" w:rsidP="006D058B">
      <w:pPr>
        <w:jc w:val="center"/>
        <w:rPr>
          <w:i/>
          <w:szCs w:val="17"/>
        </w:rPr>
      </w:pPr>
      <w:r w:rsidRPr="006D058B">
        <w:rPr>
          <w:i/>
          <w:szCs w:val="17"/>
        </w:rPr>
        <w:t>Authorisation to Conduct Oral Fluid Screening</w:t>
      </w:r>
    </w:p>
    <w:p w14:paraId="5439B8D8" w14:textId="77777777" w:rsidR="006D058B" w:rsidRPr="006D058B" w:rsidRDefault="006D058B" w:rsidP="006D058B">
      <w:pPr>
        <w:rPr>
          <w:rFonts w:eastAsia="Times New Roman"/>
          <w:szCs w:val="17"/>
        </w:rPr>
      </w:pPr>
      <w:r w:rsidRPr="006D058B">
        <w:rPr>
          <w:rFonts w:eastAsia="Times New Roman"/>
          <w:szCs w:val="17"/>
        </w:rPr>
        <w:t>I, Grant Stevens, Commissioner of Police, do hereby notify that on and from 22 September 2025, the following persons were authorised by the Commissioner of Police to conduct oral fluid screening as defined in and for the purposes of the:</w:t>
      </w:r>
    </w:p>
    <w:p w14:paraId="4575230A" w14:textId="77777777" w:rsidR="006D058B" w:rsidRPr="006D058B" w:rsidRDefault="006D058B" w:rsidP="006D058B">
      <w:pPr>
        <w:spacing w:after="40"/>
        <w:ind w:left="284" w:hanging="142"/>
        <w:rPr>
          <w:rFonts w:eastAsia="Times New Roman"/>
          <w:i/>
          <w:iCs/>
          <w:szCs w:val="17"/>
        </w:rPr>
      </w:pPr>
      <w:r w:rsidRPr="006D058B">
        <w:rPr>
          <w:rFonts w:eastAsia="Times New Roman"/>
          <w:i/>
          <w:iCs/>
          <w:szCs w:val="17"/>
        </w:rPr>
        <w:t>•</w:t>
      </w:r>
      <w:r w:rsidRPr="006D058B">
        <w:rPr>
          <w:rFonts w:eastAsia="Times New Roman"/>
          <w:i/>
          <w:iCs/>
          <w:szCs w:val="17"/>
        </w:rPr>
        <w:tab/>
        <w:t xml:space="preserve">The Police Act </w:t>
      </w:r>
      <w:proofErr w:type="gramStart"/>
      <w:r w:rsidRPr="006D058B">
        <w:rPr>
          <w:rFonts w:eastAsia="Times New Roman"/>
          <w:i/>
          <w:iCs/>
          <w:szCs w:val="17"/>
        </w:rPr>
        <w:t>1998;</w:t>
      </w:r>
      <w:proofErr w:type="gramEnd"/>
    </w:p>
    <w:p w14:paraId="39CE180A" w14:textId="77777777" w:rsidR="006D058B" w:rsidRPr="006D058B" w:rsidRDefault="006D058B" w:rsidP="006D058B">
      <w:pPr>
        <w:ind w:left="284" w:hanging="142"/>
        <w:rPr>
          <w:rFonts w:eastAsia="Times New Roman"/>
          <w:i/>
          <w:iCs/>
          <w:szCs w:val="17"/>
        </w:rPr>
      </w:pPr>
      <w:r w:rsidRPr="006D058B">
        <w:rPr>
          <w:rFonts w:eastAsia="Times New Roman"/>
          <w:i/>
          <w:iCs/>
          <w:szCs w:val="17"/>
        </w:rPr>
        <w:t>•</w:t>
      </w:r>
      <w:r w:rsidRPr="006D058B">
        <w:rPr>
          <w:rFonts w:eastAsia="Times New Roman"/>
          <w:i/>
          <w:iCs/>
          <w:szCs w:val="17"/>
        </w:rPr>
        <w:tab/>
        <w:t xml:space="preserve">Police Regulations </w:t>
      </w:r>
      <w:proofErr w:type="gramStart"/>
      <w:r w:rsidRPr="006D058B">
        <w:rPr>
          <w:rFonts w:eastAsia="Times New Roman"/>
          <w:i/>
          <w:iCs/>
          <w:szCs w:val="17"/>
        </w:rPr>
        <w:t>2014;</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914"/>
      </w:tblGrid>
      <w:tr w:rsidR="006D058B" w:rsidRPr="006D058B" w14:paraId="00E8BA72" w14:textId="77777777" w:rsidTr="0081297D">
        <w:trPr>
          <w:jc w:val="center"/>
        </w:trPr>
        <w:tc>
          <w:tcPr>
            <w:tcW w:w="1630" w:type="dxa"/>
            <w:tcBorders>
              <w:top w:val="single" w:sz="4" w:space="0" w:color="auto"/>
              <w:bottom w:val="single" w:sz="4" w:space="0" w:color="auto"/>
            </w:tcBorders>
            <w:vAlign w:val="center"/>
          </w:tcPr>
          <w:p w14:paraId="327D1691" w14:textId="77777777" w:rsidR="006D058B" w:rsidRPr="006D058B" w:rsidRDefault="006D058B" w:rsidP="006D058B">
            <w:pPr>
              <w:spacing w:before="40" w:after="40"/>
              <w:jc w:val="center"/>
              <w:rPr>
                <w:b/>
                <w:bCs/>
                <w:szCs w:val="17"/>
              </w:rPr>
            </w:pPr>
            <w:r w:rsidRPr="006D058B">
              <w:rPr>
                <w:b/>
                <w:bCs/>
                <w:szCs w:val="17"/>
              </w:rPr>
              <w:t>PD Number</w:t>
            </w:r>
          </w:p>
        </w:tc>
        <w:tc>
          <w:tcPr>
            <w:tcW w:w="1914" w:type="dxa"/>
            <w:tcBorders>
              <w:top w:val="single" w:sz="4" w:space="0" w:color="auto"/>
              <w:bottom w:val="single" w:sz="4" w:space="0" w:color="auto"/>
            </w:tcBorders>
            <w:vAlign w:val="center"/>
          </w:tcPr>
          <w:p w14:paraId="03D797D7" w14:textId="77777777" w:rsidR="006D058B" w:rsidRPr="006D058B" w:rsidRDefault="006D058B" w:rsidP="006D058B">
            <w:pPr>
              <w:spacing w:before="40" w:after="40"/>
              <w:jc w:val="center"/>
              <w:rPr>
                <w:b/>
                <w:bCs/>
                <w:szCs w:val="17"/>
              </w:rPr>
            </w:pPr>
            <w:r w:rsidRPr="006D058B">
              <w:rPr>
                <w:b/>
                <w:bCs/>
                <w:szCs w:val="17"/>
              </w:rPr>
              <w:t>Officer Name</w:t>
            </w:r>
          </w:p>
        </w:tc>
      </w:tr>
      <w:tr w:rsidR="006D058B" w:rsidRPr="006D058B" w14:paraId="4861CF47" w14:textId="77777777" w:rsidTr="0081297D">
        <w:trPr>
          <w:jc w:val="center"/>
        </w:trPr>
        <w:tc>
          <w:tcPr>
            <w:tcW w:w="1630" w:type="dxa"/>
            <w:tcBorders>
              <w:top w:val="single" w:sz="4" w:space="0" w:color="auto"/>
            </w:tcBorders>
          </w:tcPr>
          <w:p w14:paraId="7B4568C0" w14:textId="77777777" w:rsidR="006D058B" w:rsidRPr="006D058B" w:rsidRDefault="006D058B" w:rsidP="006D058B">
            <w:pPr>
              <w:spacing w:before="40" w:after="0"/>
              <w:jc w:val="center"/>
              <w:rPr>
                <w:szCs w:val="17"/>
              </w:rPr>
            </w:pPr>
            <w:r w:rsidRPr="006D058B">
              <w:t>74611</w:t>
            </w:r>
          </w:p>
        </w:tc>
        <w:tc>
          <w:tcPr>
            <w:tcW w:w="1914" w:type="dxa"/>
            <w:tcBorders>
              <w:top w:val="single" w:sz="4" w:space="0" w:color="auto"/>
            </w:tcBorders>
          </w:tcPr>
          <w:p w14:paraId="30D07694" w14:textId="77777777" w:rsidR="006D058B" w:rsidRPr="006D058B" w:rsidRDefault="006D058B" w:rsidP="006D058B">
            <w:pPr>
              <w:spacing w:before="40" w:after="0"/>
              <w:rPr>
                <w:szCs w:val="17"/>
              </w:rPr>
            </w:pPr>
            <w:r w:rsidRPr="006D058B">
              <w:t>Kirsty Clarke</w:t>
            </w:r>
          </w:p>
        </w:tc>
      </w:tr>
      <w:tr w:rsidR="006D058B" w:rsidRPr="006D058B" w14:paraId="67637347" w14:textId="77777777" w:rsidTr="0081297D">
        <w:trPr>
          <w:jc w:val="center"/>
        </w:trPr>
        <w:tc>
          <w:tcPr>
            <w:tcW w:w="1630" w:type="dxa"/>
          </w:tcPr>
          <w:p w14:paraId="6B59A384" w14:textId="77777777" w:rsidR="006D058B" w:rsidRPr="006D058B" w:rsidRDefault="006D058B" w:rsidP="006D058B">
            <w:pPr>
              <w:spacing w:after="0"/>
              <w:jc w:val="center"/>
              <w:rPr>
                <w:szCs w:val="17"/>
              </w:rPr>
            </w:pPr>
            <w:r w:rsidRPr="006D058B">
              <w:t>72156</w:t>
            </w:r>
          </w:p>
        </w:tc>
        <w:tc>
          <w:tcPr>
            <w:tcW w:w="1914" w:type="dxa"/>
          </w:tcPr>
          <w:p w14:paraId="68E2FF27" w14:textId="77777777" w:rsidR="006D058B" w:rsidRPr="006D058B" w:rsidRDefault="006D058B" w:rsidP="006D058B">
            <w:pPr>
              <w:spacing w:after="0"/>
              <w:rPr>
                <w:szCs w:val="17"/>
              </w:rPr>
            </w:pPr>
            <w:r w:rsidRPr="006D058B">
              <w:t>Daniel Soper</w:t>
            </w:r>
          </w:p>
        </w:tc>
      </w:tr>
      <w:tr w:rsidR="006D058B" w:rsidRPr="006D058B" w14:paraId="529C06A2" w14:textId="77777777" w:rsidTr="0081297D">
        <w:trPr>
          <w:jc w:val="center"/>
        </w:trPr>
        <w:tc>
          <w:tcPr>
            <w:tcW w:w="1630" w:type="dxa"/>
          </w:tcPr>
          <w:p w14:paraId="6D4A4B26" w14:textId="77777777" w:rsidR="006D058B" w:rsidRPr="006D058B" w:rsidRDefault="006D058B" w:rsidP="006D058B">
            <w:pPr>
              <w:spacing w:after="0"/>
              <w:jc w:val="center"/>
              <w:rPr>
                <w:szCs w:val="17"/>
              </w:rPr>
            </w:pPr>
            <w:r w:rsidRPr="006D058B">
              <w:t>41643</w:t>
            </w:r>
          </w:p>
        </w:tc>
        <w:tc>
          <w:tcPr>
            <w:tcW w:w="1914" w:type="dxa"/>
          </w:tcPr>
          <w:p w14:paraId="5631E145" w14:textId="77777777" w:rsidR="006D058B" w:rsidRPr="006D058B" w:rsidRDefault="006D058B" w:rsidP="006D058B">
            <w:pPr>
              <w:rPr>
                <w:szCs w:val="17"/>
              </w:rPr>
            </w:pPr>
            <w:r w:rsidRPr="006D058B">
              <w:t>Leanne Trimboli</w:t>
            </w:r>
          </w:p>
        </w:tc>
      </w:tr>
      <w:tr w:rsidR="006D058B" w:rsidRPr="006D058B" w14:paraId="7BAD840A" w14:textId="77777777" w:rsidTr="0081297D">
        <w:trPr>
          <w:jc w:val="center"/>
        </w:trPr>
        <w:tc>
          <w:tcPr>
            <w:tcW w:w="1630" w:type="dxa"/>
            <w:tcBorders>
              <w:top w:val="single" w:sz="4" w:space="0" w:color="auto"/>
            </w:tcBorders>
          </w:tcPr>
          <w:p w14:paraId="46B74447" w14:textId="77777777" w:rsidR="006D058B" w:rsidRPr="006D058B" w:rsidRDefault="006D058B" w:rsidP="006D058B">
            <w:pPr>
              <w:spacing w:after="0" w:line="80" w:lineRule="exact"/>
              <w:rPr>
                <w:szCs w:val="17"/>
              </w:rPr>
            </w:pPr>
          </w:p>
        </w:tc>
        <w:tc>
          <w:tcPr>
            <w:tcW w:w="1914" w:type="dxa"/>
            <w:tcBorders>
              <w:top w:val="single" w:sz="4" w:space="0" w:color="auto"/>
            </w:tcBorders>
          </w:tcPr>
          <w:p w14:paraId="7FC31FF2" w14:textId="77777777" w:rsidR="006D058B" w:rsidRPr="006D058B" w:rsidRDefault="006D058B" w:rsidP="006D058B">
            <w:pPr>
              <w:spacing w:after="0" w:line="80" w:lineRule="exact"/>
              <w:rPr>
                <w:szCs w:val="17"/>
              </w:rPr>
            </w:pPr>
          </w:p>
        </w:tc>
      </w:tr>
    </w:tbl>
    <w:p w14:paraId="4AAF8106" w14:textId="751E3146" w:rsidR="006D058B" w:rsidRPr="006D058B" w:rsidRDefault="006D058B" w:rsidP="006D058B">
      <w:pPr>
        <w:spacing w:after="0"/>
        <w:rPr>
          <w:rFonts w:eastAsia="Times New Roman"/>
          <w:szCs w:val="17"/>
        </w:rPr>
      </w:pPr>
      <w:r w:rsidRPr="006D058B">
        <w:rPr>
          <w:rFonts w:eastAsia="Times New Roman"/>
          <w:szCs w:val="17"/>
        </w:rPr>
        <w:t>Dated: 27 Septemb</w:t>
      </w:r>
      <w:r w:rsidR="009418F6">
        <w:rPr>
          <w:rFonts w:eastAsia="Times New Roman"/>
          <w:szCs w:val="17"/>
        </w:rPr>
        <w:t>e</w:t>
      </w:r>
      <w:r w:rsidRPr="006D058B">
        <w:rPr>
          <w:rFonts w:eastAsia="Times New Roman"/>
          <w:szCs w:val="17"/>
        </w:rPr>
        <w:t>r 2025</w:t>
      </w:r>
    </w:p>
    <w:p w14:paraId="49F593BA" w14:textId="77777777" w:rsidR="006D058B" w:rsidRPr="006D058B" w:rsidRDefault="006D058B" w:rsidP="006D058B">
      <w:pPr>
        <w:spacing w:after="0"/>
        <w:jc w:val="right"/>
        <w:rPr>
          <w:rFonts w:eastAsia="Times New Roman"/>
          <w:smallCaps/>
          <w:szCs w:val="20"/>
        </w:rPr>
      </w:pPr>
      <w:r w:rsidRPr="006D058B">
        <w:rPr>
          <w:rFonts w:eastAsia="Times New Roman"/>
          <w:smallCaps/>
          <w:szCs w:val="20"/>
        </w:rPr>
        <w:t>Grant Stevens</w:t>
      </w:r>
    </w:p>
    <w:p w14:paraId="6D312A86" w14:textId="77777777" w:rsidR="006D058B" w:rsidRPr="006D058B" w:rsidRDefault="006D058B" w:rsidP="006D058B">
      <w:pPr>
        <w:spacing w:after="0"/>
        <w:jc w:val="right"/>
      </w:pPr>
      <w:r w:rsidRPr="006D058B">
        <w:t>Commissioner of Police</w:t>
      </w:r>
    </w:p>
    <w:p w14:paraId="12393C5C" w14:textId="77777777" w:rsidR="006D058B" w:rsidRPr="006D058B" w:rsidRDefault="006D058B" w:rsidP="006D058B">
      <w:pPr>
        <w:rPr>
          <w:rFonts w:eastAsia="Times New Roman"/>
          <w:szCs w:val="17"/>
        </w:rPr>
      </w:pPr>
      <w:r w:rsidRPr="006D058B">
        <w:rPr>
          <w:rFonts w:eastAsia="Times New Roman"/>
          <w:szCs w:val="17"/>
        </w:rPr>
        <w:t>Reference: 2024/1962</w:t>
      </w:r>
    </w:p>
    <w:p w14:paraId="38CD5BA1" w14:textId="77777777" w:rsidR="006D058B" w:rsidRPr="006D058B" w:rsidRDefault="006D058B" w:rsidP="006D058B">
      <w:pPr>
        <w:pBdr>
          <w:top w:val="single" w:sz="4" w:space="1" w:color="auto"/>
        </w:pBdr>
        <w:spacing w:before="100" w:after="0" w:line="14" w:lineRule="exact"/>
        <w:jc w:val="center"/>
        <w:rPr>
          <w:rFonts w:ascii="Calibri" w:hAnsi="Calibri"/>
          <w:szCs w:val="17"/>
        </w:rPr>
      </w:pPr>
    </w:p>
    <w:p w14:paraId="10320021" w14:textId="77777777" w:rsidR="006D058B" w:rsidRPr="006D058B" w:rsidRDefault="006D058B" w:rsidP="007C5164">
      <w:pPr>
        <w:pStyle w:val="NoSpacing"/>
      </w:pPr>
    </w:p>
    <w:p w14:paraId="3BB54346" w14:textId="77777777" w:rsidR="006D058B" w:rsidRPr="006D058B" w:rsidRDefault="006D058B" w:rsidP="006D058B">
      <w:pPr>
        <w:jc w:val="center"/>
        <w:rPr>
          <w:caps/>
          <w:szCs w:val="17"/>
        </w:rPr>
      </w:pPr>
      <w:r w:rsidRPr="006D058B">
        <w:rPr>
          <w:caps/>
          <w:szCs w:val="17"/>
        </w:rPr>
        <w:t>Police Act 1998</w:t>
      </w:r>
    </w:p>
    <w:p w14:paraId="33E2B790" w14:textId="77777777" w:rsidR="006D058B" w:rsidRPr="006D058B" w:rsidRDefault="006D058B" w:rsidP="006D058B">
      <w:pPr>
        <w:jc w:val="center"/>
        <w:rPr>
          <w:i/>
          <w:szCs w:val="17"/>
        </w:rPr>
      </w:pPr>
      <w:r w:rsidRPr="006D058B">
        <w:rPr>
          <w:i/>
          <w:szCs w:val="17"/>
        </w:rPr>
        <w:t>Authorisation to Conduct Urine Screening</w:t>
      </w:r>
    </w:p>
    <w:p w14:paraId="1BA8CEB4" w14:textId="77777777" w:rsidR="006D058B" w:rsidRPr="006D058B" w:rsidRDefault="006D058B" w:rsidP="006D058B">
      <w:r w:rsidRPr="006D058B">
        <w:t>I, Grant Stevens, Commissioner of Police, do hereby notify that on and from 22 September 2025, the following persons were authorised by the Commissioner of Police to conduct urine screening as defined in and for the purposes of the:</w:t>
      </w:r>
    </w:p>
    <w:p w14:paraId="360E9C7E" w14:textId="77777777" w:rsidR="006D058B" w:rsidRPr="006D058B" w:rsidRDefault="006D058B" w:rsidP="006D058B">
      <w:pPr>
        <w:spacing w:after="40"/>
        <w:ind w:left="284" w:hanging="142"/>
      </w:pPr>
      <w:r w:rsidRPr="006D058B">
        <w:t>•</w:t>
      </w:r>
      <w:r w:rsidRPr="006D058B">
        <w:tab/>
      </w:r>
      <w:r w:rsidRPr="006D058B">
        <w:rPr>
          <w:i/>
          <w:iCs/>
        </w:rPr>
        <w:t>The Police Act 1998</w:t>
      </w:r>
    </w:p>
    <w:p w14:paraId="69966417" w14:textId="77777777" w:rsidR="006D058B" w:rsidRPr="006D058B" w:rsidRDefault="006D058B" w:rsidP="006D058B">
      <w:pPr>
        <w:ind w:left="284" w:hanging="142"/>
        <w:rPr>
          <w:i/>
          <w:iCs/>
        </w:rPr>
      </w:pPr>
      <w:r w:rsidRPr="006D058B">
        <w:t>•</w:t>
      </w:r>
      <w:r w:rsidRPr="006D058B">
        <w:tab/>
      </w:r>
      <w:r w:rsidRPr="006D058B">
        <w:rPr>
          <w:i/>
          <w:iCs/>
        </w:rPr>
        <w:t>Police Regulations 2014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4"/>
        <w:gridCol w:w="2284"/>
      </w:tblGrid>
      <w:tr w:rsidR="006D058B" w:rsidRPr="006D058B" w14:paraId="0E743024" w14:textId="77777777" w:rsidTr="0081297D">
        <w:trPr>
          <w:trHeight w:val="130"/>
          <w:jc w:val="center"/>
        </w:trPr>
        <w:tc>
          <w:tcPr>
            <w:tcW w:w="1944" w:type="dxa"/>
            <w:tcBorders>
              <w:top w:val="single" w:sz="4" w:space="0" w:color="auto"/>
              <w:bottom w:val="single" w:sz="4" w:space="0" w:color="auto"/>
            </w:tcBorders>
            <w:vAlign w:val="center"/>
          </w:tcPr>
          <w:p w14:paraId="498AA9C9" w14:textId="77777777" w:rsidR="006D058B" w:rsidRPr="006D058B" w:rsidRDefault="006D058B" w:rsidP="006D058B">
            <w:pPr>
              <w:spacing w:before="40" w:after="40"/>
              <w:jc w:val="center"/>
              <w:rPr>
                <w:b/>
                <w:bCs/>
                <w:szCs w:val="17"/>
              </w:rPr>
            </w:pPr>
            <w:r w:rsidRPr="006D058B">
              <w:rPr>
                <w:b/>
                <w:bCs/>
                <w:szCs w:val="17"/>
              </w:rPr>
              <w:t>PD Number</w:t>
            </w:r>
          </w:p>
        </w:tc>
        <w:tc>
          <w:tcPr>
            <w:tcW w:w="2284" w:type="dxa"/>
            <w:tcBorders>
              <w:top w:val="single" w:sz="4" w:space="0" w:color="auto"/>
              <w:bottom w:val="single" w:sz="4" w:space="0" w:color="auto"/>
            </w:tcBorders>
            <w:vAlign w:val="center"/>
          </w:tcPr>
          <w:p w14:paraId="67A05F48" w14:textId="77777777" w:rsidR="006D058B" w:rsidRPr="006D058B" w:rsidRDefault="006D058B" w:rsidP="006D058B">
            <w:pPr>
              <w:spacing w:before="40" w:after="40"/>
              <w:jc w:val="center"/>
              <w:rPr>
                <w:b/>
                <w:bCs/>
                <w:szCs w:val="17"/>
              </w:rPr>
            </w:pPr>
            <w:r w:rsidRPr="006D058B">
              <w:rPr>
                <w:b/>
                <w:bCs/>
                <w:szCs w:val="17"/>
              </w:rPr>
              <w:t>Officer Name</w:t>
            </w:r>
          </w:p>
        </w:tc>
      </w:tr>
      <w:tr w:rsidR="006D058B" w:rsidRPr="006D058B" w14:paraId="7D7879F0" w14:textId="77777777" w:rsidTr="0081297D">
        <w:trPr>
          <w:trHeight w:val="470"/>
          <w:jc w:val="center"/>
        </w:trPr>
        <w:tc>
          <w:tcPr>
            <w:tcW w:w="1944" w:type="dxa"/>
            <w:tcBorders>
              <w:top w:val="single" w:sz="4" w:space="0" w:color="auto"/>
            </w:tcBorders>
          </w:tcPr>
          <w:p w14:paraId="1A678689" w14:textId="77777777" w:rsidR="006D058B" w:rsidRPr="006D058B" w:rsidRDefault="006D058B" w:rsidP="006D058B">
            <w:pPr>
              <w:spacing w:before="40" w:after="0"/>
              <w:jc w:val="center"/>
            </w:pPr>
            <w:r w:rsidRPr="006D058B">
              <w:t>74611</w:t>
            </w:r>
          </w:p>
          <w:p w14:paraId="10A0E4C1" w14:textId="77777777" w:rsidR="006D058B" w:rsidRPr="006D058B" w:rsidRDefault="006D058B" w:rsidP="006D058B">
            <w:pPr>
              <w:spacing w:before="20" w:after="20"/>
              <w:jc w:val="center"/>
            </w:pPr>
            <w:r w:rsidRPr="006D058B">
              <w:t>72156</w:t>
            </w:r>
          </w:p>
          <w:p w14:paraId="07746F52" w14:textId="77777777" w:rsidR="006D058B" w:rsidRPr="006D058B" w:rsidRDefault="006D058B" w:rsidP="006D058B">
            <w:pPr>
              <w:spacing w:before="20"/>
              <w:jc w:val="center"/>
              <w:rPr>
                <w:szCs w:val="17"/>
              </w:rPr>
            </w:pPr>
            <w:r w:rsidRPr="006D058B">
              <w:t>41643</w:t>
            </w:r>
          </w:p>
        </w:tc>
        <w:tc>
          <w:tcPr>
            <w:tcW w:w="2284" w:type="dxa"/>
            <w:tcBorders>
              <w:top w:val="single" w:sz="4" w:space="0" w:color="auto"/>
            </w:tcBorders>
          </w:tcPr>
          <w:p w14:paraId="18DF60E7" w14:textId="77777777" w:rsidR="006D058B" w:rsidRPr="006D058B" w:rsidRDefault="006D058B" w:rsidP="006D058B">
            <w:pPr>
              <w:spacing w:before="40" w:after="0"/>
              <w:ind w:left="215"/>
            </w:pPr>
            <w:r w:rsidRPr="006D058B">
              <w:t>Kirsty Clarke</w:t>
            </w:r>
          </w:p>
          <w:p w14:paraId="4C9535AA" w14:textId="77777777" w:rsidR="006D058B" w:rsidRPr="006D058B" w:rsidRDefault="006D058B" w:rsidP="006D058B">
            <w:pPr>
              <w:spacing w:before="20" w:after="20"/>
              <w:ind w:left="215"/>
            </w:pPr>
            <w:r w:rsidRPr="006D058B">
              <w:t>Daniel Soper</w:t>
            </w:r>
          </w:p>
          <w:p w14:paraId="133899FF" w14:textId="77777777" w:rsidR="006D058B" w:rsidRPr="006D058B" w:rsidRDefault="006D058B" w:rsidP="006D058B">
            <w:pPr>
              <w:spacing w:before="20"/>
              <w:ind w:left="215"/>
              <w:rPr>
                <w:szCs w:val="17"/>
              </w:rPr>
            </w:pPr>
            <w:r w:rsidRPr="006D058B">
              <w:t>Leanne Trimboli</w:t>
            </w:r>
          </w:p>
        </w:tc>
      </w:tr>
      <w:tr w:rsidR="006D058B" w:rsidRPr="006D058B" w14:paraId="2A2EA10C" w14:textId="77777777" w:rsidTr="0081297D">
        <w:trPr>
          <w:trHeight w:val="38"/>
          <w:jc w:val="center"/>
        </w:trPr>
        <w:tc>
          <w:tcPr>
            <w:tcW w:w="1944" w:type="dxa"/>
            <w:tcBorders>
              <w:top w:val="single" w:sz="4" w:space="0" w:color="auto"/>
            </w:tcBorders>
          </w:tcPr>
          <w:p w14:paraId="11EAF622" w14:textId="77777777" w:rsidR="006D058B" w:rsidRPr="006D058B" w:rsidRDefault="006D058B" w:rsidP="006D058B">
            <w:pPr>
              <w:spacing w:after="0" w:line="80" w:lineRule="exact"/>
              <w:rPr>
                <w:szCs w:val="17"/>
              </w:rPr>
            </w:pPr>
          </w:p>
        </w:tc>
        <w:tc>
          <w:tcPr>
            <w:tcW w:w="2284" w:type="dxa"/>
            <w:tcBorders>
              <w:top w:val="single" w:sz="4" w:space="0" w:color="auto"/>
            </w:tcBorders>
          </w:tcPr>
          <w:p w14:paraId="7DF13942" w14:textId="77777777" w:rsidR="006D058B" w:rsidRPr="006D058B" w:rsidRDefault="006D058B" w:rsidP="006D058B">
            <w:pPr>
              <w:spacing w:after="0" w:line="80" w:lineRule="exact"/>
              <w:rPr>
                <w:szCs w:val="17"/>
              </w:rPr>
            </w:pPr>
          </w:p>
        </w:tc>
      </w:tr>
    </w:tbl>
    <w:p w14:paraId="59E51DCD" w14:textId="77777777" w:rsidR="006D058B" w:rsidRPr="006D058B" w:rsidRDefault="006D058B" w:rsidP="006D058B">
      <w:pPr>
        <w:spacing w:after="0"/>
        <w:rPr>
          <w:rFonts w:eastAsia="Times New Roman"/>
          <w:szCs w:val="17"/>
        </w:rPr>
      </w:pPr>
      <w:r w:rsidRPr="006D058B">
        <w:rPr>
          <w:rFonts w:eastAsia="Times New Roman"/>
          <w:szCs w:val="17"/>
        </w:rPr>
        <w:t>Dated: 27 September 2025</w:t>
      </w:r>
    </w:p>
    <w:p w14:paraId="45B53683" w14:textId="77777777" w:rsidR="006D058B" w:rsidRPr="006D058B" w:rsidRDefault="006D058B" w:rsidP="006D058B">
      <w:pPr>
        <w:spacing w:after="0"/>
        <w:jc w:val="right"/>
        <w:rPr>
          <w:rFonts w:eastAsia="Times New Roman"/>
          <w:smallCaps/>
          <w:szCs w:val="20"/>
        </w:rPr>
      </w:pPr>
      <w:r w:rsidRPr="006D058B">
        <w:rPr>
          <w:rFonts w:eastAsia="Times New Roman"/>
          <w:smallCaps/>
          <w:szCs w:val="20"/>
        </w:rPr>
        <w:t>Grant Stevens</w:t>
      </w:r>
    </w:p>
    <w:p w14:paraId="53F90ECA" w14:textId="77777777" w:rsidR="006D058B" w:rsidRPr="006D058B" w:rsidRDefault="006D058B" w:rsidP="006D058B">
      <w:pPr>
        <w:spacing w:after="0"/>
        <w:jc w:val="right"/>
        <w:rPr>
          <w:rFonts w:eastAsia="Times New Roman"/>
          <w:szCs w:val="17"/>
        </w:rPr>
      </w:pPr>
      <w:r w:rsidRPr="006D058B">
        <w:rPr>
          <w:rFonts w:eastAsia="Times New Roman"/>
          <w:szCs w:val="17"/>
        </w:rPr>
        <w:t>Commissioner of Police</w:t>
      </w:r>
    </w:p>
    <w:p w14:paraId="14B93500" w14:textId="77777777" w:rsidR="006D058B" w:rsidRDefault="006D058B" w:rsidP="006D058B">
      <w:pPr>
        <w:rPr>
          <w:rFonts w:eastAsia="Times New Roman"/>
          <w:szCs w:val="17"/>
        </w:rPr>
      </w:pPr>
      <w:r w:rsidRPr="006D058B">
        <w:rPr>
          <w:rFonts w:eastAsia="Times New Roman"/>
          <w:szCs w:val="17"/>
        </w:rPr>
        <w:t>Reference: 2024/1962</w:t>
      </w:r>
    </w:p>
    <w:p w14:paraId="3886FF89" w14:textId="77777777" w:rsidR="006D058B" w:rsidRDefault="006D058B" w:rsidP="006D058B">
      <w:pPr>
        <w:pBdr>
          <w:bottom w:val="single" w:sz="4" w:space="1" w:color="auto"/>
        </w:pBdr>
        <w:spacing w:after="0" w:line="52" w:lineRule="exact"/>
        <w:jc w:val="center"/>
        <w:rPr>
          <w:rFonts w:eastAsia="Times New Roman"/>
          <w:szCs w:val="17"/>
        </w:rPr>
      </w:pPr>
    </w:p>
    <w:p w14:paraId="36E0525F" w14:textId="77777777" w:rsidR="006D058B" w:rsidRDefault="006D058B" w:rsidP="006D058B">
      <w:pPr>
        <w:pBdr>
          <w:top w:val="single" w:sz="4" w:space="1" w:color="auto"/>
        </w:pBdr>
        <w:spacing w:before="34" w:after="0" w:line="14" w:lineRule="exact"/>
        <w:jc w:val="center"/>
        <w:rPr>
          <w:rFonts w:eastAsia="Times New Roman"/>
          <w:szCs w:val="17"/>
        </w:rPr>
      </w:pPr>
    </w:p>
    <w:p w14:paraId="5F3E2DF4" w14:textId="77777777" w:rsidR="006D058B" w:rsidRPr="006D058B" w:rsidRDefault="006D058B" w:rsidP="007C5164">
      <w:pPr>
        <w:pStyle w:val="NoSpacing"/>
      </w:pPr>
    </w:p>
    <w:p w14:paraId="0EA9F8B8" w14:textId="5A804E28" w:rsidR="006D058B" w:rsidRPr="006D058B" w:rsidRDefault="00A11573" w:rsidP="00A11573">
      <w:pPr>
        <w:pStyle w:val="Heading2"/>
      </w:pPr>
      <w:bookmarkStart w:id="21" w:name="_Toc210285048"/>
      <w:r w:rsidRPr="006D058B">
        <w:t>Real Property Act 1886</w:t>
      </w:r>
      <w:bookmarkEnd w:id="21"/>
    </w:p>
    <w:p w14:paraId="29B763A4" w14:textId="77777777" w:rsidR="006D058B" w:rsidRPr="006D058B" w:rsidRDefault="006D058B" w:rsidP="006D058B">
      <w:pPr>
        <w:jc w:val="center"/>
        <w:rPr>
          <w:i/>
          <w:szCs w:val="17"/>
        </w:rPr>
      </w:pPr>
      <w:r w:rsidRPr="006D058B">
        <w:rPr>
          <w:i/>
          <w:szCs w:val="17"/>
        </w:rPr>
        <w:t>Caveat to be Lodged</w:t>
      </w:r>
    </w:p>
    <w:p w14:paraId="7B765847" w14:textId="77777777" w:rsidR="006D058B" w:rsidRPr="006D058B" w:rsidRDefault="006D058B" w:rsidP="006D058B">
      <w:r w:rsidRPr="006D058B">
        <w:t xml:space="preserve">Whereas the Applicant named at the foot hereof has for itself made application to have the land set forth and described before its name at the foot hereof brought under the operation of the </w:t>
      </w:r>
      <w:r w:rsidRPr="006D058B">
        <w:rPr>
          <w:i/>
          <w:iCs/>
        </w:rPr>
        <w:t>Real Property Act 1886</w:t>
      </w:r>
      <w:r w:rsidRPr="006D058B">
        <w:t>:</w:t>
      </w:r>
    </w:p>
    <w:p w14:paraId="0625837F" w14:textId="77777777" w:rsidR="006D058B" w:rsidRPr="006D058B" w:rsidRDefault="006D058B" w:rsidP="006D058B">
      <w:pPr>
        <w:ind w:left="142"/>
      </w:pPr>
      <w:r w:rsidRPr="006D058B">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14:paraId="68326199" w14:textId="77777777" w:rsidR="006D058B" w:rsidRPr="006D058B" w:rsidRDefault="006D058B" w:rsidP="006D058B">
      <w:pPr>
        <w:jc w:val="center"/>
        <w:rPr>
          <w:smallCaps/>
          <w:szCs w:val="17"/>
        </w:rPr>
      </w:pPr>
      <w:r w:rsidRPr="006D058B">
        <w:rPr>
          <w:smallCaps/>
          <w:szCs w:val="17"/>
        </w:rPr>
        <w:t>The Schedule</w:t>
      </w:r>
    </w:p>
    <w:tbl>
      <w:tblPr>
        <w:tblStyle w:val="TableGrid"/>
        <w:tblW w:w="50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3258"/>
        <w:gridCol w:w="1982"/>
        <w:gridCol w:w="1843"/>
        <w:gridCol w:w="1319"/>
      </w:tblGrid>
      <w:tr w:rsidR="006D058B" w:rsidRPr="006D058B" w14:paraId="6EF018BF" w14:textId="77777777" w:rsidTr="0081297D">
        <w:trPr>
          <w:trHeight w:val="20"/>
        </w:trPr>
        <w:tc>
          <w:tcPr>
            <w:tcW w:w="528" w:type="pct"/>
            <w:tcBorders>
              <w:top w:val="single" w:sz="4" w:space="0" w:color="auto"/>
              <w:bottom w:val="single" w:sz="4" w:space="0" w:color="auto"/>
            </w:tcBorders>
            <w:vAlign w:val="center"/>
          </w:tcPr>
          <w:p w14:paraId="6FD708D7" w14:textId="77777777" w:rsidR="006D058B" w:rsidRPr="006D058B" w:rsidRDefault="006D058B" w:rsidP="006D058B">
            <w:pPr>
              <w:spacing w:before="40" w:after="40"/>
              <w:jc w:val="center"/>
              <w:rPr>
                <w:b/>
                <w:bCs/>
              </w:rPr>
            </w:pPr>
            <w:r w:rsidRPr="006D058B">
              <w:rPr>
                <w:b/>
                <w:bCs/>
              </w:rPr>
              <w:t>No. of Application</w:t>
            </w:r>
          </w:p>
        </w:tc>
        <w:tc>
          <w:tcPr>
            <w:tcW w:w="1734" w:type="pct"/>
            <w:tcBorders>
              <w:top w:val="single" w:sz="4" w:space="0" w:color="auto"/>
              <w:bottom w:val="single" w:sz="4" w:space="0" w:color="auto"/>
            </w:tcBorders>
            <w:vAlign w:val="center"/>
          </w:tcPr>
          <w:p w14:paraId="277B0D47" w14:textId="77777777" w:rsidR="006D058B" w:rsidRPr="006D058B" w:rsidRDefault="006D058B" w:rsidP="006D058B">
            <w:pPr>
              <w:spacing w:before="40" w:after="40"/>
              <w:jc w:val="center"/>
              <w:rPr>
                <w:b/>
                <w:bCs/>
              </w:rPr>
            </w:pPr>
            <w:r w:rsidRPr="006D058B">
              <w:rPr>
                <w:b/>
                <w:bCs/>
              </w:rPr>
              <w:t>Description of Property</w:t>
            </w:r>
          </w:p>
        </w:tc>
        <w:tc>
          <w:tcPr>
            <w:tcW w:w="1055" w:type="pct"/>
            <w:tcBorders>
              <w:top w:val="single" w:sz="4" w:space="0" w:color="auto"/>
              <w:bottom w:val="single" w:sz="4" w:space="0" w:color="auto"/>
            </w:tcBorders>
            <w:vAlign w:val="center"/>
          </w:tcPr>
          <w:p w14:paraId="36B9294C" w14:textId="77777777" w:rsidR="006D058B" w:rsidRPr="006D058B" w:rsidRDefault="006D058B" w:rsidP="006D058B">
            <w:pPr>
              <w:spacing w:before="40" w:after="40"/>
              <w:jc w:val="center"/>
              <w:rPr>
                <w:b/>
                <w:bCs/>
              </w:rPr>
            </w:pPr>
            <w:r w:rsidRPr="006D058B">
              <w:rPr>
                <w:b/>
                <w:bCs/>
              </w:rPr>
              <w:t>Name</w:t>
            </w:r>
          </w:p>
        </w:tc>
        <w:tc>
          <w:tcPr>
            <w:tcW w:w="981" w:type="pct"/>
            <w:tcBorders>
              <w:top w:val="single" w:sz="4" w:space="0" w:color="auto"/>
              <w:bottom w:val="single" w:sz="4" w:space="0" w:color="auto"/>
            </w:tcBorders>
            <w:vAlign w:val="center"/>
          </w:tcPr>
          <w:p w14:paraId="78720D8A" w14:textId="77777777" w:rsidR="006D058B" w:rsidRPr="006D058B" w:rsidRDefault="006D058B" w:rsidP="006D058B">
            <w:pPr>
              <w:spacing w:before="40" w:after="40"/>
              <w:jc w:val="center"/>
              <w:rPr>
                <w:b/>
                <w:bCs/>
              </w:rPr>
            </w:pPr>
            <w:r w:rsidRPr="006D058B">
              <w:rPr>
                <w:b/>
                <w:bCs/>
              </w:rPr>
              <w:t>Residence</w:t>
            </w:r>
          </w:p>
        </w:tc>
        <w:tc>
          <w:tcPr>
            <w:tcW w:w="702" w:type="pct"/>
            <w:tcBorders>
              <w:top w:val="single" w:sz="4" w:space="0" w:color="auto"/>
              <w:bottom w:val="single" w:sz="4" w:space="0" w:color="auto"/>
            </w:tcBorders>
            <w:vAlign w:val="center"/>
          </w:tcPr>
          <w:p w14:paraId="4A7E6B88" w14:textId="77777777" w:rsidR="006D058B" w:rsidRPr="006D058B" w:rsidRDefault="006D058B" w:rsidP="006D058B">
            <w:pPr>
              <w:spacing w:before="40" w:after="40"/>
              <w:jc w:val="center"/>
              <w:rPr>
                <w:b/>
                <w:bCs/>
              </w:rPr>
            </w:pPr>
            <w:r w:rsidRPr="006D058B">
              <w:rPr>
                <w:b/>
                <w:bCs/>
              </w:rPr>
              <w:t xml:space="preserve">Date up to </w:t>
            </w:r>
            <w:r w:rsidRPr="006D058B">
              <w:rPr>
                <w:b/>
                <w:bCs/>
              </w:rPr>
              <w:br/>
              <w:t xml:space="preserve">and inclusive of </w:t>
            </w:r>
            <w:r w:rsidRPr="006D058B">
              <w:rPr>
                <w:b/>
                <w:bCs/>
              </w:rPr>
              <w:br/>
              <w:t xml:space="preserve">which caveat </w:t>
            </w:r>
            <w:r w:rsidRPr="006D058B">
              <w:rPr>
                <w:b/>
                <w:bCs/>
              </w:rPr>
              <w:br/>
              <w:t>may be lodged</w:t>
            </w:r>
          </w:p>
        </w:tc>
      </w:tr>
      <w:tr w:rsidR="006D058B" w:rsidRPr="006D058B" w14:paraId="5CF6740C" w14:textId="77777777" w:rsidTr="0081297D">
        <w:trPr>
          <w:trHeight w:val="20"/>
        </w:trPr>
        <w:tc>
          <w:tcPr>
            <w:tcW w:w="528" w:type="pct"/>
            <w:tcBorders>
              <w:top w:val="single" w:sz="4" w:space="0" w:color="auto"/>
              <w:bottom w:val="single" w:sz="4" w:space="0" w:color="auto"/>
            </w:tcBorders>
          </w:tcPr>
          <w:p w14:paraId="0BF23726" w14:textId="77777777" w:rsidR="006D058B" w:rsidRPr="006D058B" w:rsidRDefault="006D058B" w:rsidP="006D058B">
            <w:pPr>
              <w:spacing w:before="40" w:after="40"/>
              <w:jc w:val="center"/>
            </w:pPr>
            <w:r w:rsidRPr="006D058B">
              <w:t>32097</w:t>
            </w:r>
          </w:p>
        </w:tc>
        <w:tc>
          <w:tcPr>
            <w:tcW w:w="1734" w:type="pct"/>
            <w:tcBorders>
              <w:top w:val="single" w:sz="4" w:space="0" w:color="auto"/>
              <w:bottom w:val="single" w:sz="4" w:space="0" w:color="auto"/>
            </w:tcBorders>
          </w:tcPr>
          <w:p w14:paraId="663A65AC" w14:textId="77777777" w:rsidR="006D058B" w:rsidRPr="006D058B" w:rsidRDefault="006D058B" w:rsidP="006D058B">
            <w:pPr>
              <w:spacing w:before="40"/>
              <w:jc w:val="left"/>
              <w:rPr>
                <w:spacing w:val="-2"/>
              </w:rPr>
            </w:pPr>
            <w:r w:rsidRPr="006D058B">
              <w:rPr>
                <w:spacing w:val="-2"/>
              </w:rPr>
              <w:t>Part Town Acre 315 (named Right of Way)</w:t>
            </w:r>
            <w:r w:rsidRPr="006D058B">
              <w:rPr>
                <w:spacing w:val="-2"/>
              </w:rPr>
              <w:br/>
              <w:t>Part Town Acre 316 (named Private Road)</w:t>
            </w:r>
            <w:r w:rsidRPr="006D058B">
              <w:rPr>
                <w:spacing w:val="-2"/>
              </w:rPr>
              <w:br/>
            </w:r>
            <w:proofErr w:type="spellStart"/>
            <w:r w:rsidRPr="006D058B">
              <w:rPr>
                <w:spacing w:val="-2"/>
              </w:rPr>
              <w:t>Hundred</w:t>
            </w:r>
            <w:proofErr w:type="spellEnd"/>
            <w:r w:rsidRPr="006D058B">
              <w:rPr>
                <w:spacing w:val="-2"/>
              </w:rPr>
              <w:t xml:space="preserve"> of Adelaide in the area named Adelaide</w:t>
            </w:r>
          </w:p>
        </w:tc>
        <w:tc>
          <w:tcPr>
            <w:tcW w:w="1055" w:type="pct"/>
            <w:tcBorders>
              <w:top w:val="single" w:sz="4" w:space="0" w:color="auto"/>
              <w:bottom w:val="single" w:sz="4" w:space="0" w:color="auto"/>
            </w:tcBorders>
          </w:tcPr>
          <w:p w14:paraId="695B7284" w14:textId="77777777" w:rsidR="006D058B" w:rsidRPr="006D058B" w:rsidRDefault="006D058B" w:rsidP="006D058B">
            <w:pPr>
              <w:spacing w:before="40" w:after="40"/>
              <w:jc w:val="center"/>
              <w:rPr>
                <w:spacing w:val="-4"/>
              </w:rPr>
            </w:pPr>
            <w:r w:rsidRPr="006D058B">
              <w:rPr>
                <w:spacing w:val="-4"/>
              </w:rPr>
              <w:t>PFA Grote Street Pty Ltd</w:t>
            </w:r>
          </w:p>
        </w:tc>
        <w:tc>
          <w:tcPr>
            <w:tcW w:w="981" w:type="pct"/>
            <w:tcBorders>
              <w:top w:val="single" w:sz="4" w:space="0" w:color="auto"/>
              <w:bottom w:val="single" w:sz="4" w:space="0" w:color="auto"/>
            </w:tcBorders>
          </w:tcPr>
          <w:p w14:paraId="74451588" w14:textId="77777777" w:rsidR="006D058B" w:rsidRPr="006D058B" w:rsidRDefault="006D058B" w:rsidP="006D058B">
            <w:pPr>
              <w:spacing w:before="40" w:after="40"/>
              <w:ind w:left="142" w:hanging="110"/>
              <w:jc w:val="left"/>
            </w:pPr>
            <w:r w:rsidRPr="006D058B">
              <w:t>L6, 211 Victoria Square, Adelaide SA 5000</w:t>
            </w:r>
          </w:p>
        </w:tc>
        <w:tc>
          <w:tcPr>
            <w:tcW w:w="702" w:type="pct"/>
            <w:tcBorders>
              <w:top w:val="single" w:sz="4" w:space="0" w:color="auto"/>
              <w:bottom w:val="single" w:sz="4" w:space="0" w:color="auto"/>
            </w:tcBorders>
          </w:tcPr>
          <w:p w14:paraId="1957EB9C" w14:textId="77777777" w:rsidR="006D058B" w:rsidRPr="006D058B" w:rsidRDefault="006D058B" w:rsidP="006D058B">
            <w:pPr>
              <w:spacing w:before="40" w:after="40"/>
              <w:jc w:val="center"/>
            </w:pPr>
            <w:r w:rsidRPr="006D058B">
              <w:t>2 December 2025</w:t>
            </w:r>
          </w:p>
        </w:tc>
      </w:tr>
      <w:tr w:rsidR="006D058B" w:rsidRPr="006D058B" w14:paraId="60767903" w14:textId="77777777" w:rsidTr="0081297D">
        <w:trPr>
          <w:trHeight w:val="20"/>
        </w:trPr>
        <w:tc>
          <w:tcPr>
            <w:tcW w:w="528" w:type="pct"/>
            <w:tcBorders>
              <w:top w:val="single" w:sz="4" w:space="0" w:color="auto"/>
            </w:tcBorders>
          </w:tcPr>
          <w:p w14:paraId="75CEC8EC" w14:textId="77777777" w:rsidR="006D058B" w:rsidRPr="006D058B" w:rsidRDefault="006D058B" w:rsidP="006D058B">
            <w:pPr>
              <w:spacing w:after="0" w:line="80" w:lineRule="exact"/>
              <w:jc w:val="left"/>
            </w:pPr>
          </w:p>
        </w:tc>
        <w:tc>
          <w:tcPr>
            <w:tcW w:w="1734" w:type="pct"/>
            <w:tcBorders>
              <w:top w:val="single" w:sz="4" w:space="0" w:color="auto"/>
            </w:tcBorders>
          </w:tcPr>
          <w:p w14:paraId="18FEFA67" w14:textId="77777777" w:rsidR="006D058B" w:rsidRPr="006D058B" w:rsidRDefault="006D058B" w:rsidP="006D058B">
            <w:pPr>
              <w:spacing w:after="0" w:line="80" w:lineRule="exact"/>
              <w:jc w:val="left"/>
            </w:pPr>
          </w:p>
        </w:tc>
        <w:tc>
          <w:tcPr>
            <w:tcW w:w="1055" w:type="pct"/>
            <w:tcBorders>
              <w:top w:val="single" w:sz="4" w:space="0" w:color="auto"/>
            </w:tcBorders>
          </w:tcPr>
          <w:p w14:paraId="08D8EDDB" w14:textId="77777777" w:rsidR="006D058B" w:rsidRPr="006D058B" w:rsidRDefault="006D058B" w:rsidP="006D058B">
            <w:pPr>
              <w:spacing w:after="0" w:line="80" w:lineRule="exact"/>
              <w:jc w:val="left"/>
            </w:pPr>
          </w:p>
        </w:tc>
        <w:tc>
          <w:tcPr>
            <w:tcW w:w="981" w:type="pct"/>
            <w:tcBorders>
              <w:top w:val="single" w:sz="4" w:space="0" w:color="auto"/>
            </w:tcBorders>
          </w:tcPr>
          <w:p w14:paraId="05299306" w14:textId="77777777" w:rsidR="006D058B" w:rsidRPr="006D058B" w:rsidRDefault="006D058B" w:rsidP="006D058B">
            <w:pPr>
              <w:spacing w:after="0" w:line="80" w:lineRule="exact"/>
              <w:jc w:val="left"/>
            </w:pPr>
          </w:p>
        </w:tc>
        <w:tc>
          <w:tcPr>
            <w:tcW w:w="702" w:type="pct"/>
            <w:tcBorders>
              <w:top w:val="single" w:sz="4" w:space="0" w:color="auto"/>
            </w:tcBorders>
          </w:tcPr>
          <w:p w14:paraId="26FA03F4" w14:textId="77777777" w:rsidR="006D058B" w:rsidRPr="006D058B" w:rsidRDefault="006D058B" w:rsidP="006D058B">
            <w:pPr>
              <w:spacing w:after="0" w:line="80" w:lineRule="exact"/>
              <w:jc w:val="left"/>
            </w:pPr>
          </w:p>
        </w:tc>
      </w:tr>
    </w:tbl>
    <w:p w14:paraId="3C0D4BF8" w14:textId="77777777" w:rsidR="006D058B" w:rsidRPr="006D058B" w:rsidRDefault="006D058B" w:rsidP="006D058B">
      <w:pPr>
        <w:spacing w:after="0"/>
        <w:rPr>
          <w:rFonts w:eastAsia="Times New Roman"/>
          <w:szCs w:val="17"/>
        </w:rPr>
      </w:pPr>
      <w:r w:rsidRPr="006D058B">
        <w:rPr>
          <w:rFonts w:eastAsia="Times New Roman"/>
          <w:szCs w:val="17"/>
        </w:rPr>
        <w:t>Dated: 2 October 2025</w:t>
      </w:r>
    </w:p>
    <w:p w14:paraId="652847CD" w14:textId="77777777" w:rsidR="006D058B" w:rsidRPr="006D058B" w:rsidRDefault="006D058B" w:rsidP="006D058B">
      <w:pPr>
        <w:spacing w:after="0"/>
        <w:jc w:val="right"/>
        <w:rPr>
          <w:rFonts w:eastAsia="Times New Roman"/>
          <w:smallCaps/>
          <w:szCs w:val="20"/>
        </w:rPr>
      </w:pPr>
      <w:r w:rsidRPr="006D058B">
        <w:rPr>
          <w:rFonts w:eastAsia="Times New Roman"/>
          <w:smallCaps/>
          <w:szCs w:val="20"/>
        </w:rPr>
        <w:t>B. Pike</w:t>
      </w:r>
    </w:p>
    <w:p w14:paraId="55577417" w14:textId="77777777" w:rsidR="006D058B" w:rsidRPr="006D058B" w:rsidRDefault="006D058B" w:rsidP="006D058B">
      <w:pPr>
        <w:spacing w:after="0"/>
        <w:jc w:val="right"/>
        <w:rPr>
          <w:rFonts w:eastAsia="Times New Roman"/>
          <w:szCs w:val="17"/>
        </w:rPr>
      </w:pPr>
      <w:r w:rsidRPr="006D058B">
        <w:rPr>
          <w:rFonts w:eastAsia="Times New Roman"/>
          <w:szCs w:val="17"/>
        </w:rPr>
        <w:t>Chief Executive Officer, Land Services SA</w:t>
      </w:r>
    </w:p>
    <w:p w14:paraId="170D706C" w14:textId="77777777" w:rsidR="006D058B" w:rsidRPr="006D058B" w:rsidRDefault="006D058B" w:rsidP="006D058B">
      <w:pPr>
        <w:spacing w:after="0"/>
        <w:jc w:val="right"/>
        <w:rPr>
          <w:rFonts w:eastAsia="Times New Roman"/>
          <w:szCs w:val="17"/>
        </w:rPr>
      </w:pPr>
      <w:r w:rsidRPr="006D058B">
        <w:rPr>
          <w:rFonts w:eastAsia="Times New Roman"/>
          <w:szCs w:val="17"/>
        </w:rPr>
        <w:t>Acting under delegation of the Registrar-General</w:t>
      </w:r>
    </w:p>
    <w:p w14:paraId="799E9F72" w14:textId="77777777" w:rsidR="006D058B" w:rsidRDefault="006D058B" w:rsidP="006D058B">
      <w:pPr>
        <w:spacing w:after="0"/>
        <w:jc w:val="right"/>
        <w:rPr>
          <w:rFonts w:eastAsia="Times New Roman"/>
          <w:i/>
          <w:iCs/>
          <w:szCs w:val="17"/>
        </w:rPr>
      </w:pPr>
      <w:r w:rsidRPr="006D058B">
        <w:rPr>
          <w:rFonts w:eastAsia="Times New Roman"/>
          <w:szCs w:val="17"/>
        </w:rPr>
        <w:t xml:space="preserve">Pursuant to Sec. 17 of the </w:t>
      </w:r>
      <w:r w:rsidRPr="006D058B">
        <w:rPr>
          <w:rFonts w:eastAsia="Times New Roman"/>
          <w:i/>
          <w:iCs/>
          <w:szCs w:val="17"/>
        </w:rPr>
        <w:t>Real Property Act 1886</w:t>
      </w:r>
    </w:p>
    <w:p w14:paraId="76E6210A" w14:textId="77777777" w:rsidR="006D058B" w:rsidRDefault="006D058B" w:rsidP="006D058B">
      <w:pPr>
        <w:pBdr>
          <w:bottom w:val="single" w:sz="4" w:space="1" w:color="auto"/>
        </w:pBdr>
        <w:spacing w:after="0" w:line="52" w:lineRule="exact"/>
        <w:jc w:val="center"/>
        <w:rPr>
          <w:rFonts w:eastAsia="Times New Roman"/>
          <w:szCs w:val="17"/>
        </w:rPr>
      </w:pPr>
    </w:p>
    <w:p w14:paraId="72CE7826" w14:textId="77777777" w:rsidR="006D058B" w:rsidRDefault="006D058B" w:rsidP="006D058B">
      <w:pPr>
        <w:pBdr>
          <w:top w:val="single" w:sz="4" w:space="1" w:color="auto"/>
        </w:pBdr>
        <w:spacing w:before="34" w:after="0" w:line="14" w:lineRule="exact"/>
        <w:jc w:val="center"/>
        <w:rPr>
          <w:rFonts w:eastAsia="Times New Roman"/>
          <w:szCs w:val="17"/>
        </w:rPr>
      </w:pPr>
    </w:p>
    <w:p w14:paraId="24326D30" w14:textId="77777777" w:rsidR="006D058B" w:rsidRPr="006D058B" w:rsidRDefault="006D058B" w:rsidP="007C5164">
      <w:pPr>
        <w:pStyle w:val="NoSpacing"/>
      </w:pPr>
    </w:p>
    <w:p w14:paraId="1FE8E956" w14:textId="11B686B9" w:rsidR="006D058B" w:rsidRDefault="00A11573" w:rsidP="00A11573">
      <w:pPr>
        <w:pStyle w:val="Heading2"/>
      </w:pPr>
      <w:bookmarkStart w:id="22" w:name="_Toc210285049"/>
      <w:r>
        <w:t>Roads (Opening and Closing) Act 1991</w:t>
      </w:r>
      <w:bookmarkEnd w:id="22"/>
    </w:p>
    <w:p w14:paraId="454C483B" w14:textId="77777777" w:rsidR="006D058B" w:rsidRDefault="006D058B" w:rsidP="006D058B">
      <w:pPr>
        <w:pStyle w:val="GG-Title2"/>
      </w:pPr>
      <w:r>
        <w:t>Section 24</w:t>
      </w:r>
    </w:p>
    <w:p w14:paraId="1A7BE96C" w14:textId="77777777" w:rsidR="006D058B" w:rsidRPr="009270F2" w:rsidRDefault="006D058B" w:rsidP="006D058B">
      <w:pPr>
        <w:pStyle w:val="GG-body"/>
        <w:jc w:val="center"/>
        <w:rPr>
          <w:b/>
          <w:bCs/>
        </w:rPr>
      </w:pPr>
      <w:r w:rsidRPr="009270F2">
        <w:rPr>
          <w:b/>
          <w:bCs/>
        </w:rPr>
        <w:t>NOTICE OF CONFIRMATION OF</w:t>
      </w:r>
      <w:r>
        <w:rPr>
          <w:b/>
          <w:bCs/>
        </w:rPr>
        <w:br/>
      </w:r>
      <w:r w:rsidRPr="009270F2">
        <w:rPr>
          <w:b/>
          <w:bCs/>
        </w:rPr>
        <w:t>ROAD</w:t>
      </w:r>
      <w:r>
        <w:rPr>
          <w:b/>
          <w:bCs/>
        </w:rPr>
        <w:t xml:space="preserve"> </w:t>
      </w:r>
      <w:r w:rsidRPr="009270F2">
        <w:rPr>
          <w:b/>
          <w:bCs/>
        </w:rPr>
        <w:t>PROCESS ORDER</w:t>
      </w:r>
    </w:p>
    <w:p w14:paraId="1EB69846" w14:textId="77777777" w:rsidR="006D058B" w:rsidRDefault="006D058B" w:rsidP="006D058B">
      <w:pPr>
        <w:pStyle w:val="GG-Title3"/>
      </w:pPr>
      <w:r>
        <w:t>Road Closure—Portion of Princes Road, Greenacres</w:t>
      </w:r>
    </w:p>
    <w:p w14:paraId="5DFC6635" w14:textId="77777777" w:rsidR="006D058B" w:rsidRDefault="006D058B" w:rsidP="006D058B">
      <w:pPr>
        <w:pStyle w:val="GG-body"/>
      </w:pPr>
      <w:r>
        <w:t>By Road Process Order made on 13 May 2025, the City of Port Adelaide Enfield ordered that:</w:t>
      </w:r>
    </w:p>
    <w:p w14:paraId="36E9E29C" w14:textId="77777777" w:rsidR="006D058B" w:rsidRDefault="006D058B" w:rsidP="006D058B">
      <w:pPr>
        <w:pStyle w:val="GG-body"/>
        <w:ind w:left="426" w:hanging="284"/>
      </w:pPr>
      <w:r>
        <w:t>1.</w:t>
      </w:r>
      <w:r>
        <w:tab/>
        <w:t xml:space="preserve">Portion of Princes Road, Greenacres, situated adjoining Allotments 74, 75, 80, 85and 88 in Deposited Plan 7922, Allotment 771 in Deposited Plan 91756, </w:t>
      </w:r>
      <w:proofErr w:type="spellStart"/>
      <w:r>
        <w:t>Hundred</w:t>
      </w:r>
      <w:proofErr w:type="spellEnd"/>
      <w:r>
        <w:t xml:space="preserve"> of Yatala, more particularly lettered ‘A’ and ‘B’ in Preliminary Plan 24/0012 be closed.</w:t>
      </w:r>
    </w:p>
    <w:p w14:paraId="45A74EF7" w14:textId="77777777" w:rsidR="006D058B" w:rsidRDefault="006D058B" w:rsidP="006D058B">
      <w:pPr>
        <w:pStyle w:val="GG-body"/>
        <w:ind w:left="426" w:hanging="284"/>
      </w:pPr>
      <w:r>
        <w:lastRenderedPageBreak/>
        <w:t>2.</w:t>
      </w:r>
      <w:r>
        <w:tab/>
        <w:t>Transfer the whole of the land subject to closure to Catholic Church Endowment Society Inc. in accordance with the Agreement for Transfer dated 7 May 2025entered into between the City of Port Adelaide Enfield and Catholic Church Endowment Society Inc.</w:t>
      </w:r>
    </w:p>
    <w:p w14:paraId="3E8D40D5" w14:textId="77777777" w:rsidR="006D058B" w:rsidRPr="00A63502" w:rsidRDefault="006D058B" w:rsidP="006D058B">
      <w:pPr>
        <w:pStyle w:val="GG-body"/>
      </w:pPr>
      <w:r w:rsidRPr="00A63502">
        <w:t xml:space="preserve">On 29 September 2025 that order was confirmed by the Minister for Planning conditionally upon the deposit by the Registrar-General of Deposited Plan 137767 being the authority for the new boundaries. </w:t>
      </w:r>
    </w:p>
    <w:p w14:paraId="4BFD02D2" w14:textId="77777777" w:rsidR="006D058B" w:rsidRPr="00CE5F6D" w:rsidRDefault="006D058B" w:rsidP="006D058B">
      <w:pPr>
        <w:pStyle w:val="GG-body"/>
        <w:rPr>
          <w:spacing w:val="-4"/>
        </w:rPr>
      </w:pPr>
      <w:r w:rsidRPr="00CE5F6D">
        <w:rPr>
          <w:spacing w:val="-4"/>
        </w:rPr>
        <w:t xml:space="preserve">Pursuant to Section 24(5) of the </w:t>
      </w:r>
      <w:r w:rsidRPr="00CE5F6D">
        <w:rPr>
          <w:i/>
          <w:iCs/>
          <w:spacing w:val="-4"/>
        </w:rPr>
        <w:t>Roads (Opening and Closing) Act 1991</w:t>
      </w:r>
      <w:r w:rsidRPr="00CE5F6D">
        <w:rPr>
          <w:spacing w:val="-4"/>
        </w:rPr>
        <w:t>, notice of the Order referred to above and its confirmation is hereby given.</w:t>
      </w:r>
    </w:p>
    <w:p w14:paraId="44620B27" w14:textId="77777777" w:rsidR="006D058B" w:rsidRDefault="006D058B" w:rsidP="006D058B">
      <w:pPr>
        <w:pStyle w:val="GG-SDated"/>
      </w:pPr>
      <w:r>
        <w:t>Dated: 2 October 2025</w:t>
      </w:r>
    </w:p>
    <w:p w14:paraId="0052C158" w14:textId="77777777" w:rsidR="006D058B" w:rsidRDefault="006D058B" w:rsidP="006D058B">
      <w:pPr>
        <w:pStyle w:val="GG-SName"/>
      </w:pPr>
      <w:r>
        <w:t>B. J. Slape</w:t>
      </w:r>
    </w:p>
    <w:p w14:paraId="01D00F36" w14:textId="77777777" w:rsidR="006D058B" w:rsidRDefault="006D058B" w:rsidP="006D058B">
      <w:pPr>
        <w:pStyle w:val="GG-Signature"/>
      </w:pPr>
      <w:r>
        <w:t>Surveyor-General</w:t>
      </w:r>
    </w:p>
    <w:p w14:paraId="25E42D9D" w14:textId="77777777" w:rsidR="006D058B" w:rsidRDefault="006D058B" w:rsidP="006D058B">
      <w:pPr>
        <w:pStyle w:val="GG-body"/>
      </w:pPr>
      <w:r>
        <w:t>2024/01827/01</w:t>
      </w:r>
    </w:p>
    <w:p w14:paraId="3DB69B38" w14:textId="77777777" w:rsidR="006D058B" w:rsidRDefault="006D058B" w:rsidP="006D058B">
      <w:pPr>
        <w:pStyle w:val="GG-body"/>
        <w:pBdr>
          <w:top w:val="single" w:sz="4" w:space="1" w:color="auto"/>
        </w:pBdr>
        <w:spacing w:before="100" w:after="0" w:line="14" w:lineRule="exact"/>
        <w:jc w:val="center"/>
      </w:pPr>
    </w:p>
    <w:p w14:paraId="216D79F7" w14:textId="77777777" w:rsidR="006D058B" w:rsidRPr="003D4C75" w:rsidRDefault="006D058B" w:rsidP="007C5164">
      <w:pPr>
        <w:pStyle w:val="NoSpacing"/>
      </w:pPr>
    </w:p>
    <w:p w14:paraId="71B8552D" w14:textId="77777777" w:rsidR="006D058B" w:rsidRPr="006D058B" w:rsidRDefault="006D058B" w:rsidP="006D058B">
      <w:pPr>
        <w:jc w:val="center"/>
        <w:rPr>
          <w:caps/>
          <w:szCs w:val="17"/>
        </w:rPr>
      </w:pPr>
      <w:r w:rsidRPr="006D058B">
        <w:rPr>
          <w:caps/>
          <w:szCs w:val="17"/>
        </w:rPr>
        <w:t>Roads (Opening and Closing) Act 1991</w:t>
      </w:r>
    </w:p>
    <w:p w14:paraId="47A89EE0" w14:textId="77777777" w:rsidR="006D058B" w:rsidRPr="006D058B" w:rsidRDefault="006D058B" w:rsidP="006D058B">
      <w:pPr>
        <w:jc w:val="center"/>
        <w:rPr>
          <w:smallCaps/>
          <w:szCs w:val="17"/>
        </w:rPr>
      </w:pPr>
      <w:r w:rsidRPr="006D058B">
        <w:rPr>
          <w:smallCaps/>
          <w:szCs w:val="17"/>
        </w:rPr>
        <w:t>Section 24</w:t>
      </w:r>
    </w:p>
    <w:p w14:paraId="2AE3D736" w14:textId="77777777" w:rsidR="006D058B" w:rsidRPr="006D058B" w:rsidRDefault="006D058B" w:rsidP="006D058B">
      <w:pPr>
        <w:jc w:val="center"/>
        <w:rPr>
          <w:b/>
          <w:bCs/>
        </w:rPr>
      </w:pPr>
      <w:r w:rsidRPr="006D058B">
        <w:rPr>
          <w:b/>
          <w:bCs/>
        </w:rPr>
        <w:t>NOTICE OF CONFIRMATION OF</w:t>
      </w:r>
      <w:r w:rsidRPr="006D058B">
        <w:rPr>
          <w:b/>
          <w:bCs/>
        </w:rPr>
        <w:br/>
        <w:t>ROAD PROCESS ORDER</w:t>
      </w:r>
    </w:p>
    <w:p w14:paraId="01C3F24F" w14:textId="77777777" w:rsidR="006D058B" w:rsidRPr="006D058B" w:rsidRDefault="006D058B" w:rsidP="006D058B">
      <w:pPr>
        <w:jc w:val="center"/>
        <w:rPr>
          <w:i/>
          <w:szCs w:val="17"/>
        </w:rPr>
      </w:pPr>
      <w:r w:rsidRPr="006D058B">
        <w:rPr>
          <w:i/>
          <w:szCs w:val="17"/>
        </w:rPr>
        <w:t>Road Closure—Portion of Public Road, Farrell Flat</w:t>
      </w:r>
    </w:p>
    <w:p w14:paraId="5533834F" w14:textId="77777777" w:rsidR="006D058B" w:rsidRPr="006D058B" w:rsidRDefault="006D058B" w:rsidP="006D058B">
      <w:r w:rsidRPr="006D058B">
        <w:t>By Road Process Order made on 19 June 2025, the Regional Council of Goyder ordered that:</w:t>
      </w:r>
    </w:p>
    <w:p w14:paraId="344159E6" w14:textId="77777777" w:rsidR="006D058B" w:rsidRPr="006D058B" w:rsidRDefault="006D058B" w:rsidP="006D058B">
      <w:pPr>
        <w:ind w:left="426" w:hanging="284"/>
      </w:pPr>
      <w:r w:rsidRPr="006D058B">
        <w:t>1.</w:t>
      </w:r>
      <w:r w:rsidRPr="006D058B">
        <w:tab/>
        <w:t>Portion of Public Road, Farrell Flat, situated adjoining Allotment 100 in Deposited Plan 60115, more particularly lettered ‘A’ in Preliminary Plan 24/0014 be closed.</w:t>
      </w:r>
    </w:p>
    <w:p w14:paraId="4A22A21F" w14:textId="77777777" w:rsidR="006D058B" w:rsidRPr="006D058B" w:rsidRDefault="006D058B" w:rsidP="006D058B">
      <w:pPr>
        <w:ind w:left="426" w:hanging="284"/>
        <w:rPr>
          <w:spacing w:val="-2"/>
        </w:rPr>
      </w:pPr>
      <w:r w:rsidRPr="006D058B">
        <w:t>2.</w:t>
      </w:r>
      <w:r w:rsidRPr="006D058B">
        <w:tab/>
      </w:r>
      <w:r w:rsidRPr="006D058B">
        <w:rPr>
          <w:spacing w:val="-2"/>
        </w:rPr>
        <w:t xml:space="preserve">Transfer the whole of the land subject to closure to Ilira Pty. Ltd. (ACN: 008 202 864) and </w:t>
      </w:r>
      <w:proofErr w:type="spellStart"/>
      <w:r w:rsidRPr="006D058B">
        <w:rPr>
          <w:spacing w:val="-2"/>
        </w:rPr>
        <w:t>Sihero</w:t>
      </w:r>
      <w:proofErr w:type="spellEnd"/>
      <w:r w:rsidRPr="006D058B">
        <w:rPr>
          <w:spacing w:val="-2"/>
        </w:rPr>
        <w:t xml:space="preserve"> Pty. Ltd. (ACN: 060 572 269) in accordance with the Agreement for Transfer dated 17 June 2025 </w:t>
      </w:r>
      <w:proofErr w:type="gramStart"/>
      <w:r w:rsidRPr="006D058B">
        <w:rPr>
          <w:spacing w:val="-2"/>
        </w:rPr>
        <w:t>entered into</w:t>
      </w:r>
      <w:proofErr w:type="gramEnd"/>
      <w:r w:rsidRPr="006D058B">
        <w:rPr>
          <w:spacing w:val="-2"/>
        </w:rPr>
        <w:t xml:space="preserve"> between the Regional Council of Goyder and Ilira Pty. Ltd. (ACN: 008 202 864) and </w:t>
      </w:r>
      <w:proofErr w:type="spellStart"/>
      <w:r w:rsidRPr="006D058B">
        <w:rPr>
          <w:spacing w:val="-2"/>
        </w:rPr>
        <w:t>Sihero</w:t>
      </w:r>
      <w:proofErr w:type="spellEnd"/>
      <w:r w:rsidRPr="006D058B">
        <w:rPr>
          <w:spacing w:val="-2"/>
        </w:rPr>
        <w:t xml:space="preserve"> Pty. Ltd. (ACN: 060 572 269).</w:t>
      </w:r>
    </w:p>
    <w:p w14:paraId="2DB269BC" w14:textId="77777777" w:rsidR="006D058B" w:rsidRPr="006D058B" w:rsidRDefault="006D058B" w:rsidP="006D058B">
      <w:r w:rsidRPr="006D058B">
        <w:t>On 29 September 2025 that order was confirmed by the Minister for Planning conditionally upon the deposit by the Registrar-General of Deposited Plan 135930 being the authority for the new boundaries.</w:t>
      </w:r>
    </w:p>
    <w:p w14:paraId="308F2F68" w14:textId="77777777" w:rsidR="006D058B" w:rsidRPr="006D058B" w:rsidRDefault="006D058B" w:rsidP="006D058B">
      <w:pPr>
        <w:rPr>
          <w:spacing w:val="-4"/>
        </w:rPr>
      </w:pPr>
      <w:r w:rsidRPr="006D058B">
        <w:rPr>
          <w:spacing w:val="-4"/>
        </w:rPr>
        <w:t xml:space="preserve">Pursuant to Section 24(5) of the </w:t>
      </w:r>
      <w:r w:rsidRPr="006D058B">
        <w:rPr>
          <w:i/>
          <w:iCs/>
          <w:spacing w:val="-4"/>
        </w:rPr>
        <w:t>Roads (Opening and Closing) Act 1991</w:t>
      </w:r>
      <w:r w:rsidRPr="006D058B">
        <w:rPr>
          <w:spacing w:val="-4"/>
        </w:rPr>
        <w:t>, notice of the order referred to above and its confirmation is hereby given.</w:t>
      </w:r>
    </w:p>
    <w:p w14:paraId="001A8805" w14:textId="77777777" w:rsidR="006D058B" w:rsidRPr="006D058B" w:rsidRDefault="006D058B" w:rsidP="006D058B">
      <w:pPr>
        <w:spacing w:after="0"/>
        <w:rPr>
          <w:rFonts w:eastAsia="Times New Roman"/>
          <w:szCs w:val="17"/>
        </w:rPr>
      </w:pPr>
      <w:r w:rsidRPr="006D058B">
        <w:rPr>
          <w:rFonts w:eastAsia="Times New Roman"/>
          <w:szCs w:val="17"/>
        </w:rPr>
        <w:t>Dated: 2 October 2025</w:t>
      </w:r>
    </w:p>
    <w:p w14:paraId="14E0D620" w14:textId="77777777" w:rsidR="006D058B" w:rsidRPr="006D058B" w:rsidRDefault="006D058B" w:rsidP="006D058B">
      <w:pPr>
        <w:spacing w:after="0"/>
        <w:jc w:val="right"/>
        <w:rPr>
          <w:rFonts w:eastAsia="Times New Roman"/>
          <w:smallCaps/>
          <w:szCs w:val="20"/>
        </w:rPr>
      </w:pPr>
      <w:r w:rsidRPr="006D058B">
        <w:rPr>
          <w:rFonts w:eastAsia="Times New Roman"/>
          <w:smallCaps/>
          <w:szCs w:val="20"/>
        </w:rPr>
        <w:t>B. J. Slape</w:t>
      </w:r>
    </w:p>
    <w:p w14:paraId="108346D9" w14:textId="77777777" w:rsidR="006D058B" w:rsidRPr="006D058B" w:rsidRDefault="006D058B" w:rsidP="006D058B">
      <w:pPr>
        <w:spacing w:after="0"/>
        <w:jc w:val="right"/>
        <w:rPr>
          <w:rFonts w:eastAsia="Times New Roman"/>
          <w:szCs w:val="17"/>
        </w:rPr>
      </w:pPr>
      <w:r w:rsidRPr="006D058B">
        <w:rPr>
          <w:rFonts w:eastAsia="Times New Roman"/>
          <w:szCs w:val="17"/>
        </w:rPr>
        <w:t>Surveyor-General</w:t>
      </w:r>
    </w:p>
    <w:p w14:paraId="17419DAD" w14:textId="77777777" w:rsidR="006D058B" w:rsidRPr="006D058B" w:rsidRDefault="006D058B" w:rsidP="006D058B">
      <w:r w:rsidRPr="006D058B">
        <w:t>2024/01952/01</w:t>
      </w:r>
    </w:p>
    <w:p w14:paraId="4B4AAD47" w14:textId="77777777" w:rsidR="006D058B" w:rsidRPr="006D058B" w:rsidRDefault="006D058B" w:rsidP="006D058B">
      <w:pPr>
        <w:pBdr>
          <w:top w:val="single" w:sz="4" w:space="1" w:color="auto"/>
        </w:pBdr>
        <w:spacing w:before="100" w:after="0" w:line="14" w:lineRule="exact"/>
        <w:jc w:val="center"/>
      </w:pPr>
    </w:p>
    <w:p w14:paraId="0AE64801" w14:textId="77777777" w:rsidR="006D058B" w:rsidRPr="006D058B" w:rsidRDefault="006D058B" w:rsidP="007C5164">
      <w:pPr>
        <w:pStyle w:val="NoSpacing"/>
      </w:pPr>
    </w:p>
    <w:p w14:paraId="32F1E6F1" w14:textId="77777777" w:rsidR="00D517C5" w:rsidRDefault="00D517C5" w:rsidP="00D517C5">
      <w:pPr>
        <w:pStyle w:val="GG-Title1"/>
      </w:pPr>
      <w:r>
        <w:t>Roads (Opening and Closing) Act 1991</w:t>
      </w:r>
    </w:p>
    <w:p w14:paraId="05357AAE" w14:textId="77777777" w:rsidR="00D517C5" w:rsidRDefault="00D517C5" w:rsidP="00D517C5">
      <w:pPr>
        <w:pStyle w:val="GG-Title2"/>
      </w:pPr>
      <w:r>
        <w:t>Section 24</w:t>
      </w:r>
    </w:p>
    <w:p w14:paraId="6FB0117E" w14:textId="77777777" w:rsidR="00D517C5" w:rsidRPr="007F43D2" w:rsidRDefault="00D517C5" w:rsidP="00D517C5">
      <w:pPr>
        <w:pStyle w:val="GG-body"/>
        <w:jc w:val="center"/>
        <w:rPr>
          <w:b/>
          <w:bCs/>
        </w:rPr>
      </w:pPr>
      <w:r w:rsidRPr="007F43D2">
        <w:rPr>
          <w:b/>
          <w:bCs/>
        </w:rPr>
        <w:t xml:space="preserve">NOTICE OF CONFIRMATION OF </w:t>
      </w:r>
      <w:r>
        <w:rPr>
          <w:b/>
          <w:bCs/>
        </w:rPr>
        <w:br/>
      </w:r>
      <w:r w:rsidRPr="007F43D2">
        <w:rPr>
          <w:b/>
          <w:bCs/>
        </w:rPr>
        <w:t>ROAD</w:t>
      </w:r>
      <w:r>
        <w:rPr>
          <w:b/>
          <w:bCs/>
        </w:rPr>
        <w:t xml:space="preserve"> </w:t>
      </w:r>
      <w:r w:rsidRPr="007F43D2">
        <w:rPr>
          <w:b/>
          <w:bCs/>
        </w:rPr>
        <w:t>PROCESS ORDER</w:t>
      </w:r>
    </w:p>
    <w:p w14:paraId="509BF606" w14:textId="77777777" w:rsidR="00D517C5" w:rsidRDefault="00D517C5" w:rsidP="00D517C5">
      <w:pPr>
        <w:pStyle w:val="GG-Title3"/>
      </w:pPr>
      <w:r>
        <w:t xml:space="preserve">Road Opening and Closing—Crooked Lane, </w:t>
      </w:r>
      <w:proofErr w:type="spellStart"/>
      <w:r>
        <w:t>Moyhall</w:t>
      </w:r>
      <w:proofErr w:type="spellEnd"/>
    </w:p>
    <w:p w14:paraId="0A3A29B6" w14:textId="77777777" w:rsidR="00D517C5" w:rsidRDefault="00D517C5" w:rsidP="00D517C5">
      <w:pPr>
        <w:pStyle w:val="GG-body"/>
      </w:pPr>
      <w:r>
        <w:t>By Road Process Orders made on 6 June 2025, the Naracoorte Lucindale Council ordered that:</w:t>
      </w:r>
    </w:p>
    <w:p w14:paraId="745EE34F" w14:textId="77777777" w:rsidR="00D517C5" w:rsidRDefault="00D517C5" w:rsidP="00D517C5">
      <w:pPr>
        <w:pStyle w:val="GG-body"/>
        <w:ind w:left="426" w:hanging="284"/>
      </w:pPr>
      <w:r>
        <w:t>1.</w:t>
      </w:r>
      <w:r>
        <w:tab/>
        <w:t xml:space="preserve">Portions of Section 214, </w:t>
      </w:r>
      <w:proofErr w:type="spellStart"/>
      <w:r>
        <w:t>Hundred</w:t>
      </w:r>
      <w:proofErr w:type="spellEnd"/>
      <w:r>
        <w:t xml:space="preserve"> of Robertson, more particularly delineated and numbered ‘1’ and ‘2’ in Preliminary Plan 24/0009 be opened as road.</w:t>
      </w:r>
    </w:p>
    <w:p w14:paraId="774356BD" w14:textId="77777777" w:rsidR="00D517C5" w:rsidRDefault="00D517C5" w:rsidP="00D517C5">
      <w:pPr>
        <w:pStyle w:val="GG-body"/>
        <w:ind w:left="426" w:hanging="284"/>
      </w:pPr>
      <w:r>
        <w:t>2.</w:t>
      </w:r>
      <w:r>
        <w:tab/>
        <w:t xml:space="preserve">Portions of Crooked Lane, </w:t>
      </w:r>
      <w:proofErr w:type="spellStart"/>
      <w:r>
        <w:t>Moyhall</w:t>
      </w:r>
      <w:proofErr w:type="spellEnd"/>
      <w:r>
        <w:t xml:space="preserve">, situated adjoining Section 214, </w:t>
      </w:r>
      <w:proofErr w:type="spellStart"/>
      <w:r>
        <w:t>Hundred</w:t>
      </w:r>
      <w:proofErr w:type="spellEnd"/>
      <w:r>
        <w:t xml:space="preserve"> of Robertson, more particularly delineated and lettered ‘A’ and ‘B’ in Preliminary Plan 24/0009 be closed.</w:t>
      </w:r>
    </w:p>
    <w:p w14:paraId="6D639967" w14:textId="77777777" w:rsidR="00D517C5" w:rsidRDefault="00D517C5" w:rsidP="00D517C5">
      <w:pPr>
        <w:pStyle w:val="GG-body"/>
        <w:ind w:left="426" w:hanging="284"/>
      </w:pPr>
      <w:r>
        <w:t>3.</w:t>
      </w:r>
      <w:r>
        <w:tab/>
        <w:t>Transfer the whole of the land subject to closure to Mark Samuel Livingston Buckett in accordance with the Agreement for Exchange dated 6 June 2025entered into between the Naracoorte Lucindale Council and Mark Samuel Livingston Buckett.</w:t>
      </w:r>
    </w:p>
    <w:p w14:paraId="2100F14A" w14:textId="77777777" w:rsidR="00D517C5" w:rsidRDefault="00D517C5" w:rsidP="00D517C5">
      <w:pPr>
        <w:pStyle w:val="GG-body"/>
      </w:pPr>
      <w:r>
        <w:t>On 29 September 2025 that order was confirmed by the Minister for Planning conditionally upon the deposit by the Registrar-General of Deposited Plan 137317 being the authority for the new boundaries.</w:t>
      </w:r>
    </w:p>
    <w:p w14:paraId="3C357AE0" w14:textId="77777777" w:rsidR="00D517C5" w:rsidRPr="00F70D3C" w:rsidRDefault="00D517C5" w:rsidP="00D517C5">
      <w:pPr>
        <w:pStyle w:val="GG-body"/>
        <w:rPr>
          <w:spacing w:val="-4"/>
        </w:rPr>
      </w:pPr>
      <w:r w:rsidRPr="00F70D3C">
        <w:rPr>
          <w:spacing w:val="-4"/>
        </w:rPr>
        <w:t xml:space="preserve">Pursuant to Section 24 of the </w:t>
      </w:r>
      <w:r w:rsidRPr="00F70D3C">
        <w:rPr>
          <w:i/>
          <w:iCs/>
          <w:spacing w:val="-4"/>
        </w:rPr>
        <w:t>Roads (Opening and Closing) Act 1991</w:t>
      </w:r>
      <w:r w:rsidRPr="00F70D3C">
        <w:rPr>
          <w:spacing w:val="-4"/>
        </w:rPr>
        <w:t xml:space="preserve">, notice of the Order referred to above and its confirmation is hereby given. </w:t>
      </w:r>
    </w:p>
    <w:p w14:paraId="6AB7B8CA" w14:textId="77777777" w:rsidR="00D517C5" w:rsidRDefault="00D517C5" w:rsidP="00D517C5">
      <w:pPr>
        <w:pStyle w:val="GG-SDated"/>
      </w:pPr>
      <w:r>
        <w:t>Dated: 2 October 2025</w:t>
      </w:r>
    </w:p>
    <w:p w14:paraId="25392049" w14:textId="77777777" w:rsidR="00D517C5" w:rsidRDefault="00D517C5" w:rsidP="00D517C5">
      <w:pPr>
        <w:pStyle w:val="GG-SName"/>
      </w:pPr>
      <w:r>
        <w:t>B. J. Slape</w:t>
      </w:r>
    </w:p>
    <w:p w14:paraId="1B985083" w14:textId="77777777" w:rsidR="00D517C5" w:rsidRDefault="00D517C5" w:rsidP="00D517C5">
      <w:pPr>
        <w:pStyle w:val="GG-Signature"/>
      </w:pPr>
      <w:r>
        <w:t>Surveyor-General</w:t>
      </w:r>
    </w:p>
    <w:p w14:paraId="3D5569B6" w14:textId="77777777" w:rsidR="00D517C5" w:rsidRDefault="00D517C5" w:rsidP="00D517C5">
      <w:pPr>
        <w:pStyle w:val="GG-body"/>
      </w:pPr>
      <w:r>
        <w:t>2024/01459/01</w:t>
      </w:r>
    </w:p>
    <w:p w14:paraId="2459024A" w14:textId="77777777" w:rsidR="00D517C5" w:rsidRDefault="00D517C5" w:rsidP="00D517C5">
      <w:pPr>
        <w:pStyle w:val="GG-body"/>
        <w:pBdr>
          <w:bottom w:val="single" w:sz="4" w:space="1" w:color="auto"/>
        </w:pBdr>
        <w:spacing w:after="0" w:line="52" w:lineRule="exact"/>
        <w:jc w:val="center"/>
      </w:pPr>
    </w:p>
    <w:p w14:paraId="3C3C6AE2" w14:textId="77777777" w:rsidR="00D517C5" w:rsidRDefault="00D517C5" w:rsidP="00D517C5">
      <w:pPr>
        <w:pStyle w:val="GG-body"/>
        <w:pBdr>
          <w:top w:val="single" w:sz="4" w:space="1" w:color="auto"/>
        </w:pBdr>
        <w:spacing w:before="34" w:after="0" w:line="14" w:lineRule="exact"/>
        <w:jc w:val="center"/>
      </w:pPr>
    </w:p>
    <w:p w14:paraId="7B3B1970" w14:textId="77777777" w:rsidR="00D517C5" w:rsidRPr="003D4C75" w:rsidRDefault="00D517C5" w:rsidP="007C5164">
      <w:pPr>
        <w:pStyle w:val="NoSpacing"/>
      </w:pPr>
    </w:p>
    <w:p w14:paraId="1C5D2311" w14:textId="78E7C029" w:rsidR="00971379" w:rsidRPr="00D74226" w:rsidRDefault="00A11573" w:rsidP="00D74226">
      <w:pPr>
        <w:pStyle w:val="Heading2"/>
      </w:pPr>
      <w:bookmarkStart w:id="23" w:name="_Toc210285050"/>
      <w:r w:rsidRPr="00D74226">
        <w:t>South Australian Civil and Administrative Tribunal</w:t>
      </w:r>
      <w:bookmarkEnd w:id="23"/>
    </w:p>
    <w:p w14:paraId="3C16F634" w14:textId="77777777" w:rsidR="00971379" w:rsidRPr="00971379" w:rsidRDefault="00971379" w:rsidP="00971379">
      <w:pPr>
        <w:jc w:val="center"/>
        <w:rPr>
          <w:smallCaps/>
          <w:szCs w:val="17"/>
        </w:rPr>
      </w:pPr>
      <w:r w:rsidRPr="00971379">
        <w:rPr>
          <w:smallCaps/>
          <w:szCs w:val="17"/>
        </w:rPr>
        <w:t>SACAT Reference Number: 2025/SA002957</w:t>
      </w:r>
    </w:p>
    <w:p w14:paraId="57EFF71D" w14:textId="77777777" w:rsidR="00971379" w:rsidRPr="00971379" w:rsidRDefault="00971379" w:rsidP="00971379">
      <w:pPr>
        <w:jc w:val="center"/>
        <w:rPr>
          <w:i/>
          <w:szCs w:val="17"/>
        </w:rPr>
      </w:pPr>
      <w:r w:rsidRPr="00971379">
        <w:rPr>
          <w:i/>
          <w:szCs w:val="17"/>
        </w:rPr>
        <w:t>Notice of Exemption Before Senior Tribunal Member Candida D’Arcy</w:t>
      </w:r>
    </w:p>
    <w:p w14:paraId="2BE805A7" w14:textId="77777777" w:rsidR="00971379" w:rsidRPr="00971379" w:rsidRDefault="00971379" w:rsidP="00971379">
      <w:r w:rsidRPr="00971379">
        <w:rPr>
          <w:spacing w:val="-4"/>
        </w:rPr>
        <w:t>I hereby certify that on 23 September 2025, the South Australian Civil and Administrative Tribunal, on application by the Office of The Director</w:t>
      </w:r>
      <w:r w:rsidRPr="00971379">
        <w:t xml:space="preserve"> of Public Prosecutions (SA), made the following orders for an exemption:</w:t>
      </w:r>
    </w:p>
    <w:p w14:paraId="7F2DA3A4" w14:textId="77777777" w:rsidR="00971379" w:rsidRPr="00971379" w:rsidRDefault="00971379" w:rsidP="00971379">
      <w:pPr>
        <w:ind w:left="426" w:hanging="284"/>
      </w:pPr>
      <w:r w:rsidRPr="00971379">
        <w:t>1.</w:t>
      </w:r>
      <w:r w:rsidRPr="00971379">
        <w:tab/>
        <w:t xml:space="preserve">Pursuant to Section 92 of the </w:t>
      </w:r>
      <w:r w:rsidRPr="00971379">
        <w:rPr>
          <w:i/>
          <w:iCs/>
        </w:rPr>
        <w:t>Equal Opportunity Act 1984</w:t>
      </w:r>
      <w:r w:rsidRPr="00971379">
        <w:t xml:space="preserve"> the Tribunal grants the applicant exemption from the provisions of Sections 52 and 103 of that Act </w:t>
      </w:r>
      <w:proofErr w:type="gramStart"/>
      <w:r w:rsidRPr="00971379">
        <w:t>so as to</w:t>
      </w:r>
      <w:proofErr w:type="gramEnd"/>
      <w:r w:rsidRPr="00971379">
        <w:t xml:space="preserve"> permit it to employ a person of Aboriginal or Torres Strait Islander descent in the role of Aboriginal and Torres Strait Islander Witness Assistance Officer.</w:t>
      </w:r>
    </w:p>
    <w:p w14:paraId="14EBD1D4" w14:textId="77777777" w:rsidR="00971379" w:rsidRPr="00971379" w:rsidRDefault="00971379" w:rsidP="00971379">
      <w:pPr>
        <w:ind w:left="426" w:hanging="284"/>
      </w:pPr>
      <w:r w:rsidRPr="00971379">
        <w:t>2.</w:t>
      </w:r>
      <w:r w:rsidRPr="00971379">
        <w:tab/>
        <w:t>This exemption will expire on Saturday 23 September 2028.</w:t>
      </w:r>
    </w:p>
    <w:p w14:paraId="35DD603F" w14:textId="77777777" w:rsidR="00971379" w:rsidRPr="00971379" w:rsidRDefault="00971379" w:rsidP="00971379">
      <w:pPr>
        <w:spacing w:after="0"/>
        <w:rPr>
          <w:rFonts w:eastAsia="Times New Roman"/>
          <w:szCs w:val="17"/>
        </w:rPr>
      </w:pPr>
      <w:r w:rsidRPr="00971379">
        <w:rPr>
          <w:rFonts w:eastAsia="Times New Roman"/>
          <w:szCs w:val="17"/>
        </w:rPr>
        <w:t>Dated: 23 September 2025</w:t>
      </w:r>
    </w:p>
    <w:p w14:paraId="08C22D80" w14:textId="77777777" w:rsidR="00971379" w:rsidRPr="00971379" w:rsidRDefault="00971379" w:rsidP="00971379">
      <w:pPr>
        <w:spacing w:after="0"/>
        <w:jc w:val="right"/>
        <w:rPr>
          <w:rFonts w:eastAsia="Times New Roman"/>
          <w:smallCaps/>
          <w:szCs w:val="20"/>
        </w:rPr>
      </w:pPr>
      <w:r w:rsidRPr="00971379">
        <w:rPr>
          <w:rFonts w:eastAsia="Times New Roman"/>
          <w:smallCaps/>
          <w:szCs w:val="20"/>
        </w:rPr>
        <w:t>Anne Lindsay</w:t>
      </w:r>
    </w:p>
    <w:p w14:paraId="1C584E76" w14:textId="77777777" w:rsidR="00971379" w:rsidRPr="00971379" w:rsidRDefault="00971379" w:rsidP="00971379">
      <w:pPr>
        <w:spacing w:after="0"/>
        <w:jc w:val="right"/>
        <w:rPr>
          <w:rFonts w:eastAsia="Times New Roman"/>
          <w:szCs w:val="17"/>
        </w:rPr>
      </w:pPr>
      <w:r w:rsidRPr="00971379">
        <w:rPr>
          <w:rFonts w:eastAsia="Times New Roman"/>
          <w:szCs w:val="17"/>
        </w:rPr>
        <w:t>Principal Registrar</w:t>
      </w:r>
    </w:p>
    <w:p w14:paraId="02C6B8DF" w14:textId="77777777" w:rsidR="00971379" w:rsidRDefault="00971379" w:rsidP="00971379">
      <w:pPr>
        <w:spacing w:after="0"/>
        <w:jc w:val="right"/>
        <w:rPr>
          <w:rFonts w:eastAsia="Times New Roman"/>
          <w:szCs w:val="17"/>
        </w:rPr>
      </w:pPr>
      <w:r w:rsidRPr="00971379">
        <w:rPr>
          <w:rFonts w:eastAsia="Times New Roman"/>
          <w:szCs w:val="17"/>
        </w:rPr>
        <w:t>South Australian Civil and Administrative Tribunal</w:t>
      </w:r>
    </w:p>
    <w:p w14:paraId="29644C2F" w14:textId="77777777" w:rsidR="00971379" w:rsidRDefault="00971379" w:rsidP="00971379">
      <w:pPr>
        <w:pBdr>
          <w:bottom w:val="single" w:sz="4" w:space="1" w:color="auto"/>
        </w:pBdr>
        <w:spacing w:after="0" w:line="52" w:lineRule="exact"/>
        <w:jc w:val="center"/>
        <w:rPr>
          <w:rFonts w:eastAsia="Times New Roman"/>
          <w:szCs w:val="17"/>
        </w:rPr>
      </w:pPr>
    </w:p>
    <w:p w14:paraId="20C4F4BB" w14:textId="77777777" w:rsidR="00971379" w:rsidRDefault="00971379" w:rsidP="00971379">
      <w:pPr>
        <w:pBdr>
          <w:top w:val="single" w:sz="4" w:space="1" w:color="auto"/>
        </w:pBdr>
        <w:spacing w:before="34" w:after="0" w:line="14" w:lineRule="exact"/>
        <w:jc w:val="center"/>
        <w:rPr>
          <w:rFonts w:eastAsia="Times New Roman"/>
          <w:szCs w:val="17"/>
        </w:rPr>
      </w:pPr>
    </w:p>
    <w:p w14:paraId="06B94338" w14:textId="2D559A8F" w:rsidR="00971379" w:rsidRPr="00F239D5" w:rsidRDefault="00D74226" w:rsidP="00D74226">
      <w:pPr>
        <w:pStyle w:val="Heading2"/>
        <w:rPr>
          <w:rFonts w:eastAsia="Times New Roman"/>
        </w:rPr>
      </w:pPr>
      <w:bookmarkStart w:id="24" w:name="_Toc32485599"/>
      <w:bookmarkStart w:id="25" w:name="_Toc210285051"/>
      <w:bookmarkStart w:id="26" w:name="_Hlk19865668"/>
      <w:r w:rsidRPr="00F239D5">
        <w:lastRenderedPageBreak/>
        <w:t xml:space="preserve">South Australian Housing Trust Regulations </w:t>
      </w:r>
      <w:bookmarkEnd w:id="24"/>
      <w:r w:rsidRPr="00F239D5">
        <w:t>2025</w:t>
      </w:r>
      <w:bookmarkEnd w:id="25"/>
    </w:p>
    <w:p w14:paraId="0C547D36" w14:textId="77777777" w:rsidR="00971379" w:rsidRPr="00F239D5" w:rsidRDefault="00971379" w:rsidP="00971379">
      <w:pPr>
        <w:pStyle w:val="GG-Title2"/>
      </w:pPr>
      <w:r w:rsidRPr="00F239D5">
        <w:t>Regulation 4</w:t>
      </w:r>
    </w:p>
    <w:p w14:paraId="20542722" w14:textId="77777777" w:rsidR="00971379" w:rsidRPr="00F239D5" w:rsidRDefault="00971379" w:rsidP="00971379">
      <w:pPr>
        <w:pStyle w:val="GG-Title3"/>
      </w:pPr>
      <w:r w:rsidRPr="00F239D5">
        <w:t>Determination of Criteria for the Purposes of Affordable Housing</w:t>
      </w:r>
    </w:p>
    <w:p w14:paraId="576E04C3" w14:textId="77777777" w:rsidR="00971379" w:rsidRPr="00A42532" w:rsidRDefault="00971379" w:rsidP="00CE255E">
      <w:pPr>
        <w:pStyle w:val="GG-body"/>
        <w:spacing w:after="60"/>
        <w:ind w:left="284" w:hanging="284"/>
        <w:rPr>
          <w:b/>
          <w:bCs/>
        </w:rPr>
      </w:pPr>
      <w:r w:rsidRPr="00F239D5">
        <w:rPr>
          <w:b/>
          <w:bCs/>
        </w:rPr>
        <w:t>1.</w:t>
      </w:r>
      <w:r w:rsidRPr="00F239D5">
        <w:rPr>
          <w:b/>
          <w:bCs/>
        </w:rPr>
        <w:tab/>
      </w:r>
      <w:r w:rsidRPr="00A42532">
        <w:rPr>
          <w:b/>
          <w:bCs/>
        </w:rPr>
        <w:t>Application</w:t>
      </w:r>
    </w:p>
    <w:p w14:paraId="32B99CA2" w14:textId="77777777" w:rsidR="00971379" w:rsidRPr="00A42532" w:rsidRDefault="00971379" w:rsidP="00CE255E">
      <w:pPr>
        <w:pStyle w:val="GG-body"/>
        <w:spacing w:after="60"/>
        <w:ind w:left="284"/>
      </w:pPr>
      <w:r w:rsidRPr="00A42532">
        <w:t>This Notice applies to:</w:t>
      </w:r>
    </w:p>
    <w:p w14:paraId="15BACCFE" w14:textId="77777777" w:rsidR="00971379" w:rsidRPr="00A42532" w:rsidRDefault="00971379" w:rsidP="00CE255E">
      <w:pPr>
        <w:pStyle w:val="GG-body"/>
        <w:spacing w:after="60"/>
        <w:ind w:left="709" w:hanging="283"/>
      </w:pPr>
      <w:r w:rsidRPr="00F239D5">
        <w:t>(1)</w:t>
      </w:r>
      <w:r w:rsidRPr="00F239D5">
        <w:tab/>
      </w:r>
      <w:r w:rsidRPr="00A42532">
        <w:t>assessment of applications for development approval under the PDI Act; and</w:t>
      </w:r>
    </w:p>
    <w:p w14:paraId="3A56F375" w14:textId="77777777" w:rsidR="00971379" w:rsidRPr="00F239D5" w:rsidRDefault="00971379" w:rsidP="00CE255E">
      <w:pPr>
        <w:pStyle w:val="GG-body"/>
        <w:spacing w:after="60"/>
        <w:ind w:left="709" w:hanging="283"/>
      </w:pPr>
      <w:r w:rsidRPr="00F239D5">
        <w:t>(2)</w:t>
      </w:r>
      <w:r w:rsidRPr="00F239D5">
        <w:tab/>
      </w:r>
      <w:r w:rsidRPr="00A42532">
        <w:t>policies under the Planning and Design Code pursuant to the PDI Act.</w:t>
      </w:r>
    </w:p>
    <w:p w14:paraId="34C69869" w14:textId="77777777" w:rsidR="00971379" w:rsidRPr="00A42532" w:rsidRDefault="00971379" w:rsidP="00CE255E">
      <w:pPr>
        <w:pStyle w:val="GG-body"/>
        <w:spacing w:after="60"/>
        <w:ind w:left="284" w:hanging="284"/>
        <w:rPr>
          <w:b/>
          <w:bCs/>
        </w:rPr>
      </w:pPr>
      <w:bookmarkStart w:id="27" w:name="_Ref161402878"/>
      <w:bookmarkStart w:id="28" w:name="_Hlk19865680"/>
      <w:bookmarkEnd w:id="26"/>
      <w:r w:rsidRPr="00F239D5">
        <w:rPr>
          <w:b/>
          <w:bCs/>
        </w:rPr>
        <w:t>2.</w:t>
      </w:r>
      <w:r w:rsidRPr="00F239D5">
        <w:rPr>
          <w:b/>
          <w:bCs/>
        </w:rPr>
        <w:tab/>
      </w:r>
      <w:r w:rsidRPr="00A42532">
        <w:rPr>
          <w:b/>
          <w:bCs/>
        </w:rPr>
        <w:t>Determination of Criteria</w:t>
      </w:r>
      <w:bookmarkEnd w:id="27"/>
    </w:p>
    <w:p w14:paraId="41D1C3DE" w14:textId="77777777" w:rsidR="00971379" w:rsidRPr="00A42532" w:rsidRDefault="00971379" w:rsidP="00CE255E">
      <w:pPr>
        <w:pStyle w:val="GG-body"/>
        <w:spacing w:after="60"/>
        <w:ind w:left="709" w:hanging="283"/>
      </w:pPr>
      <w:r w:rsidRPr="00F239D5">
        <w:t>(1)</w:t>
      </w:r>
      <w:r w:rsidRPr="00F239D5">
        <w:tab/>
      </w:r>
      <w:r w:rsidRPr="00A42532">
        <w:t xml:space="preserve">Land or a dwelling that is the subject of an application or policy to which this Notice applies will fall within the concept of affordable housing for the purposes of </w:t>
      </w:r>
      <w:r>
        <w:t>R</w:t>
      </w:r>
      <w:r w:rsidRPr="00A42532">
        <w:t>egulation 4 of the Regulations if the developer/owner of the land or dwelling has a Legally Enforceable Obligation in place to ensure:</w:t>
      </w:r>
    </w:p>
    <w:p w14:paraId="2753FFAE" w14:textId="77777777" w:rsidR="00971379" w:rsidRPr="00A42532" w:rsidRDefault="00971379" w:rsidP="00CE255E">
      <w:pPr>
        <w:pStyle w:val="GG-body"/>
        <w:spacing w:after="60"/>
        <w:ind w:left="993" w:hanging="284"/>
      </w:pPr>
      <w:r w:rsidRPr="00F239D5">
        <w:t>(a)</w:t>
      </w:r>
      <w:r w:rsidRPr="00F239D5">
        <w:tab/>
      </w:r>
      <w:r w:rsidRPr="00A42532">
        <w:t xml:space="preserve">that the land or dwelling is offered for sale to an Eligible Home Buyer at or below the Price (subject to any increase to the Price approved under paragraph </w:t>
      </w:r>
      <w:r>
        <w:t>2(2)</w:t>
      </w:r>
      <w:r w:rsidRPr="00A42532">
        <w:t xml:space="preserve">) and that the offer is listed on the </w:t>
      </w:r>
      <w:proofErr w:type="spellStart"/>
      <w:r w:rsidRPr="00A42532">
        <w:t>HomeSeeker</w:t>
      </w:r>
      <w:proofErr w:type="spellEnd"/>
      <w:r w:rsidRPr="00A42532">
        <w:t xml:space="preserve"> SA website; or</w:t>
      </w:r>
    </w:p>
    <w:p w14:paraId="5C847C7E" w14:textId="0FE9F059" w:rsidR="00971379" w:rsidRDefault="00971379" w:rsidP="00CE255E">
      <w:pPr>
        <w:pStyle w:val="GG-body"/>
        <w:spacing w:after="60"/>
        <w:ind w:left="993" w:hanging="284"/>
      </w:pPr>
      <w:r w:rsidRPr="00F239D5">
        <w:t>(b)</w:t>
      </w:r>
      <w:r w:rsidRPr="00F239D5">
        <w:tab/>
      </w:r>
      <w:r w:rsidRPr="00A42532">
        <w:t>that the land or dwelling will be sold to an Eligible Rental Provider for the purpose of that Eligible Rental Provider making the land or dwelling available for affordable lease or rent</w:t>
      </w:r>
      <w:r w:rsidRPr="00A42532">
        <w:fldChar w:fldCharType="begin"/>
      </w:r>
      <w:r w:rsidRPr="00A42532">
        <w:instrText xml:space="preserve"> REF _Ref161660766 \n \h </w:instrText>
      </w:r>
      <w:r w:rsidRPr="00F239D5">
        <w:instrText xml:space="preserve"> \* MERGEFORMAT </w:instrText>
      </w:r>
      <w:r w:rsidRPr="00A42532">
        <w:fldChar w:fldCharType="separate"/>
      </w:r>
      <w:r w:rsidR="00E94A77">
        <w:t>0</w:t>
      </w:r>
      <w:r w:rsidRPr="00A42532">
        <w:fldChar w:fldCharType="end"/>
      </w:r>
      <w:r w:rsidRPr="00A42532">
        <w:t>; or</w:t>
      </w:r>
    </w:p>
    <w:p w14:paraId="61A8D626" w14:textId="77777777" w:rsidR="00971379" w:rsidRPr="00A42532" w:rsidRDefault="00971379" w:rsidP="00CE255E">
      <w:pPr>
        <w:pStyle w:val="GG-body"/>
        <w:spacing w:after="60"/>
        <w:ind w:left="993" w:hanging="284"/>
      </w:pPr>
      <w:r w:rsidRPr="00F239D5">
        <w:t>(c)</w:t>
      </w:r>
      <w:r w:rsidRPr="00F239D5">
        <w:tab/>
      </w:r>
      <w:r w:rsidRPr="00A42532">
        <w:t>where the relevant developer/owner is an Eligible Rental Provider, that the land or dwelling will be provided for affordable lease or rent by that Eligible Rental Provider,</w:t>
      </w:r>
    </w:p>
    <w:p w14:paraId="252C4A9F" w14:textId="77777777" w:rsidR="00971379" w:rsidRPr="00A42532" w:rsidRDefault="00971379" w:rsidP="00CE255E">
      <w:pPr>
        <w:pStyle w:val="GG-body"/>
        <w:spacing w:after="60"/>
        <w:ind w:left="709"/>
      </w:pPr>
      <w:r w:rsidRPr="00A42532">
        <w:t>or the Minister otherwise determines, in the Minister</w:t>
      </w:r>
      <w:r w:rsidRPr="00F239D5">
        <w:t>’</w:t>
      </w:r>
      <w:r w:rsidRPr="00A42532">
        <w:t xml:space="preserve">s absolute discretion, that the land or dwelling constitutes affordable housing for the purposes of </w:t>
      </w:r>
      <w:r>
        <w:t>R</w:t>
      </w:r>
      <w:r w:rsidRPr="00A42532">
        <w:t>egulation 4 of the Regulations.</w:t>
      </w:r>
    </w:p>
    <w:p w14:paraId="2F376EEF" w14:textId="77777777" w:rsidR="00971379" w:rsidRPr="00A42532" w:rsidRDefault="00971379" w:rsidP="00CE255E">
      <w:pPr>
        <w:pStyle w:val="GG-body"/>
        <w:spacing w:after="60"/>
        <w:ind w:left="709" w:hanging="283"/>
      </w:pPr>
      <w:r w:rsidRPr="00F239D5">
        <w:t>(</w:t>
      </w:r>
      <w:r>
        <w:t>2</w:t>
      </w:r>
      <w:r w:rsidRPr="00F239D5">
        <w:t>)</w:t>
      </w:r>
      <w:r w:rsidRPr="00F239D5">
        <w:tab/>
      </w:r>
      <w:bookmarkStart w:id="29" w:name="_Ref161402876"/>
      <w:r w:rsidRPr="00A42532">
        <w:t>Where the land or dwelling:</w:t>
      </w:r>
      <w:bookmarkEnd w:id="29"/>
    </w:p>
    <w:p w14:paraId="7CA79100" w14:textId="77777777" w:rsidR="00971379" w:rsidRPr="00A42532" w:rsidRDefault="00971379" w:rsidP="00CE255E">
      <w:pPr>
        <w:pStyle w:val="GG-body"/>
        <w:spacing w:after="60"/>
        <w:ind w:left="993" w:hanging="284"/>
      </w:pPr>
      <w:r w:rsidRPr="00F239D5">
        <w:t>(a)</w:t>
      </w:r>
      <w:r w:rsidRPr="00F239D5">
        <w:tab/>
      </w:r>
      <w:r w:rsidRPr="00A42532">
        <w:t>has features which make it more energy efficient and environmentally sustainable; or</w:t>
      </w:r>
    </w:p>
    <w:p w14:paraId="4372A675" w14:textId="77777777" w:rsidR="00971379" w:rsidRPr="00A42532" w:rsidRDefault="00971379" w:rsidP="00CE255E">
      <w:pPr>
        <w:pStyle w:val="GG-body"/>
        <w:spacing w:after="60"/>
        <w:ind w:left="993" w:hanging="284"/>
      </w:pPr>
      <w:r w:rsidRPr="00F239D5">
        <w:t>(b)</w:t>
      </w:r>
      <w:r w:rsidRPr="00F239D5">
        <w:tab/>
      </w:r>
      <w:r w:rsidRPr="00A42532">
        <w:t xml:space="preserve">is on a small allotment within </w:t>
      </w:r>
      <w:proofErr w:type="gramStart"/>
      <w:r w:rsidRPr="00A42532">
        <w:t>close proximity</w:t>
      </w:r>
      <w:proofErr w:type="gramEnd"/>
      <w:r w:rsidRPr="00A42532">
        <w:t xml:space="preserve"> to public transport; or</w:t>
      </w:r>
    </w:p>
    <w:p w14:paraId="2068C147" w14:textId="77777777" w:rsidR="00971379" w:rsidRPr="00A42532" w:rsidRDefault="00971379" w:rsidP="00CE255E">
      <w:pPr>
        <w:pStyle w:val="GG-body"/>
        <w:spacing w:after="60"/>
        <w:ind w:left="993" w:hanging="284"/>
      </w:pPr>
      <w:r w:rsidRPr="00F239D5">
        <w:t>(c)</w:t>
      </w:r>
      <w:r w:rsidRPr="00F239D5">
        <w:tab/>
      </w:r>
      <w:r w:rsidRPr="00A42532">
        <w:t>is offered for sale in conjunction with a financing product that increases an Eligible Home Buyer</w:t>
      </w:r>
      <w:r w:rsidRPr="00F239D5">
        <w:t>’</w:t>
      </w:r>
      <w:r w:rsidRPr="00A42532">
        <w:t>s purchasing capacity as outlined in the industry guidelines published from time to time by the Department for Housing and Urban Development,</w:t>
      </w:r>
    </w:p>
    <w:p w14:paraId="6DCB9469" w14:textId="77777777" w:rsidR="00971379" w:rsidRDefault="00971379" w:rsidP="00CE255E">
      <w:pPr>
        <w:pStyle w:val="GG-body"/>
        <w:spacing w:after="60"/>
        <w:ind w:left="709"/>
      </w:pPr>
      <w:r w:rsidRPr="00A42532">
        <w:t xml:space="preserve">(each, a </w:t>
      </w:r>
      <w:r w:rsidRPr="00F239D5">
        <w:t>“</w:t>
      </w:r>
      <w:r w:rsidRPr="00A42532">
        <w:rPr>
          <w:b/>
          <w:bCs/>
        </w:rPr>
        <w:t>designated feature</w:t>
      </w:r>
      <w:r w:rsidRPr="00F239D5">
        <w:t>”</w:t>
      </w:r>
      <w:r w:rsidRPr="00A42532">
        <w:t xml:space="preserve">), the developer/owner may seek approval from the Chief Executive of the Department for Housing </w:t>
      </w:r>
      <w:r w:rsidRPr="00A42532">
        <w:rPr>
          <w:spacing w:val="-2"/>
        </w:rPr>
        <w:t>and Urban Development, or their delegate, to increase the Price by up to 10% with respect to that land or dwelling, and up to 15%</w:t>
      </w:r>
      <w:r w:rsidRPr="00A42532">
        <w:t xml:space="preserve"> where two or more designated features have been satisfied in relation to the land or dwelling.</w:t>
      </w:r>
    </w:p>
    <w:p w14:paraId="36097542" w14:textId="5D779E61" w:rsidR="00971379" w:rsidRPr="00A42532" w:rsidRDefault="008A3028" w:rsidP="00CE255E">
      <w:pPr>
        <w:pStyle w:val="GG-body"/>
        <w:spacing w:after="60"/>
        <w:ind w:left="284" w:hanging="284"/>
        <w:rPr>
          <w:b/>
          <w:bCs/>
        </w:rPr>
      </w:pPr>
      <w:bookmarkStart w:id="30" w:name="_Ref161660758"/>
      <w:r>
        <w:rPr>
          <w:b/>
          <w:bCs/>
        </w:rPr>
        <w:t>3</w:t>
      </w:r>
      <w:r w:rsidR="00971379" w:rsidRPr="00F239D5">
        <w:rPr>
          <w:b/>
          <w:bCs/>
        </w:rPr>
        <w:t>.</w:t>
      </w:r>
      <w:r w:rsidR="00971379" w:rsidRPr="00F239D5">
        <w:rPr>
          <w:b/>
          <w:bCs/>
        </w:rPr>
        <w:tab/>
      </w:r>
      <w:r w:rsidR="00971379" w:rsidRPr="00A42532">
        <w:rPr>
          <w:b/>
          <w:bCs/>
        </w:rPr>
        <w:t>Definitions</w:t>
      </w:r>
      <w:bookmarkEnd w:id="30"/>
    </w:p>
    <w:p w14:paraId="23E43B39" w14:textId="77777777" w:rsidR="00971379" w:rsidRPr="00A42532" w:rsidRDefault="00971379" w:rsidP="00CE255E">
      <w:pPr>
        <w:pStyle w:val="GG-body"/>
        <w:spacing w:after="60"/>
        <w:ind w:left="284"/>
      </w:pPr>
      <w:r w:rsidRPr="00A42532">
        <w:t>For the purposes of this Notice:</w:t>
      </w:r>
    </w:p>
    <w:p w14:paraId="05C0AFCF" w14:textId="77777777" w:rsidR="00971379" w:rsidRDefault="00971379" w:rsidP="00CE255E">
      <w:pPr>
        <w:pStyle w:val="GG-body"/>
        <w:spacing w:after="60"/>
        <w:ind w:left="709" w:hanging="283"/>
      </w:pPr>
      <w:r w:rsidRPr="00F239D5">
        <w:t>(1)</w:t>
      </w:r>
      <w:r w:rsidRPr="00F239D5">
        <w:tab/>
        <w:t>“</w:t>
      </w:r>
      <w:r w:rsidRPr="00A42532">
        <w:rPr>
          <w:b/>
          <w:bCs/>
        </w:rPr>
        <w:t>Eligible Home Buyer</w:t>
      </w:r>
      <w:r w:rsidRPr="00F239D5">
        <w:t>”</w:t>
      </w:r>
      <w:r w:rsidRPr="00A42532">
        <w:t xml:space="preserve"> means a person:</w:t>
      </w:r>
    </w:p>
    <w:p w14:paraId="4C255138" w14:textId="77777777" w:rsidR="00971379" w:rsidRPr="00A42532" w:rsidRDefault="00971379" w:rsidP="00CE255E">
      <w:pPr>
        <w:pStyle w:val="GG-body"/>
        <w:spacing w:after="60"/>
        <w:ind w:left="993" w:hanging="284"/>
      </w:pPr>
      <w:r w:rsidRPr="00F239D5">
        <w:t>(a)</w:t>
      </w:r>
      <w:r w:rsidRPr="00F239D5">
        <w:tab/>
      </w:r>
      <w:r w:rsidRPr="00A42532">
        <w:t xml:space="preserve">who satisfies the eligibility criteria to buy a home through </w:t>
      </w:r>
      <w:proofErr w:type="spellStart"/>
      <w:r w:rsidRPr="00A42532">
        <w:t>HomeSeeker</w:t>
      </w:r>
      <w:proofErr w:type="spellEnd"/>
      <w:r w:rsidRPr="00A42532">
        <w:t xml:space="preserve"> SA (which eligibility criteria are set out on the </w:t>
      </w:r>
      <w:proofErr w:type="spellStart"/>
      <w:r w:rsidRPr="00A42532">
        <w:t>HomeSeeker</w:t>
      </w:r>
      <w:proofErr w:type="spellEnd"/>
      <w:r w:rsidRPr="00A42532">
        <w:t xml:space="preserve"> SA website accessible at </w:t>
      </w:r>
      <w:bookmarkStart w:id="31" w:name="_Hlk209693224"/>
      <w:r w:rsidRPr="00A42532">
        <w:fldChar w:fldCharType="begin"/>
      </w:r>
      <w:r w:rsidRPr="00A42532">
        <w:instrText>HYPERLINK "https://homeseeker.sa.gov.au/"</w:instrText>
      </w:r>
      <w:r w:rsidRPr="00A42532">
        <w:fldChar w:fldCharType="separate"/>
      </w:r>
      <w:r w:rsidRPr="00A42532">
        <w:rPr>
          <w:rStyle w:val="Hyperlink"/>
        </w:rPr>
        <w:t>https://homeseeker.sa.gov.au/</w:t>
      </w:r>
      <w:r w:rsidRPr="00A42532">
        <w:fldChar w:fldCharType="end"/>
      </w:r>
      <w:bookmarkEnd w:id="31"/>
      <w:r w:rsidRPr="00A42532">
        <w:t xml:space="preserve"> and as updated from time to time); or</w:t>
      </w:r>
    </w:p>
    <w:p w14:paraId="4EA9B3F3" w14:textId="77777777" w:rsidR="00971379" w:rsidRPr="00A42532" w:rsidRDefault="00971379" w:rsidP="00CE255E">
      <w:pPr>
        <w:pStyle w:val="GG-body"/>
        <w:spacing w:after="60"/>
        <w:ind w:left="993" w:hanging="284"/>
      </w:pPr>
      <w:r w:rsidRPr="00F239D5">
        <w:t>(b)</w:t>
      </w:r>
      <w:r w:rsidRPr="00F239D5">
        <w:tab/>
      </w:r>
      <w:r w:rsidRPr="00A42532">
        <w:t>who is otherwise assessed as being eligible by the Chief Executive of the Department for Housing and Urban Development, or their delegate.</w:t>
      </w:r>
    </w:p>
    <w:p w14:paraId="5F694C9D" w14:textId="77777777" w:rsidR="00971379" w:rsidRPr="00A42532" w:rsidRDefault="00971379" w:rsidP="00CE255E">
      <w:pPr>
        <w:pStyle w:val="GG-body"/>
        <w:spacing w:after="60"/>
        <w:ind w:left="709" w:hanging="283"/>
        <w:rPr>
          <w:iCs/>
        </w:rPr>
      </w:pPr>
      <w:r w:rsidRPr="00F239D5">
        <w:rPr>
          <w:iCs/>
        </w:rPr>
        <w:t>(2)</w:t>
      </w:r>
      <w:r w:rsidRPr="00F239D5">
        <w:rPr>
          <w:iCs/>
        </w:rPr>
        <w:tab/>
      </w:r>
      <w:bookmarkStart w:id="32" w:name="_Ref161660761"/>
      <w:r w:rsidRPr="00F239D5">
        <w:rPr>
          <w:iCs/>
        </w:rPr>
        <w:t>“</w:t>
      </w:r>
      <w:r w:rsidRPr="00A42532">
        <w:rPr>
          <w:b/>
          <w:bCs/>
          <w:iCs/>
        </w:rPr>
        <w:t>Eligible Rental Provider</w:t>
      </w:r>
      <w:r w:rsidRPr="00F239D5">
        <w:rPr>
          <w:iCs/>
        </w:rPr>
        <w:t>”</w:t>
      </w:r>
      <w:r w:rsidRPr="00A42532">
        <w:rPr>
          <w:iCs/>
        </w:rPr>
        <w:t xml:space="preserve"> means:</w:t>
      </w:r>
      <w:bookmarkEnd w:id="32"/>
    </w:p>
    <w:p w14:paraId="65AD0CFB" w14:textId="77777777" w:rsidR="00971379" w:rsidRPr="00A42532" w:rsidRDefault="00971379" w:rsidP="00CE255E">
      <w:pPr>
        <w:pStyle w:val="GG-body"/>
        <w:spacing w:after="60"/>
        <w:ind w:left="993" w:hanging="284"/>
      </w:pPr>
      <w:bookmarkStart w:id="33" w:name="_Ref161660764"/>
      <w:bookmarkStart w:id="34" w:name="_Ref162444642"/>
      <w:r w:rsidRPr="00F239D5">
        <w:t>(a)</w:t>
      </w:r>
      <w:r w:rsidRPr="00F239D5">
        <w:tab/>
      </w:r>
      <w:r w:rsidRPr="00A42532">
        <w:t>the South Australian Housing Trust;</w:t>
      </w:r>
      <w:bookmarkEnd w:id="33"/>
      <w:r w:rsidRPr="00A42532">
        <w:t xml:space="preserve"> or</w:t>
      </w:r>
      <w:bookmarkEnd w:id="34"/>
    </w:p>
    <w:p w14:paraId="3AD7F33E" w14:textId="77777777" w:rsidR="00971379" w:rsidRPr="00A42532" w:rsidRDefault="00971379" w:rsidP="00CE255E">
      <w:pPr>
        <w:pStyle w:val="GG-body"/>
        <w:spacing w:after="60"/>
        <w:ind w:left="993" w:hanging="284"/>
      </w:pPr>
      <w:bookmarkStart w:id="35" w:name="_Ref161660766"/>
      <w:bookmarkStart w:id="36" w:name="_Ref162444653"/>
      <w:r w:rsidRPr="00F239D5">
        <w:t>(b)</w:t>
      </w:r>
      <w:r w:rsidRPr="00F239D5">
        <w:tab/>
      </w:r>
      <w:r w:rsidRPr="00A42532">
        <w:t xml:space="preserve">a community housing provider (however described) that is registered under a law of, or under a scheme administered by, a State or Territory of the Commonwealth of Australia, including the </w:t>
      </w:r>
      <w:r w:rsidRPr="00A42532">
        <w:rPr>
          <w:i/>
          <w:iCs/>
        </w:rPr>
        <w:t>Community Housing Providers National Law</w:t>
      </w:r>
      <w:r w:rsidRPr="00A42532">
        <w:t xml:space="preserve"> set out in Schedule 1 of the </w:t>
      </w:r>
      <w:r w:rsidRPr="00A42532">
        <w:rPr>
          <w:i/>
          <w:iCs/>
        </w:rPr>
        <w:t>Community Housing Providers (National Law) (South Australia) Act 2013</w:t>
      </w:r>
      <w:r w:rsidRPr="00A42532">
        <w:t xml:space="preserve"> (SA);</w:t>
      </w:r>
      <w:bookmarkEnd w:id="35"/>
      <w:r w:rsidRPr="00A42532">
        <w:t xml:space="preserve"> or</w:t>
      </w:r>
      <w:bookmarkEnd w:id="36"/>
    </w:p>
    <w:p w14:paraId="099B673F" w14:textId="77777777" w:rsidR="00971379" w:rsidRPr="00A42532" w:rsidRDefault="00971379" w:rsidP="00CE255E">
      <w:pPr>
        <w:pStyle w:val="GG-body"/>
        <w:spacing w:after="60"/>
        <w:ind w:left="993" w:hanging="284"/>
      </w:pPr>
      <w:bookmarkStart w:id="37" w:name="_Ref161660795"/>
      <w:r w:rsidRPr="00F239D5">
        <w:t>(c)</w:t>
      </w:r>
      <w:r w:rsidRPr="00F239D5">
        <w:tab/>
      </w:r>
      <w:r w:rsidRPr="00A42532">
        <w:t xml:space="preserve">a person (natural or corporate) approved to provide affordable rental under the </w:t>
      </w:r>
      <w:r w:rsidRPr="00F239D5">
        <w:t>‘</w:t>
      </w:r>
      <w:r w:rsidRPr="00A42532">
        <w:t>National Rental Affordability Scheme</w:t>
      </w:r>
      <w:r w:rsidRPr="00F239D5">
        <w:t>’</w:t>
      </w:r>
      <w:r w:rsidRPr="00A42532">
        <w:t>;</w:t>
      </w:r>
      <w:bookmarkEnd w:id="37"/>
      <w:r w:rsidRPr="00A42532">
        <w:t xml:space="preserve"> or</w:t>
      </w:r>
    </w:p>
    <w:p w14:paraId="29D48792" w14:textId="77777777" w:rsidR="00971379" w:rsidRPr="00A42532" w:rsidRDefault="00971379" w:rsidP="00CE255E">
      <w:pPr>
        <w:pStyle w:val="GG-body"/>
        <w:spacing w:after="60"/>
        <w:ind w:left="993" w:hanging="284"/>
      </w:pPr>
      <w:bookmarkStart w:id="38" w:name="_Ref164325979"/>
      <w:r w:rsidRPr="00F239D5">
        <w:t>(d)</w:t>
      </w:r>
      <w:r w:rsidRPr="00F239D5">
        <w:tab/>
      </w:r>
      <w:r w:rsidRPr="00A42532">
        <w:t>a person (natural or corporate) subject to an affordable housing facilitation agreement with a Minister, or an instrumentality of the Crown in right of the State of South Australia; or</w:t>
      </w:r>
      <w:bookmarkEnd w:id="38"/>
    </w:p>
    <w:p w14:paraId="5961C1E8" w14:textId="77777777" w:rsidR="00971379" w:rsidRPr="00A42532" w:rsidRDefault="00971379" w:rsidP="00CE255E">
      <w:pPr>
        <w:pStyle w:val="GG-body"/>
        <w:spacing w:after="60"/>
        <w:ind w:left="993" w:hanging="284"/>
      </w:pPr>
      <w:bookmarkStart w:id="39" w:name="_Ref164325980"/>
      <w:r w:rsidRPr="00F239D5">
        <w:t>(e)</w:t>
      </w:r>
      <w:r w:rsidRPr="00F239D5">
        <w:tab/>
      </w:r>
      <w:r w:rsidRPr="00A42532">
        <w:t>any class of persons, declared from time to time by the Minister.</w:t>
      </w:r>
      <w:bookmarkEnd w:id="39"/>
    </w:p>
    <w:p w14:paraId="1658C144" w14:textId="77777777" w:rsidR="00971379" w:rsidRPr="00A42532" w:rsidRDefault="00971379" w:rsidP="00CE255E">
      <w:pPr>
        <w:pStyle w:val="GG-body"/>
        <w:spacing w:after="60"/>
        <w:ind w:left="709" w:hanging="283"/>
      </w:pPr>
      <w:r w:rsidRPr="00F239D5">
        <w:t>(3)</w:t>
      </w:r>
      <w:r w:rsidRPr="00F239D5">
        <w:tab/>
        <w:t>“</w:t>
      </w:r>
      <w:proofErr w:type="spellStart"/>
      <w:r w:rsidRPr="00A42532">
        <w:rPr>
          <w:b/>
          <w:bCs/>
        </w:rPr>
        <w:t>HomeSeeker</w:t>
      </w:r>
      <w:proofErr w:type="spellEnd"/>
      <w:r w:rsidRPr="00A42532">
        <w:rPr>
          <w:b/>
          <w:bCs/>
        </w:rPr>
        <w:t xml:space="preserve"> SA</w:t>
      </w:r>
      <w:r w:rsidRPr="00F239D5">
        <w:t>”</w:t>
      </w:r>
      <w:r w:rsidRPr="00A42532">
        <w:t xml:space="preserve"> means the state government initiative by that name which is administered by the Department for Housing and Urban Development for the purpose of helping more South Australians buy or rent an affordable property, and which is described on the </w:t>
      </w:r>
      <w:proofErr w:type="spellStart"/>
      <w:r w:rsidRPr="00A42532">
        <w:t>HomeSeeker</w:t>
      </w:r>
      <w:proofErr w:type="spellEnd"/>
      <w:r w:rsidRPr="00A42532">
        <w:t xml:space="preserve"> SA website accessible at </w:t>
      </w:r>
      <w:hyperlink r:id="rId66" w:history="1">
        <w:r w:rsidRPr="00A42532">
          <w:rPr>
            <w:rStyle w:val="Hyperlink"/>
          </w:rPr>
          <w:t>https://homeseeker.sa.gov.au/</w:t>
        </w:r>
      </w:hyperlink>
      <w:r w:rsidRPr="00A42532">
        <w:t>.</w:t>
      </w:r>
    </w:p>
    <w:p w14:paraId="65FB1B54" w14:textId="77777777" w:rsidR="00971379" w:rsidRPr="00A42532" w:rsidRDefault="00971379" w:rsidP="00CE255E">
      <w:pPr>
        <w:pStyle w:val="GG-body"/>
        <w:spacing w:after="60"/>
        <w:ind w:left="709" w:hanging="283"/>
        <w:rPr>
          <w:iCs/>
        </w:rPr>
      </w:pPr>
      <w:r w:rsidRPr="00F239D5">
        <w:rPr>
          <w:iCs/>
        </w:rPr>
        <w:t>(4)</w:t>
      </w:r>
      <w:r w:rsidRPr="00F239D5">
        <w:rPr>
          <w:iCs/>
        </w:rPr>
        <w:tab/>
      </w:r>
      <w:r w:rsidRPr="00F239D5">
        <w:t>“</w:t>
      </w:r>
      <w:r w:rsidRPr="00A42532">
        <w:rPr>
          <w:b/>
          <w:bCs/>
          <w:iCs/>
        </w:rPr>
        <w:t>Legally Enforceable Obligation</w:t>
      </w:r>
      <w:r w:rsidRPr="00F239D5">
        <w:rPr>
          <w:iCs/>
        </w:rPr>
        <w:t>”</w:t>
      </w:r>
      <w:r w:rsidRPr="00A42532">
        <w:rPr>
          <w:iCs/>
        </w:rPr>
        <w:t xml:space="preserve"> includes:</w:t>
      </w:r>
    </w:p>
    <w:p w14:paraId="6D54463F" w14:textId="77777777" w:rsidR="00971379" w:rsidRPr="00A42532" w:rsidRDefault="00971379" w:rsidP="00CE255E">
      <w:pPr>
        <w:pStyle w:val="GG-body"/>
        <w:spacing w:after="60"/>
        <w:ind w:left="993" w:hanging="284"/>
      </w:pPr>
      <w:r w:rsidRPr="00F239D5">
        <w:t>(a)</w:t>
      </w:r>
      <w:r w:rsidRPr="00F239D5">
        <w:tab/>
      </w:r>
      <w:r w:rsidRPr="00A42532">
        <w:t xml:space="preserve">a legally binding agreement </w:t>
      </w:r>
      <w:proofErr w:type="gramStart"/>
      <w:r w:rsidRPr="00A42532">
        <w:t>entered into</w:t>
      </w:r>
      <w:proofErr w:type="gramEnd"/>
      <w:r w:rsidRPr="00A42532">
        <w:t xml:space="preserve"> between the developer/owner and a Minister, instrumentality of the Crown in right of the State of South Australia or Council (constituted under the </w:t>
      </w:r>
      <w:r w:rsidRPr="00A42532">
        <w:rPr>
          <w:i/>
          <w:iCs/>
        </w:rPr>
        <w:t xml:space="preserve">Local Government Act 1999 </w:t>
      </w:r>
      <w:r w:rsidRPr="00A42532">
        <w:t xml:space="preserve">(SA)), and in the case of a Land Management Agreement (as defined in the PDI Act) registered against the relevant instrument of </w:t>
      </w:r>
      <w:proofErr w:type="gramStart"/>
      <w:r w:rsidRPr="00A42532">
        <w:t>title;</w:t>
      </w:r>
      <w:proofErr w:type="gramEnd"/>
    </w:p>
    <w:p w14:paraId="5517CBD5" w14:textId="77777777" w:rsidR="00971379" w:rsidRDefault="00971379" w:rsidP="00CE255E">
      <w:pPr>
        <w:pStyle w:val="GG-body"/>
        <w:spacing w:after="60"/>
        <w:ind w:left="993" w:hanging="284"/>
      </w:pPr>
      <w:r w:rsidRPr="00F239D5">
        <w:t>(b)</w:t>
      </w:r>
      <w:r w:rsidRPr="00F239D5">
        <w:tab/>
      </w:r>
      <w:r w:rsidRPr="00A42532">
        <w:rPr>
          <w:spacing w:val="-2"/>
        </w:rPr>
        <w:t xml:space="preserve">a condition </w:t>
      </w:r>
      <w:proofErr w:type="gramStart"/>
      <w:r w:rsidRPr="00A42532">
        <w:rPr>
          <w:spacing w:val="-2"/>
        </w:rPr>
        <w:t>imposed,</w:t>
      </w:r>
      <w:proofErr w:type="gramEnd"/>
      <w:r w:rsidRPr="00A42532">
        <w:rPr>
          <w:spacing w:val="-2"/>
        </w:rPr>
        <w:t xml:space="preserve"> on the direction of the Minister in accordance with Schedule 9 of the PDI Regulations, on a development</w:t>
      </w:r>
      <w:r w:rsidRPr="00A42532">
        <w:t xml:space="preserve"> authorisation granted under the PDI Act by a relevant authority (as defined in the PDI Act); and</w:t>
      </w:r>
    </w:p>
    <w:p w14:paraId="0CF3886B" w14:textId="77777777" w:rsidR="00971379" w:rsidRPr="00A42532" w:rsidRDefault="00971379" w:rsidP="00CE255E">
      <w:pPr>
        <w:pStyle w:val="GG-body"/>
        <w:spacing w:after="60"/>
        <w:ind w:left="993" w:hanging="284"/>
      </w:pPr>
      <w:r w:rsidRPr="00F239D5">
        <w:t>(c)</w:t>
      </w:r>
      <w:r w:rsidRPr="00F239D5">
        <w:tab/>
      </w:r>
      <w:r w:rsidRPr="00A42532">
        <w:t>any other form of legally enforceable obligation approved by the Minister.</w:t>
      </w:r>
    </w:p>
    <w:p w14:paraId="75C522C5" w14:textId="77777777" w:rsidR="00971379" w:rsidRPr="00A42532" w:rsidRDefault="00971379" w:rsidP="00CE255E">
      <w:pPr>
        <w:pStyle w:val="GG-body"/>
        <w:spacing w:after="60"/>
        <w:ind w:left="709" w:hanging="283"/>
      </w:pPr>
      <w:r w:rsidRPr="00F239D5">
        <w:t>(5)</w:t>
      </w:r>
      <w:r w:rsidRPr="00F239D5">
        <w:tab/>
        <w:t>“</w:t>
      </w:r>
      <w:r w:rsidRPr="00A42532">
        <w:rPr>
          <w:b/>
          <w:bCs/>
        </w:rPr>
        <w:t>Minister</w:t>
      </w:r>
      <w:r w:rsidRPr="00F239D5">
        <w:t>”</w:t>
      </w:r>
      <w:r w:rsidRPr="00A42532">
        <w:t xml:space="preserve"> means the Minister responsible for administering the </w:t>
      </w:r>
      <w:r w:rsidRPr="00A42532">
        <w:rPr>
          <w:i/>
          <w:iCs/>
        </w:rPr>
        <w:t xml:space="preserve">South Australian Housing Trust Act 1995 </w:t>
      </w:r>
      <w:r w:rsidRPr="00A42532">
        <w:t>(SA).</w:t>
      </w:r>
    </w:p>
    <w:p w14:paraId="26D3DEB9" w14:textId="77777777" w:rsidR="00971379" w:rsidRPr="00A42532" w:rsidRDefault="00971379" w:rsidP="00CE255E">
      <w:pPr>
        <w:pStyle w:val="GG-body"/>
        <w:spacing w:after="60"/>
        <w:ind w:left="709" w:hanging="283"/>
      </w:pPr>
      <w:r w:rsidRPr="00F239D5">
        <w:t>(6)</w:t>
      </w:r>
      <w:r w:rsidRPr="00F239D5">
        <w:tab/>
        <w:t>“</w:t>
      </w:r>
      <w:r w:rsidRPr="00A42532">
        <w:rPr>
          <w:b/>
          <w:bCs/>
        </w:rPr>
        <w:t>PDI Act</w:t>
      </w:r>
      <w:r w:rsidRPr="00F239D5">
        <w:t>”</w:t>
      </w:r>
      <w:r w:rsidRPr="00A42532">
        <w:t xml:space="preserve"> means the </w:t>
      </w:r>
      <w:r w:rsidRPr="00A42532">
        <w:rPr>
          <w:i/>
          <w:iCs/>
        </w:rPr>
        <w:t>Planning, Development and Infrastructure Act 2016</w:t>
      </w:r>
      <w:r w:rsidRPr="00A42532">
        <w:t xml:space="preserve"> (SA).</w:t>
      </w:r>
    </w:p>
    <w:p w14:paraId="29141C20" w14:textId="77777777" w:rsidR="00971379" w:rsidRPr="00A42532" w:rsidRDefault="00971379" w:rsidP="00CE255E">
      <w:pPr>
        <w:pStyle w:val="GG-body"/>
        <w:spacing w:after="60"/>
        <w:ind w:left="709" w:hanging="283"/>
      </w:pPr>
      <w:r w:rsidRPr="00F239D5">
        <w:t>(7)</w:t>
      </w:r>
      <w:r w:rsidRPr="00F239D5">
        <w:tab/>
        <w:t>“</w:t>
      </w:r>
      <w:r w:rsidRPr="00A42532">
        <w:rPr>
          <w:b/>
          <w:bCs/>
        </w:rPr>
        <w:t>PDI Regulations</w:t>
      </w:r>
      <w:r w:rsidRPr="00F239D5">
        <w:t>”</w:t>
      </w:r>
      <w:r w:rsidRPr="00A42532">
        <w:t xml:space="preserve"> means the </w:t>
      </w:r>
      <w:r w:rsidRPr="00A42532">
        <w:rPr>
          <w:i/>
          <w:iCs/>
        </w:rPr>
        <w:t>Planning, Development and Infrastructure (General) Regulations 2017</w:t>
      </w:r>
      <w:r w:rsidRPr="00A42532">
        <w:t xml:space="preserve"> (SA).</w:t>
      </w:r>
    </w:p>
    <w:p w14:paraId="0387C4F4" w14:textId="77777777" w:rsidR="00971379" w:rsidRPr="00A42532" w:rsidRDefault="00971379" w:rsidP="00CE255E">
      <w:pPr>
        <w:pStyle w:val="GG-body"/>
        <w:spacing w:after="60"/>
        <w:ind w:left="709" w:hanging="283"/>
      </w:pPr>
      <w:r w:rsidRPr="00F239D5">
        <w:rPr>
          <w:iCs/>
        </w:rPr>
        <w:t>(8)</w:t>
      </w:r>
      <w:r w:rsidRPr="00F239D5">
        <w:rPr>
          <w:iCs/>
        </w:rPr>
        <w:tab/>
        <w:t>“</w:t>
      </w:r>
      <w:r w:rsidRPr="00A42532">
        <w:rPr>
          <w:b/>
          <w:bCs/>
          <w:iCs/>
        </w:rPr>
        <w:t>Price</w:t>
      </w:r>
      <w:r w:rsidRPr="00F239D5">
        <w:rPr>
          <w:iCs/>
        </w:rPr>
        <w:t>”</w:t>
      </w:r>
      <w:r w:rsidRPr="00A42532">
        <w:rPr>
          <w:iCs/>
        </w:rPr>
        <w:t xml:space="preserve"> means the affordable sale price</w:t>
      </w:r>
      <w:r w:rsidRPr="00F239D5">
        <w:rPr>
          <w:iCs/>
        </w:rPr>
        <w:t xml:space="preserve"> </w:t>
      </w:r>
      <w:r w:rsidRPr="00A42532">
        <w:rPr>
          <w:iCs/>
        </w:rPr>
        <w:t xml:space="preserve">published on the </w:t>
      </w:r>
      <w:proofErr w:type="spellStart"/>
      <w:r w:rsidRPr="00A42532">
        <w:rPr>
          <w:iCs/>
        </w:rPr>
        <w:t>HomeSeeker</w:t>
      </w:r>
      <w:proofErr w:type="spellEnd"/>
      <w:r w:rsidRPr="00A42532">
        <w:rPr>
          <w:iCs/>
        </w:rPr>
        <w:t xml:space="preserve"> SA website </w:t>
      </w:r>
      <w:r w:rsidRPr="00A42532">
        <w:t xml:space="preserve">accessible at </w:t>
      </w:r>
      <w:hyperlink r:id="rId67" w:history="1">
        <w:r w:rsidRPr="00A42532">
          <w:rPr>
            <w:rStyle w:val="Hyperlink"/>
          </w:rPr>
          <w:t>https://homeseeker.sa.gov.au/</w:t>
        </w:r>
      </w:hyperlink>
      <w:r w:rsidRPr="00A42532">
        <w:t xml:space="preserve"> and as updated from time to time.</w:t>
      </w:r>
    </w:p>
    <w:p w14:paraId="0A9B8981" w14:textId="77777777" w:rsidR="00971379" w:rsidRPr="0069320F" w:rsidRDefault="00971379" w:rsidP="00CE255E">
      <w:pPr>
        <w:pStyle w:val="GG-body"/>
        <w:spacing w:after="60"/>
        <w:ind w:left="709" w:hanging="283"/>
        <w:rPr>
          <w:iCs/>
          <w:spacing w:val="-2"/>
        </w:rPr>
      </w:pPr>
      <w:r w:rsidRPr="00F239D5">
        <w:rPr>
          <w:iCs/>
        </w:rPr>
        <w:t>(9)</w:t>
      </w:r>
      <w:r w:rsidRPr="00F239D5">
        <w:rPr>
          <w:iCs/>
        </w:rPr>
        <w:tab/>
      </w:r>
      <w:r w:rsidRPr="00C501A2">
        <w:rPr>
          <w:iCs/>
          <w:spacing w:val="-4"/>
        </w:rPr>
        <w:t>“</w:t>
      </w:r>
      <w:r w:rsidRPr="00A42532">
        <w:rPr>
          <w:b/>
          <w:bCs/>
          <w:iCs/>
          <w:spacing w:val="-4"/>
        </w:rPr>
        <w:t>Regulations</w:t>
      </w:r>
      <w:r w:rsidRPr="00C501A2">
        <w:rPr>
          <w:iCs/>
          <w:spacing w:val="-4"/>
        </w:rPr>
        <w:t>”</w:t>
      </w:r>
      <w:r w:rsidRPr="00A42532">
        <w:rPr>
          <w:iCs/>
          <w:spacing w:val="-4"/>
        </w:rPr>
        <w:t xml:space="preserve"> means the </w:t>
      </w:r>
      <w:r w:rsidRPr="00A42532">
        <w:rPr>
          <w:i/>
          <w:iCs/>
          <w:spacing w:val="-4"/>
        </w:rPr>
        <w:t xml:space="preserve">South Australian Housing Trust Regulations 2025 </w:t>
      </w:r>
      <w:r w:rsidRPr="00A42532">
        <w:rPr>
          <w:iCs/>
          <w:spacing w:val="-4"/>
        </w:rPr>
        <w:t xml:space="preserve">under the </w:t>
      </w:r>
      <w:r w:rsidRPr="00A42532">
        <w:rPr>
          <w:i/>
          <w:spacing w:val="-4"/>
        </w:rPr>
        <w:t xml:space="preserve">South Australian Housing Trust Act 1995 </w:t>
      </w:r>
      <w:r w:rsidRPr="00A42532">
        <w:rPr>
          <w:iCs/>
          <w:spacing w:val="-4"/>
        </w:rPr>
        <w:t>(SA).</w:t>
      </w:r>
      <w:bookmarkEnd w:id="28"/>
    </w:p>
    <w:p w14:paraId="0BF6CA92" w14:textId="77777777" w:rsidR="00971379" w:rsidRPr="00F239D5" w:rsidRDefault="00971379" w:rsidP="00971379">
      <w:pPr>
        <w:pStyle w:val="GG-SDated"/>
      </w:pPr>
      <w:r w:rsidRPr="00F239D5">
        <w:t>Dated: 17 September 2025</w:t>
      </w:r>
    </w:p>
    <w:p w14:paraId="15C5F911" w14:textId="77777777" w:rsidR="00971379" w:rsidRPr="00F239D5" w:rsidRDefault="00971379" w:rsidP="00971379">
      <w:pPr>
        <w:pStyle w:val="GG-SName"/>
        <w:rPr>
          <w:szCs w:val="17"/>
        </w:rPr>
      </w:pPr>
      <w:r w:rsidRPr="00F239D5">
        <w:rPr>
          <w:szCs w:val="17"/>
        </w:rPr>
        <w:t>Hon Nick Champion MP</w:t>
      </w:r>
    </w:p>
    <w:p w14:paraId="66F0B33A" w14:textId="77777777" w:rsidR="00971379" w:rsidRPr="00F239D5" w:rsidRDefault="00971379" w:rsidP="00971379">
      <w:pPr>
        <w:pStyle w:val="GG-Signature"/>
      </w:pPr>
      <w:r w:rsidRPr="00F239D5">
        <w:t>Minister for Housing and Urban Development</w:t>
      </w:r>
    </w:p>
    <w:p w14:paraId="3B189ECC" w14:textId="77777777" w:rsidR="00971379" w:rsidRPr="00F239D5" w:rsidRDefault="00971379" w:rsidP="00971379">
      <w:pPr>
        <w:pStyle w:val="GG-Signature"/>
      </w:pPr>
      <w:r w:rsidRPr="00F239D5">
        <w:t>Minister for Housing Infrastructure</w:t>
      </w:r>
    </w:p>
    <w:p w14:paraId="3A90D313" w14:textId="77777777" w:rsidR="00971379" w:rsidRDefault="00971379" w:rsidP="00971379">
      <w:pPr>
        <w:pStyle w:val="GG-Signature"/>
      </w:pPr>
      <w:r w:rsidRPr="00F239D5">
        <w:t>Minister for Planning</w:t>
      </w:r>
    </w:p>
    <w:p w14:paraId="18561F74" w14:textId="77777777" w:rsidR="00971379" w:rsidRDefault="00971379" w:rsidP="00971379">
      <w:pPr>
        <w:pStyle w:val="GG-Signature"/>
        <w:pBdr>
          <w:bottom w:val="single" w:sz="4" w:space="1" w:color="auto"/>
        </w:pBdr>
        <w:spacing w:line="52" w:lineRule="exact"/>
        <w:jc w:val="center"/>
      </w:pPr>
    </w:p>
    <w:p w14:paraId="3FC25F46" w14:textId="77777777" w:rsidR="00971379" w:rsidRDefault="00971379" w:rsidP="00971379">
      <w:pPr>
        <w:pStyle w:val="GG-Signature"/>
        <w:pBdr>
          <w:top w:val="single" w:sz="4" w:space="1" w:color="auto"/>
        </w:pBdr>
        <w:spacing w:before="34" w:line="14" w:lineRule="exact"/>
        <w:jc w:val="center"/>
      </w:pPr>
    </w:p>
    <w:p w14:paraId="6B22D679" w14:textId="5445FBEE" w:rsidR="00F80929" w:rsidRPr="00D74226" w:rsidRDefault="00D74226" w:rsidP="00D74226">
      <w:pPr>
        <w:pStyle w:val="Heading2"/>
      </w:pPr>
      <w:bookmarkStart w:id="40" w:name="_Toc210285052"/>
      <w:r w:rsidRPr="00D74226">
        <w:lastRenderedPageBreak/>
        <w:t>South Australian Skills Act 2008</w:t>
      </w:r>
      <w:bookmarkEnd w:id="40"/>
    </w:p>
    <w:p w14:paraId="328ADF1D" w14:textId="77777777" w:rsidR="00F80929" w:rsidRDefault="00F80929" w:rsidP="00F80929">
      <w:pPr>
        <w:pStyle w:val="GG-Title3"/>
      </w:pPr>
      <w:r>
        <w:t>Part 4—Apprenticeships, Traineeships and Training Contracts</w:t>
      </w:r>
    </w:p>
    <w:p w14:paraId="149E1874" w14:textId="77777777" w:rsidR="00F80929" w:rsidRDefault="00F80929" w:rsidP="00F80929">
      <w:pPr>
        <w:pStyle w:val="GG-body"/>
      </w:pPr>
      <w:r>
        <w:t xml:space="preserve">Pursuant to the provision of </w:t>
      </w:r>
      <w:r w:rsidRPr="00FB675E">
        <w:rPr>
          <w:i/>
          <w:iCs/>
        </w:rPr>
        <w:t>the South Australian Skills Act 2008</w:t>
      </w:r>
      <w: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8"/>
        <w:gridCol w:w="1131"/>
        <w:gridCol w:w="2551"/>
        <w:gridCol w:w="850"/>
        <w:gridCol w:w="1132"/>
        <w:gridCol w:w="1132"/>
      </w:tblGrid>
      <w:tr w:rsidR="00F80929" w:rsidRPr="00B114EC" w14:paraId="3FC071F7" w14:textId="77777777" w:rsidTr="0081297D">
        <w:trPr>
          <w:trHeight w:val="20"/>
          <w:tblHeader/>
        </w:trPr>
        <w:tc>
          <w:tcPr>
            <w:tcW w:w="1363" w:type="pct"/>
            <w:vAlign w:val="center"/>
            <w:hideMark/>
          </w:tcPr>
          <w:p w14:paraId="101CE778" w14:textId="77777777" w:rsidR="00F80929" w:rsidRPr="00B114EC" w:rsidRDefault="00F80929" w:rsidP="0081297D">
            <w:pPr>
              <w:pStyle w:val="GG-body"/>
              <w:spacing w:before="40" w:after="40"/>
              <w:jc w:val="center"/>
              <w:rPr>
                <w:b/>
                <w:bCs/>
              </w:rPr>
            </w:pPr>
            <w:r w:rsidRPr="00B114EC">
              <w:rPr>
                <w:b/>
                <w:bCs/>
              </w:rPr>
              <w:t>*Trade/ #Declared Vocation/ Other Occupation</w:t>
            </w:r>
          </w:p>
        </w:tc>
        <w:tc>
          <w:tcPr>
            <w:tcW w:w="605" w:type="pct"/>
            <w:vAlign w:val="center"/>
          </w:tcPr>
          <w:p w14:paraId="3FE8AB74" w14:textId="77777777" w:rsidR="00F80929" w:rsidRPr="00B114EC" w:rsidRDefault="00F80929" w:rsidP="0081297D">
            <w:pPr>
              <w:pStyle w:val="GG-body"/>
              <w:spacing w:before="40" w:after="40"/>
              <w:jc w:val="center"/>
              <w:rPr>
                <w:b/>
                <w:bCs/>
              </w:rPr>
            </w:pPr>
            <w:r w:rsidRPr="00B114EC">
              <w:rPr>
                <w:b/>
                <w:bCs/>
              </w:rPr>
              <w:t>Qualification Code</w:t>
            </w:r>
          </w:p>
        </w:tc>
        <w:tc>
          <w:tcPr>
            <w:tcW w:w="1365" w:type="pct"/>
            <w:vAlign w:val="center"/>
            <w:hideMark/>
          </w:tcPr>
          <w:p w14:paraId="5C065835" w14:textId="77777777" w:rsidR="00F80929" w:rsidRPr="00B114EC" w:rsidRDefault="00F80929" w:rsidP="0081297D">
            <w:pPr>
              <w:pStyle w:val="GG-body"/>
              <w:spacing w:before="40" w:after="40"/>
              <w:jc w:val="center"/>
              <w:rPr>
                <w:b/>
                <w:bCs/>
              </w:rPr>
            </w:pPr>
            <w:r w:rsidRPr="00B114EC">
              <w:rPr>
                <w:b/>
                <w:bCs/>
              </w:rPr>
              <w:t>Qualification Title</w:t>
            </w:r>
          </w:p>
        </w:tc>
        <w:tc>
          <w:tcPr>
            <w:tcW w:w="455" w:type="pct"/>
            <w:vAlign w:val="center"/>
            <w:hideMark/>
          </w:tcPr>
          <w:p w14:paraId="7A72C5A3" w14:textId="77777777" w:rsidR="00F80929" w:rsidRPr="00B114EC" w:rsidRDefault="00F80929" w:rsidP="0081297D">
            <w:pPr>
              <w:pStyle w:val="GG-body"/>
              <w:spacing w:before="40" w:after="40"/>
              <w:jc w:val="center"/>
              <w:rPr>
                <w:b/>
                <w:bCs/>
              </w:rPr>
            </w:pPr>
            <w:r w:rsidRPr="00B114EC">
              <w:rPr>
                <w:b/>
                <w:bCs/>
              </w:rPr>
              <w:t>Nominal Term of Training Contract</w:t>
            </w:r>
          </w:p>
        </w:tc>
        <w:tc>
          <w:tcPr>
            <w:tcW w:w="606" w:type="pct"/>
            <w:vAlign w:val="center"/>
            <w:hideMark/>
          </w:tcPr>
          <w:p w14:paraId="2014FCFF" w14:textId="77777777" w:rsidR="00F80929" w:rsidRPr="00B114EC" w:rsidRDefault="00F80929" w:rsidP="0081297D">
            <w:pPr>
              <w:pStyle w:val="GG-body"/>
              <w:spacing w:before="40" w:after="40"/>
              <w:jc w:val="center"/>
              <w:rPr>
                <w:b/>
                <w:bCs/>
              </w:rPr>
            </w:pPr>
            <w:r w:rsidRPr="00B114EC">
              <w:rPr>
                <w:rFonts w:ascii="Times New Roman Bold" w:hAnsi="Times New Roman Bold"/>
                <w:b/>
                <w:bCs/>
                <w:spacing w:val="-2"/>
              </w:rPr>
              <w:t xml:space="preserve">Probationary </w:t>
            </w:r>
            <w:r w:rsidRPr="00B114EC">
              <w:rPr>
                <w:b/>
                <w:bCs/>
              </w:rPr>
              <w:t>Period</w:t>
            </w:r>
          </w:p>
        </w:tc>
        <w:tc>
          <w:tcPr>
            <w:tcW w:w="606" w:type="pct"/>
            <w:vAlign w:val="center"/>
            <w:hideMark/>
          </w:tcPr>
          <w:p w14:paraId="603A8300" w14:textId="77777777" w:rsidR="00F80929" w:rsidRPr="00B114EC" w:rsidRDefault="00F80929" w:rsidP="0081297D">
            <w:pPr>
              <w:pStyle w:val="GG-body"/>
              <w:spacing w:before="40" w:after="40"/>
              <w:jc w:val="center"/>
              <w:rPr>
                <w:b/>
                <w:bCs/>
              </w:rPr>
            </w:pPr>
            <w:r w:rsidRPr="00B114EC">
              <w:rPr>
                <w:b/>
                <w:bCs/>
              </w:rPr>
              <w:t>Supervision Level Rating</w:t>
            </w:r>
          </w:p>
        </w:tc>
      </w:tr>
      <w:tr w:rsidR="00F80929" w:rsidRPr="00B114EC" w14:paraId="37F6E9E4" w14:textId="77777777" w:rsidTr="0081297D">
        <w:trPr>
          <w:trHeight w:val="20"/>
        </w:trPr>
        <w:tc>
          <w:tcPr>
            <w:tcW w:w="1363" w:type="pct"/>
          </w:tcPr>
          <w:p w14:paraId="54E0D7D6" w14:textId="77777777" w:rsidR="00F80929" w:rsidRPr="00B114EC" w:rsidRDefault="00F80929" w:rsidP="0081297D">
            <w:pPr>
              <w:pStyle w:val="GG-body"/>
              <w:spacing w:before="40" w:after="40"/>
              <w:jc w:val="left"/>
            </w:pPr>
            <w:r w:rsidRPr="00B114EC">
              <w:t>Entertainment Industry Worker#</w:t>
            </w:r>
          </w:p>
        </w:tc>
        <w:tc>
          <w:tcPr>
            <w:tcW w:w="605" w:type="pct"/>
          </w:tcPr>
          <w:p w14:paraId="50C5150B" w14:textId="77777777" w:rsidR="00F80929" w:rsidRPr="00B114EC" w:rsidRDefault="00F80929" w:rsidP="0081297D">
            <w:pPr>
              <w:pStyle w:val="GG-body"/>
              <w:spacing w:before="40" w:after="40"/>
              <w:ind w:left="113"/>
              <w:jc w:val="left"/>
            </w:pPr>
            <w:r w:rsidRPr="00B114EC">
              <w:t>CUA30425</w:t>
            </w:r>
          </w:p>
        </w:tc>
        <w:tc>
          <w:tcPr>
            <w:tcW w:w="1365" w:type="pct"/>
          </w:tcPr>
          <w:p w14:paraId="33C51AD8" w14:textId="77777777" w:rsidR="00F80929" w:rsidRPr="00B114EC" w:rsidRDefault="00F80929" w:rsidP="0081297D">
            <w:pPr>
              <w:pStyle w:val="GG-body"/>
              <w:spacing w:before="40" w:after="40"/>
              <w:ind w:left="113" w:hanging="113"/>
              <w:jc w:val="left"/>
            </w:pPr>
            <w:r w:rsidRPr="00B114EC">
              <w:t>Certificate III in Live Production and Technical Services</w:t>
            </w:r>
          </w:p>
        </w:tc>
        <w:tc>
          <w:tcPr>
            <w:tcW w:w="455" w:type="pct"/>
          </w:tcPr>
          <w:p w14:paraId="2BA38DC3" w14:textId="77777777" w:rsidR="00F80929" w:rsidRPr="00B114EC" w:rsidRDefault="00F80929" w:rsidP="0081297D">
            <w:pPr>
              <w:pStyle w:val="GG-body"/>
              <w:spacing w:before="40" w:after="40"/>
              <w:jc w:val="center"/>
            </w:pPr>
            <w:r w:rsidRPr="00B114EC">
              <w:t>12 months</w:t>
            </w:r>
          </w:p>
        </w:tc>
        <w:tc>
          <w:tcPr>
            <w:tcW w:w="606" w:type="pct"/>
          </w:tcPr>
          <w:p w14:paraId="3C823BA5" w14:textId="77777777" w:rsidR="00F80929" w:rsidRPr="00B114EC" w:rsidRDefault="00F80929" w:rsidP="0081297D">
            <w:pPr>
              <w:pStyle w:val="GG-body"/>
              <w:spacing w:before="40" w:after="40"/>
              <w:jc w:val="center"/>
            </w:pPr>
            <w:r w:rsidRPr="00B114EC">
              <w:t>60 days</w:t>
            </w:r>
          </w:p>
        </w:tc>
        <w:tc>
          <w:tcPr>
            <w:tcW w:w="606" w:type="pct"/>
          </w:tcPr>
          <w:p w14:paraId="6B36FF8E" w14:textId="77777777" w:rsidR="00F80929" w:rsidRPr="00B114EC" w:rsidRDefault="00F80929" w:rsidP="0081297D">
            <w:pPr>
              <w:pStyle w:val="GG-body"/>
              <w:spacing w:before="40" w:after="40"/>
              <w:jc w:val="center"/>
            </w:pPr>
            <w:r w:rsidRPr="00B114EC">
              <w:t>Medium</w:t>
            </w:r>
          </w:p>
        </w:tc>
      </w:tr>
      <w:tr w:rsidR="00F80929" w:rsidRPr="00B114EC" w14:paraId="58FE6B0E" w14:textId="77777777" w:rsidTr="0081297D">
        <w:trPr>
          <w:trHeight w:val="20"/>
        </w:trPr>
        <w:tc>
          <w:tcPr>
            <w:tcW w:w="1363" w:type="pct"/>
          </w:tcPr>
          <w:p w14:paraId="16779AAF" w14:textId="77777777" w:rsidR="00F80929" w:rsidRPr="00B114EC" w:rsidRDefault="00F80929" w:rsidP="0081297D">
            <w:pPr>
              <w:pStyle w:val="GG-body"/>
              <w:spacing w:before="40" w:after="40"/>
              <w:jc w:val="left"/>
            </w:pPr>
            <w:r w:rsidRPr="00B114EC">
              <w:t>Entertainment Industry Worker#</w:t>
            </w:r>
          </w:p>
        </w:tc>
        <w:tc>
          <w:tcPr>
            <w:tcW w:w="605" w:type="pct"/>
          </w:tcPr>
          <w:p w14:paraId="0575F0A9" w14:textId="77777777" w:rsidR="00F80929" w:rsidRPr="00B114EC" w:rsidRDefault="00F80929" w:rsidP="0081297D">
            <w:pPr>
              <w:pStyle w:val="GG-body"/>
              <w:spacing w:before="40" w:after="40"/>
              <w:ind w:left="113"/>
              <w:jc w:val="left"/>
            </w:pPr>
            <w:r w:rsidRPr="00B114EC">
              <w:t>CUA40425</w:t>
            </w:r>
          </w:p>
        </w:tc>
        <w:tc>
          <w:tcPr>
            <w:tcW w:w="1365" w:type="pct"/>
          </w:tcPr>
          <w:p w14:paraId="189E4901" w14:textId="77777777" w:rsidR="00F80929" w:rsidRPr="00B114EC" w:rsidRDefault="00F80929" w:rsidP="0081297D">
            <w:pPr>
              <w:pStyle w:val="GG-body"/>
              <w:spacing w:before="40" w:after="40"/>
              <w:ind w:left="113" w:hanging="113"/>
              <w:jc w:val="left"/>
            </w:pPr>
            <w:r w:rsidRPr="00B114EC">
              <w:t>Certificate IV in Live Production and Technical Services</w:t>
            </w:r>
          </w:p>
        </w:tc>
        <w:tc>
          <w:tcPr>
            <w:tcW w:w="455" w:type="pct"/>
          </w:tcPr>
          <w:p w14:paraId="0B637B64" w14:textId="77777777" w:rsidR="00F80929" w:rsidRPr="00B114EC" w:rsidRDefault="00F80929" w:rsidP="0081297D">
            <w:pPr>
              <w:pStyle w:val="GG-body"/>
              <w:spacing w:before="40" w:after="40"/>
              <w:jc w:val="center"/>
            </w:pPr>
            <w:r w:rsidRPr="00B114EC">
              <w:t>24 months</w:t>
            </w:r>
          </w:p>
        </w:tc>
        <w:tc>
          <w:tcPr>
            <w:tcW w:w="606" w:type="pct"/>
          </w:tcPr>
          <w:p w14:paraId="02815E82" w14:textId="77777777" w:rsidR="00F80929" w:rsidRPr="00B114EC" w:rsidRDefault="00F80929" w:rsidP="0081297D">
            <w:pPr>
              <w:pStyle w:val="GG-body"/>
              <w:spacing w:before="40" w:after="40"/>
              <w:jc w:val="center"/>
            </w:pPr>
            <w:r w:rsidRPr="00B114EC">
              <w:t>60 days</w:t>
            </w:r>
          </w:p>
        </w:tc>
        <w:tc>
          <w:tcPr>
            <w:tcW w:w="606" w:type="pct"/>
          </w:tcPr>
          <w:p w14:paraId="38135707" w14:textId="77777777" w:rsidR="00F80929" w:rsidRPr="00B114EC" w:rsidRDefault="00F80929" w:rsidP="0081297D">
            <w:pPr>
              <w:pStyle w:val="GG-body"/>
              <w:spacing w:before="40" w:after="40"/>
              <w:jc w:val="center"/>
            </w:pPr>
            <w:r w:rsidRPr="00B114EC">
              <w:t>Medium</w:t>
            </w:r>
          </w:p>
        </w:tc>
      </w:tr>
      <w:tr w:rsidR="00F80929" w:rsidRPr="00B114EC" w14:paraId="4D640CA6" w14:textId="77777777" w:rsidTr="0081297D">
        <w:trPr>
          <w:trHeight w:val="20"/>
        </w:trPr>
        <w:tc>
          <w:tcPr>
            <w:tcW w:w="1363" w:type="pct"/>
          </w:tcPr>
          <w:p w14:paraId="335DDBD1" w14:textId="77777777" w:rsidR="00F80929" w:rsidRPr="00B114EC" w:rsidRDefault="00F80929" w:rsidP="0081297D">
            <w:pPr>
              <w:pStyle w:val="GG-body"/>
              <w:spacing w:before="40" w:after="40"/>
              <w:jc w:val="left"/>
            </w:pPr>
            <w:r w:rsidRPr="00B114EC">
              <w:t>Entertainment Industry Worker#</w:t>
            </w:r>
          </w:p>
        </w:tc>
        <w:tc>
          <w:tcPr>
            <w:tcW w:w="605" w:type="pct"/>
          </w:tcPr>
          <w:p w14:paraId="32C6B1B3" w14:textId="77777777" w:rsidR="00F80929" w:rsidRPr="00B114EC" w:rsidRDefault="00F80929" w:rsidP="0081297D">
            <w:pPr>
              <w:pStyle w:val="GG-body"/>
              <w:spacing w:before="40" w:after="40"/>
              <w:ind w:left="113"/>
              <w:jc w:val="left"/>
            </w:pPr>
            <w:r w:rsidRPr="00B114EC">
              <w:t>CUA41225</w:t>
            </w:r>
          </w:p>
        </w:tc>
        <w:tc>
          <w:tcPr>
            <w:tcW w:w="1365" w:type="pct"/>
          </w:tcPr>
          <w:p w14:paraId="0B9BF287" w14:textId="77777777" w:rsidR="00F80929" w:rsidRPr="00B114EC" w:rsidRDefault="00F80929" w:rsidP="0081297D">
            <w:pPr>
              <w:pStyle w:val="GG-body"/>
              <w:spacing w:before="40" w:after="40"/>
              <w:jc w:val="left"/>
              <w:rPr>
                <w:spacing w:val="-2"/>
              </w:rPr>
            </w:pPr>
            <w:r w:rsidRPr="00B114EC">
              <w:rPr>
                <w:spacing w:val="-2"/>
              </w:rPr>
              <w:t>Certificate IV in Screen and Media</w:t>
            </w:r>
          </w:p>
        </w:tc>
        <w:tc>
          <w:tcPr>
            <w:tcW w:w="455" w:type="pct"/>
          </w:tcPr>
          <w:p w14:paraId="78B3D7FE" w14:textId="77777777" w:rsidR="00F80929" w:rsidRPr="00B114EC" w:rsidRDefault="00F80929" w:rsidP="0081297D">
            <w:pPr>
              <w:pStyle w:val="GG-body"/>
              <w:spacing w:before="40" w:after="40"/>
              <w:jc w:val="center"/>
            </w:pPr>
            <w:r w:rsidRPr="00B114EC">
              <w:t>24 months</w:t>
            </w:r>
          </w:p>
        </w:tc>
        <w:tc>
          <w:tcPr>
            <w:tcW w:w="606" w:type="pct"/>
          </w:tcPr>
          <w:p w14:paraId="267218E5" w14:textId="77777777" w:rsidR="00F80929" w:rsidRPr="00B114EC" w:rsidRDefault="00F80929" w:rsidP="0081297D">
            <w:pPr>
              <w:pStyle w:val="GG-body"/>
              <w:spacing w:before="40" w:after="40"/>
              <w:jc w:val="center"/>
            </w:pPr>
            <w:r w:rsidRPr="00B114EC">
              <w:t>60 days</w:t>
            </w:r>
          </w:p>
        </w:tc>
        <w:tc>
          <w:tcPr>
            <w:tcW w:w="606" w:type="pct"/>
          </w:tcPr>
          <w:p w14:paraId="0231D925" w14:textId="77777777" w:rsidR="00F80929" w:rsidRPr="00B114EC" w:rsidRDefault="00F80929" w:rsidP="0081297D">
            <w:pPr>
              <w:pStyle w:val="GG-body"/>
              <w:spacing w:before="40" w:after="40"/>
              <w:jc w:val="center"/>
            </w:pPr>
            <w:r w:rsidRPr="00B114EC">
              <w:t>Medium</w:t>
            </w:r>
          </w:p>
        </w:tc>
      </w:tr>
      <w:tr w:rsidR="00F80929" w:rsidRPr="00B114EC" w14:paraId="0F7D0B6C" w14:textId="77777777" w:rsidTr="0081297D">
        <w:trPr>
          <w:trHeight w:val="20"/>
        </w:trPr>
        <w:tc>
          <w:tcPr>
            <w:tcW w:w="1363" w:type="pct"/>
          </w:tcPr>
          <w:p w14:paraId="12461C98" w14:textId="77777777" w:rsidR="00F80929" w:rsidRPr="00B114EC" w:rsidRDefault="00F80929" w:rsidP="0081297D">
            <w:pPr>
              <w:pStyle w:val="GG-body"/>
              <w:spacing w:before="40" w:after="40"/>
              <w:jc w:val="left"/>
            </w:pPr>
            <w:r w:rsidRPr="00B114EC">
              <w:t>Entertainment Industry Worker#</w:t>
            </w:r>
          </w:p>
        </w:tc>
        <w:tc>
          <w:tcPr>
            <w:tcW w:w="605" w:type="pct"/>
          </w:tcPr>
          <w:p w14:paraId="26C3A6FF" w14:textId="77777777" w:rsidR="00F80929" w:rsidRPr="00B114EC" w:rsidRDefault="00F80929" w:rsidP="0081297D">
            <w:pPr>
              <w:pStyle w:val="GG-body"/>
              <w:spacing w:before="40" w:after="40"/>
              <w:ind w:left="113"/>
              <w:jc w:val="left"/>
            </w:pPr>
            <w:r w:rsidRPr="00B114EC">
              <w:t>CUA50825</w:t>
            </w:r>
          </w:p>
        </w:tc>
        <w:tc>
          <w:tcPr>
            <w:tcW w:w="1365" w:type="pct"/>
          </w:tcPr>
          <w:p w14:paraId="3AEA4BD2" w14:textId="77777777" w:rsidR="00F80929" w:rsidRPr="00B114EC" w:rsidRDefault="00F80929" w:rsidP="0081297D">
            <w:pPr>
              <w:pStyle w:val="GG-body"/>
              <w:spacing w:before="40" w:after="40"/>
              <w:jc w:val="left"/>
            </w:pPr>
            <w:r w:rsidRPr="00B114EC">
              <w:t>Diploma of Music</w:t>
            </w:r>
          </w:p>
        </w:tc>
        <w:tc>
          <w:tcPr>
            <w:tcW w:w="455" w:type="pct"/>
          </w:tcPr>
          <w:p w14:paraId="496B8032" w14:textId="77777777" w:rsidR="00F80929" w:rsidRPr="00B114EC" w:rsidRDefault="00F80929" w:rsidP="0081297D">
            <w:pPr>
              <w:pStyle w:val="GG-body"/>
              <w:spacing w:before="40" w:after="40"/>
              <w:jc w:val="center"/>
            </w:pPr>
            <w:r w:rsidRPr="00B114EC">
              <w:t>36 months</w:t>
            </w:r>
          </w:p>
        </w:tc>
        <w:tc>
          <w:tcPr>
            <w:tcW w:w="606" w:type="pct"/>
          </w:tcPr>
          <w:p w14:paraId="3C21CDE3" w14:textId="77777777" w:rsidR="00F80929" w:rsidRPr="00B114EC" w:rsidRDefault="00F80929" w:rsidP="0081297D">
            <w:pPr>
              <w:pStyle w:val="GG-body"/>
              <w:spacing w:before="40" w:after="40"/>
              <w:jc w:val="center"/>
            </w:pPr>
            <w:r w:rsidRPr="00B114EC">
              <w:t>90 days</w:t>
            </w:r>
          </w:p>
        </w:tc>
        <w:tc>
          <w:tcPr>
            <w:tcW w:w="606" w:type="pct"/>
          </w:tcPr>
          <w:p w14:paraId="77E4617E" w14:textId="77777777" w:rsidR="00F80929" w:rsidRPr="00B114EC" w:rsidRDefault="00F80929" w:rsidP="0081297D">
            <w:pPr>
              <w:pStyle w:val="GG-body"/>
              <w:spacing w:before="40" w:after="40"/>
              <w:jc w:val="center"/>
            </w:pPr>
            <w:r w:rsidRPr="00B114EC">
              <w:t>Medium</w:t>
            </w:r>
          </w:p>
        </w:tc>
      </w:tr>
      <w:tr w:rsidR="00F80929" w:rsidRPr="00B114EC" w14:paraId="353D617F" w14:textId="77777777" w:rsidTr="0081297D">
        <w:trPr>
          <w:trHeight w:val="20"/>
        </w:trPr>
        <w:tc>
          <w:tcPr>
            <w:tcW w:w="1363" w:type="pct"/>
          </w:tcPr>
          <w:p w14:paraId="4B2BF065" w14:textId="77777777" w:rsidR="00F80929" w:rsidRPr="00B114EC" w:rsidRDefault="00F80929" w:rsidP="0081297D">
            <w:pPr>
              <w:pStyle w:val="GG-body"/>
              <w:spacing w:before="40" w:after="40"/>
              <w:jc w:val="left"/>
            </w:pPr>
            <w:r w:rsidRPr="00B114EC">
              <w:t>Tourism Marketing Coordinator#</w:t>
            </w:r>
          </w:p>
        </w:tc>
        <w:tc>
          <w:tcPr>
            <w:tcW w:w="605" w:type="pct"/>
          </w:tcPr>
          <w:p w14:paraId="6FB23B70" w14:textId="77777777" w:rsidR="00F80929" w:rsidRPr="00B114EC" w:rsidRDefault="00F80929" w:rsidP="0081297D">
            <w:pPr>
              <w:pStyle w:val="GG-body"/>
              <w:spacing w:before="40" w:after="40"/>
              <w:ind w:left="113"/>
              <w:jc w:val="left"/>
            </w:pPr>
            <w:r w:rsidRPr="00B114EC">
              <w:t>SIT40125</w:t>
            </w:r>
          </w:p>
        </w:tc>
        <w:tc>
          <w:tcPr>
            <w:tcW w:w="1365" w:type="pct"/>
          </w:tcPr>
          <w:p w14:paraId="239F3558" w14:textId="77777777" w:rsidR="00F80929" w:rsidRPr="00B114EC" w:rsidRDefault="00F80929" w:rsidP="0081297D">
            <w:pPr>
              <w:pStyle w:val="GG-body"/>
              <w:spacing w:before="40" w:after="40"/>
              <w:jc w:val="left"/>
              <w:rPr>
                <w:spacing w:val="-4"/>
              </w:rPr>
            </w:pPr>
            <w:r w:rsidRPr="00B114EC">
              <w:rPr>
                <w:spacing w:val="-4"/>
              </w:rPr>
              <w:t>Certificate IV in Travel and Tourism</w:t>
            </w:r>
          </w:p>
        </w:tc>
        <w:tc>
          <w:tcPr>
            <w:tcW w:w="455" w:type="pct"/>
          </w:tcPr>
          <w:p w14:paraId="2DCE3BF9" w14:textId="77777777" w:rsidR="00F80929" w:rsidRPr="00B114EC" w:rsidRDefault="00F80929" w:rsidP="0081297D">
            <w:pPr>
              <w:pStyle w:val="GG-body"/>
              <w:spacing w:before="40" w:after="40"/>
              <w:jc w:val="center"/>
            </w:pPr>
            <w:r w:rsidRPr="00B114EC">
              <w:t>36 months</w:t>
            </w:r>
          </w:p>
        </w:tc>
        <w:tc>
          <w:tcPr>
            <w:tcW w:w="606" w:type="pct"/>
          </w:tcPr>
          <w:p w14:paraId="5BDF927A" w14:textId="77777777" w:rsidR="00F80929" w:rsidRPr="00B114EC" w:rsidRDefault="00F80929" w:rsidP="0081297D">
            <w:pPr>
              <w:pStyle w:val="GG-body"/>
              <w:spacing w:before="40" w:after="40"/>
              <w:jc w:val="center"/>
            </w:pPr>
            <w:r w:rsidRPr="00B114EC">
              <w:t>90 days</w:t>
            </w:r>
          </w:p>
        </w:tc>
        <w:tc>
          <w:tcPr>
            <w:tcW w:w="606" w:type="pct"/>
          </w:tcPr>
          <w:p w14:paraId="2B03360D" w14:textId="77777777" w:rsidR="00F80929" w:rsidRPr="00B114EC" w:rsidRDefault="00F80929" w:rsidP="0081297D">
            <w:pPr>
              <w:pStyle w:val="GG-body"/>
              <w:spacing w:before="40" w:after="40"/>
              <w:jc w:val="center"/>
            </w:pPr>
            <w:r w:rsidRPr="00B114EC">
              <w:t>Medium</w:t>
            </w:r>
          </w:p>
        </w:tc>
      </w:tr>
      <w:tr w:rsidR="00F80929" w:rsidRPr="00B114EC" w14:paraId="09739F87" w14:textId="77777777" w:rsidTr="0081297D">
        <w:trPr>
          <w:trHeight w:val="20"/>
        </w:trPr>
        <w:tc>
          <w:tcPr>
            <w:tcW w:w="1363" w:type="pct"/>
          </w:tcPr>
          <w:p w14:paraId="0ED217A3" w14:textId="77777777" w:rsidR="00F80929" w:rsidRPr="00B114EC" w:rsidRDefault="00F80929" w:rsidP="0081297D">
            <w:pPr>
              <w:pStyle w:val="GG-body"/>
              <w:spacing w:before="40" w:after="40"/>
              <w:jc w:val="left"/>
            </w:pPr>
            <w:r w:rsidRPr="00B114EC">
              <w:t>Tourism Sales Consultant#</w:t>
            </w:r>
          </w:p>
        </w:tc>
        <w:tc>
          <w:tcPr>
            <w:tcW w:w="605" w:type="pct"/>
          </w:tcPr>
          <w:p w14:paraId="2CE17B2B" w14:textId="77777777" w:rsidR="00F80929" w:rsidRPr="00B114EC" w:rsidRDefault="00F80929" w:rsidP="0081297D">
            <w:pPr>
              <w:pStyle w:val="GG-body"/>
              <w:spacing w:before="40" w:after="40"/>
              <w:ind w:left="113"/>
              <w:jc w:val="left"/>
            </w:pPr>
            <w:r w:rsidRPr="00B114EC">
              <w:t>SIT30125</w:t>
            </w:r>
          </w:p>
        </w:tc>
        <w:tc>
          <w:tcPr>
            <w:tcW w:w="1365" w:type="pct"/>
          </w:tcPr>
          <w:p w14:paraId="613EE7E0" w14:textId="77777777" w:rsidR="00F80929" w:rsidRPr="00B114EC" w:rsidRDefault="00F80929" w:rsidP="0081297D">
            <w:pPr>
              <w:pStyle w:val="GG-body"/>
              <w:spacing w:before="40" w:after="40"/>
              <w:jc w:val="left"/>
            </w:pPr>
            <w:r w:rsidRPr="00B114EC">
              <w:t>Certificate III in Tourism</w:t>
            </w:r>
          </w:p>
        </w:tc>
        <w:tc>
          <w:tcPr>
            <w:tcW w:w="455" w:type="pct"/>
          </w:tcPr>
          <w:p w14:paraId="4552729D" w14:textId="77777777" w:rsidR="00F80929" w:rsidRPr="00B114EC" w:rsidRDefault="00F80929" w:rsidP="0081297D">
            <w:pPr>
              <w:pStyle w:val="GG-body"/>
              <w:spacing w:before="40" w:after="40"/>
              <w:jc w:val="center"/>
            </w:pPr>
            <w:r w:rsidRPr="00B114EC">
              <w:t>24 months</w:t>
            </w:r>
          </w:p>
        </w:tc>
        <w:tc>
          <w:tcPr>
            <w:tcW w:w="606" w:type="pct"/>
          </w:tcPr>
          <w:p w14:paraId="0703BCA4" w14:textId="77777777" w:rsidR="00F80929" w:rsidRPr="00B114EC" w:rsidRDefault="00F80929" w:rsidP="0081297D">
            <w:pPr>
              <w:pStyle w:val="GG-body"/>
              <w:spacing w:before="40" w:after="40"/>
              <w:jc w:val="center"/>
            </w:pPr>
            <w:r w:rsidRPr="00B114EC">
              <w:t>60 days</w:t>
            </w:r>
          </w:p>
        </w:tc>
        <w:tc>
          <w:tcPr>
            <w:tcW w:w="606" w:type="pct"/>
          </w:tcPr>
          <w:p w14:paraId="35689D9F" w14:textId="77777777" w:rsidR="00F80929" w:rsidRPr="00B114EC" w:rsidRDefault="00F80929" w:rsidP="0081297D">
            <w:pPr>
              <w:pStyle w:val="GG-body"/>
              <w:spacing w:before="40" w:after="40"/>
              <w:jc w:val="center"/>
            </w:pPr>
            <w:r w:rsidRPr="00B114EC">
              <w:t>Medium</w:t>
            </w:r>
          </w:p>
        </w:tc>
      </w:tr>
      <w:tr w:rsidR="00F80929" w:rsidRPr="00B114EC" w14:paraId="7DF16176" w14:textId="77777777" w:rsidTr="0081297D">
        <w:trPr>
          <w:trHeight w:val="20"/>
        </w:trPr>
        <w:tc>
          <w:tcPr>
            <w:tcW w:w="1363" w:type="pct"/>
          </w:tcPr>
          <w:p w14:paraId="33BBAB73" w14:textId="77777777" w:rsidR="00F80929" w:rsidRPr="00B114EC" w:rsidRDefault="00F80929" w:rsidP="0081297D">
            <w:pPr>
              <w:pStyle w:val="GG-body"/>
              <w:spacing w:before="40" w:after="40"/>
              <w:jc w:val="left"/>
            </w:pPr>
            <w:r w:rsidRPr="00B114EC">
              <w:t>Tourism Sales Coordinator#</w:t>
            </w:r>
          </w:p>
        </w:tc>
        <w:tc>
          <w:tcPr>
            <w:tcW w:w="605" w:type="pct"/>
          </w:tcPr>
          <w:p w14:paraId="41AD3777" w14:textId="77777777" w:rsidR="00F80929" w:rsidRPr="00B114EC" w:rsidRDefault="00F80929" w:rsidP="0081297D">
            <w:pPr>
              <w:pStyle w:val="GG-body"/>
              <w:spacing w:before="40" w:after="40"/>
              <w:ind w:left="113"/>
              <w:jc w:val="left"/>
            </w:pPr>
            <w:r w:rsidRPr="00B114EC">
              <w:t>SIT40125</w:t>
            </w:r>
          </w:p>
        </w:tc>
        <w:tc>
          <w:tcPr>
            <w:tcW w:w="1365" w:type="pct"/>
          </w:tcPr>
          <w:p w14:paraId="2D359E28" w14:textId="77777777" w:rsidR="00F80929" w:rsidRPr="00B114EC" w:rsidRDefault="00F80929" w:rsidP="0081297D">
            <w:pPr>
              <w:pStyle w:val="GG-body"/>
              <w:spacing w:before="40" w:after="40"/>
              <w:jc w:val="left"/>
              <w:rPr>
                <w:spacing w:val="-4"/>
              </w:rPr>
            </w:pPr>
            <w:r w:rsidRPr="00B114EC">
              <w:rPr>
                <w:spacing w:val="-4"/>
              </w:rPr>
              <w:t>Certificate IV in Travel and Tourism</w:t>
            </w:r>
          </w:p>
        </w:tc>
        <w:tc>
          <w:tcPr>
            <w:tcW w:w="455" w:type="pct"/>
          </w:tcPr>
          <w:p w14:paraId="7D013AC5" w14:textId="77777777" w:rsidR="00F80929" w:rsidRPr="00B114EC" w:rsidRDefault="00F80929" w:rsidP="0081297D">
            <w:pPr>
              <w:pStyle w:val="GG-body"/>
              <w:spacing w:before="40" w:after="40"/>
              <w:jc w:val="center"/>
            </w:pPr>
            <w:r w:rsidRPr="00B114EC">
              <w:t>36 months</w:t>
            </w:r>
          </w:p>
        </w:tc>
        <w:tc>
          <w:tcPr>
            <w:tcW w:w="606" w:type="pct"/>
          </w:tcPr>
          <w:p w14:paraId="33389A64" w14:textId="77777777" w:rsidR="00F80929" w:rsidRPr="00B114EC" w:rsidRDefault="00F80929" w:rsidP="0081297D">
            <w:pPr>
              <w:pStyle w:val="GG-body"/>
              <w:spacing w:before="40" w:after="40"/>
              <w:jc w:val="center"/>
            </w:pPr>
            <w:r w:rsidRPr="00B114EC">
              <w:t>90 days</w:t>
            </w:r>
          </w:p>
        </w:tc>
        <w:tc>
          <w:tcPr>
            <w:tcW w:w="606" w:type="pct"/>
          </w:tcPr>
          <w:p w14:paraId="1D87CDDD" w14:textId="77777777" w:rsidR="00F80929" w:rsidRPr="00B114EC" w:rsidRDefault="00F80929" w:rsidP="0081297D">
            <w:pPr>
              <w:pStyle w:val="GG-body"/>
              <w:spacing w:before="40" w:after="40"/>
              <w:jc w:val="center"/>
            </w:pPr>
            <w:r w:rsidRPr="00B114EC">
              <w:t>Medium</w:t>
            </w:r>
          </w:p>
        </w:tc>
      </w:tr>
      <w:tr w:rsidR="00F80929" w:rsidRPr="00B114EC" w14:paraId="4F87D4E6" w14:textId="77777777" w:rsidTr="0081297D">
        <w:trPr>
          <w:trHeight w:val="20"/>
        </w:trPr>
        <w:tc>
          <w:tcPr>
            <w:tcW w:w="1363" w:type="pct"/>
            <w:tcBorders>
              <w:bottom w:val="single" w:sz="4" w:space="0" w:color="auto"/>
            </w:tcBorders>
          </w:tcPr>
          <w:p w14:paraId="3034E554" w14:textId="77777777" w:rsidR="00F80929" w:rsidRPr="00B114EC" w:rsidRDefault="00F80929" w:rsidP="0081297D">
            <w:pPr>
              <w:pStyle w:val="GG-body"/>
              <w:spacing w:before="40" w:after="40"/>
              <w:jc w:val="left"/>
            </w:pPr>
            <w:r w:rsidRPr="00B114EC">
              <w:t>Visitor Information Officer#</w:t>
            </w:r>
          </w:p>
        </w:tc>
        <w:tc>
          <w:tcPr>
            <w:tcW w:w="605" w:type="pct"/>
            <w:tcBorders>
              <w:bottom w:val="single" w:sz="4" w:space="0" w:color="auto"/>
            </w:tcBorders>
          </w:tcPr>
          <w:p w14:paraId="784E8BEC" w14:textId="77777777" w:rsidR="00F80929" w:rsidRPr="00B114EC" w:rsidRDefault="00F80929" w:rsidP="0081297D">
            <w:pPr>
              <w:pStyle w:val="GG-body"/>
              <w:spacing w:before="40" w:after="40"/>
              <w:ind w:left="113"/>
              <w:jc w:val="left"/>
            </w:pPr>
            <w:r w:rsidRPr="00B114EC">
              <w:t>SIT30125</w:t>
            </w:r>
          </w:p>
        </w:tc>
        <w:tc>
          <w:tcPr>
            <w:tcW w:w="1365" w:type="pct"/>
            <w:tcBorders>
              <w:bottom w:val="single" w:sz="4" w:space="0" w:color="auto"/>
            </w:tcBorders>
          </w:tcPr>
          <w:p w14:paraId="785AD6B7" w14:textId="77777777" w:rsidR="00F80929" w:rsidRPr="00B114EC" w:rsidRDefault="00F80929" w:rsidP="0081297D">
            <w:pPr>
              <w:pStyle w:val="GG-body"/>
              <w:spacing w:before="40" w:after="40"/>
              <w:jc w:val="left"/>
            </w:pPr>
            <w:r w:rsidRPr="00B114EC">
              <w:t>Certificate III in Tourism</w:t>
            </w:r>
          </w:p>
        </w:tc>
        <w:tc>
          <w:tcPr>
            <w:tcW w:w="455" w:type="pct"/>
            <w:tcBorders>
              <w:bottom w:val="single" w:sz="4" w:space="0" w:color="auto"/>
            </w:tcBorders>
          </w:tcPr>
          <w:p w14:paraId="4FEC1F98" w14:textId="77777777" w:rsidR="00F80929" w:rsidRPr="00B114EC" w:rsidRDefault="00F80929" w:rsidP="0081297D">
            <w:pPr>
              <w:pStyle w:val="GG-body"/>
              <w:spacing w:before="40" w:after="40"/>
              <w:jc w:val="center"/>
            </w:pPr>
            <w:r w:rsidRPr="00B114EC">
              <w:t>24 months</w:t>
            </w:r>
          </w:p>
        </w:tc>
        <w:tc>
          <w:tcPr>
            <w:tcW w:w="606" w:type="pct"/>
            <w:tcBorders>
              <w:bottom w:val="single" w:sz="4" w:space="0" w:color="auto"/>
            </w:tcBorders>
          </w:tcPr>
          <w:p w14:paraId="3084E076" w14:textId="77777777" w:rsidR="00F80929" w:rsidRPr="00B114EC" w:rsidRDefault="00F80929" w:rsidP="0081297D">
            <w:pPr>
              <w:pStyle w:val="GG-body"/>
              <w:spacing w:before="40" w:after="40"/>
              <w:jc w:val="center"/>
            </w:pPr>
            <w:r w:rsidRPr="00B114EC">
              <w:t>60 days</w:t>
            </w:r>
          </w:p>
        </w:tc>
        <w:tc>
          <w:tcPr>
            <w:tcW w:w="606" w:type="pct"/>
            <w:tcBorders>
              <w:bottom w:val="single" w:sz="4" w:space="0" w:color="auto"/>
            </w:tcBorders>
          </w:tcPr>
          <w:p w14:paraId="74A3EB53" w14:textId="77777777" w:rsidR="00F80929" w:rsidRPr="00B114EC" w:rsidRDefault="00F80929" w:rsidP="0081297D">
            <w:pPr>
              <w:pStyle w:val="GG-body"/>
              <w:spacing w:before="40" w:after="40"/>
              <w:jc w:val="center"/>
            </w:pPr>
            <w:r w:rsidRPr="00B114EC">
              <w:t>Medium</w:t>
            </w:r>
          </w:p>
        </w:tc>
      </w:tr>
      <w:tr w:rsidR="00F80929" w:rsidRPr="00B114EC" w14:paraId="0C29F947" w14:textId="77777777" w:rsidTr="0081297D">
        <w:trPr>
          <w:trHeight w:val="20"/>
        </w:trPr>
        <w:tc>
          <w:tcPr>
            <w:tcW w:w="1363" w:type="pct"/>
            <w:tcBorders>
              <w:bottom w:val="single" w:sz="4" w:space="0" w:color="auto"/>
            </w:tcBorders>
          </w:tcPr>
          <w:p w14:paraId="28FF5E3D" w14:textId="77777777" w:rsidR="00F80929" w:rsidRPr="00B114EC" w:rsidRDefault="00F80929" w:rsidP="0081297D">
            <w:pPr>
              <w:pStyle w:val="GG-body"/>
              <w:spacing w:before="40" w:after="40"/>
              <w:jc w:val="left"/>
            </w:pPr>
            <w:r w:rsidRPr="00B114EC">
              <w:rPr>
                <w:b/>
                <w:bCs/>
              </w:rPr>
              <w:t>Condition/s</w:t>
            </w:r>
          </w:p>
        </w:tc>
        <w:tc>
          <w:tcPr>
            <w:tcW w:w="3637" w:type="pct"/>
            <w:gridSpan w:val="5"/>
            <w:tcBorders>
              <w:bottom w:val="single" w:sz="4" w:space="0" w:color="auto"/>
            </w:tcBorders>
          </w:tcPr>
          <w:p w14:paraId="67CF061A" w14:textId="77777777" w:rsidR="00F80929" w:rsidRPr="00B114EC" w:rsidRDefault="00F80929" w:rsidP="0081297D">
            <w:pPr>
              <w:pStyle w:val="GG-body"/>
              <w:spacing w:before="40" w:after="40"/>
              <w:ind w:left="113"/>
              <w:jc w:val="left"/>
            </w:pPr>
            <w:r w:rsidRPr="00B114EC">
              <w:t>N/A</w:t>
            </w:r>
          </w:p>
        </w:tc>
      </w:tr>
      <w:tr w:rsidR="00F80929" w:rsidRPr="00B114EC" w14:paraId="633D0677" w14:textId="77777777" w:rsidTr="0081297D">
        <w:trPr>
          <w:trHeight w:val="20"/>
        </w:trPr>
        <w:tc>
          <w:tcPr>
            <w:tcW w:w="1363" w:type="pct"/>
            <w:tcBorders>
              <w:top w:val="single" w:sz="4" w:space="0" w:color="auto"/>
              <w:left w:val="nil"/>
              <w:bottom w:val="nil"/>
              <w:right w:val="nil"/>
            </w:tcBorders>
          </w:tcPr>
          <w:p w14:paraId="414CC680" w14:textId="77777777" w:rsidR="00F80929" w:rsidRPr="00B114EC" w:rsidRDefault="00F80929" w:rsidP="0081297D">
            <w:pPr>
              <w:pStyle w:val="GG-body"/>
              <w:spacing w:after="0" w:line="80" w:lineRule="exact"/>
              <w:rPr>
                <w:b/>
                <w:bCs/>
              </w:rPr>
            </w:pPr>
          </w:p>
        </w:tc>
        <w:tc>
          <w:tcPr>
            <w:tcW w:w="3637" w:type="pct"/>
            <w:gridSpan w:val="5"/>
            <w:tcBorders>
              <w:top w:val="single" w:sz="4" w:space="0" w:color="auto"/>
              <w:left w:val="nil"/>
              <w:bottom w:val="nil"/>
              <w:right w:val="nil"/>
            </w:tcBorders>
          </w:tcPr>
          <w:p w14:paraId="3967EEB2" w14:textId="77777777" w:rsidR="00F80929" w:rsidRPr="00B114EC" w:rsidRDefault="00F80929" w:rsidP="0081297D">
            <w:pPr>
              <w:pStyle w:val="GG-body"/>
              <w:spacing w:after="0" w:line="80" w:lineRule="exact"/>
            </w:pPr>
          </w:p>
        </w:tc>
      </w:tr>
    </w:tbl>
    <w:p w14:paraId="372E0156" w14:textId="77777777" w:rsidR="00F80929" w:rsidRDefault="00F80929" w:rsidP="00F80929">
      <w:pPr>
        <w:pStyle w:val="GG-SDated"/>
      </w:pPr>
      <w:r>
        <w:t>Dated: 2 October 2025</w:t>
      </w:r>
    </w:p>
    <w:p w14:paraId="7AF60E9D" w14:textId="77777777" w:rsidR="00F80929" w:rsidRDefault="00F80929" w:rsidP="00F80929">
      <w:pPr>
        <w:pStyle w:val="GG-SName"/>
      </w:pPr>
      <w:r>
        <w:t>John Evangelista</w:t>
      </w:r>
    </w:p>
    <w:p w14:paraId="4C9B9D16" w14:textId="77777777" w:rsidR="00F80929" w:rsidRDefault="00F80929" w:rsidP="00F80929">
      <w:pPr>
        <w:pStyle w:val="GG-Signature"/>
      </w:pPr>
      <w:r>
        <w:t>Director, Traineeship and Apprenticeship Services</w:t>
      </w:r>
    </w:p>
    <w:p w14:paraId="08E63F2B" w14:textId="77777777" w:rsidR="00F80929" w:rsidRDefault="00F80929" w:rsidP="00F80929">
      <w:pPr>
        <w:pStyle w:val="GG-Signature"/>
      </w:pPr>
      <w:r>
        <w:t>South Australian Skills Commission</w:t>
      </w:r>
    </w:p>
    <w:p w14:paraId="77DEDC73" w14:textId="77777777" w:rsidR="00F80929" w:rsidRDefault="00F80929" w:rsidP="00F80929">
      <w:pPr>
        <w:pStyle w:val="GG-Signature"/>
        <w:pBdr>
          <w:bottom w:val="single" w:sz="4" w:space="1" w:color="auto"/>
        </w:pBdr>
        <w:spacing w:line="52" w:lineRule="exact"/>
        <w:jc w:val="center"/>
      </w:pPr>
    </w:p>
    <w:p w14:paraId="39F53559" w14:textId="77777777" w:rsidR="00F80929" w:rsidRDefault="00F80929" w:rsidP="00F80929">
      <w:pPr>
        <w:pStyle w:val="GG-Signature"/>
        <w:pBdr>
          <w:top w:val="single" w:sz="4" w:space="1" w:color="auto"/>
        </w:pBdr>
        <w:spacing w:before="34" w:line="14" w:lineRule="exact"/>
        <w:jc w:val="center"/>
      </w:pPr>
    </w:p>
    <w:p w14:paraId="4503BF47" w14:textId="77777777" w:rsidR="00F80929" w:rsidRPr="007D2F27" w:rsidRDefault="00F80929" w:rsidP="007C5164">
      <w:pPr>
        <w:pStyle w:val="NoSpacing"/>
      </w:pPr>
    </w:p>
    <w:p w14:paraId="2B7AFF99" w14:textId="77777777" w:rsidR="001B49AA" w:rsidRDefault="001B49AA">
      <w:pPr>
        <w:spacing w:after="0" w:line="240" w:lineRule="auto"/>
        <w:jc w:val="left"/>
        <w:rPr>
          <w:caps/>
          <w:szCs w:val="17"/>
        </w:rPr>
      </w:pPr>
      <w:r>
        <w:br w:type="page"/>
      </w:r>
    </w:p>
    <w:p w14:paraId="03C9D0D5" w14:textId="3BC811C9" w:rsidR="000E0AFC" w:rsidRDefault="00D74226" w:rsidP="00D74226">
      <w:pPr>
        <w:pStyle w:val="Heading2"/>
      </w:pPr>
      <w:bookmarkStart w:id="41" w:name="_Toc210285053"/>
      <w:r>
        <w:lastRenderedPageBreak/>
        <w:t>Summary Offences Act 1953</w:t>
      </w:r>
      <w:bookmarkEnd w:id="41"/>
    </w:p>
    <w:p w14:paraId="705D1C45" w14:textId="77777777" w:rsidR="000E0AFC" w:rsidRDefault="000E0AFC" w:rsidP="000E0AFC">
      <w:pPr>
        <w:pStyle w:val="GG-Title2"/>
      </w:pPr>
      <w:r>
        <w:t>Declared Shopping Precinct</w:t>
      </w:r>
    </w:p>
    <w:p w14:paraId="3F12794E" w14:textId="77777777" w:rsidR="000E0AFC" w:rsidRDefault="000E0AFC" w:rsidP="000E0AFC">
      <w:pPr>
        <w:pStyle w:val="GG-Title3"/>
      </w:pPr>
      <w:r>
        <w:t>Declaration by Delegate of the Commissioner of Police</w:t>
      </w:r>
    </w:p>
    <w:p w14:paraId="42C47117" w14:textId="77777777" w:rsidR="000E0AFC" w:rsidRDefault="000E0AFC" w:rsidP="000E0AFC">
      <w:pPr>
        <w:pStyle w:val="GG-body"/>
      </w:pPr>
      <w:r>
        <w:t xml:space="preserve">I, Narelle Jayne Kameniar, being the Assistant Commissioner, Operations Support Service, and acting as a delegate of the Commissioner of Police, hereby declare under Section 66ZF of the </w:t>
      </w:r>
      <w:r w:rsidRPr="000840F3">
        <w:rPr>
          <w:i/>
          <w:iCs/>
        </w:rPr>
        <w:t>Summary Offences Act 1953</w:t>
      </w:r>
      <w:r>
        <w:t xml:space="preserve"> (“the Act”) as a declared shopping precinct, the following area at Adelaide that includes Rundle Street, Rundle Mall and Hindley Street and other retail shops located in the general vicinity of Rundle Street, Rundle Mall and Hindley Street and is bounded:</w:t>
      </w:r>
    </w:p>
    <w:p w14:paraId="05334B56" w14:textId="77777777" w:rsidR="000E0AFC" w:rsidRDefault="000E0AFC" w:rsidP="000E0AFC">
      <w:pPr>
        <w:pStyle w:val="GG-body"/>
        <w:ind w:left="284" w:hanging="142"/>
      </w:pPr>
      <w:r>
        <w:t>•</w:t>
      </w:r>
      <w:r>
        <w:tab/>
        <w:t xml:space="preserve">To the </w:t>
      </w:r>
      <w:proofErr w:type="gramStart"/>
      <w:r>
        <w:t>north by North</w:t>
      </w:r>
      <w:proofErr w:type="gramEnd"/>
      <w:r>
        <w:t xml:space="preserve"> Terrace, but excluding any part of the carriageway of North </w:t>
      </w:r>
      <w:proofErr w:type="gramStart"/>
      <w:r>
        <w:t>Terrace;</w:t>
      </w:r>
      <w:proofErr w:type="gramEnd"/>
    </w:p>
    <w:p w14:paraId="1BDDDCC4" w14:textId="77777777" w:rsidR="000E0AFC" w:rsidRDefault="000E0AFC" w:rsidP="000E0AFC">
      <w:pPr>
        <w:pStyle w:val="GG-body"/>
        <w:ind w:left="284" w:hanging="142"/>
      </w:pPr>
      <w:r>
        <w:t>•</w:t>
      </w:r>
      <w:r>
        <w:tab/>
        <w:t xml:space="preserve">To the </w:t>
      </w:r>
      <w:proofErr w:type="gramStart"/>
      <w:r>
        <w:t>east by East</w:t>
      </w:r>
      <w:proofErr w:type="gramEnd"/>
      <w:r>
        <w:t xml:space="preserve"> Terrace, but excluding any part of the carriageway of East </w:t>
      </w:r>
      <w:proofErr w:type="gramStart"/>
      <w:r>
        <w:t>Terrace;</w:t>
      </w:r>
      <w:proofErr w:type="gramEnd"/>
    </w:p>
    <w:p w14:paraId="296AF95C" w14:textId="77777777" w:rsidR="000E0AFC" w:rsidRDefault="000E0AFC" w:rsidP="000E0AFC">
      <w:pPr>
        <w:pStyle w:val="GG-body"/>
        <w:ind w:left="284" w:hanging="142"/>
      </w:pPr>
      <w:r>
        <w:t>•</w:t>
      </w:r>
      <w:r>
        <w:tab/>
        <w:t>To the south by Grenfell Street and Currie Street, but excluding any part of the carriageways of Grenfell Street and Currie Street; and</w:t>
      </w:r>
    </w:p>
    <w:p w14:paraId="07ED1412" w14:textId="77777777" w:rsidR="000E0AFC" w:rsidRDefault="000E0AFC" w:rsidP="000E0AFC">
      <w:pPr>
        <w:pStyle w:val="GG-body"/>
        <w:ind w:left="284" w:hanging="142"/>
      </w:pPr>
      <w:r>
        <w:t>•</w:t>
      </w:r>
      <w:r>
        <w:tab/>
        <w:t xml:space="preserve">To the west by West </w:t>
      </w:r>
      <w:proofErr w:type="gramStart"/>
      <w:r>
        <w:t>Terrace, but</w:t>
      </w:r>
      <w:proofErr w:type="gramEnd"/>
      <w:r>
        <w:t xml:space="preserve"> excluding any part of the carriageway of West Terrace.</w:t>
      </w:r>
    </w:p>
    <w:p w14:paraId="2D279B41" w14:textId="77777777" w:rsidR="000E0AFC" w:rsidRDefault="000E0AFC" w:rsidP="000E0AFC">
      <w:pPr>
        <w:pStyle w:val="GG-body"/>
      </w:pPr>
      <w:r>
        <w:rPr>
          <w:noProof/>
        </w:rPr>
        <w:drawing>
          <wp:anchor distT="0" distB="0" distL="114300" distR="114300" simplePos="0" relativeHeight="251696128" behindDoc="0" locked="0" layoutInCell="1" allowOverlap="1" wp14:anchorId="18364511" wp14:editId="2661C772">
            <wp:simplePos x="0" y="0"/>
            <wp:positionH relativeFrom="margin">
              <wp:align>center</wp:align>
            </wp:positionH>
            <wp:positionV relativeFrom="paragraph">
              <wp:posOffset>162560</wp:posOffset>
            </wp:positionV>
            <wp:extent cx="5920105" cy="3571875"/>
            <wp:effectExtent l="0" t="0" r="4445" b="9525"/>
            <wp:wrapTopAndBottom/>
            <wp:docPr id="166746628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6280" name="Picture 1" descr="A map of a city&#10;&#10;AI-generated content may be incorrect."/>
                    <pic:cNvPicPr>
                      <a:picLocks noChangeAspect="1" noChangeArrowheads="1"/>
                    </pic:cNvPicPr>
                  </pic:nvPicPr>
                  <pic:blipFill rotWithShape="1">
                    <a:blip r:embed="rId68">
                      <a:extLst>
                        <a:ext uri="{28A0092B-C50C-407E-A947-70E740481C1C}">
                          <a14:useLocalDpi xmlns:a14="http://schemas.microsoft.com/office/drawing/2010/main" val="0"/>
                        </a:ext>
                      </a:extLst>
                    </a:blip>
                    <a:srcRect t="17477" b="18442"/>
                    <a:stretch>
                      <a:fillRect/>
                    </a:stretch>
                  </pic:blipFill>
                  <pic:spPr bwMode="auto">
                    <a:xfrm>
                      <a:off x="0" y="0"/>
                      <a:ext cx="592010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w:t>
      </w:r>
      <w:r w:rsidRPr="000840F3">
        <w:rPr>
          <w:noProof/>
        </w:rPr>
        <w:t>declaration commences effect at 12:00 noon on Thursday, 2 October 2025.</w:t>
      </w:r>
    </w:p>
    <w:p w14:paraId="637BE69A" w14:textId="77777777" w:rsidR="000E0AFC" w:rsidRDefault="000E0AFC" w:rsidP="000E0AFC">
      <w:pPr>
        <w:pStyle w:val="GG-body"/>
        <w:spacing w:before="160"/>
      </w:pPr>
      <w:r>
        <w:t>I am satisfied that the declaration is necessary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234A818E" w14:textId="77777777" w:rsidR="000E0AFC" w:rsidRDefault="000E0AFC" w:rsidP="000E0AFC">
      <w:pPr>
        <w:pStyle w:val="GG-body"/>
      </w:pPr>
      <w:r>
        <w:t xml:space="preserve">This declaration will remain in effect until being revoked at such time that the Commissioner of Police (or delegate) is satisfied the grounds for this declaration are no longer met. </w:t>
      </w:r>
    </w:p>
    <w:p w14:paraId="7C58F5BB" w14:textId="77777777" w:rsidR="000E0AFC" w:rsidRDefault="000E0AFC" w:rsidP="000E0AFC">
      <w:pPr>
        <w:pStyle w:val="GG-SDated"/>
      </w:pPr>
      <w:r>
        <w:t>Dated: 2 October 2025</w:t>
      </w:r>
    </w:p>
    <w:p w14:paraId="7BD7FC45" w14:textId="77777777" w:rsidR="000E0AFC" w:rsidRDefault="000E0AFC" w:rsidP="000E0AFC">
      <w:pPr>
        <w:pStyle w:val="GG-SName"/>
      </w:pPr>
      <w:r>
        <w:t>Narelle Jayne Kameniar</w:t>
      </w:r>
    </w:p>
    <w:p w14:paraId="27F5CE4A" w14:textId="77777777" w:rsidR="000E0AFC" w:rsidRDefault="000E0AFC" w:rsidP="000E0AFC">
      <w:pPr>
        <w:pStyle w:val="GG-Signature"/>
      </w:pPr>
      <w:r>
        <w:t>Assistant Commissioner of Police</w:t>
      </w:r>
    </w:p>
    <w:p w14:paraId="1BF7C407" w14:textId="77777777" w:rsidR="000E0AFC" w:rsidRDefault="000E0AFC" w:rsidP="000E0AFC">
      <w:pPr>
        <w:pStyle w:val="GG-Signature"/>
        <w:pBdr>
          <w:top w:val="single" w:sz="4" w:space="1" w:color="auto"/>
        </w:pBdr>
        <w:spacing w:before="100" w:line="14" w:lineRule="exact"/>
        <w:jc w:val="center"/>
      </w:pPr>
    </w:p>
    <w:p w14:paraId="0B27FD8A" w14:textId="77777777" w:rsidR="000E0AFC" w:rsidRPr="003D4C75" w:rsidRDefault="000E0AFC" w:rsidP="007C5164">
      <w:pPr>
        <w:pStyle w:val="NoSpacing"/>
      </w:pPr>
    </w:p>
    <w:p w14:paraId="76148A17" w14:textId="77777777" w:rsidR="001B49AA" w:rsidRDefault="001B49AA">
      <w:pPr>
        <w:spacing w:after="0" w:line="240" w:lineRule="auto"/>
        <w:jc w:val="left"/>
        <w:rPr>
          <w:caps/>
          <w:szCs w:val="17"/>
        </w:rPr>
      </w:pPr>
      <w:r>
        <w:br w:type="page"/>
      </w:r>
    </w:p>
    <w:p w14:paraId="1C83215F" w14:textId="28AC53B8" w:rsidR="000E0AFC" w:rsidRDefault="000E0AFC" w:rsidP="000E0AFC">
      <w:pPr>
        <w:pStyle w:val="GG-Title1"/>
      </w:pPr>
      <w:r>
        <w:lastRenderedPageBreak/>
        <w:t>Summary Offences Act 1953</w:t>
      </w:r>
    </w:p>
    <w:p w14:paraId="6DA4093C" w14:textId="77777777" w:rsidR="000E0AFC" w:rsidRDefault="000E0AFC" w:rsidP="000E0AFC">
      <w:pPr>
        <w:pStyle w:val="GG-Title2"/>
      </w:pPr>
      <w:r>
        <w:t>Declared Shopping Precinct</w:t>
      </w:r>
    </w:p>
    <w:p w14:paraId="490326D3" w14:textId="77777777" w:rsidR="000E0AFC" w:rsidRDefault="000E0AFC" w:rsidP="000E0AFC">
      <w:pPr>
        <w:pStyle w:val="GG-Title3"/>
      </w:pPr>
      <w:r>
        <w:t>Declaration by Delegate of the Commissioner of Police</w:t>
      </w:r>
    </w:p>
    <w:p w14:paraId="18F55960" w14:textId="77777777" w:rsidR="000E0AFC" w:rsidRDefault="000E0AFC" w:rsidP="000E0AFC">
      <w:pPr>
        <w:pStyle w:val="GG-body"/>
      </w:pPr>
      <w:r>
        <w:t xml:space="preserve">I, Narelle Jayne Kameniar, being the Assistant Commissioner, Operations Support Service, and acting as a delegate of the Commissioner of Police, hereby declare under Section 66ZF of the </w:t>
      </w:r>
      <w:r w:rsidRPr="004653DA">
        <w:rPr>
          <w:i/>
          <w:iCs/>
        </w:rPr>
        <w:t>Summary Offences Act 1953</w:t>
      </w:r>
      <w:r>
        <w:t xml:space="preserve"> (“the Act”) as a declared shopping precinct the following area at Modbury that includes Westfield Tea Tree Plaza Shopping Centre and Modbury Triangle Shopping Centre and certain other retail shops and is bounded:</w:t>
      </w:r>
    </w:p>
    <w:p w14:paraId="177280DC" w14:textId="77777777" w:rsidR="000E0AFC" w:rsidRDefault="000E0AFC" w:rsidP="000E0AFC">
      <w:pPr>
        <w:pStyle w:val="GG-body"/>
        <w:ind w:left="284" w:hanging="142"/>
      </w:pPr>
      <w:r>
        <w:t>•</w:t>
      </w:r>
      <w:r>
        <w:tab/>
        <w:t xml:space="preserve">To the north by </w:t>
      </w:r>
      <w:proofErr w:type="gramStart"/>
      <w:r>
        <w:t>North East</w:t>
      </w:r>
      <w:proofErr w:type="gramEnd"/>
      <w:r>
        <w:t xml:space="preserve"> Road, but excluding any part of the carriageway of </w:t>
      </w:r>
      <w:proofErr w:type="gramStart"/>
      <w:r>
        <w:t>North East</w:t>
      </w:r>
      <w:proofErr w:type="gramEnd"/>
      <w:r>
        <w:t xml:space="preserve"> </w:t>
      </w:r>
      <w:proofErr w:type="gramStart"/>
      <w:r>
        <w:t>Road;</w:t>
      </w:r>
      <w:proofErr w:type="gramEnd"/>
    </w:p>
    <w:p w14:paraId="1EC62841" w14:textId="77777777" w:rsidR="000E0AFC" w:rsidRDefault="000E0AFC" w:rsidP="000E0AFC">
      <w:pPr>
        <w:pStyle w:val="GG-body"/>
        <w:ind w:left="284" w:hanging="142"/>
      </w:pPr>
      <w:r>
        <w:t>•</w:t>
      </w:r>
      <w:r>
        <w:tab/>
        <w:t xml:space="preserve">To the east by Modbury Avenue and the eastern boundary of the car park immediately adjacent to Smart Road and the </w:t>
      </w:r>
      <w:proofErr w:type="gramStart"/>
      <w:r>
        <w:t>North East</w:t>
      </w:r>
      <w:proofErr w:type="gramEnd"/>
      <w:r>
        <w:t xml:space="preserve"> Busway, but excluding any part of the carriageway of Modbury Avenue; and</w:t>
      </w:r>
    </w:p>
    <w:p w14:paraId="3302FF29" w14:textId="77777777" w:rsidR="000E0AFC" w:rsidRDefault="000E0AFC" w:rsidP="000E0AFC">
      <w:pPr>
        <w:pStyle w:val="GG-body"/>
        <w:ind w:left="284" w:hanging="142"/>
      </w:pPr>
      <w:r>
        <w:t>•</w:t>
      </w:r>
      <w:r>
        <w:tab/>
        <w:t xml:space="preserve">To the south by Smart </w:t>
      </w:r>
      <w:proofErr w:type="gramStart"/>
      <w:r>
        <w:t>Road, but</w:t>
      </w:r>
      <w:proofErr w:type="gramEnd"/>
      <w:r>
        <w:t xml:space="preserve"> excluding any part of the carriageway of Smart Road.</w:t>
      </w:r>
    </w:p>
    <w:p w14:paraId="15038E8E" w14:textId="77777777" w:rsidR="000E0AFC" w:rsidRDefault="000E0AFC" w:rsidP="000E0AFC">
      <w:pPr>
        <w:pStyle w:val="GG-body"/>
      </w:pPr>
      <w:r w:rsidRPr="009B0E0F">
        <w:rPr>
          <w:rFonts w:ascii="Aptos" w:eastAsia="Aptos" w:hAnsi="Aptos"/>
          <w:noProof/>
          <w:kern w:val="2"/>
          <w:sz w:val="24"/>
          <w:szCs w:val="24"/>
          <w14:ligatures w14:val="standardContextual"/>
        </w:rPr>
        <w:drawing>
          <wp:anchor distT="0" distB="0" distL="114300" distR="114300" simplePos="0" relativeHeight="251698176" behindDoc="0" locked="0" layoutInCell="1" allowOverlap="1" wp14:anchorId="57404F6A" wp14:editId="593373C4">
            <wp:simplePos x="0" y="0"/>
            <wp:positionH relativeFrom="margin">
              <wp:align>left</wp:align>
            </wp:positionH>
            <wp:positionV relativeFrom="paragraph">
              <wp:posOffset>191770</wp:posOffset>
            </wp:positionV>
            <wp:extent cx="5937250" cy="5588635"/>
            <wp:effectExtent l="0" t="0" r="6350" b="0"/>
            <wp:wrapTopAndBottom/>
            <wp:docPr id="1241984791"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84791" name="Picture 1" descr="A map of a neighborhood&#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9825" cy="5600457"/>
                    </a:xfrm>
                    <a:prstGeom prst="rect">
                      <a:avLst/>
                    </a:prstGeom>
                    <a:noFill/>
                    <a:ln>
                      <a:noFill/>
                    </a:ln>
                  </pic:spPr>
                </pic:pic>
              </a:graphicData>
            </a:graphic>
            <wp14:sizeRelH relativeFrom="page">
              <wp14:pctWidth>0</wp14:pctWidth>
            </wp14:sizeRelH>
            <wp14:sizeRelV relativeFrom="page">
              <wp14:pctHeight>0</wp14:pctHeight>
            </wp14:sizeRelV>
          </wp:anchor>
        </w:drawing>
      </w:r>
      <w:r>
        <w:t>This declaration commences effect at 12:00 noon on Thursday, 2 October 2025.</w:t>
      </w:r>
    </w:p>
    <w:p w14:paraId="44809C14" w14:textId="77777777" w:rsidR="000E0AFC" w:rsidRDefault="000E0AFC" w:rsidP="000E0AFC">
      <w:pPr>
        <w:pStyle w:val="GG-body"/>
        <w:spacing w:before="240"/>
      </w:pPr>
      <w:r>
        <w:t>I am satisfied that the declaration is necessary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14F0717A" w14:textId="77777777" w:rsidR="000E0AFC" w:rsidRDefault="000E0AFC" w:rsidP="000E0AFC">
      <w:pPr>
        <w:pStyle w:val="GG-body"/>
      </w:pPr>
      <w:r>
        <w:t>This declaration will remain in effect until being revoked at such time that the Commissioner of Police (or delegate) is satisfied the grounds for this declaration are no longer met.</w:t>
      </w:r>
    </w:p>
    <w:p w14:paraId="673E105D" w14:textId="77777777" w:rsidR="000E0AFC" w:rsidRDefault="000E0AFC" w:rsidP="000E0AFC">
      <w:pPr>
        <w:pStyle w:val="GG-SDated"/>
      </w:pPr>
      <w:r>
        <w:t>Dated: 2 October 2025</w:t>
      </w:r>
    </w:p>
    <w:p w14:paraId="53069EB8" w14:textId="77777777" w:rsidR="000E0AFC" w:rsidRDefault="000E0AFC" w:rsidP="000E0AFC">
      <w:pPr>
        <w:pStyle w:val="GG-SName"/>
      </w:pPr>
      <w:r>
        <w:t>Narelle Jayne Kameniar</w:t>
      </w:r>
    </w:p>
    <w:p w14:paraId="4003D801" w14:textId="77777777" w:rsidR="000E0AFC" w:rsidRDefault="000E0AFC" w:rsidP="000E0AFC">
      <w:pPr>
        <w:pStyle w:val="GG-Signature"/>
      </w:pPr>
      <w:r>
        <w:t>Assistant Commissioner of Police</w:t>
      </w:r>
    </w:p>
    <w:p w14:paraId="6E826C10" w14:textId="77777777" w:rsidR="000E0AFC" w:rsidRDefault="000E0AFC" w:rsidP="000E0AFC">
      <w:pPr>
        <w:pStyle w:val="GG-body"/>
        <w:pBdr>
          <w:top w:val="single" w:sz="4" w:space="1" w:color="auto"/>
        </w:pBdr>
        <w:spacing w:before="100" w:after="0" w:line="14" w:lineRule="exact"/>
        <w:jc w:val="center"/>
      </w:pPr>
    </w:p>
    <w:p w14:paraId="2B98F872" w14:textId="77777777" w:rsidR="000E0AFC" w:rsidRPr="000E0AFC" w:rsidRDefault="000E0AFC" w:rsidP="000E0AFC">
      <w:pPr>
        <w:jc w:val="center"/>
        <w:rPr>
          <w:caps/>
          <w:szCs w:val="17"/>
        </w:rPr>
      </w:pPr>
      <w:r w:rsidRPr="000E0AFC">
        <w:rPr>
          <w:caps/>
          <w:szCs w:val="17"/>
        </w:rPr>
        <w:lastRenderedPageBreak/>
        <w:t>SUMMARY OFFENCES ACT 1953</w:t>
      </w:r>
    </w:p>
    <w:p w14:paraId="267FE623" w14:textId="77777777" w:rsidR="000E0AFC" w:rsidRPr="000E0AFC" w:rsidRDefault="000E0AFC" w:rsidP="000E0AFC">
      <w:pPr>
        <w:jc w:val="center"/>
        <w:rPr>
          <w:smallCaps/>
          <w:szCs w:val="17"/>
        </w:rPr>
      </w:pPr>
      <w:r w:rsidRPr="000E0AFC">
        <w:rPr>
          <w:smallCaps/>
          <w:szCs w:val="17"/>
        </w:rPr>
        <w:t>Declared Shopping Precinct</w:t>
      </w:r>
    </w:p>
    <w:p w14:paraId="13AC9373" w14:textId="77777777" w:rsidR="000E0AFC" w:rsidRPr="000E0AFC" w:rsidRDefault="000E0AFC" w:rsidP="000E0AFC">
      <w:pPr>
        <w:jc w:val="center"/>
        <w:rPr>
          <w:i/>
          <w:szCs w:val="17"/>
        </w:rPr>
      </w:pPr>
      <w:r w:rsidRPr="000E0AFC">
        <w:rPr>
          <w:i/>
          <w:szCs w:val="17"/>
        </w:rPr>
        <w:t>Declaration by Delegate of the Commissioner of Police</w:t>
      </w:r>
    </w:p>
    <w:p w14:paraId="5EA1683C" w14:textId="77777777" w:rsidR="000E0AFC" w:rsidRPr="000E0AFC" w:rsidRDefault="000E0AFC" w:rsidP="000E0AFC">
      <w:r w:rsidRPr="000E0AFC">
        <w:t xml:space="preserve">I, Narelle Jayne Kameniar, being the Assistant Commissioner, Operations Support Service, and acting as a delegate of the Commissioner of Police, hereby declare under Section 66ZF of the </w:t>
      </w:r>
      <w:r w:rsidRPr="000E0AFC">
        <w:rPr>
          <w:i/>
          <w:iCs/>
        </w:rPr>
        <w:t>Summary Offences Act 1953</w:t>
      </w:r>
      <w:r w:rsidRPr="000E0AFC">
        <w:t xml:space="preserve"> (“the Act”) as a declared shopping precinct the following area at Noarlunga that includes Colonnades Shopping Centre and certain other retail shops and is bounded:</w:t>
      </w:r>
    </w:p>
    <w:p w14:paraId="7128AE3F" w14:textId="77777777" w:rsidR="000E0AFC" w:rsidRPr="000E0AFC" w:rsidRDefault="000E0AFC" w:rsidP="000E0AFC">
      <w:pPr>
        <w:ind w:left="284" w:hanging="142"/>
      </w:pPr>
      <w:r w:rsidRPr="000E0AFC">
        <w:t>•</w:t>
      </w:r>
      <w:r w:rsidRPr="000E0AFC">
        <w:tab/>
        <w:t xml:space="preserve">To the north by Beach Road, Alexander Kelly Drive and Jackson Place, but excluding any part of the carriageways of Beach Road, Alexander Kelly Drive and Jackson </w:t>
      </w:r>
      <w:proofErr w:type="gramStart"/>
      <w:r w:rsidRPr="000E0AFC">
        <w:t>Place;</w:t>
      </w:r>
      <w:proofErr w:type="gramEnd"/>
    </w:p>
    <w:p w14:paraId="40B188AB" w14:textId="77777777" w:rsidR="000E0AFC" w:rsidRPr="000E0AFC" w:rsidRDefault="000E0AFC" w:rsidP="000E0AFC">
      <w:pPr>
        <w:ind w:left="284" w:hanging="142"/>
      </w:pPr>
      <w:r w:rsidRPr="000E0AFC">
        <w:t>•</w:t>
      </w:r>
      <w:r w:rsidRPr="000E0AFC">
        <w:tab/>
        <w:t xml:space="preserve">To the east by Hannah Road, Community Drive and Goldsmith Drive, but excluding any part of the carriageways of Hannah Road, Community Drive and Goldsmith </w:t>
      </w:r>
      <w:proofErr w:type="gramStart"/>
      <w:r w:rsidRPr="000E0AFC">
        <w:t>Drive;</w:t>
      </w:r>
      <w:proofErr w:type="gramEnd"/>
      <w:r w:rsidRPr="000E0AFC">
        <w:t xml:space="preserve"> </w:t>
      </w:r>
    </w:p>
    <w:p w14:paraId="75D4E39B" w14:textId="77777777" w:rsidR="000E0AFC" w:rsidRPr="000E0AFC" w:rsidRDefault="000E0AFC" w:rsidP="000E0AFC">
      <w:pPr>
        <w:ind w:left="284" w:hanging="142"/>
      </w:pPr>
      <w:r w:rsidRPr="000E0AFC">
        <w:t>•</w:t>
      </w:r>
      <w:r w:rsidRPr="000E0AFC">
        <w:tab/>
        <w:t>To the south by Goldsmith Drive, but excluding any part of the carriageway of Goldsmith Drive; and</w:t>
      </w:r>
    </w:p>
    <w:p w14:paraId="032CA933" w14:textId="77777777" w:rsidR="000E0AFC" w:rsidRPr="000E0AFC" w:rsidRDefault="000E0AFC" w:rsidP="000E0AFC">
      <w:pPr>
        <w:ind w:left="284" w:hanging="142"/>
      </w:pPr>
      <w:r w:rsidRPr="000E0AFC">
        <w:t>•</w:t>
      </w:r>
      <w:r w:rsidRPr="000E0AFC">
        <w:tab/>
        <w:t xml:space="preserve">To the west by Burgess </w:t>
      </w:r>
      <w:proofErr w:type="gramStart"/>
      <w:r w:rsidRPr="000E0AFC">
        <w:t>Drive, but</w:t>
      </w:r>
      <w:proofErr w:type="gramEnd"/>
      <w:r w:rsidRPr="000E0AFC">
        <w:t xml:space="preserve"> excluding any part of the carriageway of Burgess Drive.</w:t>
      </w:r>
    </w:p>
    <w:p w14:paraId="6363AE9D" w14:textId="77777777" w:rsidR="000E0AFC" w:rsidRPr="000E0AFC" w:rsidRDefault="000E0AFC" w:rsidP="000E0AFC">
      <w:pPr>
        <w:spacing w:after="40"/>
      </w:pPr>
      <w:r w:rsidRPr="000E0AFC">
        <w:rPr>
          <w:rFonts w:ascii="Aptos" w:eastAsia="Aptos" w:hAnsi="Aptos"/>
          <w:noProof/>
          <w:kern w:val="2"/>
          <w:sz w:val="24"/>
          <w:szCs w:val="24"/>
          <w14:ligatures w14:val="standardContextual"/>
        </w:rPr>
        <w:drawing>
          <wp:anchor distT="0" distB="0" distL="114300" distR="114300" simplePos="0" relativeHeight="251700224" behindDoc="0" locked="0" layoutInCell="1" allowOverlap="1" wp14:anchorId="32AEED93" wp14:editId="7BDCEED9">
            <wp:simplePos x="0" y="0"/>
            <wp:positionH relativeFrom="margin">
              <wp:posOffset>3810</wp:posOffset>
            </wp:positionH>
            <wp:positionV relativeFrom="paragraph">
              <wp:posOffset>187325</wp:posOffset>
            </wp:positionV>
            <wp:extent cx="5936400" cy="4485600"/>
            <wp:effectExtent l="0" t="0" r="7620" b="0"/>
            <wp:wrapTopAndBottom/>
            <wp:docPr id="131277185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71859" name="Picture 1" descr="A map of a city&#10;&#10;AI-generated content may be incorrec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17" t="10821" r="42" b="9252"/>
                    <a:stretch>
                      <a:fillRect/>
                    </a:stretch>
                  </pic:blipFill>
                  <pic:spPr bwMode="auto">
                    <a:xfrm>
                      <a:off x="0" y="0"/>
                      <a:ext cx="5936400" cy="448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0AFC">
        <w:t>This declaration commences effect at 12:00 noon on Thursday, 2 October 2025.</w:t>
      </w:r>
    </w:p>
    <w:p w14:paraId="022EB9DF" w14:textId="77777777" w:rsidR="000E0AFC" w:rsidRPr="000E0AFC" w:rsidRDefault="000E0AFC" w:rsidP="000E0AFC">
      <w:pPr>
        <w:spacing w:before="160"/>
      </w:pPr>
      <w:r w:rsidRPr="000E0AFC">
        <w:t>I am satisfied that the declaration is necessary for the purposes of deterring or detecting the commission of offences involving the possession or use of a knife or other weapons in the shopping precinct, and that the exercise of search powers under Section 66ZB of the Act is likely to be effective in deterring or detecting the commission of offences involving the possession or use of a knife or other weapons in the shopping precinct and, further, will not unduly affect lawful activity in the shopping precinct.</w:t>
      </w:r>
    </w:p>
    <w:p w14:paraId="559D5BA7" w14:textId="77777777" w:rsidR="000E0AFC" w:rsidRPr="000E0AFC" w:rsidRDefault="000E0AFC" w:rsidP="000E0AFC">
      <w:r w:rsidRPr="000E0AFC">
        <w:t>This declaration will remain in effect until being revoked at such time that the Commissioner of Police (or delegate) is satisfied the grounds for this declaration are no longer met.</w:t>
      </w:r>
    </w:p>
    <w:p w14:paraId="10D205FE" w14:textId="77777777" w:rsidR="000E0AFC" w:rsidRPr="000E0AFC" w:rsidRDefault="000E0AFC" w:rsidP="000E0AFC">
      <w:r w:rsidRPr="000E0AFC">
        <w:t>Dated: 2 October 2025</w:t>
      </w:r>
    </w:p>
    <w:p w14:paraId="643C901A" w14:textId="50C4A07E" w:rsidR="000E0AFC" w:rsidRPr="000E0AFC" w:rsidRDefault="000E0AFC" w:rsidP="000E0AFC">
      <w:pPr>
        <w:spacing w:after="0"/>
        <w:jc w:val="right"/>
        <w:rPr>
          <w:rFonts w:eastAsia="Times New Roman"/>
          <w:smallCaps/>
          <w:szCs w:val="20"/>
        </w:rPr>
      </w:pPr>
      <w:r w:rsidRPr="000E0AFC">
        <w:rPr>
          <w:rFonts w:eastAsia="Times New Roman"/>
          <w:smallCaps/>
          <w:szCs w:val="20"/>
        </w:rPr>
        <w:t>Narelle Jayne Kameniar</w:t>
      </w:r>
    </w:p>
    <w:p w14:paraId="02712372" w14:textId="30D9757C" w:rsidR="000E0AFC" w:rsidRDefault="000E0AFC" w:rsidP="000E0AFC">
      <w:pPr>
        <w:spacing w:after="0"/>
        <w:jc w:val="right"/>
        <w:rPr>
          <w:rFonts w:eastAsia="Times New Roman"/>
          <w:szCs w:val="17"/>
        </w:rPr>
      </w:pPr>
      <w:r w:rsidRPr="000E0AFC">
        <w:rPr>
          <w:rFonts w:eastAsia="Times New Roman"/>
          <w:szCs w:val="17"/>
        </w:rPr>
        <w:t>Assistant Commissioner of Police</w:t>
      </w:r>
    </w:p>
    <w:p w14:paraId="39DED64A" w14:textId="5CC015F9" w:rsidR="000E0AFC" w:rsidRDefault="000E0AFC" w:rsidP="000E0AFC">
      <w:pPr>
        <w:pBdr>
          <w:bottom w:val="single" w:sz="4" w:space="1" w:color="auto"/>
        </w:pBdr>
        <w:spacing w:after="0" w:line="52" w:lineRule="exact"/>
        <w:jc w:val="center"/>
        <w:rPr>
          <w:rFonts w:eastAsia="Times New Roman"/>
          <w:szCs w:val="17"/>
        </w:rPr>
      </w:pPr>
    </w:p>
    <w:p w14:paraId="1CBF9448" w14:textId="5F0CFD5A" w:rsidR="000E0AFC" w:rsidRDefault="000E0AFC" w:rsidP="000E0AFC">
      <w:pPr>
        <w:pBdr>
          <w:top w:val="single" w:sz="4" w:space="1" w:color="auto"/>
        </w:pBdr>
        <w:spacing w:before="34" w:after="0" w:line="14" w:lineRule="exact"/>
        <w:jc w:val="center"/>
        <w:rPr>
          <w:rFonts w:eastAsia="Times New Roman"/>
          <w:szCs w:val="17"/>
        </w:rPr>
      </w:pPr>
    </w:p>
    <w:p w14:paraId="6D56B6C7" w14:textId="30ABBAF1" w:rsidR="000E0AFC" w:rsidRPr="000E0AFC" w:rsidRDefault="000E0AFC" w:rsidP="007C5164">
      <w:pPr>
        <w:pStyle w:val="NoSpacing"/>
      </w:pPr>
    </w:p>
    <w:p w14:paraId="100D6E1F" w14:textId="77777777" w:rsidR="001B49AA" w:rsidRDefault="001B49AA">
      <w:pPr>
        <w:spacing w:after="0" w:line="240" w:lineRule="auto"/>
        <w:jc w:val="left"/>
        <w:rPr>
          <w:caps/>
          <w:szCs w:val="17"/>
        </w:rPr>
      </w:pPr>
      <w:r>
        <w:rPr>
          <w:caps/>
          <w:szCs w:val="17"/>
        </w:rPr>
        <w:br w:type="page"/>
      </w:r>
    </w:p>
    <w:p w14:paraId="37B9341D" w14:textId="5C22EFC5" w:rsidR="00854B31" w:rsidRPr="00854B31" w:rsidRDefault="00D74226" w:rsidP="00D74226">
      <w:pPr>
        <w:pStyle w:val="Heading2"/>
      </w:pPr>
      <w:bookmarkStart w:id="42" w:name="_Toc210285054"/>
      <w:r w:rsidRPr="00854B31">
        <w:lastRenderedPageBreak/>
        <w:t xml:space="preserve">Tobacco </w:t>
      </w:r>
      <w:r>
        <w:t>a</w:t>
      </w:r>
      <w:r w:rsidRPr="00854B31">
        <w:t>nd E-Cigarette Products Act 1997</w:t>
      </w:r>
      <w:bookmarkEnd w:id="42"/>
    </w:p>
    <w:p w14:paraId="57111792" w14:textId="3FBC3B24" w:rsidR="00854B31" w:rsidRPr="00854B31" w:rsidRDefault="00854B31" w:rsidP="00854B31">
      <w:pPr>
        <w:jc w:val="center"/>
        <w:rPr>
          <w:smallCaps/>
          <w:szCs w:val="17"/>
        </w:rPr>
      </w:pPr>
      <w:r w:rsidRPr="00854B31">
        <w:rPr>
          <w:smallCaps/>
          <w:szCs w:val="17"/>
        </w:rPr>
        <w:t>Section 51</w:t>
      </w:r>
    </w:p>
    <w:p w14:paraId="45C2307A" w14:textId="4206A75A" w:rsidR="00854B31" w:rsidRPr="00854B31" w:rsidRDefault="00854B31" w:rsidP="00854B31">
      <w:pPr>
        <w:jc w:val="center"/>
        <w:rPr>
          <w:i/>
          <w:szCs w:val="17"/>
        </w:rPr>
      </w:pPr>
      <w:r w:rsidRPr="00854B31">
        <w:rPr>
          <w:i/>
          <w:szCs w:val="17"/>
        </w:rPr>
        <w:t>Declaration that Smoking is Banned in Certain Public Areas</w:t>
      </w:r>
    </w:p>
    <w:p w14:paraId="45CA9C80" w14:textId="3EDA47FB" w:rsidR="00854B31" w:rsidRPr="00854B31" w:rsidRDefault="00854B31" w:rsidP="00854B31">
      <w:r w:rsidRPr="00854B31">
        <w:t xml:space="preserve">Take notice that I, Hon Christopher Picton, Minister for Health and Wellbeing, pursuant to Section 51 of the </w:t>
      </w:r>
      <w:r w:rsidRPr="00854B31">
        <w:rPr>
          <w:i/>
          <w:iCs/>
        </w:rPr>
        <w:t>Tobacco and E-Cigarette Products Act 1997</w:t>
      </w:r>
      <w:r w:rsidRPr="00854B31">
        <w:t xml:space="preserve">, do hereby declare that smoking is banned during the 2025 Ceduna </w:t>
      </w:r>
      <w:proofErr w:type="spellStart"/>
      <w:r w:rsidRPr="00854B31">
        <w:t>Oysterfest</w:t>
      </w:r>
      <w:proofErr w:type="spellEnd"/>
      <w:r w:rsidRPr="00854B31">
        <w:t xml:space="preserve"> from 08:00am on Saturday, 4 October and 11:00pm on Sunday, 5 October 2025 in the public areas within the O’Loughlin Terrace foreshore park lawns bounded by O’Loughlin Terrace to the east, the southern boundary of the Day Terrace Carpark to the north, the foreshore to the west and the prolongation of the entrance driveway of the Davison Street carpark to the south. To avoid doubt, smoking is banned during this period in all public areas within these boundaries, except where there is a designated “smoking permitted” area that will be clearly signed. </w:t>
      </w:r>
    </w:p>
    <w:p w14:paraId="08E2AEB9" w14:textId="645F6D01" w:rsidR="00854B31" w:rsidRPr="00854B31" w:rsidRDefault="00854B31" w:rsidP="00854B31">
      <w:r w:rsidRPr="00854B31">
        <w:t xml:space="preserve">The following map of the area known as the Ceduna </w:t>
      </w:r>
      <w:proofErr w:type="spellStart"/>
      <w:r w:rsidRPr="00854B31">
        <w:t>Oysterfest</w:t>
      </w:r>
      <w:proofErr w:type="spellEnd"/>
      <w:r w:rsidRPr="00854B31">
        <w:t xml:space="preserve"> 2025 No-Smoking Zone is provided for ease of reference only.</w:t>
      </w:r>
    </w:p>
    <w:p w14:paraId="7B55A8F9" w14:textId="59BC9DFC" w:rsidR="00854B31" w:rsidRPr="00854B31" w:rsidRDefault="00854B31" w:rsidP="00854B31">
      <w:pPr>
        <w:spacing w:after="0"/>
        <w:rPr>
          <w:rFonts w:eastAsia="Times New Roman"/>
          <w:szCs w:val="17"/>
        </w:rPr>
      </w:pPr>
      <w:r w:rsidRPr="00854B31">
        <w:rPr>
          <w:rFonts w:eastAsia="Times New Roman"/>
          <w:szCs w:val="17"/>
        </w:rPr>
        <w:t>Dated: 25 September 2025</w:t>
      </w:r>
    </w:p>
    <w:p w14:paraId="20405A63" w14:textId="10B2F878" w:rsidR="00854B31" w:rsidRPr="00854B31" w:rsidRDefault="00854B31" w:rsidP="00854B31">
      <w:pPr>
        <w:spacing w:after="0"/>
        <w:jc w:val="right"/>
        <w:rPr>
          <w:rFonts w:eastAsia="Times New Roman"/>
          <w:smallCaps/>
          <w:szCs w:val="20"/>
        </w:rPr>
      </w:pPr>
      <w:r w:rsidRPr="00854B31">
        <w:rPr>
          <w:rFonts w:eastAsia="Times New Roman"/>
          <w:smallCaps/>
          <w:szCs w:val="20"/>
        </w:rPr>
        <w:t>Hon Chris Picton MP</w:t>
      </w:r>
    </w:p>
    <w:p w14:paraId="5FD83A3D" w14:textId="2761E7BA" w:rsidR="00854B31" w:rsidRPr="00854B31" w:rsidRDefault="00854B31" w:rsidP="00854B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54B31">
        <w:rPr>
          <w:rFonts w:eastAsia="Times New Roman"/>
          <w:szCs w:val="17"/>
        </w:rPr>
        <w:t>Minister for Health and Wellbeing</w:t>
      </w:r>
    </w:p>
    <w:p w14:paraId="053F31CC" w14:textId="065FE161" w:rsidR="00854B31" w:rsidRPr="00854B31" w:rsidRDefault="00854B31" w:rsidP="00854B31">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5275C71C" w14:textId="5214F8C8" w:rsidR="00854B31" w:rsidRDefault="00854B31">
      <w:pPr>
        <w:spacing w:after="0" w:line="240" w:lineRule="auto"/>
        <w:jc w:val="left"/>
        <w:rPr>
          <w:szCs w:val="17"/>
        </w:rPr>
      </w:pPr>
    </w:p>
    <w:p w14:paraId="64660758" w14:textId="50AFF98A" w:rsidR="00854B31" w:rsidRPr="00854B31" w:rsidRDefault="00E04E5C" w:rsidP="002F5EC1">
      <w:pPr>
        <w:pStyle w:val="GG-Title2"/>
      </w:pPr>
      <w:r w:rsidRPr="00854B31">
        <w:rPr>
          <w:rFonts w:ascii="Times" w:eastAsia="Times" w:hAnsi="Times"/>
          <w:noProof/>
          <w:sz w:val="24"/>
          <w:szCs w:val="20"/>
          <w:lang w:eastAsia="en-AU"/>
        </w:rPr>
        <w:drawing>
          <wp:anchor distT="0" distB="0" distL="114300" distR="114300" simplePos="0" relativeHeight="251702272" behindDoc="0" locked="0" layoutInCell="1" allowOverlap="1" wp14:anchorId="118A1DFC" wp14:editId="5B537B8C">
            <wp:simplePos x="0" y="0"/>
            <wp:positionH relativeFrom="margin">
              <wp:posOffset>94615</wp:posOffset>
            </wp:positionH>
            <wp:positionV relativeFrom="margin">
              <wp:posOffset>2098145</wp:posOffset>
            </wp:positionV>
            <wp:extent cx="5755005" cy="4079240"/>
            <wp:effectExtent l="0" t="0" r="0" b="0"/>
            <wp:wrapSquare wrapText="bothSides"/>
            <wp:docPr id="1421697167" name="Picture 1" descr="A map of a train s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97167" name="Picture 1" descr="A map of a train station&#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5755005" cy="4079240"/>
                    </a:xfrm>
                    <a:prstGeom prst="rect">
                      <a:avLst/>
                    </a:prstGeom>
                  </pic:spPr>
                </pic:pic>
              </a:graphicData>
            </a:graphic>
          </wp:anchor>
        </w:drawing>
      </w:r>
      <w:r w:rsidR="00854B31" w:rsidRPr="00854B31">
        <w:t>Map</w:t>
      </w:r>
    </w:p>
    <w:p w14:paraId="3934A990" w14:textId="5761741A" w:rsidR="00854B31" w:rsidRPr="00854B31" w:rsidRDefault="00854B31" w:rsidP="00854B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3459D70D" w14:textId="69FD8E8C" w:rsidR="00854B31" w:rsidRPr="00854B31" w:rsidRDefault="00854B31" w:rsidP="00854B31">
      <w:pPr>
        <w:pBdr>
          <w:bottom w:val="single" w:sz="4" w:space="1" w:color="auto"/>
        </w:pBdr>
        <w:spacing w:after="0" w:line="52" w:lineRule="exact"/>
        <w:jc w:val="center"/>
        <w:rPr>
          <w:rFonts w:eastAsia="Times New Roman"/>
          <w:szCs w:val="17"/>
        </w:rPr>
      </w:pPr>
    </w:p>
    <w:p w14:paraId="759BCA1D" w14:textId="1B034459" w:rsidR="00854B31" w:rsidRPr="00854B31" w:rsidRDefault="00854B31" w:rsidP="00854B31">
      <w:pPr>
        <w:pBdr>
          <w:top w:val="single" w:sz="4" w:space="1" w:color="auto"/>
        </w:pBdr>
        <w:spacing w:before="34" w:after="0" w:line="14" w:lineRule="exact"/>
        <w:jc w:val="center"/>
        <w:rPr>
          <w:rFonts w:eastAsia="Times New Roman"/>
          <w:szCs w:val="17"/>
        </w:rPr>
      </w:pPr>
    </w:p>
    <w:p w14:paraId="74A5A3CE" w14:textId="482908E7" w:rsidR="00854B31" w:rsidRPr="00854B31" w:rsidRDefault="00854B31" w:rsidP="00854B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1CC06CA8" w14:textId="1FDFD4DF" w:rsidR="008E530C" w:rsidRDefault="008E530C" w:rsidP="005335F1">
      <w:pPr>
        <w:pStyle w:val="GG-body"/>
        <w:rPr>
          <w:lang w:val="en-US"/>
        </w:rPr>
      </w:pPr>
    </w:p>
    <w:p w14:paraId="5B0636E2" w14:textId="6E1BE9C9" w:rsidR="00421F5C" w:rsidRDefault="00421F5C">
      <w:pPr>
        <w:spacing w:after="0" w:line="240" w:lineRule="auto"/>
        <w:jc w:val="left"/>
        <w:rPr>
          <w:rFonts w:eastAsia="Times New Roman"/>
          <w:szCs w:val="17"/>
          <w:lang w:val="en-US"/>
        </w:rPr>
      </w:pPr>
      <w:r>
        <w:rPr>
          <w:lang w:val="en-US"/>
        </w:rPr>
        <w:br w:type="page"/>
      </w:r>
    </w:p>
    <w:p w14:paraId="187470B1" w14:textId="77777777" w:rsidR="009D1E2E" w:rsidRPr="009D1E2E" w:rsidRDefault="009D1E2E" w:rsidP="0043001F">
      <w:pPr>
        <w:pStyle w:val="Heading1"/>
      </w:pPr>
      <w:bookmarkStart w:id="43" w:name="_Toc33707983"/>
      <w:bookmarkStart w:id="44" w:name="_Toc33708154"/>
      <w:bookmarkStart w:id="45" w:name="_Toc210285055"/>
      <w:r>
        <w:lastRenderedPageBreak/>
        <w:t>Local</w:t>
      </w:r>
      <w:r w:rsidRPr="009D1E2E">
        <w:t xml:space="preserve"> Government Instruments</w:t>
      </w:r>
      <w:bookmarkEnd w:id="43"/>
      <w:bookmarkEnd w:id="44"/>
      <w:bookmarkEnd w:id="45"/>
    </w:p>
    <w:p w14:paraId="25DE6E92" w14:textId="0A0F7F2E" w:rsidR="001D4E1D" w:rsidRDefault="00D74226" w:rsidP="00D74226">
      <w:pPr>
        <w:pStyle w:val="Heading2"/>
      </w:pPr>
      <w:bookmarkStart w:id="46" w:name="_Toc210285056"/>
      <w:r>
        <w:t>City of Adelaide</w:t>
      </w:r>
      <w:bookmarkEnd w:id="46"/>
    </w:p>
    <w:p w14:paraId="61448FF2" w14:textId="77777777" w:rsidR="001D4E1D" w:rsidRDefault="001D4E1D" w:rsidP="001D4E1D">
      <w:pPr>
        <w:pStyle w:val="GG-Title2"/>
      </w:pPr>
      <w:r>
        <w:t>Local Government Act 1999—Section 232</w:t>
      </w:r>
    </w:p>
    <w:p w14:paraId="1E532240" w14:textId="77777777" w:rsidR="001D4E1D" w:rsidRDefault="001D4E1D" w:rsidP="001D4E1D">
      <w:pPr>
        <w:pStyle w:val="GG-Title3"/>
      </w:pPr>
      <w:r>
        <w:t>Proposal to Plant Vegetation Within the Roadway</w:t>
      </w:r>
    </w:p>
    <w:p w14:paraId="7655BF9F" w14:textId="77777777" w:rsidR="001D4E1D" w:rsidRPr="00C24F2D" w:rsidRDefault="001D4E1D" w:rsidP="001D4E1D">
      <w:pPr>
        <w:pStyle w:val="GG-body"/>
        <w:rPr>
          <w:spacing w:val="-2"/>
        </w:rPr>
      </w:pPr>
      <w:r w:rsidRPr="00C24F2D">
        <w:rPr>
          <w:spacing w:val="-2"/>
        </w:rPr>
        <w:t xml:space="preserve">The City of Adelaide gives notice of its proposal to plant two (2) new street trees on the verge outside The Playford Hotel on North Terrace. Under the </w:t>
      </w:r>
      <w:r w:rsidRPr="00C24F2D">
        <w:rPr>
          <w:i/>
          <w:iCs/>
          <w:spacing w:val="-2"/>
        </w:rPr>
        <w:t>Local Government Act 1999</w:t>
      </w:r>
      <w:r w:rsidRPr="00C24F2D">
        <w:rPr>
          <w:spacing w:val="-2"/>
        </w:rPr>
        <w:t xml:space="preserve">, Council is required to undertake public consultation in accordance with its public consultation policy before it plants vegetation on a road or footpath that may have a significant impact on residents, nearby businesses, or advertisers in the area. </w:t>
      </w:r>
    </w:p>
    <w:p w14:paraId="52A536D0" w14:textId="77777777" w:rsidR="001D4E1D" w:rsidRPr="00C24F2D" w:rsidRDefault="001D4E1D" w:rsidP="001D4E1D">
      <w:pPr>
        <w:pStyle w:val="GG-body"/>
        <w:rPr>
          <w:spacing w:val="-4"/>
        </w:rPr>
      </w:pPr>
      <w:r w:rsidRPr="00C24F2D">
        <w:rPr>
          <w:spacing w:val="-4"/>
        </w:rPr>
        <w:t>Copies of the proposed plans are available for inspection at the Council’s Customer Centre, 25 Pirie Street, Adelaide SA 5000 during office hours.</w:t>
      </w:r>
    </w:p>
    <w:p w14:paraId="2734B3BD" w14:textId="77777777" w:rsidR="001D4E1D" w:rsidRDefault="001D4E1D" w:rsidP="001D4E1D">
      <w:pPr>
        <w:pStyle w:val="GG-body"/>
      </w:pPr>
      <w:r>
        <w:t xml:space="preserve">For further information or to provide feedback on the proposal, please visit </w:t>
      </w:r>
      <w:hyperlink r:id="rId72" w:history="1">
        <w:r w:rsidRPr="00116330">
          <w:rPr>
            <w:rStyle w:val="Hyperlink"/>
          </w:rPr>
          <w:t>ouradelaide.sa.gov.au</w:t>
        </w:r>
      </w:hyperlink>
      <w:r>
        <w:t xml:space="preserve"> anytime, or the City of Adelaide Customer Centre, libraries or community centres during business hours.</w:t>
      </w:r>
    </w:p>
    <w:p w14:paraId="2BE01BE6" w14:textId="77777777" w:rsidR="001D4E1D" w:rsidRDefault="001D4E1D" w:rsidP="001D4E1D">
      <w:pPr>
        <w:pStyle w:val="GG-body"/>
      </w:pPr>
      <w:r>
        <w:t xml:space="preserve">All submissions can be sent to </w:t>
      </w:r>
      <w:hyperlink r:id="rId73" w:history="1">
        <w:r w:rsidRPr="008D56C3">
          <w:rPr>
            <w:rStyle w:val="Hyperlink"/>
          </w:rPr>
          <w:t>treesonstreets@cityofadelaide.com.au</w:t>
        </w:r>
      </w:hyperlink>
      <w:r>
        <w:t>.</w:t>
      </w:r>
    </w:p>
    <w:p w14:paraId="4F9B0FE9" w14:textId="77777777" w:rsidR="001D4E1D" w:rsidRDefault="001D4E1D" w:rsidP="001D4E1D">
      <w:pPr>
        <w:pStyle w:val="GG-SDated"/>
      </w:pPr>
      <w:r>
        <w:t>Dated: 26 September 2025</w:t>
      </w:r>
    </w:p>
    <w:p w14:paraId="0ABE30D2" w14:textId="77777777" w:rsidR="001D4E1D" w:rsidRDefault="001D4E1D" w:rsidP="001D4E1D">
      <w:pPr>
        <w:pStyle w:val="GG-SName"/>
      </w:pPr>
      <w:r>
        <w:t>Michael Sedgman</w:t>
      </w:r>
    </w:p>
    <w:p w14:paraId="3D638D3B" w14:textId="77777777" w:rsidR="001D4E1D" w:rsidRDefault="001D4E1D" w:rsidP="001D4E1D">
      <w:pPr>
        <w:pStyle w:val="GG-Signature"/>
      </w:pPr>
      <w:r>
        <w:t>Chief Executive Officer</w:t>
      </w:r>
    </w:p>
    <w:p w14:paraId="6C9286B0" w14:textId="77777777" w:rsidR="001D4E1D" w:rsidRDefault="001D4E1D" w:rsidP="001D4E1D">
      <w:pPr>
        <w:pStyle w:val="GG-Signature"/>
        <w:pBdr>
          <w:bottom w:val="single" w:sz="4" w:space="1" w:color="auto"/>
        </w:pBdr>
        <w:spacing w:line="52" w:lineRule="exact"/>
        <w:jc w:val="center"/>
      </w:pPr>
    </w:p>
    <w:p w14:paraId="33B96DEF" w14:textId="77777777" w:rsidR="001D4E1D" w:rsidRDefault="001D4E1D" w:rsidP="001D4E1D">
      <w:pPr>
        <w:pStyle w:val="GG-Signature"/>
        <w:pBdr>
          <w:top w:val="single" w:sz="4" w:space="1" w:color="auto"/>
        </w:pBdr>
        <w:spacing w:before="34" w:line="14" w:lineRule="exact"/>
        <w:jc w:val="center"/>
      </w:pPr>
    </w:p>
    <w:p w14:paraId="0CE94EFB" w14:textId="77777777" w:rsidR="001D4E1D" w:rsidRPr="003D4C75" w:rsidRDefault="001D4E1D" w:rsidP="00C638CB">
      <w:pPr>
        <w:pStyle w:val="NoSpacing"/>
      </w:pPr>
    </w:p>
    <w:p w14:paraId="320D63C8" w14:textId="3AF99EB6" w:rsidR="001D4E1D" w:rsidRPr="001D4E1D" w:rsidRDefault="00DD2228" w:rsidP="00D74226">
      <w:pPr>
        <w:pStyle w:val="Heading2"/>
      </w:pPr>
      <w:bookmarkStart w:id="47" w:name="_Toc210285057"/>
      <w:r>
        <w:t xml:space="preserve">THE </w:t>
      </w:r>
      <w:r w:rsidR="00D74226" w:rsidRPr="001D4E1D">
        <w:t xml:space="preserve">Rural City </w:t>
      </w:r>
      <w:r w:rsidR="00D74226">
        <w:t>o</w:t>
      </w:r>
      <w:r w:rsidR="00D74226" w:rsidRPr="001D4E1D">
        <w:t>f Murray Bridge</w:t>
      </w:r>
      <w:bookmarkEnd w:id="47"/>
    </w:p>
    <w:p w14:paraId="46B9B3B1" w14:textId="77777777" w:rsidR="001D4E1D" w:rsidRPr="001D4E1D" w:rsidRDefault="001D4E1D" w:rsidP="001D4E1D">
      <w:pPr>
        <w:jc w:val="center"/>
        <w:rPr>
          <w:i/>
          <w:szCs w:val="17"/>
        </w:rPr>
      </w:pPr>
      <w:r w:rsidRPr="001D4E1D">
        <w:rPr>
          <w:i/>
          <w:szCs w:val="17"/>
        </w:rPr>
        <w:t>Change of Road Name</w:t>
      </w:r>
    </w:p>
    <w:p w14:paraId="5D2F6471" w14:textId="77777777" w:rsidR="001D4E1D" w:rsidRPr="001D4E1D" w:rsidRDefault="001D4E1D" w:rsidP="001D4E1D">
      <w:r w:rsidRPr="001D4E1D">
        <w:t xml:space="preserve">Notice is hereby given that the Rural City of Murray Bridge, at its meeting held on 8 September 2025, resolved pursuant to Section 219(1) of the </w:t>
      </w:r>
      <w:r w:rsidRPr="001D4E1D">
        <w:rPr>
          <w:i/>
          <w:iCs/>
        </w:rPr>
        <w:t>Local Government Act 1999</w:t>
      </w:r>
      <w:r w:rsidRPr="001D4E1D">
        <w:t xml:space="preserve"> to change the name of the road ‘Meadow Way’ to now be known as ‘Hay Street’. A plan delineating the extent of Hay Street, Murray Bridge is available for inspection at the Local Government Centre, 2 Seventh Street, Murray Bridge, during normal business hours.</w:t>
      </w:r>
    </w:p>
    <w:p w14:paraId="7E2D2667" w14:textId="77777777" w:rsidR="001D4E1D" w:rsidRPr="001D4E1D" w:rsidRDefault="001D4E1D" w:rsidP="001D4E1D">
      <w:pPr>
        <w:spacing w:after="0"/>
        <w:rPr>
          <w:rFonts w:eastAsia="Times New Roman"/>
          <w:szCs w:val="17"/>
        </w:rPr>
      </w:pPr>
      <w:r w:rsidRPr="001D4E1D">
        <w:rPr>
          <w:rFonts w:eastAsia="Times New Roman"/>
          <w:szCs w:val="17"/>
        </w:rPr>
        <w:t>Dated: 24 September 2025</w:t>
      </w:r>
    </w:p>
    <w:p w14:paraId="25273814" w14:textId="77777777" w:rsidR="001D4E1D" w:rsidRPr="001D4E1D" w:rsidRDefault="001D4E1D" w:rsidP="001D4E1D">
      <w:pPr>
        <w:spacing w:after="0"/>
        <w:jc w:val="right"/>
        <w:rPr>
          <w:rFonts w:eastAsia="Times New Roman"/>
          <w:smallCaps/>
          <w:szCs w:val="20"/>
        </w:rPr>
      </w:pPr>
      <w:r w:rsidRPr="001D4E1D">
        <w:rPr>
          <w:rFonts w:eastAsia="Times New Roman"/>
          <w:smallCaps/>
          <w:szCs w:val="20"/>
        </w:rPr>
        <w:t>Heather Barclay</w:t>
      </w:r>
    </w:p>
    <w:p w14:paraId="6C9F1814" w14:textId="77777777" w:rsidR="001D4E1D" w:rsidRDefault="001D4E1D" w:rsidP="001D4E1D">
      <w:pPr>
        <w:spacing w:after="0"/>
        <w:jc w:val="right"/>
        <w:rPr>
          <w:rFonts w:eastAsia="Times New Roman"/>
          <w:szCs w:val="17"/>
        </w:rPr>
      </w:pPr>
      <w:r w:rsidRPr="001D4E1D">
        <w:rPr>
          <w:rFonts w:eastAsia="Times New Roman"/>
          <w:szCs w:val="17"/>
        </w:rPr>
        <w:t>Chief Executive Officer</w:t>
      </w:r>
    </w:p>
    <w:p w14:paraId="45DDE37F" w14:textId="77777777" w:rsidR="001D4E1D" w:rsidRDefault="001D4E1D" w:rsidP="001D4E1D">
      <w:pPr>
        <w:pBdr>
          <w:bottom w:val="single" w:sz="4" w:space="1" w:color="auto"/>
        </w:pBdr>
        <w:spacing w:after="0" w:line="52" w:lineRule="exact"/>
        <w:jc w:val="center"/>
        <w:rPr>
          <w:rFonts w:eastAsia="Times New Roman"/>
          <w:szCs w:val="17"/>
        </w:rPr>
      </w:pPr>
    </w:p>
    <w:p w14:paraId="3B5FB075" w14:textId="77777777" w:rsidR="001D4E1D" w:rsidRDefault="001D4E1D" w:rsidP="001D4E1D">
      <w:pPr>
        <w:pBdr>
          <w:top w:val="single" w:sz="4" w:space="1" w:color="auto"/>
        </w:pBdr>
        <w:spacing w:before="34" w:after="0" w:line="14" w:lineRule="exact"/>
        <w:jc w:val="center"/>
        <w:rPr>
          <w:rFonts w:eastAsia="Times New Roman"/>
          <w:szCs w:val="17"/>
        </w:rPr>
      </w:pPr>
    </w:p>
    <w:p w14:paraId="4614020E" w14:textId="77777777" w:rsidR="009D1E2E" w:rsidRDefault="009D1E2E" w:rsidP="00C638CB">
      <w:pPr>
        <w:pStyle w:val="NoSpacing"/>
        <w:rPr>
          <w:lang w:val="en-US"/>
        </w:rPr>
      </w:pPr>
    </w:p>
    <w:p w14:paraId="64015AA4" w14:textId="7DB03F27" w:rsidR="001D4E1D" w:rsidRDefault="00D74226" w:rsidP="00D74226">
      <w:pPr>
        <w:pStyle w:val="Heading2"/>
      </w:pPr>
      <w:bookmarkStart w:id="48" w:name="_Toc210285058"/>
      <w:r>
        <w:t>City of Norwood Payneham &amp; St Peters</w:t>
      </w:r>
      <w:bookmarkEnd w:id="48"/>
    </w:p>
    <w:p w14:paraId="22FF42DD" w14:textId="77777777" w:rsidR="001D4E1D" w:rsidRPr="00CF2CD4" w:rsidRDefault="001D4E1D" w:rsidP="001D4E1D">
      <w:pPr>
        <w:pStyle w:val="GG-Title2"/>
      </w:pPr>
      <w:r w:rsidRPr="00CF2CD4">
        <w:t>Local Government (Elections) Act 1999</w:t>
      </w:r>
    </w:p>
    <w:p w14:paraId="35B4D760" w14:textId="77777777" w:rsidR="001D4E1D" w:rsidRDefault="001D4E1D" w:rsidP="001D4E1D">
      <w:pPr>
        <w:pStyle w:val="GG-Title3"/>
      </w:pPr>
      <w:r>
        <w:t>Supplementary Election of Councillor for St Peters Ward—Election Results</w:t>
      </w:r>
    </w:p>
    <w:p w14:paraId="75B75577" w14:textId="77777777" w:rsidR="001D4E1D" w:rsidRDefault="001D4E1D" w:rsidP="001D4E1D">
      <w:pPr>
        <w:pStyle w:val="GG-body"/>
      </w:pPr>
      <w:r>
        <w:t>Conducted on Tuesday, 23 September 2025</w:t>
      </w:r>
    </w:p>
    <w:p w14:paraId="15569D09" w14:textId="77777777" w:rsidR="001D4E1D" w:rsidRDefault="001D4E1D" w:rsidP="001D4E1D">
      <w:pPr>
        <w:pStyle w:val="GG-body"/>
        <w:spacing w:after="0"/>
      </w:pPr>
      <w:r>
        <w:t>Formal Ballot Papers—1,038</w:t>
      </w:r>
    </w:p>
    <w:p w14:paraId="36D31DD7" w14:textId="77777777" w:rsidR="001D4E1D" w:rsidRDefault="001D4E1D" w:rsidP="001D4E1D">
      <w:pPr>
        <w:pStyle w:val="GG-body"/>
        <w:spacing w:after="0"/>
      </w:pPr>
      <w:r>
        <w:t>Informal Ballot Papers—5</w:t>
      </w:r>
    </w:p>
    <w:p w14:paraId="5C2C8417" w14:textId="77777777" w:rsidR="001D4E1D" w:rsidRDefault="001D4E1D" w:rsidP="001D4E1D">
      <w:pPr>
        <w:pStyle w:val="GG-body"/>
      </w:pPr>
      <w:r>
        <w:t>Quota—520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916"/>
        <w:gridCol w:w="1843"/>
        <w:gridCol w:w="2409"/>
      </w:tblGrid>
      <w:tr w:rsidR="001D4E1D" w:rsidRPr="00826224" w14:paraId="75176894" w14:textId="77777777" w:rsidTr="0081297D">
        <w:trPr>
          <w:jc w:val="center"/>
        </w:trPr>
        <w:tc>
          <w:tcPr>
            <w:tcW w:w="2337" w:type="dxa"/>
            <w:tcBorders>
              <w:top w:val="single" w:sz="4" w:space="0" w:color="auto"/>
              <w:bottom w:val="single" w:sz="4" w:space="0" w:color="auto"/>
            </w:tcBorders>
            <w:vAlign w:val="center"/>
          </w:tcPr>
          <w:p w14:paraId="32D44F08"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6224">
              <w:rPr>
                <w:b/>
                <w:bCs/>
              </w:rPr>
              <w:t>Candidates</w:t>
            </w:r>
          </w:p>
        </w:tc>
        <w:tc>
          <w:tcPr>
            <w:tcW w:w="1916" w:type="dxa"/>
            <w:tcBorders>
              <w:top w:val="single" w:sz="4" w:space="0" w:color="auto"/>
              <w:bottom w:val="single" w:sz="4" w:space="0" w:color="auto"/>
            </w:tcBorders>
            <w:vAlign w:val="center"/>
          </w:tcPr>
          <w:p w14:paraId="15E8B63B"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6224">
              <w:rPr>
                <w:b/>
                <w:bCs/>
              </w:rPr>
              <w:t>First Preference Votes</w:t>
            </w:r>
          </w:p>
        </w:tc>
        <w:tc>
          <w:tcPr>
            <w:tcW w:w="1843" w:type="dxa"/>
            <w:tcBorders>
              <w:top w:val="single" w:sz="4" w:space="0" w:color="auto"/>
              <w:bottom w:val="single" w:sz="4" w:space="0" w:color="auto"/>
            </w:tcBorders>
            <w:vAlign w:val="center"/>
          </w:tcPr>
          <w:p w14:paraId="1BA3C47C"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6224">
              <w:rPr>
                <w:b/>
                <w:bCs/>
              </w:rPr>
              <w:t xml:space="preserve">Elected or </w:t>
            </w:r>
            <w:proofErr w:type="gramStart"/>
            <w:r w:rsidRPr="00826224">
              <w:rPr>
                <w:b/>
                <w:bCs/>
              </w:rPr>
              <w:t>Excluded</w:t>
            </w:r>
            <w:proofErr w:type="gramEnd"/>
          </w:p>
        </w:tc>
        <w:tc>
          <w:tcPr>
            <w:tcW w:w="2409" w:type="dxa"/>
            <w:tcBorders>
              <w:top w:val="single" w:sz="4" w:space="0" w:color="auto"/>
              <w:bottom w:val="single" w:sz="4" w:space="0" w:color="auto"/>
            </w:tcBorders>
            <w:vAlign w:val="center"/>
          </w:tcPr>
          <w:p w14:paraId="74B594B9"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826224">
              <w:rPr>
                <w:b/>
                <w:bCs/>
              </w:rPr>
              <w:t>Votes at Election or Exclusion</w:t>
            </w:r>
          </w:p>
        </w:tc>
      </w:tr>
      <w:tr w:rsidR="001D4E1D" w:rsidRPr="00826224" w14:paraId="5572AACB" w14:textId="77777777" w:rsidTr="0081297D">
        <w:trPr>
          <w:jc w:val="center"/>
        </w:trPr>
        <w:tc>
          <w:tcPr>
            <w:tcW w:w="2337" w:type="dxa"/>
            <w:tcBorders>
              <w:top w:val="single" w:sz="4" w:space="0" w:color="auto"/>
            </w:tcBorders>
          </w:tcPr>
          <w:p w14:paraId="1E13DAD9"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916" w:type="dxa"/>
            <w:tcBorders>
              <w:top w:val="single" w:sz="4" w:space="0" w:color="auto"/>
            </w:tcBorders>
          </w:tcPr>
          <w:p w14:paraId="7ABF6BA7"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843" w:type="dxa"/>
            <w:tcBorders>
              <w:top w:val="single" w:sz="4" w:space="0" w:color="auto"/>
            </w:tcBorders>
          </w:tcPr>
          <w:p w14:paraId="1C91E80C"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2409" w:type="dxa"/>
            <w:tcBorders>
              <w:top w:val="single" w:sz="4" w:space="0" w:color="auto"/>
            </w:tcBorders>
          </w:tcPr>
          <w:p w14:paraId="247FC9EF"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1D4E1D" w:rsidRPr="00826224" w14:paraId="5F215057" w14:textId="77777777" w:rsidTr="0081297D">
        <w:trPr>
          <w:jc w:val="center"/>
        </w:trPr>
        <w:tc>
          <w:tcPr>
            <w:tcW w:w="2337" w:type="dxa"/>
          </w:tcPr>
          <w:p w14:paraId="2B0F06D6"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RAKSHIT, Rima</w:t>
            </w:r>
          </w:p>
        </w:tc>
        <w:tc>
          <w:tcPr>
            <w:tcW w:w="1916" w:type="dxa"/>
          </w:tcPr>
          <w:p w14:paraId="7A861874"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18</w:t>
            </w:r>
          </w:p>
        </w:tc>
        <w:tc>
          <w:tcPr>
            <w:tcW w:w="1843" w:type="dxa"/>
          </w:tcPr>
          <w:p w14:paraId="05651CBF"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826224">
              <w:t>Excluded</w:t>
            </w:r>
          </w:p>
        </w:tc>
        <w:tc>
          <w:tcPr>
            <w:tcW w:w="2409" w:type="dxa"/>
          </w:tcPr>
          <w:p w14:paraId="130C6F95"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18</w:t>
            </w:r>
          </w:p>
        </w:tc>
      </w:tr>
      <w:tr w:rsidR="001D4E1D" w:rsidRPr="00826224" w14:paraId="1F66DC78" w14:textId="77777777" w:rsidTr="0081297D">
        <w:trPr>
          <w:jc w:val="center"/>
        </w:trPr>
        <w:tc>
          <w:tcPr>
            <w:tcW w:w="2337" w:type="dxa"/>
          </w:tcPr>
          <w:p w14:paraId="1C13EFB3"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CAVENEY, Ben</w:t>
            </w:r>
          </w:p>
        </w:tc>
        <w:tc>
          <w:tcPr>
            <w:tcW w:w="1916" w:type="dxa"/>
          </w:tcPr>
          <w:p w14:paraId="43DF748D"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20</w:t>
            </w:r>
          </w:p>
        </w:tc>
        <w:tc>
          <w:tcPr>
            <w:tcW w:w="1843" w:type="dxa"/>
          </w:tcPr>
          <w:p w14:paraId="6E872CD9"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826224">
              <w:t>Excluded</w:t>
            </w:r>
          </w:p>
        </w:tc>
        <w:tc>
          <w:tcPr>
            <w:tcW w:w="2409" w:type="dxa"/>
          </w:tcPr>
          <w:p w14:paraId="52D062B0"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30</w:t>
            </w:r>
          </w:p>
        </w:tc>
      </w:tr>
      <w:tr w:rsidR="001D4E1D" w:rsidRPr="00826224" w14:paraId="39AC7962" w14:textId="77777777" w:rsidTr="0081297D">
        <w:trPr>
          <w:jc w:val="center"/>
        </w:trPr>
        <w:tc>
          <w:tcPr>
            <w:tcW w:w="2337" w:type="dxa"/>
          </w:tcPr>
          <w:p w14:paraId="4824BBF6"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YOUNG, Zane</w:t>
            </w:r>
          </w:p>
        </w:tc>
        <w:tc>
          <w:tcPr>
            <w:tcW w:w="1916" w:type="dxa"/>
          </w:tcPr>
          <w:p w14:paraId="444BBA70"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97</w:t>
            </w:r>
          </w:p>
        </w:tc>
        <w:tc>
          <w:tcPr>
            <w:tcW w:w="1843" w:type="dxa"/>
          </w:tcPr>
          <w:p w14:paraId="283C2E02"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826224">
              <w:t>Excluded</w:t>
            </w:r>
          </w:p>
        </w:tc>
        <w:tc>
          <w:tcPr>
            <w:tcW w:w="2409" w:type="dxa"/>
          </w:tcPr>
          <w:p w14:paraId="27BDDBF8"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111</w:t>
            </w:r>
          </w:p>
        </w:tc>
      </w:tr>
      <w:tr w:rsidR="001D4E1D" w:rsidRPr="00826224" w14:paraId="1B45410B" w14:textId="77777777" w:rsidTr="0081297D">
        <w:trPr>
          <w:jc w:val="center"/>
        </w:trPr>
        <w:tc>
          <w:tcPr>
            <w:tcW w:w="2337" w:type="dxa"/>
          </w:tcPr>
          <w:p w14:paraId="28B97899"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EXCELL, Rita</w:t>
            </w:r>
          </w:p>
        </w:tc>
        <w:tc>
          <w:tcPr>
            <w:tcW w:w="1916" w:type="dxa"/>
          </w:tcPr>
          <w:p w14:paraId="6E5450CF"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327</w:t>
            </w:r>
          </w:p>
        </w:tc>
        <w:tc>
          <w:tcPr>
            <w:tcW w:w="1843" w:type="dxa"/>
          </w:tcPr>
          <w:p w14:paraId="33ACFD20" w14:textId="77777777" w:rsidR="001D4E1D" w:rsidRPr="009554AF"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9554AF">
              <w:t>Elected</w:t>
            </w:r>
          </w:p>
        </w:tc>
        <w:tc>
          <w:tcPr>
            <w:tcW w:w="2409" w:type="dxa"/>
          </w:tcPr>
          <w:p w14:paraId="0E778C12"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495</w:t>
            </w:r>
          </w:p>
        </w:tc>
      </w:tr>
      <w:tr w:rsidR="001D4E1D" w:rsidRPr="00826224" w14:paraId="2E7B9CED" w14:textId="77777777" w:rsidTr="0081297D">
        <w:trPr>
          <w:jc w:val="center"/>
        </w:trPr>
        <w:tc>
          <w:tcPr>
            <w:tcW w:w="2337" w:type="dxa"/>
          </w:tcPr>
          <w:p w14:paraId="4ADD06CE"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GOODE, Matthew</w:t>
            </w:r>
          </w:p>
        </w:tc>
        <w:tc>
          <w:tcPr>
            <w:tcW w:w="1916" w:type="dxa"/>
          </w:tcPr>
          <w:p w14:paraId="1C5AF570"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203</w:t>
            </w:r>
          </w:p>
        </w:tc>
        <w:tc>
          <w:tcPr>
            <w:tcW w:w="1843" w:type="dxa"/>
          </w:tcPr>
          <w:p w14:paraId="6886930A"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p>
        </w:tc>
        <w:tc>
          <w:tcPr>
            <w:tcW w:w="2409" w:type="dxa"/>
          </w:tcPr>
          <w:p w14:paraId="0DC3E02B"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305</w:t>
            </w:r>
          </w:p>
        </w:tc>
      </w:tr>
      <w:tr w:rsidR="001D4E1D" w:rsidRPr="00826224" w14:paraId="5A79A565" w14:textId="77777777" w:rsidTr="0081297D">
        <w:trPr>
          <w:jc w:val="center"/>
        </w:trPr>
        <w:tc>
          <w:tcPr>
            <w:tcW w:w="2337" w:type="dxa"/>
          </w:tcPr>
          <w:p w14:paraId="573FF8A1"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CHENOWETH, Spencer</w:t>
            </w:r>
          </w:p>
        </w:tc>
        <w:tc>
          <w:tcPr>
            <w:tcW w:w="1916" w:type="dxa"/>
          </w:tcPr>
          <w:p w14:paraId="4C320BBC"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191</w:t>
            </w:r>
          </w:p>
        </w:tc>
        <w:tc>
          <w:tcPr>
            <w:tcW w:w="1843" w:type="dxa"/>
          </w:tcPr>
          <w:p w14:paraId="36F8FD92"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826224">
              <w:t>Excluded</w:t>
            </w:r>
          </w:p>
        </w:tc>
        <w:tc>
          <w:tcPr>
            <w:tcW w:w="2409" w:type="dxa"/>
          </w:tcPr>
          <w:p w14:paraId="09248E74"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227</w:t>
            </w:r>
          </w:p>
        </w:tc>
      </w:tr>
      <w:tr w:rsidR="001D4E1D" w:rsidRPr="00826224" w14:paraId="44442D0B" w14:textId="77777777" w:rsidTr="0081297D">
        <w:trPr>
          <w:jc w:val="center"/>
        </w:trPr>
        <w:tc>
          <w:tcPr>
            <w:tcW w:w="2337" w:type="dxa"/>
          </w:tcPr>
          <w:p w14:paraId="07CB08CF"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826224">
              <w:t>GRAHAM, Patrick Litchfield</w:t>
            </w:r>
          </w:p>
        </w:tc>
        <w:tc>
          <w:tcPr>
            <w:tcW w:w="1916" w:type="dxa"/>
          </w:tcPr>
          <w:p w14:paraId="131D9D02"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4"/>
              <w:jc w:val="right"/>
            </w:pPr>
            <w:r w:rsidRPr="00826224">
              <w:t>158</w:t>
            </w:r>
          </w:p>
        </w:tc>
        <w:tc>
          <w:tcPr>
            <w:tcW w:w="1843" w:type="dxa"/>
          </w:tcPr>
          <w:p w14:paraId="721D04DB"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3"/>
              <w:jc w:val="left"/>
            </w:pPr>
            <w:r w:rsidRPr="00826224">
              <w:t>Excluded</w:t>
            </w:r>
          </w:p>
        </w:tc>
        <w:tc>
          <w:tcPr>
            <w:tcW w:w="2409" w:type="dxa"/>
          </w:tcPr>
          <w:p w14:paraId="5E502910"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826224">
              <w:t>180</w:t>
            </w:r>
          </w:p>
        </w:tc>
      </w:tr>
      <w:tr w:rsidR="001D4E1D" w:rsidRPr="00826224" w14:paraId="189BCD22" w14:textId="77777777" w:rsidTr="0081297D">
        <w:trPr>
          <w:jc w:val="center"/>
        </w:trPr>
        <w:tc>
          <w:tcPr>
            <w:tcW w:w="2337" w:type="dxa"/>
            <w:tcBorders>
              <w:bottom w:val="single" w:sz="4" w:space="0" w:color="auto"/>
            </w:tcBorders>
          </w:tcPr>
          <w:p w14:paraId="0680DDDC"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26224">
              <w:t>KUSHNIR, Julienne</w:t>
            </w:r>
          </w:p>
        </w:tc>
        <w:tc>
          <w:tcPr>
            <w:tcW w:w="1916" w:type="dxa"/>
            <w:tcBorders>
              <w:bottom w:val="single" w:sz="4" w:space="0" w:color="auto"/>
            </w:tcBorders>
          </w:tcPr>
          <w:p w14:paraId="18CBF2C0"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44"/>
              <w:jc w:val="right"/>
            </w:pPr>
            <w:r w:rsidRPr="00826224">
              <w:t>24</w:t>
            </w:r>
          </w:p>
        </w:tc>
        <w:tc>
          <w:tcPr>
            <w:tcW w:w="1843" w:type="dxa"/>
            <w:tcBorders>
              <w:bottom w:val="single" w:sz="4" w:space="0" w:color="auto"/>
            </w:tcBorders>
          </w:tcPr>
          <w:p w14:paraId="632C8192"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63"/>
              <w:jc w:val="left"/>
            </w:pPr>
            <w:r w:rsidRPr="00826224">
              <w:t>Excluded</w:t>
            </w:r>
          </w:p>
        </w:tc>
        <w:tc>
          <w:tcPr>
            <w:tcW w:w="2409" w:type="dxa"/>
            <w:tcBorders>
              <w:bottom w:val="single" w:sz="4" w:space="0" w:color="auto"/>
            </w:tcBorders>
          </w:tcPr>
          <w:p w14:paraId="3D73A55E"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964"/>
              <w:jc w:val="right"/>
            </w:pPr>
            <w:r w:rsidRPr="00826224">
              <w:t>25</w:t>
            </w:r>
          </w:p>
        </w:tc>
      </w:tr>
      <w:tr w:rsidR="001D4E1D" w:rsidRPr="00826224" w14:paraId="55FFC92B" w14:textId="77777777" w:rsidTr="0081297D">
        <w:trPr>
          <w:jc w:val="center"/>
        </w:trPr>
        <w:tc>
          <w:tcPr>
            <w:tcW w:w="2337" w:type="dxa"/>
            <w:tcBorders>
              <w:top w:val="single" w:sz="4" w:space="0" w:color="auto"/>
            </w:tcBorders>
          </w:tcPr>
          <w:p w14:paraId="2C195DDB"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916" w:type="dxa"/>
            <w:tcBorders>
              <w:top w:val="single" w:sz="4" w:space="0" w:color="auto"/>
            </w:tcBorders>
          </w:tcPr>
          <w:p w14:paraId="64325F7E"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843" w:type="dxa"/>
            <w:tcBorders>
              <w:top w:val="single" w:sz="4" w:space="0" w:color="auto"/>
            </w:tcBorders>
          </w:tcPr>
          <w:p w14:paraId="7B8642CE"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409" w:type="dxa"/>
            <w:tcBorders>
              <w:top w:val="single" w:sz="4" w:space="0" w:color="auto"/>
            </w:tcBorders>
          </w:tcPr>
          <w:p w14:paraId="68BDD776" w14:textId="77777777" w:rsidR="001D4E1D" w:rsidRPr="00826224" w:rsidRDefault="001D4E1D"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50D567C3" w14:textId="77777777" w:rsidR="001D4E1D" w:rsidRDefault="001D4E1D" w:rsidP="001D4E1D">
      <w:pPr>
        <w:pStyle w:val="GG-SDated"/>
      </w:pPr>
      <w:r>
        <w:t>Dated: 2 October 2025</w:t>
      </w:r>
    </w:p>
    <w:p w14:paraId="25FA8852" w14:textId="77777777" w:rsidR="001D4E1D" w:rsidRDefault="001D4E1D" w:rsidP="001D4E1D">
      <w:pPr>
        <w:pStyle w:val="GG-SName"/>
      </w:pPr>
      <w:r>
        <w:t>Mick Sherry</w:t>
      </w:r>
    </w:p>
    <w:p w14:paraId="174C7B85" w14:textId="77777777" w:rsidR="001D4E1D" w:rsidRDefault="001D4E1D" w:rsidP="001D4E1D">
      <w:pPr>
        <w:pStyle w:val="GG-Signature"/>
      </w:pPr>
      <w:r>
        <w:t>Returning Officer</w:t>
      </w:r>
    </w:p>
    <w:p w14:paraId="5FFB8D10" w14:textId="77777777" w:rsidR="001D4E1D" w:rsidRDefault="001D4E1D" w:rsidP="001D4E1D">
      <w:pPr>
        <w:pStyle w:val="GG-Signature"/>
        <w:pBdr>
          <w:bottom w:val="single" w:sz="4" w:space="1" w:color="auto"/>
        </w:pBdr>
        <w:spacing w:line="52" w:lineRule="exact"/>
        <w:jc w:val="center"/>
      </w:pPr>
    </w:p>
    <w:p w14:paraId="7B5F1C6C" w14:textId="77777777" w:rsidR="001D4E1D" w:rsidRDefault="001D4E1D" w:rsidP="001D4E1D">
      <w:pPr>
        <w:pStyle w:val="GG-Signature"/>
        <w:pBdr>
          <w:top w:val="single" w:sz="4" w:space="1" w:color="auto"/>
        </w:pBdr>
        <w:spacing w:before="34" w:line="14" w:lineRule="exact"/>
        <w:jc w:val="center"/>
      </w:pPr>
    </w:p>
    <w:p w14:paraId="59001CCA" w14:textId="77777777" w:rsidR="001D4E1D" w:rsidRDefault="001D4E1D" w:rsidP="00C638CB">
      <w:pPr>
        <w:pStyle w:val="NoSpacing"/>
      </w:pPr>
    </w:p>
    <w:p w14:paraId="68EE926B" w14:textId="7F2547EA" w:rsidR="001D4E1D" w:rsidRPr="001D4E1D" w:rsidRDefault="00D74226" w:rsidP="00D74226">
      <w:pPr>
        <w:pStyle w:val="Heading2"/>
      </w:pPr>
      <w:bookmarkStart w:id="49" w:name="_Toc210285059"/>
      <w:r w:rsidRPr="001D4E1D">
        <w:t xml:space="preserve">City </w:t>
      </w:r>
      <w:r>
        <w:t>o</w:t>
      </w:r>
      <w:r w:rsidRPr="001D4E1D">
        <w:t>f Playford</w:t>
      </w:r>
      <w:bookmarkEnd w:id="49"/>
    </w:p>
    <w:p w14:paraId="2373FD59" w14:textId="77777777" w:rsidR="001D4E1D" w:rsidRPr="001D4E1D" w:rsidRDefault="001D4E1D" w:rsidP="001D4E1D">
      <w:pPr>
        <w:jc w:val="center"/>
        <w:rPr>
          <w:i/>
          <w:szCs w:val="17"/>
        </w:rPr>
      </w:pPr>
      <w:r w:rsidRPr="001D4E1D">
        <w:rPr>
          <w:i/>
          <w:szCs w:val="17"/>
        </w:rPr>
        <w:t>Change of Road Name</w:t>
      </w:r>
    </w:p>
    <w:p w14:paraId="33CAF714" w14:textId="77777777" w:rsidR="001D4E1D" w:rsidRPr="001D4E1D" w:rsidRDefault="001D4E1D" w:rsidP="001D4E1D">
      <w:r w:rsidRPr="001D4E1D">
        <w:t xml:space="preserve">Notice is hereby given that the City of Playford, pursuant to Section 219(1) of the </w:t>
      </w:r>
      <w:r w:rsidRPr="001D4E1D">
        <w:rPr>
          <w:i/>
          <w:iCs/>
        </w:rPr>
        <w:t>Local Government Act 1999</w:t>
      </w:r>
      <w:r w:rsidRPr="001D4E1D">
        <w:t>, has resolved to change the names of the following portions of roads within its area:</w:t>
      </w:r>
    </w:p>
    <w:p w14:paraId="0C759981" w14:textId="77777777" w:rsidR="001D4E1D" w:rsidRPr="001D4E1D" w:rsidRDefault="001D4E1D" w:rsidP="001D4E1D">
      <w:pPr>
        <w:ind w:left="284" w:hanging="142"/>
      </w:pPr>
      <w:r w:rsidRPr="001D4E1D">
        <w:t>•</w:t>
      </w:r>
      <w:r w:rsidRPr="001D4E1D">
        <w:tab/>
      </w:r>
      <w:r w:rsidRPr="001D4E1D">
        <w:rPr>
          <w:spacing w:val="-2"/>
        </w:rPr>
        <w:t>Small portion of road formerly known as Lakeside Drive, Andrews Farm (Road Segment 506, Deposited Plan 73852) affecting Lot 208 and Lot 602 only, will be renamed to Saint Lawrence Avenue.</w:t>
      </w:r>
    </w:p>
    <w:p w14:paraId="168E982C" w14:textId="77777777" w:rsidR="001D4E1D" w:rsidRPr="001D4E1D" w:rsidRDefault="001D4E1D" w:rsidP="001D4E1D">
      <w:pPr>
        <w:ind w:left="284" w:hanging="142"/>
      </w:pPr>
      <w:r w:rsidRPr="001D4E1D">
        <w:t>•</w:t>
      </w:r>
      <w:r w:rsidRPr="001D4E1D">
        <w:tab/>
      </w:r>
      <w:r w:rsidRPr="001D4E1D">
        <w:rPr>
          <w:spacing w:val="-2"/>
        </w:rPr>
        <w:t>Frome Street, Andrews Farm SA 5114 (Road Segment 505, Deposited Plan 73852) affecting Lot 206 and Lot 207, will be renamed to Saint Lawrence Avenue, to form a continuous road with the southern road segment known as Saint Lawrence Avenue (Road Segment 934 Deposited Plan 82545).</w:t>
      </w:r>
    </w:p>
    <w:p w14:paraId="77708D33" w14:textId="77777777" w:rsidR="001D4E1D" w:rsidRPr="001D4E1D" w:rsidRDefault="001D4E1D" w:rsidP="001D4E1D">
      <w:pPr>
        <w:ind w:left="284" w:hanging="142"/>
        <w:rPr>
          <w:spacing w:val="-4"/>
        </w:rPr>
      </w:pPr>
      <w:r w:rsidRPr="001D4E1D">
        <w:t>•</w:t>
      </w:r>
      <w:r w:rsidRPr="001D4E1D">
        <w:tab/>
      </w:r>
      <w:r w:rsidRPr="001D4E1D">
        <w:rPr>
          <w:spacing w:val="-4"/>
        </w:rPr>
        <w:t>Portion of road formerly known as Gairdner Boulevard, Andrews Farm SA 5114 (Road Segment 510 Deposited Plan 73852) will be renamed to Saint Germain Avenue, to form a continuous road with the southern segment known as Saint Germain Avenue (Road Segment 802 Deposited Plan 83754). This will affect Lots 157 to 163; Lots 185 to 186 and Reserve Lot 604 from Deposited Plan 73852.</w:t>
      </w:r>
    </w:p>
    <w:p w14:paraId="33E5C6BA" w14:textId="77777777" w:rsidR="001D4E1D" w:rsidRPr="001D4E1D" w:rsidRDefault="001D4E1D" w:rsidP="001D4E1D">
      <w:r w:rsidRPr="001D4E1D">
        <w:t xml:space="preserve">A plan delineating the extent of the affected portions is available for inspection online via the </w:t>
      </w:r>
      <w:hyperlink r:id="rId74" w:history="1">
        <w:r w:rsidRPr="001D4E1D">
          <w:rPr>
            <w:color w:val="0000FF"/>
            <w:u w:val="single"/>
          </w:rPr>
          <w:t>City of Playford Council website</w:t>
        </w:r>
      </w:hyperlink>
      <w:r w:rsidRPr="001D4E1D">
        <w:t>.</w:t>
      </w:r>
    </w:p>
    <w:p w14:paraId="1105A850" w14:textId="77777777" w:rsidR="001D4E1D" w:rsidRPr="001D4E1D" w:rsidRDefault="001D4E1D" w:rsidP="001D4E1D">
      <w:r w:rsidRPr="001D4E1D">
        <w:t>Dated: 2 October 2025</w:t>
      </w:r>
    </w:p>
    <w:p w14:paraId="2116B744" w14:textId="77777777" w:rsidR="001D4E1D" w:rsidRDefault="001D4E1D" w:rsidP="001D4E1D">
      <w:pPr>
        <w:spacing w:after="0"/>
        <w:jc w:val="right"/>
        <w:rPr>
          <w:rFonts w:eastAsia="Times New Roman"/>
          <w:smallCaps/>
          <w:szCs w:val="20"/>
        </w:rPr>
      </w:pPr>
      <w:r w:rsidRPr="001D4E1D">
        <w:rPr>
          <w:rFonts w:eastAsia="Times New Roman"/>
          <w:smallCaps/>
          <w:szCs w:val="20"/>
        </w:rPr>
        <w:t>Matt Dineen</w:t>
      </w:r>
    </w:p>
    <w:p w14:paraId="7F817A00" w14:textId="77777777" w:rsidR="001D4E1D" w:rsidRDefault="001D4E1D" w:rsidP="001D4E1D">
      <w:pPr>
        <w:spacing w:after="0"/>
        <w:jc w:val="right"/>
        <w:rPr>
          <w:rFonts w:eastAsia="Times New Roman"/>
          <w:szCs w:val="17"/>
        </w:rPr>
      </w:pPr>
      <w:r w:rsidRPr="001D4E1D">
        <w:rPr>
          <w:rFonts w:eastAsia="Times New Roman"/>
          <w:szCs w:val="17"/>
        </w:rPr>
        <w:t>Senior Manager, Development Services</w:t>
      </w:r>
    </w:p>
    <w:p w14:paraId="3E126A35" w14:textId="77777777" w:rsidR="001D4E1D" w:rsidRDefault="001D4E1D" w:rsidP="001D4E1D">
      <w:pPr>
        <w:pBdr>
          <w:bottom w:val="single" w:sz="4" w:space="1" w:color="auto"/>
        </w:pBdr>
        <w:spacing w:after="0" w:line="52" w:lineRule="exact"/>
        <w:jc w:val="center"/>
        <w:rPr>
          <w:rFonts w:eastAsia="Times New Roman"/>
          <w:szCs w:val="17"/>
        </w:rPr>
      </w:pPr>
    </w:p>
    <w:p w14:paraId="71329200" w14:textId="77777777" w:rsidR="001D4E1D" w:rsidRDefault="001D4E1D" w:rsidP="001D4E1D">
      <w:pPr>
        <w:pBdr>
          <w:top w:val="single" w:sz="4" w:space="1" w:color="auto"/>
        </w:pBdr>
        <w:spacing w:before="34" w:after="0" w:line="14" w:lineRule="exact"/>
        <w:jc w:val="center"/>
        <w:rPr>
          <w:rFonts w:eastAsia="Times New Roman"/>
          <w:szCs w:val="17"/>
        </w:rPr>
      </w:pPr>
    </w:p>
    <w:p w14:paraId="0F26A914" w14:textId="39ECC1E4" w:rsidR="00A12047" w:rsidRPr="00A12047" w:rsidRDefault="00D74226" w:rsidP="00D74226">
      <w:pPr>
        <w:pStyle w:val="Heading2"/>
      </w:pPr>
      <w:bookmarkStart w:id="50" w:name="_Toc210285060"/>
      <w:r w:rsidRPr="00A12047">
        <w:lastRenderedPageBreak/>
        <w:t xml:space="preserve">City </w:t>
      </w:r>
      <w:r>
        <w:t>o</w:t>
      </w:r>
      <w:r w:rsidRPr="00A12047">
        <w:t>f Port Adelaide Enfield</w:t>
      </w:r>
      <w:bookmarkEnd w:id="50"/>
    </w:p>
    <w:p w14:paraId="593120CE" w14:textId="77777777" w:rsidR="00A12047" w:rsidRPr="00A12047" w:rsidRDefault="00A12047" w:rsidP="00A12047">
      <w:pPr>
        <w:spacing w:after="160" w:line="259" w:lineRule="auto"/>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 xml:space="preserve">South Australia </w:t>
      </w:r>
    </w:p>
    <w:p w14:paraId="4CC4760C" w14:textId="77777777" w:rsidR="00A12047" w:rsidRPr="00A12047" w:rsidRDefault="00A12047" w:rsidP="00A12047">
      <w:pPr>
        <w:spacing w:after="160" w:line="259" w:lineRule="auto"/>
        <w:jc w:val="left"/>
        <w:rPr>
          <w:rFonts w:ascii="Times" w:eastAsia="Aptos" w:hAnsi="Times" w:cs="Times"/>
          <w:b/>
          <w:bCs/>
          <w:kern w:val="2"/>
          <w:sz w:val="28"/>
          <w:szCs w:val="28"/>
          <w14:ligatures w14:val="standardContextual"/>
        </w:rPr>
      </w:pPr>
      <w:r w:rsidRPr="00A12047">
        <w:rPr>
          <w:rFonts w:ascii="Times" w:eastAsia="Aptos" w:hAnsi="Times" w:cs="Times"/>
          <w:b/>
          <w:bCs/>
          <w:kern w:val="2"/>
          <w:sz w:val="28"/>
          <w:szCs w:val="28"/>
          <w14:ligatures w14:val="standardContextual"/>
        </w:rPr>
        <w:t>Liquor Licensing (Dry Areas) Notice 2025</w:t>
      </w:r>
    </w:p>
    <w:p w14:paraId="27F183D3" w14:textId="77777777" w:rsidR="00A12047" w:rsidRPr="00A12047" w:rsidRDefault="00A12047" w:rsidP="00A12047">
      <w:pPr>
        <w:spacing w:after="160" w:line="259" w:lineRule="auto"/>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 xml:space="preserve">under section 131(1ab) of the </w:t>
      </w:r>
      <w:r w:rsidRPr="00A12047">
        <w:rPr>
          <w:rFonts w:ascii="Times" w:eastAsia="Aptos" w:hAnsi="Times" w:cs="Times"/>
          <w:i/>
          <w:iCs/>
          <w:kern w:val="2"/>
          <w:sz w:val="24"/>
          <w:szCs w:val="24"/>
          <w14:ligatures w14:val="standardContextual"/>
        </w:rPr>
        <w:t>Liquor Licensing Act 1997</w:t>
      </w:r>
    </w:p>
    <w:p w14:paraId="775B0AD8" w14:textId="77777777" w:rsidR="00A12047" w:rsidRPr="00A12047" w:rsidRDefault="00A12047" w:rsidP="00A12047">
      <w:pPr>
        <w:spacing w:after="16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1—Short title</w:t>
      </w:r>
    </w:p>
    <w:p w14:paraId="7ABBEE76" w14:textId="77777777" w:rsidR="00A12047" w:rsidRPr="00A12047" w:rsidRDefault="00A12047" w:rsidP="00A12047">
      <w:pPr>
        <w:spacing w:after="160" w:line="259" w:lineRule="auto"/>
        <w:ind w:firstLine="720"/>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This notice may be cited as the Liquor Licensing (Dry Areas) Notice 2025.</w:t>
      </w:r>
    </w:p>
    <w:p w14:paraId="16B81796" w14:textId="77777777" w:rsidR="00A12047" w:rsidRPr="00A12047" w:rsidRDefault="00A12047" w:rsidP="00A12047">
      <w:pPr>
        <w:spacing w:after="16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2—Commencement</w:t>
      </w:r>
    </w:p>
    <w:p w14:paraId="2F6D8C91" w14:textId="77777777" w:rsidR="00A12047" w:rsidRPr="00A12047" w:rsidRDefault="00A12047" w:rsidP="00A12047">
      <w:pPr>
        <w:spacing w:after="160" w:line="259" w:lineRule="auto"/>
        <w:ind w:firstLine="720"/>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This notice comes into operation on 31</w:t>
      </w:r>
      <w:r w:rsidRPr="00A12047">
        <w:rPr>
          <w:rFonts w:ascii="Times" w:eastAsia="Aptos" w:hAnsi="Times" w:cs="Times"/>
          <w:kern w:val="2"/>
          <w:sz w:val="24"/>
          <w:szCs w:val="24"/>
          <w:vertAlign w:val="superscript"/>
          <w14:ligatures w14:val="standardContextual"/>
        </w:rPr>
        <w:t>st</w:t>
      </w:r>
      <w:r w:rsidRPr="00A12047">
        <w:rPr>
          <w:rFonts w:ascii="Times" w:eastAsia="Aptos" w:hAnsi="Times" w:cs="Times"/>
          <w:kern w:val="2"/>
          <w:sz w:val="24"/>
          <w:szCs w:val="24"/>
          <w14:ligatures w14:val="standardContextual"/>
        </w:rPr>
        <w:t xml:space="preserve"> December 2025</w:t>
      </w:r>
    </w:p>
    <w:p w14:paraId="18B65D90" w14:textId="77777777" w:rsidR="00A12047" w:rsidRPr="00A12047" w:rsidRDefault="00A12047" w:rsidP="00A12047">
      <w:pPr>
        <w:spacing w:after="16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3—Interpretation</w:t>
      </w:r>
    </w:p>
    <w:p w14:paraId="27300A59" w14:textId="77777777" w:rsidR="00A12047" w:rsidRPr="00A12047" w:rsidRDefault="00A12047" w:rsidP="00A12047">
      <w:pPr>
        <w:spacing w:after="120" w:line="259" w:lineRule="auto"/>
        <w:ind w:left="1276" w:hanging="55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(1)</w:t>
      </w:r>
      <w:r w:rsidRPr="00A12047">
        <w:rPr>
          <w:rFonts w:ascii="Times" w:eastAsia="Aptos" w:hAnsi="Times" w:cs="Times"/>
          <w:kern w:val="2"/>
          <w:sz w:val="24"/>
          <w:szCs w:val="24"/>
          <w14:ligatures w14:val="standardContextual"/>
        </w:rPr>
        <w:tab/>
        <w:t>In this notice—</w:t>
      </w:r>
    </w:p>
    <w:p w14:paraId="7909B22C" w14:textId="77777777" w:rsidR="00A12047" w:rsidRPr="00A12047" w:rsidRDefault="00A12047" w:rsidP="00A12047">
      <w:pPr>
        <w:spacing w:after="160" w:line="259" w:lineRule="auto"/>
        <w:ind w:left="1276" w:firstLine="11"/>
        <w:jc w:val="left"/>
        <w:rPr>
          <w:rFonts w:ascii="Times" w:eastAsia="Aptos" w:hAnsi="Times" w:cs="Times"/>
          <w:kern w:val="2"/>
          <w:sz w:val="24"/>
          <w:szCs w:val="24"/>
          <w14:ligatures w14:val="standardContextual"/>
        </w:rPr>
      </w:pPr>
      <w:r w:rsidRPr="00A12047">
        <w:rPr>
          <w:rFonts w:ascii="Times" w:eastAsia="Aptos" w:hAnsi="Times" w:cs="Times"/>
          <w:b/>
          <w:bCs/>
          <w:i/>
          <w:iCs/>
          <w:kern w:val="2"/>
          <w:sz w:val="24"/>
          <w:szCs w:val="24"/>
          <w14:ligatures w14:val="standardContextual"/>
        </w:rPr>
        <w:t>principal notice</w:t>
      </w:r>
      <w:r w:rsidRPr="00A12047">
        <w:rPr>
          <w:rFonts w:ascii="Times" w:eastAsia="Aptos" w:hAnsi="Times" w:cs="Times"/>
          <w:kern w:val="2"/>
          <w:sz w:val="24"/>
          <w:szCs w:val="24"/>
          <w14:ligatures w14:val="standardContextual"/>
        </w:rPr>
        <w:t xml:space="preserve"> means the Liquor Licensing (Dry Areas) Notice 2015 published in the Gazette on 5 January 2015, as in force from time to time. </w:t>
      </w:r>
    </w:p>
    <w:p w14:paraId="04054AE2" w14:textId="77777777" w:rsidR="00A12047" w:rsidRPr="00A12047" w:rsidRDefault="00A12047" w:rsidP="00A12047">
      <w:pPr>
        <w:spacing w:after="160" w:line="259" w:lineRule="auto"/>
        <w:ind w:left="1276" w:hanging="55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(2)</w:t>
      </w:r>
      <w:r w:rsidRPr="00A12047">
        <w:rPr>
          <w:rFonts w:ascii="Times" w:eastAsia="Aptos" w:hAnsi="Times" w:cs="Times"/>
          <w:kern w:val="2"/>
          <w:sz w:val="24"/>
          <w:szCs w:val="24"/>
          <w14:ligatures w14:val="standardContextual"/>
        </w:rPr>
        <w:tab/>
      </w:r>
      <w:r w:rsidRPr="00A12047">
        <w:rPr>
          <w:rFonts w:ascii="Times" w:eastAsia="Aptos" w:hAnsi="Times" w:cs="Times"/>
          <w:spacing w:val="-4"/>
          <w:kern w:val="2"/>
          <w:sz w:val="24"/>
          <w:szCs w:val="24"/>
          <w14:ligatures w14:val="standardContextual"/>
        </w:rPr>
        <w:t>Clause 3 of the principal notice applies to this notice as if it were the principal notice.</w:t>
      </w:r>
      <w:r w:rsidRPr="00A12047">
        <w:rPr>
          <w:rFonts w:ascii="Times" w:eastAsia="Aptos" w:hAnsi="Times" w:cs="Times"/>
          <w:kern w:val="2"/>
          <w:sz w:val="24"/>
          <w:szCs w:val="24"/>
          <w14:ligatures w14:val="standardContextual"/>
        </w:rPr>
        <w:t xml:space="preserve"> </w:t>
      </w:r>
    </w:p>
    <w:p w14:paraId="5A166E2E" w14:textId="77777777" w:rsidR="00A12047" w:rsidRPr="00A12047" w:rsidRDefault="00A12047" w:rsidP="00A12047">
      <w:pPr>
        <w:spacing w:after="16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 xml:space="preserve">4—Consumption etc of liquor prohibited in dry areas </w:t>
      </w:r>
    </w:p>
    <w:p w14:paraId="298DCFC0" w14:textId="77777777" w:rsidR="00A12047" w:rsidRPr="00A12047" w:rsidRDefault="00A12047" w:rsidP="00A12047">
      <w:pPr>
        <w:spacing w:after="0" w:line="259" w:lineRule="auto"/>
        <w:ind w:left="1276" w:hanging="55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(1)</w:t>
      </w:r>
      <w:r w:rsidRPr="00A12047">
        <w:rPr>
          <w:rFonts w:ascii="Times" w:eastAsia="Aptos" w:hAnsi="Times" w:cs="Times"/>
          <w:kern w:val="2"/>
          <w:sz w:val="24"/>
          <w:szCs w:val="24"/>
          <w14:ligatures w14:val="standardContextual"/>
        </w:rPr>
        <w:tab/>
        <w:t>Pursuant to section 131 of the Act, the consumption and possession of liquor in the area described in the Schedule is prohibited in accordance with the provisions of the Schedule.</w:t>
      </w:r>
    </w:p>
    <w:p w14:paraId="4067C7F3" w14:textId="77777777" w:rsidR="00A12047" w:rsidRPr="00A12047" w:rsidRDefault="00A12047" w:rsidP="00A12047">
      <w:pPr>
        <w:spacing w:after="0" w:line="259" w:lineRule="auto"/>
        <w:ind w:left="1276" w:hanging="55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(2)</w:t>
      </w:r>
      <w:r w:rsidRPr="00A12047">
        <w:rPr>
          <w:rFonts w:ascii="Times" w:eastAsia="Aptos" w:hAnsi="Times" w:cs="Times"/>
          <w:kern w:val="2"/>
          <w:sz w:val="24"/>
          <w:szCs w:val="24"/>
          <w14:ligatures w14:val="standardContextual"/>
        </w:rPr>
        <w:tab/>
        <w:t xml:space="preserve">The prohibition has effect during the periods specified in the Schedule. </w:t>
      </w:r>
    </w:p>
    <w:p w14:paraId="686E8EE4" w14:textId="77777777" w:rsidR="00A12047" w:rsidRPr="00A12047" w:rsidRDefault="00A12047" w:rsidP="00A12047">
      <w:pPr>
        <w:spacing w:after="0" w:line="259" w:lineRule="auto"/>
        <w:ind w:left="1276" w:hanging="556"/>
        <w:jc w:val="left"/>
        <w:rPr>
          <w:rFonts w:ascii="Times" w:eastAsia="Aptos" w:hAnsi="Times" w:cs="Times"/>
          <w:spacing w:val="-4"/>
          <w:kern w:val="2"/>
          <w:sz w:val="24"/>
          <w:szCs w:val="24"/>
          <w14:ligatures w14:val="standardContextual"/>
        </w:rPr>
      </w:pPr>
      <w:r w:rsidRPr="00A12047">
        <w:rPr>
          <w:rFonts w:ascii="Times" w:eastAsia="Aptos" w:hAnsi="Times" w:cs="Times"/>
          <w:kern w:val="2"/>
          <w:sz w:val="24"/>
          <w:szCs w:val="24"/>
          <w14:ligatures w14:val="standardContextual"/>
        </w:rPr>
        <w:t>(3)</w:t>
      </w:r>
      <w:r w:rsidRPr="00A12047">
        <w:rPr>
          <w:rFonts w:ascii="Times" w:eastAsia="Aptos" w:hAnsi="Times" w:cs="Times"/>
          <w:kern w:val="2"/>
          <w:sz w:val="24"/>
          <w:szCs w:val="24"/>
          <w14:ligatures w14:val="standardContextual"/>
        </w:rPr>
        <w:tab/>
      </w:r>
      <w:r w:rsidRPr="00A12047">
        <w:rPr>
          <w:rFonts w:ascii="Times" w:eastAsia="Aptos" w:hAnsi="Times" w:cs="Times"/>
          <w:spacing w:val="-4"/>
          <w:kern w:val="2"/>
          <w:sz w:val="24"/>
          <w:szCs w:val="24"/>
          <w14:ligatures w14:val="standardContextual"/>
        </w:rPr>
        <w:t xml:space="preserve">The prohibition does not extend to private land in the area described in the Schedule. </w:t>
      </w:r>
    </w:p>
    <w:p w14:paraId="746CA3F5" w14:textId="77777777" w:rsidR="00A12047" w:rsidRPr="00A12047" w:rsidRDefault="00A12047" w:rsidP="00A12047">
      <w:pPr>
        <w:spacing w:after="0" w:line="259" w:lineRule="auto"/>
        <w:ind w:left="1276" w:hanging="55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(4)</w:t>
      </w:r>
      <w:r w:rsidRPr="00A12047">
        <w:rPr>
          <w:rFonts w:ascii="Times" w:eastAsia="Aptos" w:hAnsi="Times" w:cs="Times"/>
          <w:kern w:val="2"/>
          <w:sz w:val="24"/>
          <w:szCs w:val="24"/>
          <w14:ligatures w14:val="standardContextual"/>
        </w:rPr>
        <w:tab/>
        <w:t>Unless the contrary intention appears, the prohibition of the possession of liquor in the area does not extend to—</w:t>
      </w:r>
    </w:p>
    <w:p w14:paraId="06DAD3C3" w14:textId="77777777" w:rsidR="00A12047" w:rsidRPr="00A12047" w:rsidRDefault="00A12047" w:rsidP="00A12047">
      <w:pPr>
        <w:spacing w:after="0" w:line="259" w:lineRule="auto"/>
        <w:ind w:left="1701" w:hanging="42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(a)</w:t>
      </w:r>
      <w:r w:rsidRPr="00A12047">
        <w:rPr>
          <w:rFonts w:ascii="Times" w:eastAsia="Aptos" w:hAnsi="Times" w:cs="Times"/>
          <w:kern w:val="2"/>
          <w:sz w:val="24"/>
          <w:szCs w:val="24"/>
          <w14:ligatures w14:val="standardContextual"/>
        </w:rPr>
        <w:tab/>
        <w:t xml:space="preserve"> a person who is genuinely passing through the place if— </w:t>
      </w:r>
    </w:p>
    <w:p w14:paraId="13FA86BB" w14:textId="77777777" w:rsidR="00A12047" w:rsidRPr="00A12047" w:rsidRDefault="00A12047" w:rsidP="00A12047">
      <w:pPr>
        <w:spacing w:after="0" w:line="259" w:lineRule="auto"/>
        <w:ind w:left="2127" w:hanging="425"/>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w:t>
      </w:r>
      <w:proofErr w:type="spellStart"/>
      <w:r w:rsidRPr="00A12047">
        <w:rPr>
          <w:rFonts w:ascii="Times" w:eastAsia="Aptos" w:hAnsi="Times" w:cs="Times"/>
          <w:kern w:val="2"/>
          <w:sz w:val="24"/>
          <w:szCs w:val="24"/>
          <w14:ligatures w14:val="standardContextual"/>
        </w:rPr>
        <w:t>i</w:t>
      </w:r>
      <w:proofErr w:type="spellEnd"/>
      <w:r w:rsidRPr="00A12047">
        <w:rPr>
          <w:rFonts w:ascii="Times" w:eastAsia="Aptos" w:hAnsi="Times" w:cs="Times"/>
          <w:kern w:val="2"/>
          <w:sz w:val="24"/>
          <w:szCs w:val="24"/>
          <w14:ligatures w14:val="standardContextual"/>
        </w:rPr>
        <w:t>)</w:t>
      </w:r>
      <w:r w:rsidRPr="00A12047">
        <w:rPr>
          <w:rFonts w:ascii="Times" w:eastAsia="Aptos" w:hAnsi="Times" w:cs="Times"/>
          <w:kern w:val="2"/>
          <w:sz w:val="24"/>
          <w:szCs w:val="24"/>
          <w14:ligatures w14:val="standardContextual"/>
        </w:rPr>
        <w:tab/>
        <w:t xml:space="preserve">the liquor is in the original container in which it was purchased from licensed premises; and </w:t>
      </w:r>
    </w:p>
    <w:p w14:paraId="0D0F71D4" w14:textId="77777777" w:rsidR="00A12047" w:rsidRPr="00A12047" w:rsidRDefault="00A12047" w:rsidP="00A12047">
      <w:pPr>
        <w:spacing w:after="0" w:line="259" w:lineRule="auto"/>
        <w:ind w:left="2127" w:hanging="425"/>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(ii)</w:t>
      </w:r>
      <w:r w:rsidRPr="00A12047">
        <w:rPr>
          <w:rFonts w:ascii="Times" w:eastAsia="Aptos" w:hAnsi="Times" w:cs="Times"/>
          <w:kern w:val="2"/>
          <w:sz w:val="24"/>
          <w:szCs w:val="24"/>
          <w14:ligatures w14:val="standardContextual"/>
        </w:rPr>
        <w:tab/>
        <w:t xml:space="preserve">the container has not been opened; or </w:t>
      </w:r>
    </w:p>
    <w:p w14:paraId="248E86D8" w14:textId="77777777" w:rsidR="00A12047" w:rsidRPr="00A12047" w:rsidRDefault="00A12047" w:rsidP="00A12047">
      <w:pPr>
        <w:spacing w:after="0" w:line="259" w:lineRule="auto"/>
        <w:ind w:left="1701" w:hanging="42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(b)</w:t>
      </w:r>
      <w:r w:rsidRPr="00A12047">
        <w:rPr>
          <w:rFonts w:ascii="Times" w:eastAsia="Aptos" w:hAnsi="Times" w:cs="Times"/>
          <w:kern w:val="2"/>
          <w:sz w:val="24"/>
          <w:szCs w:val="24"/>
          <w14:ligatures w14:val="standardContextual"/>
        </w:rPr>
        <w:tab/>
        <w:t xml:space="preserve">a person who has possession of the liquor </w:t>
      </w:r>
      <w:proofErr w:type="gramStart"/>
      <w:r w:rsidRPr="00A12047">
        <w:rPr>
          <w:rFonts w:ascii="Times" w:eastAsia="Aptos" w:hAnsi="Times" w:cs="Times"/>
          <w:kern w:val="2"/>
          <w:sz w:val="24"/>
          <w:szCs w:val="24"/>
          <w14:ligatures w14:val="standardContextual"/>
        </w:rPr>
        <w:t>in the course of</w:t>
      </w:r>
      <w:proofErr w:type="gramEnd"/>
      <w:r w:rsidRPr="00A12047">
        <w:rPr>
          <w:rFonts w:ascii="Times" w:eastAsia="Aptos" w:hAnsi="Times" w:cs="Times"/>
          <w:kern w:val="2"/>
          <w:sz w:val="24"/>
          <w:szCs w:val="24"/>
          <w14:ligatures w14:val="standardContextual"/>
        </w:rPr>
        <w:t xml:space="preserve"> carrying on a business or in the course of their employment by another person </w:t>
      </w:r>
      <w:proofErr w:type="gramStart"/>
      <w:r w:rsidRPr="00A12047">
        <w:rPr>
          <w:rFonts w:ascii="Times" w:eastAsia="Aptos" w:hAnsi="Times" w:cs="Times"/>
          <w:kern w:val="2"/>
          <w:sz w:val="24"/>
          <w:szCs w:val="24"/>
          <w14:ligatures w14:val="standardContextual"/>
        </w:rPr>
        <w:t>in the course of</w:t>
      </w:r>
      <w:proofErr w:type="gramEnd"/>
      <w:r w:rsidRPr="00A12047">
        <w:rPr>
          <w:rFonts w:ascii="Times" w:eastAsia="Aptos" w:hAnsi="Times" w:cs="Times"/>
          <w:kern w:val="2"/>
          <w:sz w:val="24"/>
          <w:szCs w:val="24"/>
          <w14:ligatures w14:val="standardContextual"/>
        </w:rPr>
        <w:t xml:space="preserve"> carrying on a business; or</w:t>
      </w:r>
    </w:p>
    <w:p w14:paraId="0AD7C21F" w14:textId="77777777" w:rsidR="00A12047" w:rsidRPr="00A12047" w:rsidRDefault="00A12047" w:rsidP="00A12047">
      <w:pPr>
        <w:spacing w:after="0" w:line="259" w:lineRule="auto"/>
        <w:ind w:left="1701" w:hanging="42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(c)</w:t>
      </w:r>
      <w:r w:rsidRPr="00A12047">
        <w:rPr>
          <w:rFonts w:ascii="Times" w:eastAsia="Aptos" w:hAnsi="Times" w:cs="Times"/>
          <w:kern w:val="2"/>
          <w:sz w:val="24"/>
          <w:szCs w:val="24"/>
          <w14:ligatures w14:val="standardContextual"/>
        </w:rPr>
        <w:tab/>
        <w:t xml:space="preserve">a person who is permanently or temporarily residing at premises near the public place and who enters the public place solely for the purpose of passing through it to enter those premises or who enters the public place from those premises for the purpose of leaving the place; or </w:t>
      </w:r>
    </w:p>
    <w:p w14:paraId="123ED4D7" w14:textId="77777777" w:rsidR="00A12047" w:rsidRPr="00A12047" w:rsidRDefault="00A12047" w:rsidP="00A12047">
      <w:pPr>
        <w:spacing w:after="0" w:line="259" w:lineRule="auto"/>
        <w:ind w:left="1701" w:hanging="426"/>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(d)</w:t>
      </w:r>
      <w:r w:rsidRPr="00A12047">
        <w:rPr>
          <w:rFonts w:ascii="Times" w:eastAsia="Aptos" w:hAnsi="Times" w:cs="Times"/>
          <w:kern w:val="2"/>
          <w:sz w:val="24"/>
          <w:szCs w:val="24"/>
          <w14:ligatures w14:val="standardContextual"/>
        </w:rPr>
        <w:tab/>
        <w:t>a person who possesses or consumes the liquor for sacramental or other similar religious purposes.</w:t>
      </w:r>
    </w:p>
    <w:p w14:paraId="0F77EAB7" w14:textId="77777777" w:rsidR="00A12047" w:rsidRPr="00A12047" w:rsidRDefault="00A12047" w:rsidP="00A12047">
      <w:pPr>
        <w:spacing w:after="0" w:line="240" w:lineRule="auto"/>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br w:type="page"/>
      </w:r>
    </w:p>
    <w:p w14:paraId="06742136" w14:textId="77777777" w:rsidR="00A12047" w:rsidRPr="00A12047" w:rsidRDefault="00A12047" w:rsidP="007319D3">
      <w:pPr>
        <w:spacing w:after="120" w:line="259" w:lineRule="auto"/>
        <w:jc w:val="left"/>
        <w:rPr>
          <w:rFonts w:ascii="Times" w:eastAsia="Aptos" w:hAnsi="Times" w:cs="Times"/>
          <w:b/>
          <w:bCs/>
          <w:kern w:val="2"/>
          <w:sz w:val="28"/>
          <w:szCs w:val="28"/>
          <w14:ligatures w14:val="standardContextual"/>
        </w:rPr>
      </w:pPr>
      <w:r w:rsidRPr="00A12047">
        <w:rPr>
          <w:rFonts w:ascii="Times" w:eastAsia="Aptos" w:hAnsi="Times" w:cs="Times"/>
          <w:b/>
          <w:bCs/>
          <w:kern w:val="2"/>
          <w:sz w:val="28"/>
          <w:szCs w:val="28"/>
          <w14:ligatures w14:val="standardContextual"/>
        </w:rPr>
        <w:lastRenderedPageBreak/>
        <w:t xml:space="preserve">Schedule—Semaphore Area 4 </w:t>
      </w:r>
    </w:p>
    <w:p w14:paraId="302AC6F8" w14:textId="77777777" w:rsidR="00A12047" w:rsidRPr="00A12047" w:rsidRDefault="00A12047" w:rsidP="007319D3">
      <w:pPr>
        <w:spacing w:after="12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 xml:space="preserve">1—Extent of prohibition </w:t>
      </w:r>
    </w:p>
    <w:p w14:paraId="741FF454" w14:textId="77777777" w:rsidR="00A12047" w:rsidRPr="00A12047" w:rsidRDefault="00A12047" w:rsidP="007319D3">
      <w:pPr>
        <w:spacing w:after="120" w:line="259" w:lineRule="auto"/>
        <w:ind w:firstLine="720"/>
        <w:jc w:val="left"/>
        <w:rPr>
          <w:rFonts w:ascii="Times" w:eastAsia="Aptos" w:hAnsi="Times" w:cs="Times"/>
          <w:b/>
          <w:bCs/>
          <w:kern w:val="2"/>
          <w:sz w:val="24"/>
          <w:szCs w:val="24"/>
          <w14:ligatures w14:val="standardContextual"/>
        </w:rPr>
      </w:pPr>
      <w:r w:rsidRPr="00A12047">
        <w:rPr>
          <w:rFonts w:ascii="Times" w:eastAsia="Aptos" w:hAnsi="Times" w:cs="Times"/>
          <w:kern w:val="2"/>
          <w:sz w:val="24"/>
          <w:szCs w:val="24"/>
          <w14:ligatures w14:val="standardContextual"/>
        </w:rPr>
        <w:t xml:space="preserve">The consumption of liquor is prohibited, and the possession of liquor is prohibited. </w:t>
      </w:r>
    </w:p>
    <w:p w14:paraId="08ED2B5D" w14:textId="77777777" w:rsidR="00A12047" w:rsidRPr="00A12047" w:rsidRDefault="00A12047" w:rsidP="007319D3">
      <w:pPr>
        <w:spacing w:after="12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 xml:space="preserve">2—Period of prohibition </w:t>
      </w:r>
    </w:p>
    <w:p w14:paraId="0DA5312E" w14:textId="77777777" w:rsidR="00A12047" w:rsidRPr="00A12047" w:rsidRDefault="00A12047" w:rsidP="007319D3">
      <w:pPr>
        <w:spacing w:after="120" w:line="259" w:lineRule="auto"/>
        <w:ind w:firstLine="720"/>
        <w:jc w:val="left"/>
        <w:rPr>
          <w:rFonts w:ascii="Times" w:eastAsia="Aptos" w:hAnsi="Times" w:cs="Times"/>
          <w:kern w:val="2"/>
          <w:sz w:val="24"/>
          <w:szCs w:val="24"/>
          <w14:ligatures w14:val="standardContextual"/>
        </w:rPr>
      </w:pPr>
      <w:r w:rsidRPr="00A12047">
        <w:rPr>
          <w:rFonts w:ascii="Times" w:eastAsia="Aptos" w:hAnsi="Times" w:cs="Times"/>
          <w:kern w:val="2"/>
          <w:sz w:val="24"/>
          <w:szCs w:val="24"/>
          <w14:ligatures w14:val="standardContextual"/>
        </w:rPr>
        <w:t xml:space="preserve">From 12 noon on 31 December 2025 to 12 noon on 1 January 2026. </w:t>
      </w:r>
    </w:p>
    <w:p w14:paraId="155C7380" w14:textId="77777777" w:rsidR="00A12047" w:rsidRPr="00A12047" w:rsidRDefault="00A12047" w:rsidP="007319D3">
      <w:pPr>
        <w:spacing w:after="120" w:line="259" w:lineRule="auto"/>
        <w:jc w:val="left"/>
        <w:rPr>
          <w:rFonts w:ascii="Times" w:eastAsia="Aptos" w:hAnsi="Times" w:cs="Times"/>
          <w:b/>
          <w:bCs/>
          <w:kern w:val="2"/>
          <w:sz w:val="24"/>
          <w:szCs w:val="24"/>
          <w14:ligatures w14:val="standardContextual"/>
        </w:rPr>
      </w:pPr>
      <w:r w:rsidRPr="00A12047">
        <w:rPr>
          <w:rFonts w:ascii="Times" w:eastAsia="Aptos" w:hAnsi="Times" w:cs="Times"/>
          <w:b/>
          <w:bCs/>
          <w:kern w:val="2"/>
          <w:sz w:val="24"/>
          <w:szCs w:val="24"/>
          <w14:ligatures w14:val="standardContextual"/>
        </w:rPr>
        <w:t xml:space="preserve">3—Description of area </w:t>
      </w:r>
    </w:p>
    <w:p w14:paraId="16C7BB69" w14:textId="77777777" w:rsidR="00A12047" w:rsidRPr="00A12047" w:rsidRDefault="00A12047" w:rsidP="00A12047">
      <w:pPr>
        <w:spacing w:after="160" w:line="259" w:lineRule="auto"/>
        <w:ind w:left="720"/>
        <w:jc w:val="left"/>
        <w:rPr>
          <w:rFonts w:ascii="Times" w:eastAsia="Aptos" w:hAnsi="Times" w:cs="Times"/>
          <w:kern w:val="2"/>
          <w:sz w:val="24"/>
          <w:szCs w:val="24"/>
          <w14:ligatures w14:val="standardContextual"/>
        </w:rPr>
      </w:pPr>
      <w:r w:rsidRPr="00A12047">
        <w:rPr>
          <w:noProof/>
        </w:rPr>
        <w:drawing>
          <wp:anchor distT="0" distB="0" distL="114300" distR="114300" simplePos="0" relativeHeight="251661312" behindDoc="0" locked="0" layoutInCell="1" allowOverlap="1" wp14:anchorId="66732E9A" wp14:editId="22554B75">
            <wp:simplePos x="0" y="0"/>
            <wp:positionH relativeFrom="column">
              <wp:align>center</wp:align>
            </wp:positionH>
            <wp:positionV relativeFrom="page">
              <wp:posOffset>3308985</wp:posOffset>
            </wp:positionV>
            <wp:extent cx="5911200" cy="4028400"/>
            <wp:effectExtent l="0" t="0" r="0" b="0"/>
            <wp:wrapTopAndBottom/>
            <wp:docPr id="146708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684" t="5999" r="6077" b="6628"/>
                    <a:stretch>
                      <a:fillRect/>
                    </a:stretch>
                  </pic:blipFill>
                  <pic:spPr bwMode="auto">
                    <a:xfrm>
                      <a:off x="0" y="0"/>
                      <a:ext cx="5911200" cy="402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047">
        <w:rPr>
          <w:rFonts w:ascii="Times" w:eastAsia="Aptos" w:hAnsi="Times" w:cs="Times"/>
          <w:kern w:val="2"/>
          <w:sz w:val="24"/>
          <w:szCs w:val="24"/>
          <w14:ligatures w14:val="standardContextual"/>
        </w:rPr>
        <w:t>The area in Semaphore and Exeter comprising Semaphore Road between the eastern boundary of the Esplanade and the prolongation in a straight line of the marked centre line of Causeway Road.</w:t>
      </w:r>
    </w:p>
    <w:p w14:paraId="076D70AF" w14:textId="77777777" w:rsidR="00A12047" w:rsidRPr="00A12047" w:rsidRDefault="00A12047" w:rsidP="00A12047">
      <w:pPr>
        <w:spacing w:before="240" w:after="0"/>
        <w:rPr>
          <w:rFonts w:eastAsia="Aptos"/>
          <w:szCs w:val="17"/>
        </w:rPr>
      </w:pPr>
      <w:r w:rsidRPr="00A12047">
        <w:rPr>
          <w:rFonts w:eastAsia="Aptos"/>
          <w:szCs w:val="17"/>
        </w:rPr>
        <w:t>Dated: 16 September 2025</w:t>
      </w:r>
    </w:p>
    <w:p w14:paraId="0C888C45" w14:textId="77777777" w:rsidR="00A12047" w:rsidRPr="00A12047" w:rsidRDefault="00A12047" w:rsidP="00A12047">
      <w:pPr>
        <w:spacing w:after="0"/>
        <w:jc w:val="right"/>
        <w:rPr>
          <w:rFonts w:eastAsia="Aptos"/>
          <w:smallCaps/>
          <w:szCs w:val="20"/>
        </w:rPr>
      </w:pPr>
      <w:r w:rsidRPr="00A12047">
        <w:rPr>
          <w:rFonts w:eastAsia="Aptos"/>
          <w:smallCaps/>
          <w:szCs w:val="20"/>
        </w:rPr>
        <w:t>Mark Withers</w:t>
      </w:r>
    </w:p>
    <w:p w14:paraId="6D79EA5C" w14:textId="77777777" w:rsidR="00A12047" w:rsidRDefault="00A12047" w:rsidP="00A12047">
      <w:pPr>
        <w:spacing w:after="0"/>
        <w:jc w:val="right"/>
        <w:rPr>
          <w:rFonts w:eastAsia="Aptos"/>
          <w:szCs w:val="17"/>
        </w:rPr>
      </w:pPr>
      <w:r w:rsidRPr="00A12047">
        <w:rPr>
          <w:rFonts w:eastAsia="Aptos"/>
          <w:szCs w:val="17"/>
        </w:rPr>
        <w:t>Chief Executive Officer</w:t>
      </w:r>
    </w:p>
    <w:p w14:paraId="633470C3" w14:textId="77777777" w:rsidR="00A12047" w:rsidRDefault="00A12047" w:rsidP="00A12047">
      <w:pPr>
        <w:pBdr>
          <w:bottom w:val="single" w:sz="4" w:space="1" w:color="auto"/>
        </w:pBdr>
        <w:spacing w:after="0" w:line="52" w:lineRule="exact"/>
        <w:jc w:val="center"/>
        <w:rPr>
          <w:rFonts w:eastAsia="Aptos"/>
          <w:szCs w:val="17"/>
        </w:rPr>
      </w:pPr>
    </w:p>
    <w:p w14:paraId="65616313" w14:textId="77777777" w:rsidR="00A12047" w:rsidRDefault="00A12047" w:rsidP="00A12047">
      <w:pPr>
        <w:pBdr>
          <w:top w:val="single" w:sz="4" w:space="1" w:color="auto"/>
        </w:pBdr>
        <w:spacing w:before="34" w:after="0" w:line="14" w:lineRule="exact"/>
        <w:jc w:val="center"/>
        <w:rPr>
          <w:rFonts w:eastAsia="Aptos"/>
          <w:szCs w:val="17"/>
        </w:rPr>
      </w:pPr>
    </w:p>
    <w:p w14:paraId="7A7B4782" w14:textId="77777777" w:rsidR="00A12047" w:rsidRPr="00A12047" w:rsidRDefault="00A12047" w:rsidP="00C638CB">
      <w:pPr>
        <w:pStyle w:val="NoSpacing"/>
      </w:pPr>
    </w:p>
    <w:p w14:paraId="452C7774" w14:textId="6D5D5220" w:rsidR="00A12047" w:rsidRDefault="00D74226" w:rsidP="00D74226">
      <w:pPr>
        <w:pStyle w:val="Heading2"/>
      </w:pPr>
      <w:bookmarkStart w:id="51" w:name="_Toc210285061"/>
      <w:r>
        <w:t>Port Augusta City Council</w:t>
      </w:r>
      <w:bookmarkEnd w:id="51"/>
    </w:p>
    <w:p w14:paraId="55EF7003" w14:textId="77777777" w:rsidR="00A12047" w:rsidRDefault="00A12047" w:rsidP="00A12047">
      <w:pPr>
        <w:pStyle w:val="GG-Title3"/>
      </w:pPr>
      <w:r>
        <w:t>Review of Representation</w:t>
      </w:r>
    </w:p>
    <w:p w14:paraId="5DA8F8E2" w14:textId="77777777" w:rsidR="00A12047" w:rsidRPr="005F45DB" w:rsidRDefault="00A12047" w:rsidP="007319D3">
      <w:pPr>
        <w:pStyle w:val="GG-body"/>
        <w:spacing w:after="60"/>
        <w:rPr>
          <w:spacing w:val="-2"/>
        </w:rPr>
      </w:pPr>
      <w:r w:rsidRPr="005F45DB">
        <w:rPr>
          <w:spacing w:val="-2"/>
        </w:rPr>
        <w:t xml:space="preserve">Notice is hereby given that the Port Augusta City Council has reviewed its composition and elector representation arrangements in accordance with the requirements of </w:t>
      </w:r>
      <w:r>
        <w:rPr>
          <w:spacing w:val="-2"/>
        </w:rPr>
        <w:t>S</w:t>
      </w:r>
      <w:r w:rsidRPr="005F45DB">
        <w:rPr>
          <w:spacing w:val="-2"/>
        </w:rPr>
        <w:t xml:space="preserve">ection 12 of the </w:t>
      </w:r>
      <w:r w:rsidRPr="00AC055D">
        <w:rPr>
          <w:i/>
          <w:iCs/>
          <w:spacing w:val="-2"/>
        </w:rPr>
        <w:t>Local Government Act 1999</w:t>
      </w:r>
      <w:r w:rsidRPr="005F45DB">
        <w:rPr>
          <w:spacing w:val="-2"/>
        </w:rPr>
        <w:t xml:space="preserve"> (the Act).</w:t>
      </w:r>
    </w:p>
    <w:p w14:paraId="3660CF1E" w14:textId="77777777" w:rsidR="00A12047" w:rsidRDefault="00A12047" w:rsidP="007319D3">
      <w:pPr>
        <w:pStyle w:val="GG-body"/>
        <w:spacing w:after="60"/>
      </w:pPr>
      <w:r>
        <w:t>Pursuant to Section 12(13)(a) of the Act, the Electoral Commissioner has issued a certificate that the review undertaken by Council satisfies the requirements of Section 12 of the Act. The following arrangements will therefore take effect from polling day of the next periodic Local Government election:</w:t>
      </w:r>
    </w:p>
    <w:p w14:paraId="3AF683A5" w14:textId="77777777" w:rsidR="00A12047" w:rsidRDefault="00A12047" w:rsidP="007319D3">
      <w:pPr>
        <w:pStyle w:val="GG-body"/>
        <w:spacing w:after="60"/>
        <w:ind w:left="284" w:hanging="142"/>
      </w:pPr>
      <w:r>
        <w:t>•</w:t>
      </w:r>
      <w:r>
        <w:tab/>
        <w:t>The Council area will not be divided into wards (i.e. the existing “no wards” structure will be retained)</w:t>
      </w:r>
    </w:p>
    <w:p w14:paraId="1E25314D" w14:textId="77777777" w:rsidR="00A12047" w:rsidRDefault="00A12047" w:rsidP="007319D3">
      <w:pPr>
        <w:pStyle w:val="GG-body"/>
        <w:spacing w:after="60"/>
        <w:ind w:left="284" w:hanging="142"/>
      </w:pPr>
      <w:r>
        <w:t>•</w:t>
      </w:r>
      <w:r>
        <w:tab/>
        <w:t xml:space="preserve">The future elected body of Council will comprise the </w:t>
      </w:r>
      <w:proofErr w:type="gramStart"/>
      <w:r>
        <w:t>Mayor</w:t>
      </w:r>
      <w:proofErr w:type="gramEnd"/>
      <w:r>
        <w:t xml:space="preserve"> and nine (9) area councillors, all of whom will represent the whole of the Council area and shall be elected by the community at a council-wide election.</w:t>
      </w:r>
    </w:p>
    <w:p w14:paraId="13E12114" w14:textId="77777777" w:rsidR="00A12047" w:rsidRDefault="00A12047" w:rsidP="00A12047">
      <w:pPr>
        <w:pStyle w:val="GG-SDated"/>
      </w:pPr>
      <w:r>
        <w:t>Dated: 2 October 2025</w:t>
      </w:r>
    </w:p>
    <w:p w14:paraId="3EBEC865" w14:textId="77777777" w:rsidR="00A12047" w:rsidRDefault="00A12047" w:rsidP="00A12047">
      <w:pPr>
        <w:pStyle w:val="GG-SName"/>
      </w:pPr>
      <w:r>
        <w:t>John Banks</w:t>
      </w:r>
    </w:p>
    <w:p w14:paraId="381A9326" w14:textId="77777777" w:rsidR="00A12047" w:rsidRDefault="00A12047" w:rsidP="00A12047">
      <w:pPr>
        <w:pStyle w:val="GG-Signature"/>
      </w:pPr>
      <w:r>
        <w:t>Chief Executive Officer</w:t>
      </w:r>
    </w:p>
    <w:p w14:paraId="765E9295" w14:textId="77777777" w:rsidR="00A12047" w:rsidRDefault="00A12047" w:rsidP="00A12047">
      <w:pPr>
        <w:pStyle w:val="GG-Signature"/>
        <w:pBdr>
          <w:bottom w:val="single" w:sz="4" w:space="1" w:color="auto"/>
        </w:pBdr>
        <w:spacing w:line="52" w:lineRule="exact"/>
        <w:jc w:val="center"/>
      </w:pPr>
    </w:p>
    <w:p w14:paraId="61EDFD2E" w14:textId="77777777" w:rsidR="00A12047" w:rsidRDefault="00A12047" w:rsidP="00A12047">
      <w:pPr>
        <w:pStyle w:val="GG-Signature"/>
        <w:pBdr>
          <w:top w:val="single" w:sz="4" w:space="1" w:color="auto"/>
        </w:pBdr>
        <w:spacing w:before="34" w:line="14" w:lineRule="exact"/>
        <w:jc w:val="center"/>
      </w:pPr>
    </w:p>
    <w:p w14:paraId="62179F2A" w14:textId="23D4631D" w:rsidR="00A12047" w:rsidRDefault="00D74226" w:rsidP="00D74226">
      <w:pPr>
        <w:pStyle w:val="Heading2"/>
      </w:pPr>
      <w:bookmarkStart w:id="52" w:name="_Toc210285062"/>
      <w:r>
        <w:lastRenderedPageBreak/>
        <w:t>City of Whyalla</w:t>
      </w:r>
      <w:bookmarkEnd w:id="52"/>
    </w:p>
    <w:p w14:paraId="3F41F50F" w14:textId="77777777" w:rsidR="00A12047" w:rsidRDefault="00A12047" w:rsidP="00A12047">
      <w:pPr>
        <w:pStyle w:val="GG-Title3"/>
      </w:pPr>
      <w:r>
        <w:t>Review of Representation</w:t>
      </w:r>
    </w:p>
    <w:p w14:paraId="60632261" w14:textId="77777777" w:rsidR="00A12047" w:rsidRDefault="00A12047" w:rsidP="00A12047">
      <w:r>
        <w:t xml:space="preserve">Notice is hereby given that the Corporation of the City of Whyalla has reviewed its composition in accordance with the requirements of Section 12 of the </w:t>
      </w:r>
      <w:r w:rsidRPr="00A42151">
        <w:rPr>
          <w:i/>
          <w:iCs/>
        </w:rPr>
        <w:t>Local Government Act 1999</w:t>
      </w:r>
      <w:r>
        <w:t>.</w:t>
      </w:r>
    </w:p>
    <w:p w14:paraId="562ACC96" w14:textId="77777777" w:rsidR="00A12047" w:rsidRDefault="00A12047" w:rsidP="00A12047">
      <w:r>
        <w:t>Pursuant to Section 12(13)(a) of the Act, the Electoral Commissioner has issued a certificate that the review undertaken by the Council satisfies the requirements of Section 12 and may now be put into effect as from the day of the first periodic election held after the publication of this notice.</w:t>
      </w:r>
    </w:p>
    <w:p w14:paraId="42F77F2B" w14:textId="77777777" w:rsidR="00A12047" w:rsidRDefault="00A12047" w:rsidP="00A12047">
      <w:r>
        <w:t>The Council proposes to make no change to its representation arrangements, with the following arrangements to take effect from polling day of the next periodic elections.</w:t>
      </w:r>
    </w:p>
    <w:p w14:paraId="2BD664F2" w14:textId="77777777" w:rsidR="00A12047" w:rsidRDefault="00A12047" w:rsidP="00A12047">
      <w:r>
        <w:t>The following arrangements will therefore take effect from polling day of the next periodic elections:</w:t>
      </w:r>
    </w:p>
    <w:p w14:paraId="5AEB66F6" w14:textId="77777777" w:rsidR="00A12047" w:rsidRDefault="00A12047" w:rsidP="00A12047">
      <w:pPr>
        <w:spacing w:after="40"/>
        <w:ind w:left="284" w:hanging="142"/>
      </w:pPr>
      <w:r>
        <w:t>•</w:t>
      </w:r>
      <w:r>
        <w:tab/>
        <w:t xml:space="preserve">The name of the council is to be changed to City of </w:t>
      </w:r>
      <w:proofErr w:type="gramStart"/>
      <w:r>
        <w:t>Whyalla;</w:t>
      </w:r>
      <w:proofErr w:type="gramEnd"/>
    </w:p>
    <w:p w14:paraId="13D9DD69" w14:textId="77777777" w:rsidR="00A12047" w:rsidRDefault="00A12047" w:rsidP="00A12047">
      <w:pPr>
        <w:spacing w:after="40"/>
        <w:ind w:left="284" w:hanging="142"/>
      </w:pPr>
      <w:r>
        <w:t>•</w:t>
      </w:r>
      <w:r>
        <w:tab/>
        <w:t xml:space="preserve">The Principal Member of the Council continues to be a </w:t>
      </w:r>
      <w:proofErr w:type="gramStart"/>
      <w:r>
        <w:t>Mayor</w:t>
      </w:r>
      <w:proofErr w:type="gramEnd"/>
      <w:r>
        <w:t xml:space="preserve">, elected as a representative of the area as a </w:t>
      </w:r>
      <w:proofErr w:type="gramStart"/>
      <w:r>
        <w:t>whole;</w:t>
      </w:r>
      <w:proofErr w:type="gramEnd"/>
    </w:p>
    <w:p w14:paraId="280FCA28" w14:textId="77777777" w:rsidR="00A12047" w:rsidRDefault="00A12047" w:rsidP="00A12047">
      <w:pPr>
        <w:spacing w:after="40"/>
        <w:ind w:left="284" w:hanging="142"/>
      </w:pPr>
      <w:r>
        <w:t>•</w:t>
      </w:r>
      <w:r>
        <w:tab/>
        <w:t xml:space="preserve">The area of the Council shall not be divided into </w:t>
      </w:r>
      <w:proofErr w:type="gramStart"/>
      <w:r>
        <w:t>wards;</w:t>
      </w:r>
      <w:proofErr w:type="gramEnd"/>
    </w:p>
    <w:p w14:paraId="00CB1F2D" w14:textId="77777777" w:rsidR="00A12047" w:rsidRDefault="00A12047" w:rsidP="00A12047">
      <w:pPr>
        <w:ind w:left="284" w:hanging="142"/>
      </w:pPr>
      <w:r>
        <w:t>•</w:t>
      </w:r>
      <w:r>
        <w:tab/>
        <w:t xml:space="preserve">The elected body of the Council will be comprised of ten (10) elected members, these being the </w:t>
      </w:r>
      <w:proofErr w:type="gramStart"/>
      <w:r>
        <w:t>Mayor</w:t>
      </w:r>
      <w:proofErr w:type="gramEnd"/>
      <w:r>
        <w:t xml:space="preserve"> and nine (9) Councillors.</w:t>
      </w:r>
    </w:p>
    <w:p w14:paraId="0B77AF22" w14:textId="77777777" w:rsidR="00A12047" w:rsidRDefault="00A12047" w:rsidP="00A12047">
      <w:pPr>
        <w:pStyle w:val="GG-SDated"/>
      </w:pPr>
      <w:r>
        <w:t>Dated: 30 September 2025</w:t>
      </w:r>
    </w:p>
    <w:p w14:paraId="09865E28" w14:textId="77777777" w:rsidR="00A12047" w:rsidRDefault="00A12047" w:rsidP="00A12047">
      <w:pPr>
        <w:pStyle w:val="GG-SName"/>
      </w:pPr>
      <w:r>
        <w:t>Justin Commons</w:t>
      </w:r>
    </w:p>
    <w:p w14:paraId="02D6E95B" w14:textId="77777777" w:rsidR="00A12047" w:rsidRDefault="00A12047" w:rsidP="00A12047">
      <w:pPr>
        <w:pStyle w:val="GG-Signature"/>
      </w:pPr>
      <w:r>
        <w:t>Chief Executive Officer</w:t>
      </w:r>
    </w:p>
    <w:p w14:paraId="3CA0B474" w14:textId="77777777" w:rsidR="00A12047" w:rsidRDefault="00A12047" w:rsidP="00A12047">
      <w:pPr>
        <w:pStyle w:val="GG-Signature"/>
        <w:pBdr>
          <w:bottom w:val="single" w:sz="4" w:space="1" w:color="auto"/>
        </w:pBdr>
        <w:spacing w:line="52" w:lineRule="exact"/>
        <w:jc w:val="center"/>
      </w:pPr>
    </w:p>
    <w:p w14:paraId="7B5D84BC" w14:textId="77777777" w:rsidR="00A12047" w:rsidRDefault="00A12047" w:rsidP="00A12047">
      <w:pPr>
        <w:pStyle w:val="GG-Signature"/>
        <w:pBdr>
          <w:top w:val="single" w:sz="4" w:space="1" w:color="auto"/>
        </w:pBdr>
        <w:spacing w:before="34" w:line="14" w:lineRule="exact"/>
        <w:jc w:val="center"/>
      </w:pPr>
    </w:p>
    <w:p w14:paraId="39F01EB9" w14:textId="77777777" w:rsidR="001D4E1D" w:rsidRDefault="001D4E1D" w:rsidP="00C638CB">
      <w:pPr>
        <w:pStyle w:val="NoSpacing"/>
        <w:rPr>
          <w:lang w:val="en-US"/>
        </w:rPr>
      </w:pPr>
    </w:p>
    <w:p w14:paraId="2A094A00" w14:textId="1517FB81" w:rsidR="00A12047" w:rsidRPr="00A12047" w:rsidRDefault="00D74226" w:rsidP="00D74226">
      <w:pPr>
        <w:pStyle w:val="Heading2"/>
      </w:pPr>
      <w:bookmarkStart w:id="53" w:name="_Toc210285063"/>
      <w:r w:rsidRPr="00A12047">
        <w:t xml:space="preserve">Town </w:t>
      </w:r>
      <w:r>
        <w:t>o</w:t>
      </w:r>
      <w:r w:rsidRPr="00A12047">
        <w:t>f Gawler</w:t>
      </w:r>
      <w:bookmarkEnd w:id="53"/>
    </w:p>
    <w:p w14:paraId="4168BCE3" w14:textId="77777777" w:rsidR="00A12047" w:rsidRPr="00A12047" w:rsidRDefault="00A12047" w:rsidP="00A12047">
      <w:pPr>
        <w:jc w:val="center"/>
        <w:rPr>
          <w:smallCaps/>
          <w:szCs w:val="17"/>
        </w:rPr>
      </w:pPr>
      <w:r w:rsidRPr="00A12047">
        <w:rPr>
          <w:smallCaps/>
          <w:szCs w:val="17"/>
        </w:rPr>
        <w:t>Local Government (Elections) Act 1999</w:t>
      </w:r>
    </w:p>
    <w:p w14:paraId="6A2336F7" w14:textId="77777777" w:rsidR="00A12047" w:rsidRPr="00A12047" w:rsidRDefault="00A12047" w:rsidP="00A12047">
      <w:pPr>
        <w:jc w:val="center"/>
        <w:rPr>
          <w:i/>
          <w:szCs w:val="17"/>
        </w:rPr>
      </w:pPr>
      <w:r w:rsidRPr="00A12047">
        <w:rPr>
          <w:i/>
          <w:szCs w:val="17"/>
        </w:rPr>
        <w:t>Supplementary Election of Mayor—Election Results</w:t>
      </w:r>
    </w:p>
    <w:p w14:paraId="64008E26" w14:textId="77777777" w:rsidR="00A12047" w:rsidRPr="00A12047" w:rsidRDefault="00A12047" w:rsidP="00A12047">
      <w:r w:rsidRPr="00A12047">
        <w:t>Conducted on Tuesday 23 September 2025</w:t>
      </w:r>
    </w:p>
    <w:p w14:paraId="045A41A4" w14:textId="77777777" w:rsidR="00A12047" w:rsidRPr="00A12047" w:rsidRDefault="00A12047" w:rsidP="00A12047">
      <w:pPr>
        <w:spacing w:after="20"/>
      </w:pPr>
      <w:r w:rsidRPr="00A12047">
        <w:t>Formal Ballot Papers—6,373</w:t>
      </w:r>
    </w:p>
    <w:p w14:paraId="1594F165" w14:textId="77777777" w:rsidR="00A12047" w:rsidRPr="00A12047" w:rsidRDefault="00A12047" w:rsidP="00A12047">
      <w:pPr>
        <w:spacing w:after="20"/>
      </w:pPr>
      <w:r w:rsidRPr="00A12047">
        <w:t>Informal Ballot Papers—25</w:t>
      </w:r>
    </w:p>
    <w:p w14:paraId="0DFD67BE" w14:textId="77777777" w:rsidR="00A12047" w:rsidRPr="00A12047" w:rsidRDefault="00A12047" w:rsidP="00A12047">
      <w:r w:rsidRPr="00A12047">
        <w:t>Quota—3,187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8"/>
        <w:gridCol w:w="1701"/>
        <w:gridCol w:w="2410"/>
      </w:tblGrid>
      <w:tr w:rsidR="00A12047" w:rsidRPr="00A12047" w14:paraId="785F28F9" w14:textId="77777777" w:rsidTr="0081297D">
        <w:trPr>
          <w:jc w:val="center"/>
        </w:trPr>
        <w:tc>
          <w:tcPr>
            <w:tcW w:w="1696" w:type="dxa"/>
            <w:tcBorders>
              <w:top w:val="single" w:sz="4" w:space="0" w:color="auto"/>
              <w:bottom w:val="single" w:sz="4" w:space="0" w:color="auto"/>
            </w:tcBorders>
            <w:vAlign w:val="center"/>
          </w:tcPr>
          <w:p w14:paraId="4D819267" w14:textId="77777777" w:rsidR="00A12047" w:rsidRPr="00A12047" w:rsidRDefault="00A12047" w:rsidP="00A12047">
            <w:pPr>
              <w:spacing w:before="20" w:after="40"/>
              <w:jc w:val="center"/>
              <w:rPr>
                <w:b/>
                <w:bCs/>
              </w:rPr>
            </w:pPr>
            <w:r w:rsidRPr="00A12047">
              <w:rPr>
                <w:b/>
                <w:bCs/>
              </w:rPr>
              <w:t>Candidates</w:t>
            </w:r>
          </w:p>
        </w:tc>
        <w:tc>
          <w:tcPr>
            <w:tcW w:w="1848" w:type="dxa"/>
            <w:tcBorders>
              <w:top w:val="single" w:sz="4" w:space="0" w:color="auto"/>
              <w:bottom w:val="single" w:sz="4" w:space="0" w:color="auto"/>
            </w:tcBorders>
            <w:vAlign w:val="center"/>
          </w:tcPr>
          <w:p w14:paraId="7EDA63F6" w14:textId="77777777" w:rsidR="00A12047" w:rsidRPr="00A12047" w:rsidRDefault="00A12047" w:rsidP="00A12047">
            <w:pPr>
              <w:spacing w:before="20" w:after="40"/>
              <w:jc w:val="center"/>
              <w:rPr>
                <w:b/>
                <w:bCs/>
              </w:rPr>
            </w:pPr>
            <w:r w:rsidRPr="00A12047">
              <w:rPr>
                <w:b/>
                <w:bCs/>
              </w:rPr>
              <w:t>First Preference Votes</w:t>
            </w:r>
          </w:p>
        </w:tc>
        <w:tc>
          <w:tcPr>
            <w:tcW w:w="1701" w:type="dxa"/>
            <w:tcBorders>
              <w:top w:val="single" w:sz="4" w:space="0" w:color="auto"/>
              <w:bottom w:val="single" w:sz="4" w:space="0" w:color="auto"/>
            </w:tcBorders>
            <w:vAlign w:val="center"/>
          </w:tcPr>
          <w:p w14:paraId="1B39DFD0" w14:textId="77777777" w:rsidR="00A12047" w:rsidRPr="00A12047" w:rsidRDefault="00A12047" w:rsidP="00A12047">
            <w:pPr>
              <w:spacing w:before="20" w:after="40"/>
              <w:jc w:val="center"/>
              <w:rPr>
                <w:b/>
                <w:bCs/>
              </w:rPr>
            </w:pPr>
            <w:r w:rsidRPr="00A12047">
              <w:rPr>
                <w:b/>
                <w:bCs/>
              </w:rPr>
              <w:t xml:space="preserve">Elected or </w:t>
            </w:r>
            <w:proofErr w:type="gramStart"/>
            <w:r w:rsidRPr="00A12047">
              <w:rPr>
                <w:b/>
                <w:bCs/>
              </w:rPr>
              <w:t>Excluded</w:t>
            </w:r>
            <w:proofErr w:type="gramEnd"/>
          </w:p>
        </w:tc>
        <w:tc>
          <w:tcPr>
            <w:tcW w:w="2410" w:type="dxa"/>
            <w:tcBorders>
              <w:top w:val="single" w:sz="4" w:space="0" w:color="auto"/>
              <w:bottom w:val="single" w:sz="4" w:space="0" w:color="auto"/>
            </w:tcBorders>
          </w:tcPr>
          <w:p w14:paraId="164BE364" w14:textId="77777777" w:rsidR="00A12047" w:rsidRPr="00A12047" w:rsidRDefault="00A12047" w:rsidP="00A12047">
            <w:pPr>
              <w:spacing w:before="20" w:after="40"/>
              <w:jc w:val="center"/>
              <w:rPr>
                <w:b/>
                <w:bCs/>
              </w:rPr>
            </w:pPr>
            <w:r w:rsidRPr="00A12047">
              <w:rPr>
                <w:b/>
                <w:bCs/>
              </w:rPr>
              <w:t>Votes at Election or Exclusion</w:t>
            </w:r>
          </w:p>
        </w:tc>
      </w:tr>
      <w:tr w:rsidR="00A12047" w:rsidRPr="00A12047" w14:paraId="011E781A" w14:textId="77777777" w:rsidTr="0081297D">
        <w:trPr>
          <w:jc w:val="center"/>
        </w:trPr>
        <w:tc>
          <w:tcPr>
            <w:tcW w:w="1696" w:type="dxa"/>
            <w:tcBorders>
              <w:top w:val="single" w:sz="4" w:space="0" w:color="auto"/>
            </w:tcBorders>
          </w:tcPr>
          <w:p w14:paraId="75B3DAC1" w14:textId="77777777" w:rsidR="00A12047" w:rsidRPr="00A12047" w:rsidRDefault="00A12047" w:rsidP="00A12047">
            <w:pPr>
              <w:spacing w:before="40" w:after="20"/>
            </w:pPr>
            <w:r w:rsidRPr="00A12047">
              <w:t>SHANKS, Nathan</w:t>
            </w:r>
          </w:p>
        </w:tc>
        <w:tc>
          <w:tcPr>
            <w:tcW w:w="1848" w:type="dxa"/>
            <w:tcBorders>
              <w:top w:val="single" w:sz="4" w:space="0" w:color="auto"/>
            </w:tcBorders>
          </w:tcPr>
          <w:p w14:paraId="0FDC1986" w14:textId="77777777" w:rsidR="00A12047" w:rsidRPr="00A12047" w:rsidRDefault="00A12047" w:rsidP="00A12047">
            <w:pPr>
              <w:spacing w:before="40" w:after="20"/>
              <w:jc w:val="center"/>
            </w:pPr>
            <w:r w:rsidRPr="00A12047">
              <w:t>2,955</w:t>
            </w:r>
          </w:p>
        </w:tc>
        <w:tc>
          <w:tcPr>
            <w:tcW w:w="1701" w:type="dxa"/>
            <w:tcBorders>
              <w:top w:val="single" w:sz="4" w:space="0" w:color="auto"/>
            </w:tcBorders>
          </w:tcPr>
          <w:p w14:paraId="09CBE374" w14:textId="77777777" w:rsidR="00A12047" w:rsidRPr="00A12047" w:rsidRDefault="00A12047" w:rsidP="00A12047">
            <w:pPr>
              <w:spacing w:before="40" w:after="20"/>
              <w:jc w:val="center"/>
            </w:pPr>
            <w:r w:rsidRPr="00A12047">
              <w:t>Elected</w:t>
            </w:r>
          </w:p>
        </w:tc>
        <w:tc>
          <w:tcPr>
            <w:tcW w:w="2410" w:type="dxa"/>
            <w:tcBorders>
              <w:top w:val="single" w:sz="4" w:space="0" w:color="auto"/>
            </w:tcBorders>
          </w:tcPr>
          <w:p w14:paraId="6DE18E56" w14:textId="77777777" w:rsidR="00A12047" w:rsidRPr="00A12047" w:rsidRDefault="00A12047" w:rsidP="00A12047">
            <w:pPr>
              <w:spacing w:before="40" w:after="20"/>
              <w:jc w:val="center"/>
            </w:pPr>
            <w:r w:rsidRPr="00A12047">
              <w:t>3,259</w:t>
            </w:r>
          </w:p>
        </w:tc>
      </w:tr>
      <w:tr w:rsidR="00A12047" w:rsidRPr="00A12047" w14:paraId="53E82CBF" w14:textId="77777777" w:rsidTr="0081297D">
        <w:trPr>
          <w:jc w:val="center"/>
        </w:trPr>
        <w:tc>
          <w:tcPr>
            <w:tcW w:w="1696" w:type="dxa"/>
          </w:tcPr>
          <w:p w14:paraId="08F21E7E" w14:textId="77777777" w:rsidR="00A12047" w:rsidRPr="00A12047" w:rsidRDefault="00A12047" w:rsidP="00A12047">
            <w:pPr>
              <w:spacing w:after="20"/>
            </w:pPr>
            <w:r w:rsidRPr="00A12047">
              <w:t>DAVIES, Cody</w:t>
            </w:r>
          </w:p>
        </w:tc>
        <w:tc>
          <w:tcPr>
            <w:tcW w:w="1848" w:type="dxa"/>
          </w:tcPr>
          <w:p w14:paraId="4B887F39" w14:textId="77777777" w:rsidR="00A12047" w:rsidRPr="00A12047" w:rsidRDefault="00A12047" w:rsidP="00A12047">
            <w:pPr>
              <w:spacing w:after="20"/>
              <w:jc w:val="center"/>
            </w:pPr>
            <w:r w:rsidRPr="00A12047">
              <w:t>2,805</w:t>
            </w:r>
          </w:p>
        </w:tc>
        <w:tc>
          <w:tcPr>
            <w:tcW w:w="1701" w:type="dxa"/>
          </w:tcPr>
          <w:p w14:paraId="4E857C92" w14:textId="77777777" w:rsidR="00A12047" w:rsidRPr="00A12047" w:rsidRDefault="00A12047" w:rsidP="00A12047">
            <w:pPr>
              <w:spacing w:after="20"/>
              <w:jc w:val="center"/>
            </w:pPr>
          </w:p>
        </w:tc>
        <w:tc>
          <w:tcPr>
            <w:tcW w:w="2410" w:type="dxa"/>
          </w:tcPr>
          <w:p w14:paraId="7208BA83" w14:textId="77777777" w:rsidR="00A12047" w:rsidRPr="00A12047" w:rsidRDefault="00A12047" w:rsidP="00A12047">
            <w:pPr>
              <w:spacing w:after="20"/>
              <w:jc w:val="center"/>
            </w:pPr>
            <w:r w:rsidRPr="00A12047">
              <w:t>2,932</w:t>
            </w:r>
          </w:p>
        </w:tc>
      </w:tr>
      <w:tr w:rsidR="00A12047" w:rsidRPr="00A12047" w14:paraId="416B421A" w14:textId="77777777" w:rsidTr="0081297D">
        <w:trPr>
          <w:jc w:val="center"/>
        </w:trPr>
        <w:tc>
          <w:tcPr>
            <w:tcW w:w="1696" w:type="dxa"/>
            <w:tcBorders>
              <w:bottom w:val="single" w:sz="4" w:space="0" w:color="auto"/>
            </w:tcBorders>
          </w:tcPr>
          <w:p w14:paraId="0D0990A7" w14:textId="77777777" w:rsidR="00A12047" w:rsidRPr="00A12047" w:rsidRDefault="00A12047" w:rsidP="00A12047">
            <w:pPr>
              <w:spacing w:after="40"/>
            </w:pPr>
            <w:r w:rsidRPr="00A12047">
              <w:t>LITTLE, Paul Robert</w:t>
            </w:r>
          </w:p>
        </w:tc>
        <w:tc>
          <w:tcPr>
            <w:tcW w:w="1848" w:type="dxa"/>
            <w:tcBorders>
              <w:bottom w:val="single" w:sz="4" w:space="0" w:color="auto"/>
            </w:tcBorders>
          </w:tcPr>
          <w:p w14:paraId="42FF1469" w14:textId="77777777" w:rsidR="00A12047" w:rsidRPr="00A12047" w:rsidRDefault="00A12047" w:rsidP="00A12047">
            <w:pPr>
              <w:spacing w:after="40"/>
              <w:jc w:val="center"/>
            </w:pPr>
            <w:r w:rsidRPr="00A12047">
              <w:t>613</w:t>
            </w:r>
          </w:p>
        </w:tc>
        <w:tc>
          <w:tcPr>
            <w:tcW w:w="1701" w:type="dxa"/>
            <w:tcBorders>
              <w:bottom w:val="single" w:sz="4" w:space="0" w:color="auto"/>
            </w:tcBorders>
          </w:tcPr>
          <w:p w14:paraId="4EBECD65" w14:textId="77777777" w:rsidR="00A12047" w:rsidRPr="00A12047" w:rsidRDefault="00A12047" w:rsidP="00A12047">
            <w:pPr>
              <w:spacing w:after="40"/>
              <w:jc w:val="center"/>
            </w:pPr>
            <w:r w:rsidRPr="00A12047">
              <w:t>Excluded</w:t>
            </w:r>
          </w:p>
        </w:tc>
        <w:tc>
          <w:tcPr>
            <w:tcW w:w="2410" w:type="dxa"/>
            <w:tcBorders>
              <w:bottom w:val="single" w:sz="4" w:space="0" w:color="auto"/>
            </w:tcBorders>
          </w:tcPr>
          <w:p w14:paraId="08DA7FF3" w14:textId="77777777" w:rsidR="00A12047" w:rsidRPr="00A12047" w:rsidRDefault="00A12047" w:rsidP="00A12047">
            <w:pPr>
              <w:spacing w:after="40"/>
              <w:jc w:val="center"/>
            </w:pPr>
            <w:r w:rsidRPr="00A12047">
              <w:t>613</w:t>
            </w:r>
          </w:p>
        </w:tc>
      </w:tr>
    </w:tbl>
    <w:p w14:paraId="4AD3BB75" w14:textId="77777777" w:rsidR="00A12047" w:rsidRPr="00A12047" w:rsidRDefault="00A12047" w:rsidP="00A12047">
      <w:pPr>
        <w:spacing w:before="80"/>
        <w:rPr>
          <w:rFonts w:eastAsia="Times New Roman"/>
          <w:szCs w:val="17"/>
        </w:rPr>
      </w:pPr>
      <w:r w:rsidRPr="00A12047">
        <w:rPr>
          <w:rFonts w:eastAsia="Times New Roman"/>
          <w:szCs w:val="17"/>
        </w:rPr>
        <w:t>Dated: 2 October 2025</w:t>
      </w:r>
    </w:p>
    <w:p w14:paraId="37CB5371" w14:textId="77777777" w:rsidR="00A12047" w:rsidRPr="00A12047" w:rsidRDefault="00A12047" w:rsidP="00A12047">
      <w:pPr>
        <w:spacing w:after="0"/>
        <w:jc w:val="right"/>
        <w:rPr>
          <w:rFonts w:eastAsia="Times New Roman"/>
          <w:smallCaps/>
          <w:szCs w:val="20"/>
        </w:rPr>
      </w:pPr>
      <w:r w:rsidRPr="00A12047">
        <w:rPr>
          <w:rFonts w:eastAsia="Times New Roman"/>
          <w:smallCaps/>
          <w:szCs w:val="20"/>
        </w:rPr>
        <w:t>Mick Sherry</w:t>
      </w:r>
    </w:p>
    <w:p w14:paraId="0E4CEB06" w14:textId="77777777" w:rsidR="00A12047" w:rsidRDefault="00A12047" w:rsidP="00A12047">
      <w:pPr>
        <w:spacing w:after="0"/>
        <w:jc w:val="right"/>
        <w:rPr>
          <w:rFonts w:eastAsia="Times New Roman"/>
          <w:szCs w:val="17"/>
        </w:rPr>
      </w:pPr>
      <w:r w:rsidRPr="00A12047">
        <w:rPr>
          <w:rFonts w:eastAsia="Times New Roman"/>
          <w:szCs w:val="17"/>
        </w:rPr>
        <w:t>Returning Officer</w:t>
      </w:r>
    </w:p>
    <w:p w14:paraId="43CC3386" w14:textId="77777777" w:rsidR="00A12047" w:rsidRDefault="00A12047" w:rsidP="00A12047">
      <w:pPr>
        <w:pBdr>
          <w:bottom w:val="single" w:sz="4" w:space="1" w:color="auto"/>
        </w:pBdr>
        <w:spacing w:after="0" w:line="52" w:lineRule="exact"/>
        <w:jc w:val="center"/>
        <w:rPr>
          <w:rFonts w:eastAsia="Times New Roman"/>
          <w:szCs w:val="17"/>
        </w:rPr>
      </w:pPr>
    </w:p>
    <w:p w14:paraId="60BFDF82" w14:textId="77777777" w:rsidR="00A12047" w:rsidRDefault="00A12047" w:rsidP="00A12047">
      <w:pPr>
        <w:pBdr>
          <w:top w:val="single" w:sz="4" w:space="1" w:color="auto"/>
        </w:pBdr>
        <w:spacing w:before="34" w:after="0" w:line="14" w:lineRule="exact"/>
        <w:jc w:val="center"/>
        <w:rPr>
          <w:rFonts w:eastAsia="Times New Roman"/>
          <w:szCs w:val="17"/>
        </w:rPr>
      </w:pPr>
    </w:p>
    <w:p w14:paraId="4C9357FF" w14:textId="77777777" w:rsidR="00A12047" w:rsidRPr="00A12047" w:rsidRDefault="00A12047" w:rsidP="00C638CB">
      <w:pPr>
        <w:pStyle w:val="NoSpacing"/>
      </w:pPr>
    </w:p>
    <w:p w14:paraId="0EAD6979" w14:textId="23AA0628" w:rsidR="00A12047" w:rsidRDefault="00D74226" w:rsidP="00D74226">
      <w:pPr>
        <w:pStyle w:val="Heading2"/>
      </w:pPr>
      <w:bookmarkStart w:id="54" w:name="_Toc210285064"/>
      <w:r>
        <w:t>Adelaide Hills Council</w:t>
      </w:r>
      <w:bookmarkEnd w:id="54"/>
    </w:p>
    <w:p w14:paraId="2DB40CA4" w14:textId="77777777" w:rsidR="00A12047" w:rsidRDefault="00A12047" w:rsidP="00A12047">
      <w:pPr>
        <w:pStyle w:val="GG-Title2"/>
      </w:pPr>
      <w:r>
        <w:t>Local Government (Elections) Act 1999</w:t>
      </w:r>
    </w:p>
    <w:p w14:paraId="6F55C691" w14:textId="77777777" w:rsidR="00A12047" w:rsidRDefault="00A12047" w:rsidP="00A12047">
      <w:pPr>
        <w:pStyle w:val="GG-Title3"/>
      </w:pPr>
      <w:r>
        <w:t>Supplementary Election of Councillor for Ranges Ward—Election Results</w:t>
      </w:r>
    </w:p>
    <w:p w14:paraId="48AFA475" w14:textId="77777777" w:rsidR="00A12047" w:rsidRDefault="00A12047" w:rsidP="00A12047">
      <w:pPr>
        <w:pStyle w:val="GG-body"/>
      </w:pPr>
      <w:r>
        <w:t>Conducted on Tuesday, 23 September 2025</w:t>
      </w:r>
    </w:p>
    <w:p w14:paraId="1544F90B" w14:textId="77777777" w:rsidR="00A12047" w:rsidRDefault="00A12047" w:rsidP="00A12047">
      <w:pPr>
        <w:pStyle w:val="GG-body"/>
        <w:spacing w:after="0"/>
      </w:pPr>
      <w:r>
        <w:t>Formal Ballot Papers—4,080</w:t>
      </w:r>
    </w:p>
    <w:p w14:paraId="1212DAFD" w14:textId="77777777" w:rsidR="00A12047" w:rsidRDefault="00A12047" w:rsidP="00A12047">
      <w:pPr>
        <w:pStyle w:val="GG-body"/>
        <w:spacing w:after="0"/>
      </w:pPr>
      <w:r>
        <w:t>Informal Ballot Papers—17</w:t>
      </w:r>
    </w:p>
    <w:p w14:paraId="7867D407" w14:textId="77777777" w:rsidR="00A12047" w:rsidRDefault="00A12047" w:rsidP="00A12047">
      <w:pPr>
        <w:pStyle w:val="GG-body"/>
      </w:pPr>
      <w:r>
        <w:t>Quota—2,041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84"/>
        <w:gridCol w:w="1843"/>
        <w:gridCol w:w="2551"/>
      </w:tblGrid>
      <w:tr w:rsidR="00A12047" w:rsidRPr="006C0F9E" w14:paraId="32D1DBDC" w14:textId="77777777" w:rsidTr="0081297D">
        <w:trPr>
          <w:tblHeader/>
          <w:jc w:val="center"/>
        </w:trPr>
        <w:tc>
          <w:tcPr>
            <w:tcW w:w="2127" w:type="dxa"/>
            <w:tcBorders>
              <w:top w:val="single" w:sz="4" w:space="0" w:color="auto"/>
              <w:bottom w:val="single" w:sz="4" w:space="0" w:color="auto"/>
            </w:tcBorders>
            <w:vAlign w:val="center"/>
          </w:tcPr>
          <w:p w14:paraId="423E129E"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0F9E">
              <w:rPr>
                <w:b/>
                <w:bCs/>
              </w:rPr>
              <w:t>Candidates</w:t>
            </w:r>
          </w:p>
        </w:tc>
        <w:tc>
          <w:tcPr>
            <w:tcW w:w="1984" w:type="dxa"/>
            <w:tcBorders>
              <w:top w:val="single" w:sz="4" w:space="0" w:color="auto"/>
              <w:bottom w:val="single" w:sz="4" w:space="0" w:color="auto"/>
            </w:tcBorders>
            <w:vAlign w:val="center"/>
          </w:tcPr>
          <w:p w14:paraId="625D1DD3"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0F9E">
              <w:rPr>
                <w:b/>
                <w:bCs/>
              </w:rPr>
              <w:t>First Preference Votes</w:t>
            </w:r>
          </w:p>
        </w:tc>
        <w:tc>
          <w:tcPr>
            <w:tcW w:w="1843" w:type="dxa"/>
            <w:tcBorders>
              <w:top w:val="single" w:sz="4" w:space="0" w:color="auto"/>
              <w:bottom w:val="single" w:sz="4" w:space="0" w:color="auto"/>
            </w:tcBorders>
            <w:vAlign w:val="center"/>
          </w:tcPr>
          <w:p w14:paraId="294E0D1B"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0F9E">
              <w:rPr>
                <w:b/>
                <w:bCs/>
              </w:rPr>
              <w:t xml:space="preserve">Elected or </w:t>
            </w:r>
            <w:proofErr w:type="gramStart"/>
            <w:r w:rsidRPr="006C0F9E">
              <w:rPr>
                <w:b/>
                <w:bCs/>
              </w:rPr>
              <w:t>Excluded</w:t>
            </w:r>
            <w:proofErr w:type="gramEnd"/>
          </w:p>
        </w:tc>
        <w:tc>
          <w:tcPr>
            <w:tcW w:w="2551" w:type="dxa"/>
            <w:tcBorders>
              <w:top w:val="single" w:sz="4" w:space="0" w:color="auto"/>
              <w:bottom w:val="single" w:sz="4" w:space="0" w:color="auto"/>
            </w:tcBorders>
            <w:vAlign w:val="center"/>
          </w:tcPr>
          <w:p w14:paraId="32599C6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0F9E">
              <w:rPr>
                <w:b/>
                <w:bCs/>
              </w:rPr>
              <w:t>Votes at Election or Exclusion</w:t>
            </w:r>
          </w:p>
        </w:tc>
      </w:tr>
      <w:tr w:rsidR="00A12047" w:rsidRPr="006C0F9E" w14:paraId="2F4CC1B2" w14:textId="77777777" w:rsidTr="0081297D">
        <w:trPr>
          <w:tblHeader/>
          <w:jc w:val="center"/>
        </w:trPr>
        <w:tc>
          <w:tcPr>
            <w:tcW w:w="2127" w:type="dxa"/>
            <w:tcBorders>
              <w:top w:val="single" w:sz="4" w:space="0" w:color="auto"/>
            </w:tcBorders>
          </w:tcPr>
          <w:p w14:paraId="37EC427E"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984" w:type="dxa"/>
            <w:tcBorders>
              <w:top w:val="single" w:sz="4" w:space="0" w:color="auto"/>
            </w:tcBorders>
          </w:tcPr>
          <w:p w14:paraId="7DBF9EC2"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1843" w:type="dxa"/>
            <w:tcBorders>
              <w:top w:val="single" w:sz="4" w:space="0" w:color="auto"/>
            </w:tcBorders>
          </w:tcPr>
          <w:p w14:paraId="3B3A612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c>
          <w:tcPr>
            <w:tcW w:w="2551" w:type="dxa"/>
            <w:tcBorders>
              <w:top w:val="single" w:sz="4" w:space="0" w:color="auto"/>
            </w:tcBorders>
          </w:tcPr>
          <w:p w14:paraId="49ADE591"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b/>
                <w:bCs/>
              </w:rPr>
            </w:pPr>
          </w:p>
        </w:tc>
      </w:tr>
      <w:tr w:rsidR="00A12047" w:rsidRPr="006C0F9E" w14:paraId="5FD46BFA" w14:textId="77777777" w:rsidTr="0081297D">
        <w:trPr>
          <w:jc w:val="center"/>
        </w:trPr>
        <w:tc>
          <w:tcPr>
            <w:tcW w:w="2127" w:type="dxa"/>
          </w:tcPr>
          <w:p w14:paraId="2EAF9139"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C0F9E">
              <w:t>WOOLCOCK, Lisa Clare</w:t>
            </w:r>
          </w:p>
        </w:tc>
        <w:tc>
          <w:tcPr>
            <w:tcW w:w="1984" w:type="dxa"/>
          </w:tcPr>
          <w:p w14:paraId="2062FD18"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94"/>
              <w:jc w:val="right"/>
            </w:pPr>
            <w:r w:rsidRPr="006C0F9E">
              <w:t>987</w:t>
            </w:r>
          </w:p>
        </w:tc>
        <w:tc>
          <w:tcPr>
            <w:tcW w:w="1843" w:type="dxa"/>
          </w:tcPr>
          <w:p w14:paraId="10943CD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jc w:val="left"/>
            </w:pPr>
            <w:r w:rsidRPr="006C0F9E">
              <w:t>Elected</w:t>
            </w:r>
          </w:p>
        </w:tc>
        <w:tc>
          <w:tcPr>
            <w:tcW w:w="2551" w:type="dxa"/>
          </w:tcPr>
          <w:p w14:paraId="21EEC3A6"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030"/>
              <w:jc w:val="right"/>
            </w:pPr>
            <w:r w:rsidRPr="006C0F9E">
              <w:t>1,846</w:t>
            </w:r>
          </w:p>
        </w:tc>
      </w:tr>
      <w:tr w:rsidR="00A12047" w:rsidRPr="006C0F9E" w14:paraId="6408488D" w14:textId="77777777" w:rsidTr="0081297D">
        <w:trPr>
          <w:jc w:val="center"/>
        </w:trPr>
        <w:tc>
          <w:tcPr>
            <w:tcW w:w="2127" w:type="dxa"/>
          </w:tcPr>
          <w:p w14:paraId="733F4A42"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roofErr w:type="spellStart"/>
            <w:r w:rsidRPr="006C0F9E">
              <w:t>McDONNELL</w:t>
            </w:r>
            <w:proofErr w:type="spellEnd"/>
            <w:r w:rsidRPr="006C0F9E">
              <w:t>, Georgia</w:t>
            </w:r>
          </w:p>
        </w:tc>
        <w:tc>
          <w:tcPr>
            <w:tcW w:w="1984" w:type="dxa"/>
          </w:tcPr>
          <w:p w14:paraId="5E10AA2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94"/>
              <w:jc w:val="right"/>
            </w:pPr>
            <w:r w:rsidRPr="006C0F9E">
              <w:t>790</w:t>
            </w:r>
          </w:p>
        </w:tc>
        <w:tc>
          <w:tcPr>
            <w:tcW w:w="1843" w:type="dxa"/>
          </w:tcPr>
          <w:p w14:paraId="405C94D3"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jc w:val="left"/>
            </w:pPr>
            <w:r w:rsidRPr="006C0F9E">
              <w:t>Excluded</w:t>
            </w:r>
          </w:p>
        </w:tc>
        <w:tc>
          <w:tcPr>
            <w:tcW w:w="2551" w:type="dxa"/>
          </w:tcPr>
          <w:p w14:paraId="3AC649C1"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030"/>
              <w:jc w:val="right"/>
            </w:pPr>
            <w:r w:rsidRPr="006C0F9E">
              <w:t>1,160</w:t>
            </w:r>
          </w:p>
        </w:tc>
      </w:tr>
      <w:tr w:rsidR="00A12047" w:rsidRPr="006C0F9E" w14:paraId="69242BE3" w14:textId="77777777" w:rsidTr="0081297D">
        <w:trPr>
          <w:jc w:val="center"/>
        </w:trPr>
        <w:tc>
          <w:tcPr>
            <w:tcW w:w="2127" w:type="dxa"/>
          </w:tcPr>
          <w:p w14:paraId="2CD44874"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C0F9E">
              <w:t>TRANTER, Jenn</w:t>
            </w:r>
          </w:p>
        </w:tc>
        <w:tc>
          <w:tcPr>
            <w:tcW w:w="1984" w:type="dxa"/>
          </w:tcPr>
          <w:p w14:paraId="66EC4DF3"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94"/>
              <w:jc w:val="right"/>
            </w:pPr>
            <w:r w:rsidRPr="006C0F9E">
              <w:t>422</w:t>
            </w:r>
          </w:p>
        </w:tc>
        <w:tc>
          <w:tcPr>
            <w:tcW w:w="1843" w:type="dxa"/>
          </w:tcPr>
          <w:p w14:paraId="12774BE1"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jc w:val="left"/>
            </w:pPr>
            <w:r w:rsidRPr="006C0F9E">
              <w:t>Excluded</w:t>
            </w:r>
          </w:p>
        </w:tc>
        <w:tc>
          <w:tcPr>
            <w:tcW w:w="2551" w:type="dxa"/>
          </w:tcPr>
          <w:p w14:paraId="05A6C019"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030"/>
              <w:jc w:val="right"/>
            </w:pPr>
            <w:r w:rsidRPr="006C0F9E">
              <w:t>451</w:t>
            </w:r>
          </w:p>
        </w:tc>
      </w:tr>
      <w:tr w:rsidR="00A12047" w:rsidRPr="006C0F9E" w14:paraId="49A484B8" w14:textId="77777777" w:rsidTr="0081297D">
        <w:trPr>
          <w:jc w:val="center"/>
        </w:trPr>
        <w:tc>
          <w:tcPr>
            <w:tcW w:w="2127" w:type="dxa"/>
          </w:tcPr>
          <w:p w14:paraId="2BB49522"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C0F9E">
              <w:t>CUTHBERTSON, Mark</w:t>
            </w:r>
          </w:p>
        </w:tc>
        <w:tc>
          <w:tcPr>
            <w:tcW w:w="1984" w:type="dxa"/>
          </w:tcPr>
          <w:p w14:paraId="49CA01E2"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94"/>
              <w:jc w:val="right"/>
            </w:pPr>
            <w:r w:rsidRPr="006C0F9E">
              <w:t>1</w:t>
            </w:r>
            <w:r>
              <w:t>,</w:t>
            </w:r>
            <w:r w:rsidRPr="006C0F9E">
              <w:t>082</w:t>
            </w:r>
          </w:p>
        </w:tc>
        <w:tc>
          <w:tcPr>
            <w:tcW w:w="1843" w:type="dxa"/>
          </w:tcPr>
          <w:p w14:paraId="65B70E58"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jc w:val="left"/>
            </w:pPr>
          </w:p>
        </w:tc>
        <w:tc>
          <w:tcPr>
            <w:tcW w:w="2551" w:type="dxa"/>
          </w:tcPr>
          <w:p w14:paraId="3AAE3E9B"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030"/>
              <w:jc w:val="right"/>
            </w:pPr>
            <w:r w:rsidRPr="006C0F9E">
              <w:t>1,482</w:t>
            </w:r>
          </w:p>
        </w:tc>
      </w:tr>
      <w:tr w:rsidR="00A12047" w:rsidRPr="006C0F9E" w14:paraId="7587D2F0" w14:textId="77777777" w:rsidTr="0081297D">
        <w:trPr>
          <w:jc w:val="center"/>
        </w:trPr>
        <w:tc>
          <w:tcPr>
            <w:tcW w:w="2127" w:type="dxa"/>
          </w:tcPr>
          <w:p w14:paraId="47845A7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C0F9E">
              <w:t>SADLER, James Grant</w:t>
            </w:r>
          </w:p>
        </w:tc>
        <w:tc>
          <w:tcPr>
            <w:tcW w:w="1984" w:type="dxa"/>
          </w:tcPr>
          <w:p w14:paraId="3B8F55FB"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94"/>
              <w:jc w:val="right"/>
            </w:pPr>
            <w:r w:rsidRPr="006C0F9E">
              <w:t>431</w:t>
            </w:r>
          </w:p>
        </w:tc>
        <w:tc>
          <w:tcPr>
            <w:tcW w:w="1843" w:type="dxa"/>
          </w:tcPr>
          <w:p w14:paraId="04E2545B"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59"/>
              <w:jc w:val="left"/>
            </w:pPr>
            <w:r w:rsidRPr="006C0F9E">
              <w:t>Excluded</w:t>
            </w:r>
          </w:p>
        </w:tc>
        <w:tc>
          <w:tcPr>
            <w:tcW w:w="2551" w:type="dxa"/>
          </w:tcPr>
          <w:p w14:paraId="79CAD62F"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1030"/>
              <w:jc w:val="right"/>
            </w:pPr>
            <w:r w:rsidRPr="006C0F9E">
              <w:t>497</w:t>
            </w:r>
          </w:p>
        </w:tc>
      </w:tr>
      <w:tr w:rsidR="00A12047" w:rsidRPr="006C0F9E" w14:paraId="2640C0A2" w14:textId="77777777" w:rsidTr="0081297D">
        <w:trPr>
          <w:jc w:val="center"/>
        </w:trPr>
        <w:tc>
          <w:tcPr>
            <w:tcW w:w="2127" w:type="dxa"/>
            <w:tcBorders>
              <w:bottom w:val="single" w:sz="4" w:space="0" w:color="auto"/>
            </w:tcBorders>
          </w:tcPr>
          <w:p w14:paraId="76B449C7"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proofErr w:type="spellStart"/>
            <w:r w:rsidRPr="006C0F9E">
              <w:t>De’ATH</w:t>
            </w:r>
            <w:proofErr w:type="spellEnd"/>
            <w:r w:rsidRPr="006C0F9E">
              <w:t>, James</w:t>
            </w:r>
          </w:p>
        </w:tc>
        <w:tc>
          <w:tcPr>
            <w:tcW w:w="1984" w:type="dxa"/>
            <w:tcBorders>
              <w:bottom w:val="single" w:sz="4" w:space="0" w:color="auto"/>
            </w:tcBorders>
          </w:tcPr>
          <w:p w14:paraId="7D7F5C96"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794"/>
              <w:jc w:val="right"/>
            </w:pPr>
            <w:r w:rsidRPr="006C0F9E">
              <w:t>368</w:t>
            </w:r>
          </w:p>
        </w:tc>
        <w:tc>
          <w:tcPr>
            <w:tcW w:w="1843" w:type="dxa"/>
            <w:tcBorders>
              <w:bottom w:val="single" w:sz="4" w:space="0" w:color="auto"/>
            </w:tcBorders>
          </w:tcPr>
          <w:p w14:paraId="1A0FEC18"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459"/>
              <w:jc w:val="left"/>
            </w:pPr>
            <w:r w:rsidRPr="006C0F9E">
              <w:t>Excluded</w:t>
            </w:r>
          </w:p>
        </w:tc>
        <w:tc>
          <w:tcPr>
            <w:tcW w:w="2551" w:type="dxa"/>
            <w:tcBorders>
              <w:bottom w:val="single" w:sz="4" w:space="0" w:color="auto"/>
            </w:tcBorders>
          </w:tcPr>
          <w:p w14:paraId="6FE10319"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right="1030"/>
              <w:jc w:val="right"/>
            </w:pPr>
            <w:r w:rsidRPr="006C0F9E">
              <w:t>368</w:t>
            </w:r>
          </w:p>
        </w:tc>
      </w:tr>
      <w:tr w:rsidR="00A12047" w:rsidRPr="006C0F9E" w14:paraId="652E195D" w14:textId="77777777" w:rsidTr="0081297D">
        <w:trPr>
          <w:jc w:val="center"/>
        </w:trPr>
        <w:tc>
          <w:tcPr>
            <w:tcW w:w="2127" w:type="dxa"/>
            <w:tcBorders>
              <w:top w:val="single" w:sz="4" w:space="0" w:color="auto"/>
            </w:tcBorders>
          </w:tcPr>
          <w:p w14:paraId="1D2AC5B8"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984" w:type="dxa"/>
            <w:tcBorders>
              <w:top w:val="single" w:sz="4" w:space="0" w:color="auto"/>
            </w:tcBorders>
          </w:tcPr>
          <w:p w14:paraId="0CEFE689"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843" w:type="dxa"/>
            <w:tcBorders>
              <w:top w:val="single" w:sz="4" w:space="0" w:color="auto"/>
            </w:tcBorders>
          </w:tcPr>
          <w:p w14:paraId="6A6BBC35"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2551" w:type="dxa"/>
            <w:tcBorders>
              <w:top w:val="single" w:sz="4" w:space="0" w:color="auto"/>
            </w:tcBorders>
          </w:tcPr>
          <w:p w14:paraId="42201E10" w14:textId="77777777" w:rsidR="00A12047" w:rsidRPr="006C0F9E" w:rsidRDefault="00A12047" w:rsidP="0081297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348FDE8D" w14:textId="77777777" w:rsidR="00A12047" w:rsidRDefault="00A12047" w:rsidP="00A12047">
      <w:pPr>
        <w:pStyle w:val="GG-SDated"/>
      </w:pPr>
      <w:r>
        <w:t>Dated: 2 October 2025</w:t>
      </w:r>
    </w:p>
    <w:p w14:paraId="0E5991EE" w14:textId="77777777" w:rsidR="00A12047" w:rsidRDefault="00A12047" w:rsidP="00A12047">
      <w:pPr>
        <w:pStyle w:val="GG-SName"/>
      </w:pPr>
      <w:r>
        <w:t>Mick Sherry</w:t>
      </w:r>
    </w:p>
    <w:p w14:paraId="1D400E9C" w14:textId="77777777" w:rsidR="00A12047" w:rsidRDefault="00A12047" w:rsidP="00A12047">
      <w:pPr>
        <w:pStyle w:val="GG-Signature"/>
      </w:pPr>
      <w:r>
        <w:t>Returning Officer</w:t>
      </w:r>
    </w:p>
    <w:p w14:paraId="3D7D4486" w14:textId="77777777" w:rsidR="00A12047" w:rsidRDefault="00A12047" w:rsidP="00A12047">
      <w:pPr>
        <w:pStyle w:val="GG-body"/>
        <w:pBdr>
          <w:top w:val="single" w:sz="4" w:space="1" w:color="auto"/>
        </w:pBdr>
        <w:spacing w:before="100" w:after="0" w:line="14" w:lineRule="exact"/>
        <w:jc w:val="center"/>
      </w:pPr>
    </w:p>
    <w:p w14:paraId="09BA97F5" w14:textId="77777777" w:rsidR="00A12047" w:rsidRDefault="00A12047" w:rsidP="00C638CB">
      <w:pPr>
        <w:pStyle w:val="NoSpacing"/>
      </w:pPr>
    </w:p>
    <w:p w14:paraId="3E045A48" w14:textId="77777777" w:rsidR="002F28AE" w:rsidRDefault="002F28AE">
      <w:pPr>
        <w:spacing w:after="0" w:line="240" w:lineRule="auto"/>
        <w:jc w:val="left"/>
        <w:rPr>
          <w:caps/>
          <w:szCs w:val="17"/>
        </w:rPr>
      </w:pPr>
      <w:r>
        <w:rPr>
          <w:caps/>
          <w:szCs w:val="17"/>
        </w:rPr>
        <w:br w:type="page"/>
      </w:r>
    </w:p>
    <w:p w14:paraId="7EC930EE" w14:textId="542C2E98" w:rsidR="00A12047" w:rsidRPr="00A12047" w:rsidRDefault="00A12047" w:rsidP="00A12047">
      <w:pPr>
        <w:jc w:val="center"/>
        <w:rPr>
          <w:caps/>
          <w:szCs w:val="17"/>
        </w:rPr>
      </w:pPr>
      <w:r w:rsidRPr="00A12047">
        <w:rPr>
          <w:caps/>
          <w:szCs w:val="17"/>
        </w:rPr>
        <w:lastRenderedPageBreak/>
        <w:t>Adelaide Hills Council</w:t>
      </w:r>
    </w:p>
    <w:p w14:paraId="07671366" w14:textId="77777777" w:rsidR="00A12047" w:rsidRPr="00A12047" w:rsidRDefault="00A12047" w:rsidP="00A12047">
      <w:pPr>
        <w:jc w:val="center"/>
        <w:rPr>
          <w:smallCaps/>
          <w:szCs w:val="17"/>
        </w:rPr>
      </w:pPr>
      <w:r w:rsidRPr="00A12047">
        <w:rPr>
          <w:smallCaps/>
          <w:szCs w:val="17"/>
        </w:rPr>
        <w:t>Local Government (Elections) Act 1999</w:t>
      </w:r>
    </w:p>
    <w:p w14:paraId="185FEA20" w14:textId="77777777" w:rsidR="00A12047" w:rsidRPr="00A12047" w:rsidRDefault="00A12047" w:rsidP="00A12047">
      <w:pPr>
        <w:jc w:val="center"/>
        <w:rPr>
          <w:i/>
          <w:szCs w:val="17"/>
        </w:rPr>
      </w:pPr>
      <w:r w:rsidRPr="00A12047">
        <w:rPr>
          <w:i/>
          <w:szCs w:val="17"/>
        </w:rPr>
        <w:t>Supplementary Election of 2 Councillors for Valleys Ward</w:t>
      </w:r>
    </w:p>
    <w:p w14:paraId="32A59EB3" w14:textId="77777777" w:rsidR="00A12047" w:rsidRPr="00A12047" w:rsidRDefault="00A12047" w:rsidP="00A12047">
      <w:pPr>
        <w:rPr>
          <w:rFonts w:eastAsia="Times New Roman"/>
          <w:szCs w:val="17"/>
        </w:rPr>
      </w:pPr>
      <w:r w:rsidRPr="00A12047">
        <w:rPr>
          <w:rFonts w:eastAsia="Times New Roman"/>
          <w:szCs w:val="17"/>
        </w:rPr>
        <w:t>Conducted on Tuesday, 23 September 2025</w:t>
      </w:r>
    </w:p>
    <w:p w14:paraId="16C60109" w14:textId="77777777" w:rsidR="00A12047" w:rsidRPr="00A12047" w:rsidRDefault="00A12047" w:rsidP="00A12047">
      <w:pPr>
        <w:spacing w:after="0"/>
        <w:rPr>
          <w:rFonts w:eastAsia="Times New Roman"/>
          <w:szCs w:val="17"/>
        </w:rPr>
      </w:pPr>
      <w:r w:rsidRPr="00A12047">
        <w:rPr>
          <w:rFonts w:eastAsia="Times New Roman"/>
          <w:szCs w:val="17"/>
        </w:rPr>
        <w:t>Formal Ballot Papers—2,960</w:t>
      </w:r>
    </w:p>
    <w:p w14:paraId="45227F1A" w14:textId="77777777" w:rsidR="00A12047" w:rsidRPr="00A12047" w:rsidRDefault="00A12047" w:rsidP="00A12047">
      <w:pPr>
        <w:spacing w:after="0"/>
        <w:rPr>
          <w:rFonts w:eastAsia="Times New Roman"/>
          <w:szCs w:val="17"/>
        </w:rPr>
      </w:pPr>
      <w:r w:rsidRPr="00A12047">
        <w:rPr>
          <w:rFonts w:eastAsia="Times New Roman"/>
          <w:szCs w:val="17"/>
        </w:rPr>
        <w:t>Informal Ballot Papers—37</w:t>
      </w:r>
    </w:p>
    <w:p w14:paraId="5772D133" w14:textId="77777777" w:rsidR="00A12047" w:rsidRPr="00A12047" w:rsidRDefault="00A12047" w:rsidP="00A12047">
      <w:pPr>
        <w:rPr>
          <w:rFonts w:eastAsia="Times New Roman"/>
          <w:szCs w:val="17"/>
        </w:rPr>
      </w:pPr>
      <w:r w:rsidRPr="00A12047">
        <w:rPr>
          <w:rFonts w:eastAsia="Times New Roman"/>
          <w:szCs w:val="17"/>
        </w:rPr>
        <w:t>Quota—987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84"/>
        <w:gridCol w:w="1843"/>
        <w:gridCol w:w="2551"/>
      </w:tblGrid>
      <w:tr w:rsidR="00A12047" w:rsidRPr="00A12047" w14:paraId="7AB5E1CE" w14:textId="77777777" w:rsidTr="0081297D">
        <w:trPr>
          <w:tblHeader/>
          <w:jc w:val="center"/>
        </w:trPr>
        <w:tc>
          <w:tcPr>
            <w:tcW w:w="2127" w:type="dxa"/>
            <w:tcBorders>
              <w:top w:val="single" w:sz="4" w:space="0" w:color="auto"/>
              <w:bottom w:val="single" w:sz="4" w:space="0" w:color="auto"/>
            </w:tcBorders>
            <w:vAlign w:val="center"/>
          </w:tcPr>
          <w:p w14:paraId="6AD079AD" w14:textId="77777777" w:rsidR="00A12047" w:rsidRPr="00A12047" w:rsidRDefault="00A12047" w:rsidP="00A12047">
            <w:pPr>
              <w:spacing w:before="40" w:after="40"/>
              <w:jc w:val="center"/>
              <w:rPr>
                <w:b/>
                <w:bCs/>
                <w:szCs w:val="17"/>
              </w:rPr>
            </w:pPr>
            <w:r w:rsidRPr="00A12047">
              <w:rPr>
                <w:b/>
                <w:bCs/>
                <w:szCs w:val="17"/>
              </w:rPr>
              <w:t>Candidates</w:t>
            </w:r>
          </w:p>
        </w:tc>
        <w:tc>
          <w:tcPr>
            <w:tcW w:w="1984" w:type="dxa"/>
            <w:tcBorders>
              <w:top w:val="single" w:sz="4" w:space="0" w:color="auto"/>
              <w:bottom w:val="single" w:sz="4" w:space="0" w:color="auto"/>
            </w:tcBorders>
            <w:vAlign w:val="center"/>
          </w:tcPr>
          <w:p w14:paraId="5AD8CE1E" w14:textId="77777777" w:rsidR="00A12047" w:rsidRPr="00A12047" w:rsidRDefault="00A12047" w:rsidP="00A12047">
            <w:pPr>
              <w:spacing w:before="40" w:after="40"/>
              <w:jc w:val="center"/>
              <w:rPr>
                <w:b/>
                <w:bCs/>
                <w:szCs w:val="17"/>
              </w:rPr>
            </w:pPr>
            <w:r w:rsidRPr="00A12047">
              <w:rPr>
                <w:b/>
                <w:bCs/>
                <w:szCs w:val="17"/>
              </w:rPr>
              <w:t>First Preference Votes</w:t>
            </w:r>
          </w:p>
        </w:tc>
        <w:tc>
          <w:tcPr>
            <w:tcW w:w="1843" w:type="dxa"/>
            <w:tcBorders>
              <w:top w:val="single" w:sz="4" w:space="0" w:color="auto"/>
              <w:bottom w:val="single" w:sz="4" w:space="0" w:color="auto"/>
            </w:tcBorders>
            <w:vAlign w:val="center"/>
          </w:tcPr>
          <w:p w14:paraId="4A6840DF" w14:textId="77777777" w:rsidR="00A12047" w:rsidRPr="00A12047" w:rsidRDefault="00A12047" w:rsidP="00A12047">
            <w:pPr>
              <w:spacing w:before="40" w:after="40"/>
              <w:jc w:val="center"/>
              <w:rPr>
                <w:b/>
                <w:bCs/>
                <w:szCs w:val="17"/>
              </w:rPr>
            </w:pPr>
            <w:r w:rsidRPr="00A12047">
              <w:rPr>
                <w:b/>
                <w:bCs/>
                <w:szCs w:val="17"/>
              </w:rPr>
              <w:t xml:space="preserve">Elected or </w:t>
            </w:r>
            <w:proofErr w:type="gramStart"/>
            <w:r w:rsidRPr="00A12047">
              <w:rPr>
                <w:b/>
                <w:bCs/>
                <w:szCs w:val="17"/>
              </w:rPr>
              <w:t>Excluded</w:t>
            </w:r>
            <w:proofErr w:type="gramEnd"/>
          </w:p>
        </w:tc>
        <w:tc>
          <w:tcPr>
            <w:tcW w:w="2551" w:type="dxa"/>
            <w:tcBorders>
              <w:top w:val="single" w:sz="4" w:space="0" w:color="auto"/>
              <w:bottom w:val="single" w:sz="4" w:space="0" w:color="auto"/>
            </w:tcBorders>
            <w:vAlign w:val="center"/>
          </w:tcPr>
          <w:p w14:paraId="1C8D7B0A" w14:textId="77777777" w:rsidR="00A12047" w:rsidRPr="00A12047" w:rsidRDefault="00A12047" w:rsidP="00A12047">
            <w:pPr>
              <w:spacing w:before="40" w:after="40"/>
              <w:jc w:val="center"/>
              <w:rPr>
                <w:b/>
                <w:bCs/>
                <w:szCs w:val="17"/>
              </w:rPr>
            </w:pPr>
            <w:r w:rsidRPr="00A12047">
              <w:rPr>
                <w:b/>
                <w:bCs/>
                <w:szCs w:val="17"/>
              </w:rPr>
              <w:t>Votes at Election or Exclusion</w:t>
            </w:r>
          </w:p>
        </w:tc>
      </w:tr>
      <w:tr w:rsidR="00A12047" w:rsidRPr="00A12047" w14:paraId="39D82D86" w14:textId="77777777" w:rsidTr="0081297D">
        <w:trPr>
          <w:tblHeader/>
          <w:jc w:val="center"/>
        </w:trPr>
        <w:tc>
          <w:tcPr>
            <w:tcW w:w="2127" w:type="dxa"/>
            <w:tcBorders>
              <w:top w:val="single" w:sz="4" w:space="0" w:color="auto"/>
            </w:tcBorders>
          </w:tcPr>
          <w:p w14:paraId="2EA49E5D" w14:textId="77777777" w:rsidR="00A12047" w:rsidRPr="00A12047" w:rsidRDefault="00A12047" w:rsidP="00A12047">
            <w:pPr>
              <w:spacing w:after="0" w:line="40" w:lineRule="exact"/>
              <w:jc w:val="left"/>
              <w:rPr>
                <w:b/>
                <w:bCs/>
                <w:szCs w:val="17"/>
              </w:rPr>
            </w:pPr>
          </w:p>
        </w:tc>
        <w:tc>
          <w:tcPr>
            <w:tcW w:w="1984" w:type="dxa"/>
            <w:tcBorders>
              <w:top w:val="single" w:sz="4" w:space="0" w:color="auto"/>
            </w:tcBorders>
          </w:tcPr>
          <w:p w14:paraId="7C5C1971" w14:textId="77777777" w:rsidR="00A12047" w:rsidRPr="00A12047" w:rsidRDefault="00A12047" w:rsidP="00A12047">
            <w:pPr>
              <w:spacing w:after="0" w:line="40" w:lineRule="exact"/>
              <w:jc w:val="left"/>
              <w:rPr>
                <w:b/>
                <w:bCs/>
                <w:szCs w:val="17"/>
              </w:rPr>
            </w:pPr>
          </w:p>
        </w:tc>
        <w:tc>
          <w:tcPr>
            <w:tcW w:w="1843" w:type="dxa"/>
            <w:tcBorders>
              <w:top w:val="single" w:sz="4" w:space="0" w:color="auto"/>
            </w:tcBorders>
          </w:tcPr>
          <w:p w14:paraId="74490513" w14:textId="77777777" w:rsidR="00A12047" w:rsidRPr="00A12047" w:rsidRDefault="00A12047" w:rsidP="00A12047">
            <w:pPr>
              <w:spacing w:after="0" w:line="40" w:lineRule="exact"/>
              <w:jc w:val="left"/>
              <w:rPr>
                <w:b/>
                <w:bCs/>
                <w:szCs w:val="17"/>
              </w:rPr>
            </w:pPr>
          </w:p>
        </w:tc>
        <w:tc>
          <w:tcPr>
            <w:tcW w:w="2551" w:type="dxa"/>
            <w:tcBorders>
              <w:top w:val="single" w:sz="4" w:space="0" w:color="auto"/>
            </w:tcBorders>
          </w:tcPr>
          <w:p w14:paraId="3054A204" w14:textId="77777777" w:rsidR="00A12047" w:rsidRPr="00A12047" w:rsidRDefault="00A12047" w:rsidP="00A12047">
            <w:pPr>
              <w:spacing w:after="0" w:line="40" w:lineRule="exact"/>
              <w:jc w:val="left"/>
              <w:rPr>
                <w:b/>
                <w:bCs/>
                <w:szCs w:val="17"/>
              </w:rPr>
            </w:pPr>
          </w:p>
        </w:tc>
      </w:tr>
      <w:tr w:rsidR="00A12047" w:rsidRPr="00A12047" w14:paraId="6DF9C71B" w14:textId="77777777" w:rsidTr="0081297D">
        <w:trPr>
          <w:jc w:val="center"/>
        </w:trPr>
        <w:tc>
          <w:tcPr>
            <w:tcW w:w="2127" w:type="dxa"/>
          </w:tcPr>
          <w:p w14:paraId="35573EC1" w14:textId="77777777" w:rsidR="00A12047" w:rsidRPr="00A12047" w:rsidRDefault="00A12047" w:rsidP="00A12047">
            <w:pPr>
              <w:spacing w:after="0"/>
              <w:jc w:val="left"/>
              <w:rPr>
                <w:szCs w:val="17"/>
              </w:rPr>
            </w:pPr>
            <w:r w:rsidRPr="00A12047">
              <w:rPr>
                <w:szCs w:val="17"/>
              </w:rPr>
              <w:t>ROBERTS, Scott</w:t>
            </w:r>
          </w:p>
        </w:tc>
        <w:tc>
          <w:tcPr>
            <w:tcW w:w="1984" w:type="dxa"/>
          </w:tcPr>
          <w:p w14:paraId="6F0F3A1E" w14:textId="77777777" w:rsidR="00A12047" w:rsidRPr="00A12047" w:rsidRDefault="00A12047" w:rsidP="00A12047">
            <w:pPr>
              <w:spacing w:after="0"/>
              <w:ind w:right="794"/>
              <w:jc w:val="right"/>
              <w:rPr>
                <w:szCs w:val="17"/>
              </w:rPr>
            </w:pPr>
            <w:r w:rsidRPr="00A12047">
              <w:rPr>
                <w:szCs w:val="17"/>
              </w:rPr>
              <w:t>305</w:t>
            </w:r>
          </w:p>
        </w:tc>
        <w:tc>
          <w:tcPr>
            <w:tcW w:w="1843" w:type="dxa"/>
          </w:tcPr>
          <w:p w14:paraId="36358018" w14:textId="77777777" w:rsidR="00A12047" w:rsidRPr="00A12047" w:rsidRDefault="00A12047" w:rsidP="00A12047">
            <w:pPr>
              <w:spacing w:after="0"/>
              <w:ind w:left="459"/>
              <w:jc w:val="left"/>
              <w:rPr>
                <w:szCs w:val="17"/>
              </w:rPr>
            </w:pPr>
            <w:r w:rsidRPr="00A12047">
              <w:rPr>
                <w:szCs w:val="17"/>
              </w:rPr>
              <w:t>Excluded</w:t>
            </w:r>
          </w:p>
        </w:tc>
        <w:tc>
          <w:tcPr>
            <w:tcW w:w="2551" w:type="dxa"/>
          </w:tcPr>
          <w:p w14:paraId="3D7FE179" w14:textId="77777777" w:rsidR="00A12047" w:rsidRPr="00A12047" w:rsidRDefault="00A12047" w:rsidP="00A12047">
            <w:pPr>
              <w:spacing w:after="0"/>
              <w:ind w:right="1030"/>
              <w:jc w:val="right"/>
              <w:rPr>
                <w:szCs w:val="17"/>
              </w:rPr>
            </w:pPr>
            <w:r w:rsidRPr="00A12047">
              <w:rPr>
                <w:szCs w:val="17"/>
              </w:rPr>
              <w:t>354</w:t>
            </w:r>
          </w:p>
        </w:tc>
      </w:tr>
      <w:tr w:rsidR="00A12047" w:rsidRPr="00A12047" w14:paraId="7F821532" w14:textId="77777777" w:rsidTr="0081297D">
        <w:trPr>
          <w:jc w:val="center"/>
        </w:trPr>
        <w:tc>
          <w:tcPr>
            <w:tcW w:w="2127" w:type="dxa"/>
          </w:tcPr>
          <w:p w14:paraId="22584315" w14:textId="77777777" w:rsidR="00A12047" w:rsidRPr="00A12047" w:rsidRDefault="00A12047" w:rsidP="00A12047">
            <w:pPr>
              <w:spacing w:after="0"/>
              <w:jc w:val="left"/>
              <w:rPr>
                <w:szCs w:val="17"/>
              </w:rPr>
            </w:pPr>
            <w:r w:rsidRPr="00A12047">
              <w:rPr>
                <w:szCs w:val="17"/>
              </w:rPr>
              <w:t xml:space="preserve">GLADIGAU, Richard </w:t>
            </w:r>
          </w:p>
        </w:tc>
        <w:tc>
          <w:tcPr>
            <w:tcW w:w="1984" w:type="dxa"/>
          </w:tcPr>
          <w:p w14:paraId="2F12423D" w14:textId="77777777" w:rsidR="00A12047" w:rsidRPr="00A12047" w:rsidRDefault="00A12047" w:rsidP="00A12047">
            <w:pPr>
              <w:spacing w:after="0"/>
              <w:ind w:right="794"/>
              <w:jc w:val="right"/>
              <w:rPr>
                <w:szCs w:val="17"/>
              </w:rPr>
            </w:pPr>
            <w:r w:rsidRPr="00A12047">
              <w:rPr>
                <w:szCs w:val="17"/>
              </w:rPr>
              <w:t>1,155</w:t>
            </w:r>
          </w:p>
        </w:tc>
        <w:tc>
          <w:tcPr>
            <w:tcW w:w="1843" w:type="dxa"/>
          </w:tcPr>
          <w:p w14:paraId="6A83EE2E" w14:textId="77777777" w:rsidR="00A12047" w:rsidRPr="00A12047" w:rsidRDefault="00A12047" w:rsidP="00A12047">
            <w:pPr>
              <w:spacing w:after="0"/>
              <w:ind w:left="459"/>
              <w:jc w:val="left"/>
              <w:rPr>
                <w:szCs w:val="17"/>
              </w:rPr>
            </w:pPr>
            <w:r w:rsidRPr="00A12047">
              <w:rPr>
                <w:szCs w:val="17"/>
              </w:rPr>
              <w:t>Elected 1</w:t>
            </w:r>
          </w:p>
        </w:tc>
        <w:tc>
          <w:tcPr>
            <w:tcW w:w="2551" w:type="dxa"/>
          </w:tcPr>
          <w:p w14:paraId="62555A9D" w14:textId="77777777" w:rsidR="00A12047" w:rsidRPr="00A12047" w:rsidRDefault="00A12047" w:rsidP="00A12047">
            <w:pPr>
              <w:spacing w:after="0"/>
              <w:ind w:right="1030"/>
              <w:jc w:val="right"/>
              <w:rPr>
                <w:szCs w:val="17"/>
              </w:rPr>
            </w:pPr>
            <w:r w:rsidRPr="00A12047">
              <w:rPr>
                <w:szCs w:val="17"/>
              </w:rPr>
              <w:t>1,155</w:t>
            </w:r>
          </w:p>
        </w:tc>
      </w:tr>
      <w:tr w:rsidR="00A12047" w:rsidRPr="00A12047" w14:paraId="6A9258AE" w14:textId="77777777" w:rsidTr="0081297D">
        <w:trPr>
          <w:jc w:val="center"/>
        </w:trPr>
        <w:tc>
          <w:tcPr>
            <w:tcW w:w="2127" w:type="dxa"/>
          </w:tcPr>
          <w:p w14:paraId="3C74090A" w14:textId="77777777" w:rsidR="00A12047" w:rsidRPr="00A12047" w:rsidRDefault="00A12047" w:rsidP="00A12047">
            <w:pPr>
              <w:spacing w:after="0"/>
              <w:jc w:val="left"/>
              <w:rPr>
                <w:szCs w:val="17"/>
              </w:rPr>
            </w:pPr>
            <w:r w:rsidRPr="00A12047">
              <w:rPr>
                <w:szCs w:val="17"/>
              </w:rPr>
              <w:t>PENNO, Mell</w:t>
            </w:r>
          </w:p>
        </w:tc>
        <w:tc>
          <w:tcPr>
            <w:tcW w:w="1984" w:type="dxa"/>
          </w:tcPr>
          <w:p w14:paraId="4A8B916F" w14:textId="77777777" w:rsidR="00A12047" w:rsidRPr="00A12047" w:rsidRDefault="00A12047" w:rsidP="00A12047">
            <w:pPr>
              <w:spacing w:after="0"/>
              <w:ind w:right="794"/>
              <w:jc w:val="right"/>
              <w:rPr>
                <w:szCs w:val="17"/>
              </w:rPr>
            </w:pPr>
            <w:r w:rsidRPr="00A12047">
              <w:rPr>
                <w:szCs w:val="17"/>
              </w:rPr>
              <w:t>416</w:t>
            </w:r>
          </w:p>
        </w:tc>
        <w:tc>
          <w:tcPr>
            <w:tcW w:w="1843" w:type="dxa"/>
          </w:tcPr>
          <w:p w14:paraId="67573021" w14:textId="77777777" w:rsidR="00A12047" w:rsidRPr="00A12047" w:rsidRDefault="00A12047" w:rsidP="00A12047">
            <w:pPr>
              <w:spacing w:after="0"/>
              <w:ind w:left="459"/>
              <w:jc w:val="left"/>
              <w:rPr>
                <w:szCs w:val="17"/>
              </w:rPr>
            </w:pPr>
            <w:r w:rsidRPr="00A12047">
              <w:rPr>
                <w:szCs w:val="17"/>
              </w:rPr>
              <w:t>Excluded</w:t>
            </w:r>
          </w:p>
        </w:tc>
        <w:tc>
          <w:tcPr>
            <w:tcW w:w="2551" w:type="dxa"/>
          </w:tcPr>
          <w:p w14:paraId="16DE55E8" w14:textId="77777777" w:rsidR="00A12047" w:rsidRPr="00A12047" w:rsidRDefault="00A12047" w:rsidP="00A12047">
            <w:pPr>
              <w:spacing w:after="0"/>
              <w:ind w:right="1030"/>
              <w:jc w:val="right"/>
              <w:rPr>
                <w:szCs w:val="17"/>
              </w:rPr>
            </w:pPr>
            <w:r w:rsidRPr="00A12047">
              <w:rPr>
                <w:szCs w:val="17"/>
              </w:rPr>
              <w:t>563</w:t>
            </w:r>
          </w:p>
        </w:tc>
      </w:tr>
      <w:tr w:rsidR="00A12047" w:rsidRPr="00A12047" w14:paraId="4D7C55D9" w14:textId="77777777" w:rsidTr="0081297D">
        <w:trPr>
          <w:jc w:val="center"/>
        </w:trPr>
        <w:tc>
          <w:tcPr>
            <w:tcW w:w="2127" w:type="dxa"/>
          </w:tcPr>
          <w:p w14:paraId="0B60FC48" w14:textId="77777777" w:rsidR="00A12047" w:rsidRPr="00A12047" w:rsidRDefault="00A12047" w:rsidP="00A12047">
            <w:pPr>
              <w:spacing w:after="0"/>
              <w:jc w:val="left"/>
              <w:rPr>
                <w:szCs w:val="17"/>
              </w:rPr>
            </w:pPr>
            <w:r w:rsidRPr="00A12047">
              <w:rPr>
                <w:szCs w:val="17"/>
              </w:rPr>
              <w:t>TRESCOWTHICK, Alex</w:t>
            </w:r>
          </w:p>
        </w:tc>
        <w:tc>
          <w:tcPr>
            <w:tcW w:w="1984" w:type="dxa"/>
          </w:tcPr>
          <w:p w14:paraId="22BB0D4E" w14:textId="77777777" w:rsidR="00A12047" w:rsidRPr="00A12047" w:rsidRDefault="00A12047" w:rsidP="00A12047">
            <w:pPr>
              <w:spacing w:after="0"/>
              <w:ind w:right="794"/>
              <w:jc w:val="right"/>
              <w:rPr>
                <w:szCs w:val="17"/>
              </w:rPr>
            </w:pPr>
            <w:r w:rsidRPr="00A12047">
              <w:rPr>
                <w:szCs w:val="17"/>
              </w:rPr>
              <w:t>416</w:t>
            </w:r>
          </w:p>
        </w:tc>
        <w:tc>
          <w:tcPr>
            <w:tcW w:w="1843" w:type="dxa"/>
          </w:tcPr>
          <w:p w14:paraId="7CFA372F" w14:textId="77777777" w:rsidR="00A12047" w:rsidRPr="00A12047" w:rsidRDefault="00A12047" w:rsidP="00A12047">
            <w:pPr>
              <w:spacing w:after="0"/>
              <w:ind w:left="459"/>
              <w:jc w:val="left"/>
              <w:rPr>
                <w:szCs w:val="17"/>
              </w:rPr>
            </w:pPr>
            <w:r w:rsidRPr="00A12047">
              <w:rPr>
                <w:szCs w:val="17"/>
              </w:rPr>
              <w:t>Elected 2</w:t>
            </w:r>
          </w:p>
        </w:tc>
        <w:tc>
          <w:tcPr>
            <w:tcW w:w="2551" w:type="dxa"/>
          </w:tcPr>
          <w:p w14:paraId="2623FBB7" w14:textId="77777777" w:rsidR="00A12047" w:rsidRPr="00A12047" w:rsidRDefault="00A12047" w:rsidP="00A12047">
            <w:pPr>
              <w:spacing w:after="0"/>
              <w:ind w:right="1030"/>
              <w:jc w:val="right"/>
              <w:rPr>
                <w:szCs w:val="17"/>
              </w:rPr>
            </w:pPr>
            <w:r w:rsidRPr="00A12047">
              <w:rPr>
                <w:szCs w:val="17"/>
              </w:rPr>
              <w:t>1,113</w:t>
            </w:r>
          </w:p>
        </w:tc>
      </w:tr>
      <w:tr w:rsidR="00A12047" w:rsidRPr="00A12047" w14:paraId="47B30537" w14:textId="77777777" w:rsidTr="0081297D">
        <w:trPr>
          <w:jc w:val="center"/>
        </w:trPr>
        <w:tc>
          <w:tcPr>
            <w:tcW w:w="2127" w:type="dxa"/>
          </w:tcPr>
          <w:p w14:paraId="35F652C7" w14:textId="77777777" w:rsidR="00A12047" w:rsidRPr="00A12047" w:rsidRDefault="00A12047" w:rsidP="00A12047">
            <w:pPr>
              <w:spacing w:after="0"/>
              <w:jc w:val="left"/>
              <w:rPr>
                <w:szCs w:val="17"/>
              </w:rPr>
            </w:pPr>
            <w:r w:rsidRPr="00A12047">
              <w:rPr>
                <w:szCs w:val="17"/>
              </w:rPr>
              <w:t>STEINBECK, Matthew</w:t>
            </w:r>
          </w:p>
        </w:tc>
        <w:tc>
          <w:tcPr>
            <w:tcW w:w="1984" w:type="dxa"/>
          </w:tcPr>
          <w:p w14:paraId="45D27A2E" w14:textId="77777777" w:rsidR="00A12047" w:rsidRPr="00A12047" w:rsidRDefault="00A12047" w:rsidP="00A12047">
            <w:pPr>
              <w:spacing w:after="0"/>
              <w:ind w:right="794"/>
              <w:jc w:val="right"/>
              <w:rPr>
                <w:szCs w:val="17"/>
              </w:rPr>
            </w:pPr>
            <w:r w:rsidRPr="00A12047">
              <w:rPr>
                <w:szCs w:val="17"/>
              </w:rPr>
              <w:t>149</w:t>
            </w:r>
          </w:p>
        </w:tc>
        <w:tc>
          <w:tcPr>
            <w:tcW w:w="1843" w:type="dxa"/>
          </w:tcPr>
          <w:p w14:paraId="36A6010A" w14:textId="77777777" w:rsidR="00A12047" w:rsidRPr="00A12047" w:rsidRDefault="00A12047" w:rsidP="00A12047">
            <w:pPr>
              <w:spacing w:after="0"/>
              <w:ind w:left="459"/>
              <w:jc w:val="left"/>
              <w:rPr>
                <w:szCs w:val="17"/>
              </w:rPr>
            </w:pPr>
            <w:r w:rsidRPr="00A12047">
              <w:rPr>
                <w:szCs w:val="17"/>
              </w:rPr>
              <w:t>Excluded</w:t>
            </w:r>
          </w:p>
        </w:tc>
        <w:tc>
          <w:tcPr>
            <w:tcW w:w="2551" w:type="dxa"/>
          </w:tcPr>
          <w:p w14:paraId="1982BDAB" w14:textId="77777777" w:rsidR="00A12047" w:rsidRPr="00A12047" w:rsidRDefault="00A12047" w:rsidP="00A12047">
            <w:pPr>
              <w:spacing w:after="0"/>
              <w:ind w:right="1030"/>
              <w:jc w:val="right"/>
              <w:rPr>
                <w:szCs w:val="17"/>
              </w:rPr>
            </w:pPr>
            <w:r w:rsidRPr="00A12047">
              <w:rPr>
                <w:szCs w:val="17"/>
              </w:rPr>
              <w:t>166</w:t>
            </w:r>
          </w:p>
        </w:tc>
      </w:tr>
      <w:tr w:rsidR="00A12047" w:rsidRPr="00A12047" w14:paraId="3E7E390A" w14:textId="77777777" w:rsidTr="0081297D">
        <w:trPr>
          <w:jc w:val="center"/>
        </w:trPr>
        <w:tc>
          <w:tcPr>
            <w:tcW w:w="2127" w:type="dxa"/>
            <w:tcBorders>
              <w:bottom w:val="single" w:sz="4" w:space="0" w:color="auto"/>
            </w:tcBorders>
          </w:tcPr>
          <w:p w14:paraId="39DBDC62" w14:textId="77777777" w:rsidR="00A12047" w:rsidRPr="00A12047" w:rsidRDefault="00A12047" w:rsidP="00A12047">
            <w:pPr>
              <w:spacing w:after="40"/>
              <w:jc w:val="left"/>
              <w:rPr>
                <w:szCs w:val="17"/>
              </w:rPr>
            </w:pPr>
            <w:r w:rsidRPr="00A12047">
              <w:rPr>
                <w:szCs w:val="17"/>
              </w:rPr>
              <w:t>BRAY, Martin</w:t>
            </w:r>
          </w:p>
        </w:tc>
        <w:tc>
          <w:tcPr>
            <w:tcW w:w="1984" w:type="dxa"/>
            <w:tcBorders>
              <w:bottom w:val="single" w:sz="4" w:space="0" w:color="auto"/>
            </w:tcBorders>
          </w:tcPr>
          <w:p w14:paraId="42A2676E" w14:textId="77777777" w:rsidR="00A12047" w:rsidRPr="00A12047" w:rsidRDefault="00A12047" w:rsidP="00A12047">
            <w:pPr>
              <w:spacing w:after="40"/>
              <w:ind w:right="794"/>
              <w:jc w:val="right"/>
              <w:rPr>
                <w:szCs w:val="17"/>
              </w:rPr>
            </w:pPr>
            <w:r w:rsidRPr="00A12047">
              <w:rPr>
                <w:szCs w:val="17"/>
              </w:rPr>
              <w:t>519</w:t>
            </w:r>
          </w:p>
        </w:tc>
        <w:tc>
          <w:tcPr>
            <w:tcW w:w="1843" w:type="dxa"/>
            <w:tcBorders>
              <w:bottom w:val="single" w:sz="4" w:space="0" w:color="auto"/>
            </w:tcBorders>
          </w:tcPr>
          <w:p w14:paraId="6B66B9E7" w14:textId="77777777" w:rsidR="00A12047" w:rsidRPr="00A12047" w:rsidRDefault="00A12047" w:rsidP="00A12047">
            <w:pPr>
              <w:spacing w:after="40"/>
              <w:ind w:left="459"/>
              <w:jc w:val="left"/>
              <w:rPr>
                <w:szCs w:val="17"/>
              </w:rPr>
            </w:pPr>
            <w:r w:rsidRPr="00A12047">
              <w:rPr>
                <w:szCs w:val="17"/>
              </w:rPr>
              <w:t>Excluded</w:t>
            </w:r>
          </w:p>
        </w:tc>
        <w:tc>
          <w:tcPr>
            <w:tcW w:w="2551" w:type="dxa"/>
            <w:tcBorders>
              <w:bottom w:val="single" w:sz="4" w:space="0" w:color="auto"/>
            </w:tcBorders>
          </w:tcPr>
          <w:p w14:paraId="5EF6D60A" w14:textId="77777777" w:rsidR="00A12047" w:rsidRPr="00A12047" w:rsidRDefault="00A12047" w:rsidP="00A12047">
            <w:pPr>
              <w:spacing w:after="40"/>
              <w:ind w:right="1030"/>
              <w:jc w:val="right"/>
              <w:rPr>
                <w:szCs w:val="17"/>
              </w:rPr>
            </w:pPr>
            <w:r w:rsidRPr="00A12047">
              <w:rPr>
                <w:szCs w:val="17"/>
              </w:rPr>
              <w:t>782</w:t>
            </w:r>
          </w:p>
        </w:tc>
      </w:tr>
      <w:tr w:rsidR="00A12047" w:rsidRPr="00A12047" w14:paraId="3187A21C" w14:textId="77777777" w:rsidTr="0081297D">
        <w:trPr>
          <w:jc w:val="center"/>
        </w:trPr>
        <w:tc>
          <w:tcPr>
            <w:tcW w:w="2127" w:type="dxa"/>
            <w:tcBorders>
              <w:top w:val="single" w:sz="4" w:space="0" w:color="auto"/>
            </w:tcBorders>
          </w:tcPr>
          <w:p w14:paraId="0B5F14B2" w14:textId="77777777" w:rsidR="00A12047" w:rsidRPr="00A12047" w:rsidRDefault="00A12047" w:rsidP="00A12047">
            <w:pPr>
              <w:spacing w:after="0" w:line="80" w:lineRule="exact"/>
              <w:jc w:val="left"/>
              <w:rPr>
                <w:szCs w:val="17"/>
              </w:rPr>
            </w:pPr>
          </w:p>
        </w:tc>
        <w:tc>
          <w:tcPr>
            <w:tcW w:w="1984" w:type="dxa"/>
            <w:tcBorders>
              <w:top w:val="single" w:sz="4" w:space="0" w:color="auto"/>
            </w:tcBorders>
          </w:tcPr>
          <w:p w14:paraId="59A99EE5" w14:textId="77777777" w:rsidR="00A12047" w:rsidRPr="00A12047" w:rsidRDefault="00A12047" w:rsidP="00A12047">
            <w:pPr>
              <w:spacing w:after="0" w:line="80" w:lineRule="exact"/>
              <w:jc w:val="left"/>
              <w:rPr>
                <w:szCs w:val="17"/>
              </w:rPr>
            </w:pPr>
          </w:p>
        </w:tc>
        <w:tc>
          <w:tcPr>
            <w:tcW w:w="1843" w:type="dxa"/>
            <w:tcBorders>
              <w:top w:val="single" w:sz="4" w:space="0" w:color="auto"/>
            </w:tcBorders>
          </w:tcPr>
          <w:p w14:paraId="5B4193CD" w14:textId="77777777" w:rsidR="00A12047" w:rsidRPr="00A12047" w:rsidRDefault="00A12047" w:rsidP="00A12047">
            <w:pPr>
              <w:spacing w:after="0" w:line="80" w:lineRule="exact"/>
              <w:jc w:val="left"/>
              <w:rPr>
                <w:szCs w:val="17"/>
              </w:rPr>
            </w:pPr>
          </w:p>
        </w:tc>
        <w:tc>
          <w:tcPr>
            <w:tcW w:w="2551" w:type="dxa"/>
            <w:tcBorders>
              <w:top w:val="single" w:sz="4" w:space="0" w:color="auto"/>
            </w:tcBorders>
          </w:tcPr>
          <w:p w14:paraId="7DD00CCA" w14:textId="77777777" w:rsidR="00A12047" w:rsidRPr="00A12047" w:rsidRDefault="00A12047" w:rsidP="00A12047">
            <w:pPr>
              <w:spacing w:after="0" w:line="80" w:lineRule="exact"/>
              <w:jc w:val="left"/>
              <w:rPr>
                <w:szCs w:val="17"/>
              </w:rPr>
            </w:pPr>
          </w:p>
        </w:tc>
      </w:tr>
    </w:tbl>
    <w:p w14:paraId="3B62E869" w14:textId="77777777" w:rsidR="00A12047" w:rsidRPr="00A12047" w:rsidRDefault="00A12047" w:rsidP="00A12047">
      <w:pPr>
        <w:spacing w:after="0"/>
        <w:rPr>
          <w:rFonts w:eastAsia="Times New Roman"/>
          <w:szCs w:val="17"/>
        </w:rPr>
      </w:pPr>
      <w:r w:rsidRPr="00A12047">
        <w:rPr>
          <w:rFonts w:eastAsia="Times New Roman"/>
          <w:szCs w:val="17"/>
        </w:rPr>
        <w:t>Dated: 2 October 2025</w:t>
      </w:r>
    </w:p>
    <w:p w14:paraId="5C7ACE9F" w14:textId="77777777" w:rsidR="00A12047" w:rsidRPr="00A12047" w:rsidRDefault="00A12047" w:rsidP="00A12047">
      <w:pPr>
        <w:spacing w:after="0"/>
        <w:jc w:val="right"/>
        <w:rPr>
          <w:rFonts w:eastAsia="Times New Roman"/>
          <w:smallCaps/>
          <w:szCs w:val="20"/>
        </w:rPr>
      </w:pPr>
      <w:r w:rsidRPr="00A12047">
        <w:rPr>
          <w:rFonts w:eastAsia="Times New Roman"/>
          <w:smallCaps/>
          <w:szCs w:val="20"/>
        </w:rPr>
        <w:t>Mick Sherry</w:t>
      </w:r>
    </w:p>
    <w:p w14:paraId="6E5598BA" w14:textId="77777777" w:rsidR="00A12047" w:rsidRPr="00A12047" w:rsidRDefault="00A12047" w:rsidP="00A12047">
      <w:pPr>
        <w:spacing w:after="0"/>
        <w:jc w:val="right"/>
      </w:pPr>
      <w:r w:rsidRPr="00A12047">
        <w:t>Returning Officer</w:t>
      </w:r>
    </w:p>
    <w:p w14:paraId="64D11825" w14:textId="77777777" w:rsidR="00A12047" w:rsidRPr="00A12047" w:rsidRDefault="00A12047" w:rsidP="00A12047">
      <w:pPr>
        <w:pBdr>
          <w:top w:val="single" w:sz="4" w:space="1" w:color="auto"/>
        </w:pBdr>
        <w:spacing w:before="100" w:after="0" w:line="14" w:lineRule="exact"/>
        <w:jc w:val="center"/>
        <w:rPr>
          <w:rFonts w:eastAsia="Times New Roman"/>
          <w:szCs w:val="17"/>
        </w:rPr>
      </w:pPr>
    </w:p>
    <w:p w14:paraId="449837F4" w14:textId="77777777" w:rsidR="00A12047" w:rsidRPr="00A12047" w:rsidRDefault="00A12047" w:rsidP="00C638CB">
      <w:pPr>
        <w:pStyle w:val="NoSpacing"/>
      </w:pPr>
    </w:p>
    <w:p w14:paraId="51E45F3D" w14:textId="77777777" w:rsidR="00A12047" w:rsidRDefault="00A12047" w:rsidP="00A12047">
      <w:pPr>
        <w:pStyle w:val="GG-Title1"/>
      </w:pPr>
      <w:r>
        <w:t>Adelaide Hills Council</w:t>
      </w:r>
    </w:p>
    <w:p w14:paraId="41268831" w14:textId="77777777" w:rsidR="00A12047" w:rsidRDefault="00A12047" w:rsidP="00A12047">
      <w:pPr>
        <w:pStyle w:val="GG-Title3"/>
      </w:pPr>
      <w:r>
        <w:t>Resignation of Mayor</w:t>
      </w:r>
    </w:p>
    <w:p w14:paraId="7E43A241" w14:textId="77777777" w:rsidR="00A12047" w:rsidRPr="00234153" w:rsidRDefault="00A12047" w:rsidP="00A12047">
      <w:pPr>
        <w:pStyle w:val="GG-body"/>
        <w:rPr>
          <w:spacing w:val="-2"/>
        </w:rPr>
      </w:pPr>
      <w:r w:rsidRPr="00234153">
        <w:rPr>
          <w:spacing w:val="-2"/>
        </w:rPr>
        <w:t xml:space="preserve">Notice is hereby given in accordance with Section 54(6) of the </w:t>
      </w:r>
      <w:r w:rsidRPr="00234153">
        <w:rPr>
          <w:i/>
          <w:iCs/>
          <w:spacing w:val="-2"/>
        </w:rPr>
        <w:t>Local Government Act 1999</w:t>
      </w:r>
      <w:r w:rsidRPr="00234153">
        <w:rPr>
          <w:spacing w:val="-2"/>
        </w:rPr>
        <w:t>, that a vacancy has occurred in the office of Mayor, due to the resignation of Mayor Jan-Claire Wisdom, effective 6</w:t>
      </w:r>
      <w:r>
        <w:rPr>
          <w:spacing w:val="-2"/>
        </w:rPr>
        <w:t>:</w:t>
      </w:r>
      <w:r w:rsidRPr="00234153">
        <w:rPr>
          <w:spacing w:val="-2"/>
        </w:rPr>
        <w:t>00pm Tuesday, 23 September 2025.</w:t>
      </w:r>
    </w:p>
    <w:p w14:paraId="03B48B62" w14:textId="77777777" w:rsidR="00A12047" w:rsidRDefault="00A12047" w:rsidP="00A12047">
      <w:pPr>
        <w:pStyle w:val="GG-SDated"/>
      </w:pPr>
      <w:r>
        <w:t>Dated: 26 September 2025</w:t>
      </w:r>
    </w:p>
    <w:p w14:paraId="4053D424" w14:textId="77777777" w:rsidR="00A12047" w:rsidRDefault="00A12047" w:rsidP="00A12047">
      <w:pPr>
        <w:pStyle w:val="GG-SName"/>
      </w:pPr>
      <w:r>
        <w:t>Greg Georgopoulos</w:t>
      </w:r>
    </w:p>
    <w:p w14:paraId="6AFE42FD" w14:textId="77777777" w:rsidR="00A12047" w:rsidRDefault="00A12047" w:rsidP="00A12047">
      <w:pPr>
        <w:pStyle w:val="GG-Signature"/>
      </w:pPr>
      <w:r>
        <w:t>Chief Executive Officer</w:t>
      </w:r>
    </w:p>
    <w:p w14:paraId="3A2F9187" w14:textId="77777777" w:rsidR="00A12047" w:rsidRDefault="00A12047" w:rsidP="00A12047">
      <w:pPr>
        <w:pStyle w:val="GG-Signature"/>
        <w:pBdr>
          <w:bottom w:val="single" w:sz="4" w:space="1" w:color="auto"/>
        </w:pBdr>
        <w:spacing w:line="52" w:lineRule="exact"/>
        <w:jc w:val="center"/>
      </w:pPr>
    </w:p>
    <w:p w14:paraId="58355371" w14:textId="77777777" w:rsidR="00A12047" w:rsidRDefault="00A12047" w:rsidP="00A12047">
      <w:pPr>
        <w:pStyle w:val="GG-Signature"/>
        <w:pBdr>
          <w:top w:val="single" w:sz="4" w:space="1" w:color="auto"/>
        </w:pBdr>
        <w:spacing w:before="34" w:line="14" w:lineRule="exact"/>
        <w:jc w:val="center"/>
      </w:pPr>
    </w:p>
    <w:p w14:paraId="017A005B" w14:textId="77777777" w:rsidR="00A12047" w:rsidRPr="003D4C75" w:rsidRDefault="00A12047" w:rsidP="00C638CB">
      <w:pPr>
        <w:pStyle w:val="NoSpacing"/>
      </w:pPr>
    </w:p>
    <w:p w14:paraId="761326A5" w14:textId="66E59D47" w:rsidR="00A12047" w:rsidRDefault="00D74226" w:rsidP="00D74226">
      <w:pPr>
        <w:pStyle w:val="Heading2"/>
      </w:pPr>
      <w:bookmarkStart w:id="55" w:name="_Toc210285065"/>
      <w:r>
        <w:t>Adelaide Plains Council</w:t>
      </w:r>
      <w:bookmarkEnd w:id="55"/>
    </w:p>
    <w:p w14:paraId="57BE6BE5" w14:textId="77777777" w:rsidR="00A12047" w:rsidRDefault="00A12047" w:rsidP="00A12047">
      <w:pPr>
        <w:pStyle w:val="GG-Title2"/>
      </w:pPr>
      <w:r>
        <w:t>Roads (Opening and Closing) Act 1991</w:t>
      </w:r>
    </w:p>
    <w:p w14:paraId="3F3E1605" w14:textId="77777777" w:rsidR="00A12047" w:rsidRDefault="00A12047" w:rsidP="00A12047">
      <w:pPr>
        <w:pStyle w:val="GG-Title3"/>
      </w:pPr>
      <w:r>
        <w:t>Road Closure—Old Port Wakefield Road, Two Wells</w:t>
      </w:r>
    </w:p>
    <w:p w14:paraId="4BDF91E3" w14:textId="77777777" w:rsidR="00A12047" w:rsidRDefault="00A12047" w:rsidP="00A12047">
      <w:pPr>
        <w:pStyle w:val="GG-body"/>
      </w:pPr>
      <w:r>
        <w:t xml:space="preserve">Notice is hereby given, pursuant to Section 10 of the </w:t>
      </w:r>
      <w:r w:rsidRPr="0053021B">
        <w:rPr>
          <w:i/>
          <w:iCs/>
        </w:rPr>
        <w:t>Roads (Opening and Closing) Act 1991</w:t>
      </w:r>
      <w:r>
        <w:t xml:space="preserve"> that the Adelaide Plains Council proposes to make a Road Process Order to close and merge with the adjoining landowner portion of the public road (Old Port Wakefield Road) adjoining allotment 44 in D6229 more particularly delineated and lettered ‘A’ on Preliminary Plan 25/0023.</w:t>
      </w:r>
    </w:p>
    <w:p w14:paraId="5AEC83A9" w14:textId="77777777" w:rsidR="00A12047" w:rsidRDefault="00A12047" w:rsidP="00A12047">
      <w:pPr>
        <w:pStyle w:val="GG-body"/>
      </w:pPr>
      <w:r>
        <w:t xml:space="preserve">The Preliminary Plan is available for public inspection at the offices of the Adelaide Plains Council, 2A Wasleys Road, Mallala, and the Adelaide Office of the Surveyor-General located at Level 10, 83 Pirie Street, Adelaide, during normal office hours. The Preliminary Plan can also be viewed at </w:t>
      </w:r>
      <w:hyperlink r:id="rId76" w:history="1">
        <w:r w:rsidRPr="00CD0EBD">
          <w:rPr>
            <w:rStyle w:val="Hyperlink"/>
          </w:rPr>
          <w:t>www.sa.gov.au/roadsactproposals</w:t>
        </w:r>
      </w:hyperlink>
      <w:r>
        <w:t xml:space="preserve">. </w:t>
      </w:r>
    </w:p>
    <w:p w14:paraId="3E83CE33" w14:textId="77777777" w:rsidR="00A12047" w:rsidRPr="004C6384" w:rsidRDefault="00A12047" w:rsidP="00A12047">
      <w:pPr>
        <w:pStyle w:val="GG-body"/>
        <w:rPr>
          <w:spacing w:val="-2"/>
        </w:rPr>
      </w:pPr>
      <w:r w:rsidRPr="004C6384">
        <w:rPr>
          <w:spacing w:val="-2"/>
        </w:rPr>
        <w:t>Any application for easement or objection must set out the full name, address and details of the submission and must be fully supported by reasons. The application for easement or objection must be made in writing to the Adelaide Plains Council, PO Box 18, Mallala SA 5502,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618A5244" w14:textId="77777777" w:rsidR="00A12047" w:rsidRDefault="00A12047" w:rsidP="00A12047">
      <w:pPr>
        <w:pStyle w:val="GG-SDated"/>
      </w:pPr>
      <w:r>
        <w:t>Dated: 2 October 2025</w:t>
      </w:r>
    </w:p>
    <w:p w14:paraId="1282EF72" w14:textId="77777777" w:rsidR="00A12047" w:rsidRDefault="00A12047" w:rsidP="00A12047">
      <w:pPr>
        <w:pStyle w:val="GG-SName"/>
      </w:pPr>
      <w:r>
        <w:t>James Miller</w:t>
      </w:r>
    </w:p>
    <w:p w14:paraId="44289BBD" w14:textId="77777777" w:rsidR="00A12047" w:rsidRDefault="00A12047" w:rsidP="00A12047">
      <w:pPr>
        <w:pStyle w:val="GG-Signature"/>
      </w:pPr>
      <w:r>
        <w:t>Chief Executive Officer</w:t>
      </w:r>
    </w:p>
    <w:p w14:paraId="3860EA1C" w14:textId="77777777" w:rsidR="00A12047" w:rsidRDefault="00A12047" w:rsidP="00A12047">
      <w:pPr>
        <w:pStyle w:val="GG-Signature"/>
        <w:pBdr>
          <w:bottom w:val="single" w:sz="4" w:space="1" w:color="auto"/>
        </w:pBdr>
        <w:spacing w:line="52" w:lineRule="exact"/>
        <w:jc w:val="center"/>
      </w:pPr>
    </w:p>
    <w:p w14:paraId="5B9060E9" w14:textId="77777777" w:rsidR="00A12047" w:rsidRDefault="00A12047" w:rsidP="00A12047">
      <w:pPr>
        <w:pStyle w:val="GG-Signature"/>
        <w:pBdr>
          <w:top w:val="single" w:sz="4" w:space="1" w:color="auto"/>
        </w:pBdr>
        <w:spacing w:before="34" w:line="14" w:lineRule="exact"/>
        <w:jc w:val="center"/>
      </w:pPr>
    </w:p>
    <w:p w14:paraId="3B5D731C" w14:textId="77777777" w:rsidR="00A12047" w:rsidRPr="003D4C75" w:rsidRDefault="00A12047" w:rsidP="00C638CB">
      <w:pPr>
        <w:pStyle w:val="NoSpacing"/>
      </w:pPr>
    </w:p>
    <w:p w14:paraId="6770BD48" w14:textId="09EBBBB7" w:rsidR="00A12047" w:rsidRPr="00A12047" w:rsidRDefault="00D74226" w:rsidP="00D74226">
      <w:pPr>
        <w:pStyle w:val="Heading2"/>
      </w:pPr>
      <w:bookmarkStart w:id="56" w:name="_Toc210285066"/>
      <w:r w:rsidRPr="00A12047">
        <w:t>Mount Barker District Council</w:t>
      </w:r>
      <w:bookmarkEnd w:id="56"/>
    </w:p>
    <w:p w14:paraId="6B1A53E3" w14:textId="77777777" w:rsidR="00A12047" w:rsidRPr="00A12047" w:rsidRDefault="00A12047" w:rsidP="00A12047">
      <w:pPr>
        <w:jc w:val="center"/>
        <w:rPr>
          <w:smallCaps/>
          <w:szCs w:val="17"/>
        </w:rPr>
      </w:pPr>
      <w:r w:rsidRPr="00A12047">
        <w:rPr>
          <w:smallCaps/>
          <w:szCs w:val="17"/>
        </w:rPr>
        <w:t>Local Government (Elections) Act 1999</w:t>
      </w:r>
    </w:p>
    <w:p w14:paraId="6C111869" w14:textId="77777777" w:rsidR="00A12047" w:rsidRPr="00A12047" w:rsidRDefault="00A12047" w:rsidP="00A12047">
      <w:pPr>
        <w:jc w:val="center"/>
        <w:rPr>
          <w:i/>
          <w:szCs w:val="17"/>
        </w:rPr>
      </w:pPr>
      <w:r w:rsidRPr="00A12047">
        <w:rPr>
          <w:i/>
          <w:szCs w:val="17"/>
        </w:rPr>
        <w:t>Supplementary Election of Councillor for South Ward—Election Results</w:t>
      </w:r>
    </w:p>
    <w:p w14:paraId="66E2522D" w14:textId="77777777" w:rsidR="00A12047" w:rsidRPr="00A12047" w:rsidRDefault="00A12047" w:rsidP="00A12047">
      <w:pPr>
        <w:spacing w:after="40"/>
      </w:pPr>
      <w:r w:rsidRPr="00A12047">
        <w:t>Conducted on Tuesday 23 September 2025</w:t>
      </w:r>
    </w:p>
    <w:p w14:paraId="1377870E" w14:textId="77777777" w:rsidR="00A12047" w:rsidRPr="00A12047" w:rsidRDefault="00A12047" w:rsidP="00A12047">
      <w:pPr>
        <w:spacing w:after="0"/>
      </w:pPr>
      <w:r w:rsidRPr="00A12047">
        <w:t>Formal Ballot Papers—2,141</w:t>
      </w:r>
    </w:p>
    <w:p w14:paraId="6B84DD7B" w14:textId="77777777" w:rsidR="00A12047" w:rsidRPr="00A12047" w:rsidRDefault="00A12047" w:rsidP="00A12047">
      <w:pPr>
        <w:spacing w:after="0"/>
      </w:pPr>
      <w:r w:rsidRPr="00A12047">
        <w:t>Informal Ballot Papers—7</w:t>
      </w:r>
    </w:p>
    <w:p w14:paraId="633196C4" w14:textId="77777777" w:rsidR="00A12047" w:rsidRPr="00A12047" w:rsidRDefault="00A12047" w:rsidP="00A12047">
      <w:r w:rsidRPr="00A12047">
        <w:t>Quota—1,071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848"/>
        <w:gridCol w:w="1701"/>
        <w:gridCol w:w="2410"/>
      </w:tblGrid>
      <w:tr w:rsidR="00A12047" w:rsidRPr="00A12047" w14:paraId="13D06A4F" w14:textId="77777777" w:rsidTr="0081297D">
        <w:trPr>
          <w:jc w:val="center"/>
        </w:trPr>
        <w:tc>
          <w:tcPr>
            <w:tcW w:w="2263" w:type="dxa"/>
            <w:tcBorders>
              <w:top w:val="single" w:sz="4" w:space="0" w:color="auto"/>
              <w:bottom w:val="single" w:sz="4" w:space="0" w:color="auto"/>
            </w:tcBorders>
            <w:vAlign w:val="center"/>
          </w:tcPr>
          <w:p w14:paraId="286D914E" w14:textId="77777777" w:rsidR="00A12047" w:rsidRPr="00A12047" w:rsidRDefault="00A12047" w:rsidP="00A12047">
            <w:pPr>
              <w:spacing w:before="20" w:after="40"/>
              <w:jc w:val="center"/>
              <w:rPr>
                <w:b/>
                <w:bCs/>
              </w:rPr>
            </w:pPr>
            <w:r w:rsidRPr="00A12047">
              <w:rPr>
                <w:b/>
                <w:bCs/>
              </w:rPr>
              <w:t>Candidates</w:t>
            </w:r>
          </w:p>
        </w:tc>
        <w:tc>
          <w:tcPr>
            <w:tcW w:w="1848" w:type="dxa"/>
            <w:tcBorders>
              <w:top w:val="single" w:sz="4" w:space="0" w:color="auto"/>
              <w:bottom w:val="single" w:sz="4" w:space="0" w:color="auto"/>
            </w:tcBorders>
            <w:vAlign w:val="center"/>
          </w:tcPr>
          <w:p w14:paraId="0E6C1B4E" w14:textId="77777777" w:rsidR="00A12047" w:rsidRPr="00A12047" w:rsidRDefault="00A12047" w:rsidP="00A12047">
            <w:pPr>
              <w:spacing w:before="20" w:after="40"/>
              <w:jc w:val="center"/>
              <w:rPr>
                <w:b/>
                <w:bCs/>
              </w:rPr>
            </w:pPr>
            <w:r w:rsidRPr="00A12047">
              <w:rPr>
                <w:b/>
                <w:bCs/>
              </w:rPr>
              <w:t>First Preference Votes</w:t>
            </w:r>
          </w:p>
        </w:tc>
        <w:tc>
          <w:tcPr>
            <w:tcW w:w="1701" w:type="dxa"/>
            <w:tcBorders>
              <w:top w:val="single" w:sz="4" w:space="0" w:color="auto"/>
              <w:bottom w:val="single" w:sz="4" w:space="0" w:color="auto"/>
            </w:tcBorders>
            <w:vAlign w:val="center"/>
          </w:tcPr>
          <w:p w14:paraId="646046A1" w14:textId="77777777" w:rsidR="00A12047" w:rsidRPr="00A12047" w:rsidRDefault="00A12047" w:rsidP="00A12047">
            <w:pPr>
              <w:spacing w:before="20" w:after="40"/>
              <w:jc w:val="center"/>
              <w:rPr>
                <w:b/>
                <w:bCs/>
              </w:rPr>
            </w:pPr>
            <w:r w:rsidRPr="00A12047">
              <w:rPr>
                <w:b/>
                <w:bCs/>
              </w:rPr>
              <w:t xml:space="preserve">Elected or </w:t>
            </w:r>
            <w:proofErr w:type="gramStart"/>
            <w:r w:rsidRPr="00A12047">
              <w:rPr>
                <w:b/>
                <w:bCs/>
              </w:rPr>
              <w:t>Excluded</w:t>
            </w:r>
            <w:proofErr w:type="gramEnd"/>
          </w:p>
        </w:tc>
        <w:tc>
          <w:tcPr>
            <w:tcW w:w="2410" w:type="dxa"/>
            <w:tcBorders>
              <w:top w:val="single" w:sz="4" w:space="0" w:color="auto"/>
              <w:bottom w:val="single" w:sz="4" w:space="0" w:color="auto"/>
            </w:tcBorders>
          </w:tcPr>
          <w:p w14:paraId="5C827507" w14:textId="77777777" w:rsidR="00A12047" w:rsidRPr="00A12047" w:rsidRDefault="00A12047" w:rsidP="00A12047">
            <w:pPr>
              <w:spacing w:before="20" w:after="40"/>
              <w:jc w:val="center"/>
              <w:rPr>
                <w:b/>
                <w:bCs/>
              </w:rPr>
            </w:pPr>
            <w:r w:rsidRPr="00A12047">
              <w:rPr>
                <w:b/>
                <w:bCs/>
              </w:rPr>
              <w:t>Votes at Election or Exclusion</w:t>
            </w:r>
          </w:p>
        </w:tc>
      </w:tr>
      <w:tr w:rsidR="00A12047" w:rsidRPr="00A12047" w14:paraId="6F67D414" w14:textId="77777777" w:rsidTr="0081297D">
        <w:trPr>
          <w:jc w:val="center"/>
        </w:trPr>
        <w:tc>
          <w:tcPr>
            <w:tcW w:w="2263" w:type="dxa"/>
            <w:tcBorders>
              <w:top w:val="single" w:sz="4" w:space="0" w:color="auto"/>
            </w:tcBorders>
          </w:tcPr>
          <w:p w14:paraId="3D8B073B" w14:textId="77777777" w:rsidR="00A12047" w:rsidRPr="00A12047" w:rsidRDefault="00A12047" w:rsidP="00A12047">
            <w:pPr>
              <w:spacing w:before="40" w:after="20"/>
              <w:jc w:val="left"/>
            </w:pPr>
            <w:r w:rsidRPr="00A12047">
              <w:t>ATKINSON, Diane</w:t>
            </w:r>
          </w:p>
        </w:tc>
        <w:tc>
          <w:tcPr>
            <w:tcW w:w="1848" w:type="dxa"/>
            <w:tcBorders>
              <w:top w:val="single" w:sz="4" w:space="0" w:color="auto"/>
            </w:tcBorders>
          </w:tcPr>
          <w:p w14:paraId="19A1348F" w14:textId="77777777" w:rsidR="00A12047" w:rsidRPr="00A12047" w:rsidRDefault="00A12047" w:rsidP="00A12047">
            <w:pPr>
              <w:spacing w:before="40" w:after="20"/>
              <w:jc w:val="center"/>
            </w:pPr>
            <w:r w:rsidRPr="00A12047">
              <w:t>464</w:t>
            </w:r>
          </w:p>
        </w:tc>
        <w:tc>
          <w:tcPr>
            <w:tcW w:w="1701" w:type="dxa"/>
            <w:tcBorders>
              <w:top w:val="single" w:sz="4" w:space="0" w:color="auto"/>
            </w:tcBorders>
          </w:tcPr>
          <w:p w14:paraId="586A086C" w14:textId="77777777" w:rsidR="00A12047" w:rsidRPr="00A12047" w:rsidRDefault="00A12047" w:rsidP="00A12047">
            <w:pPr>
              <w:spacing w:before="40" w:after="20"/>
              <w:jc w:val="center"/>
            </w:pPr>
            <w:r w:rsidRPr="00A12047">
              <w:t>Excluded</w:t>
            </w:r>
          </w:p>
        </w:tc>
        <w:tc>
          <w:tcPr>
            <w:tcW w:w="2410" w:type="dxa"/>
            <w:tcBorders>
              <w:top w:val="single" w:sz="4" w:space="0" w:color="auto"/>
            </w:tcBorders>
          </w:tcPr>
          <w:p w14:paraId="76D1F318" w14:textId="77777777" w:rsidR="00A12047" w:rsidRPr="00A12047" w:rsidRDefault="00A12047" w:rsidP="00A12047">
            <w:pPr>
              <w:spacing w:before="40" w:after="20"/>
              <w:jc w:val="center"/>
            </w:pPr>
            <w:r w:rsidRPr="00A12047">
              <w:t>464</w:t>
            </w:r>
          </w:p>
        </w:tc>
      </w:tr>
      <w:tr w:rsidR="00A12047" w:rsidRPr="00A12047" w14:paraId="3075D8BC" w14:textId="77777777" w:rsidTr="0081297D">
        <w:trPr>
          <w:jc w:val="center"/>
        </w:trPr>
        <w:tc>
          <w:tcPr>
            <w:tcW w:w="2263" w:type="dxa"/>
          </w:tcPr>
          <w:p w14:paraId="7D4006E9" w14:textId="77777777" w:rsidR="00A12047" w:rsidRPr="00A12047" w:rsidRDefault="00A12047" w:rsidP="00A12047">
            <w:pPr>
              <w:spacing w:after="20"/>
              <w:jc w:val="left"/>
            </w:pPr>
            <w:r w:rsidRPr="00A12047">
              <w:t>FORDHAM, Anne Elizabeth</w:t>
            </w:r>
          </w:p>
        </w:tc>
        <w:tc>
          <w:tcPr>
            <w:tcW w:w="1848" w:type="dxa"/>
          </w:tcPr>
          <w:p w14:paraId="1C561E65" w14:textId="77777777" w:rsidR="00A12047" w:rsidRPr="00A12047" w:rsidRDefault="00A12047" w:rsidP="00A12047">
            <w:pPr>
              <w:spacing w:after="20"/>
              <w:jc w:val="center"/>
            </w:pPr>
            <w:r w:rsidRPr="00A12047">
              <w:t>800</w:t>
            </w:r>
          </w:p>
        </w:tc>
        <w:tc>
          <w:tcPr>
            <w:tcW w:w="1701" w:type="dxa"/>
          </w:tcPr>
          <w:p w14:paraId="2ED8C503" w14:textId="77777777" w:rsidR="00A12047" w:rsidRPr="00A12047" w:rsidRDefault="00A12047" w:rsidP="00A12047">
            <w:pPr>
              <w:spacing w:after="20"/>
              <w:jc w:val="center"/>
            </w:pPr>
            <w:r w:rsidRPr="00A12047">
              <w:t>Elected</w:t>
            </w:r>
          </w:p>
        </w:tc>
        <w:tc>
          <w:tcPr>
            <w:tcW w:w="2410" w:type="dxa"/>
          </w:tcPr>
          <w:p w14:paraId="4D0AC008" w14:textId="77777777" w:rsidR="00A12047" w:rsidRPr="00A12047" w:rsidRDefault="00A12047" w:rsidP="00A12047">
            <w:pPr>
              <w:spacing w:after="20"/>
              <w:jc w:val="center"/>
            </w:pPr>
            <w:r w:rsidRPr="00A12047">
              <w:t>1,042</w:t>
            </w:r>
          </w:p>
        </w:tc>
      </w:tr>
      <w:tr w:rsidR="00A12047" w:rsidRPr="00A12047" w14:paraId="258296DC" w14:textId="77777777" w:rsidTr="0081297D">
        <w:trPr>
          <w:jc w:val="center"/>
        </w:trPr>
        <w:tc>
          <w:tcPr>
            <w:tcW w:w="2263" w:type="dxa"/>
            <w:tcBorders>
              <w:bottom w:val="single" w:sz="4" w:space="0" w:color="auto"/>
            </w:tcBorders>
          </w:tcPr>
          <w:p w14:paraId="3408785E" w14:textId="77777777" w:rsidR="00A12047" w:rsidRPr="00A12047" w:rsidRDefault="00A12047" w:rsidP="00A12047">
            <w:pPr>
              <w:spacing w:after="40"/>
              <w:jc w:val="left"/>
            </w:pPr>
            <w:r w:rsidRPr="00A12047">
              <w:t>KELLY, Darren</w:t>
            </w:r>
          </w:p>
        </w:tc>
        <w:tc>
          <w:tcPr>
            <w:tcW w:w="1848" w:type="dxa"/>
            <w:tcBorders>
              <w:bottom w:val="single" w:sz="4" w:space="0" w:color="auto"/>
            </w:tcBorders>
          </w:tcPr>
          <w:p w14:paraId="43FE8058" w14:textId="77777777" w:rsidR="00A12047" w:rsidRPr="00A12047" w:rsidRDefault="00A12047" w:rsidP="00A12047">
            <w:pPr>
              <w:spacing w:after="40"/>
              <w:jc w:val="center"/>
            </w:pPr>
            <w:r w:rsidRPr="00A12047">
              <w:t>877</w:t>
            </w:r>
          </w:p>
        </w:tc>
        <w:tc>
          <w:tcPr>
            <w:tcW w:w="1701" w:type="dxa"/>
            <w:tcBorders>
              <w:bottom w:val="single" w:sz="4" w:space="0" w:color="auto"/>
            </w:tcBorders>
          </w:tcPr>
          <w:p w14:paraId="158E93C7" w14:textId="77777777" w:rsidR="00A12047" w:rsidRPr="00A12047" w:rsidRDefault="00A12047" w:rsidP="00A12047">
            <w:pPr>
              <w:spacing w:after="40"/>
              <w:jc w:val="center"/>
            </w:pPr>
          </w:p>
        </w:tc>
        <w:tc>
          <w:tcPr>
            <w:tcW w:w="2410" w:type="dxa"/>
            <w:tcBorders>
              <w:bottom w:val="single" w:sz="4" w:space="0" w:color="auto"/>
            </w:tcBorders>
          </w:tcPr>
          <w:p w14:paraId="19C7EAAC" w14:textId="77777777" w:rsidR="00A12047" w:rsidRPr="00A12047" w:rsidRDefault="00A12047" w:rsidP="00A12047">
            <w:pPr>
              <w:spacing w:after="40"/>
              <w:jc w:val="center"/>
            </w:pPr>
            <w:r w:rsidRPr="00A12047">
              <w:t>948</w:t>
            </w:r>
          </w:p>
        </w:tc>
      </w:tr>
    </w:tbl>
    <w:p w14:paraId="1DE24F9D" w14:textId="77777777" w:rsidR="00A12047" w:rsidRPr="00A12047" w:rsidRDefault="00A12047" w:rsidP="00A12047">
      <w:pPr>
        <w:spacing w:before="80" w:after="0"/>
        <w:rPr>
          <w:rFonts w:eastAsia="Times New Roman"/>
          <w:szCs w:val="17"/>
        </w:rPr>
      </w:pPr>
      <w:r w:rsidRPr="00A12047">
        <w:rPr>
          <w:rFonts w:eastAsia="Times New Roman"/>
          <w:szCs w:val="17"/>
        </w:rPr>
        <w:t>Dated: 2 October 2025</w:t>
      </w:r>
    </w:p>
    <w:p w14:paraId="0E14FDC6" w14:textId="77777777" w:rsidR="00A12047" w:rsidRPr="00A12047" w:rsidRDefault="00A12047" w:rsidP="00A12047">
      <w:pPr>
        <w:spacing w:before="80" w:after="0"/>
        <w:jc w:val="right"/>
        <w:rPr>
          <w:rFonts w:eastAsia="Times New Roman"/>
          <w:smallCaps/>
          <w:szCs w:val="20"/>
        </w:rPr>
      </w:pPr>
      <w:r w:rsidRPr="00A12047">
        <w:rPr>
          <w:rFonts w:eastAsia="Times New Roman"/>
          <w:smallCaps/>
          <w:szCs w:val="20"/>
        </w:rPr>
        <w:t>Mick Sherry</w:t>
      </w:r>
    </w:p>
    <w:p w14:paraId="56585032" w14:textId="77777777" w:rsidR="00A12047" w:rsidRDefault="00A12047" w:rsidP="00A12047">
      <w:pPr>
        <w:spacing w:after="0"/>
        <w:jc w:val="right"/>
        <w:rPr>
          <w:rFonts w:eastAsia="Times New Roman"/>
          <w:szCs w:val="17"/>
        </w:rPr>
      </w:pPr>
      <w:r w:rsidRPr="00A12047">
        <w:rPr>
          <w:rFonts w:eastAsia="Times New Roman"/>
          <w:szCs w:val="17"/>
        </w:rPr>
        <w:t>Returning Officer</w:t>
      </w:r>
    </w:p>
    <w:p w14:paraId="495596DE" w14:textId="77777777" w:rsidR="00A12047" w:rsidRDefault="00A12047" w:rsidP="00A12047">
      <w:pPr>
        <w:pBdr>
          <w:bottom w:val="single" w:sz="4" w:space="1" w:color="auto"/>
        </w:pBdr>
        <w:spacing w:after="0" w:line="52" w:lineRule="exact"/>
        <w:jc w:val="center"/>
        <w:rPr>
          <w:rFonts w:eastAsia="Times New Roman"/>
          <w:szCs w:val="17"/>
        </w:rPr>
      </w:pPr>
    </w:p>
    <w:p w14:paraId="046FD49E" w14:textId="77777777" w:rsidR="00A12047" w:rsidRDefault="00A12047" w:rsidP="00A12047">
      <w:pPr>
        <w:pBdr>
          <w:top w:val="single" w:sz="4" w:space="1" w:color="auto"/>
        </w:pBdr>
        <w:spacing w:before="34" w:after="0" w:line="14" w:lineRule="exact"/>
        <w:jc w:val="center"/>
        <w:rPr>
          <w:rFonts w:eastAsia="Times New Roman"/>
          <w:szCs w:val="17"/>
        </w:rPr>
      </w:pPr>
    </w:p>
    <w:p w14:paraId="1EA776CA" w14:textId="77777777" w:rsidR="00A12047" w:rsidRDefault="00A12047" w:rsidP="00C638CB">
      <w:pPr>
        <w:pStyle w:val="NoSpacing"/>
      </w:pPr>
    </w:p>
    <w:p w14:paraId="0087C3F4" w14:textId="77777777" w:rsidR="002F28AE" w:rsidRDefault="002F28AE">
      <w:pPr>
        <w:spacing w:after="0" w:line="240" w:lineRule="auto"/>
        <w:jc w:val="left"/>
        <w:rPr>
          <w:caps/>
          <w:szCs w:val="17"/>
        </w:rPr>
      </w:pPr>
      <w:r>
        <w:rPr>
          <w:caps/>
          <w:szCs w:val="17"/>
        </w:rPr>
        <w:br w:type="page"/>
      </w:r>
    </w:p>
    <w:p w14:paraId="78324BFD" w14:textId="7194466A" w:rsidR="00A12047" w:rsidRPr="00A12047" w:rsidRDefault="00D74226" w:rsidP="00D74226">
      <w:pPr>
        <w:pStyle w:val="Heading2"/>
      </w:pPr>
      <w:bookmarkStart w:id="57" w:name="_Toc210285067"/>
      <w:r w:rsidRPr="00A12047">
        <w:lastRenderedPageBreak/>
        <w:t xml:space="preserve">District Council </w:t>
      </w:r>
      <w:r>
        <w:t>o</w:t>
      </w:r>
      <w:r w:rsidRPr="00A12047">
        <w:t>f Orroroo Carrieton</w:t>
      </w:r>
      <w:bookmarkEnd w:id="57"/>
    </w:p>
    <w:p w14:paraId="3C9A1B07" w14:textId="77777777" w:rsidR="00A12047" w:rsidRPr="00A12047" w:rsidRDefault="00A12047" w:rsidP="00A12047">
      <w:pPr>
        <w:jc w:val="center"/>
        <w:rPr>
          <w:smallCaps/>
          <w:szCs w:val="17"/>
        </w:rPr>
      </w:pPr>
      <w:r w:rsidRPr="00A12047">
        <w:rPr>
          <w:smallCaps/>
          <w:szCs w:val="17"/>
        </w:rPr>
        <w:t>Local Government (Elections) Act 1999</w:t>
      </w:r>
    </w:p>
    <w:p w14:paraId="7F0BA797" w14:textId="77777777" w:rsidR="00A12047" w:rsidRPr="00A12047" w:rsidRDefault="00A12047" w:rsidP="00A12047">
      <w:pPr>
        <w:jc w:val="center"/>
        <w:rPr>
          <w:i/>
          <w:szCs w:val="17"/>
        </w:rPr>
      </w:pPr>
      <w:r w:rsidRPr="00A12047">
        <w:rPr>
          <w:i/>
          <w:szCs w:val="17"/>
        </w:rPr>
        <w:t>Supplementary Election of 2 Area Councillors—Election Results</w:t>
      </w:r>
    </w:p>
    <w:p w14:paraId="7D295A11" w14:textId="77777777" w:rsidR="00A12047" w:rsidRPr="00A12047" w:rsidRDefault="00A12047" w:rsidP="00A12047">
      <w:r w:rsidRPr="00A12047">
        <w:t>Conducted on Tuesday 23 September 2025</w:t>
      </w:r>
    </w:p>
    <w:p w14:paraId="36713517" w14:textId="77777777" w:rsidR="00A12047" w:rsidRPr="00A12047" w:rsidRDefault="00A12047" w:rsidP="00A12047">
      <w:pPr>
        <w:spacing w:after="0"/>
        <w:ind w:left="2126" w:hanging="2126"/>
      </w:pPr>
      <w:r w:rsidRPr="00A12047">
        <w:t>Formal Ballot Papers—371</w:t>
      </w:r>
    </w:p>
    <w:p w14:paraId="300E7106" w14:textId="77777777" w:rsidR="00A12047" w:rsidRPr="00A12047" w:rsidRDefault="00A12047" w:rsidP="00A12047">
      <w:pPr>
        <w:spacing w:after="0"/>
        <w:ind w:left="2126" w:hanging="2126"/>
      </w:pPr>
      <w:r w:rsidRPr="00A12047">
        <w:t>Informal Ballot Papers—3</w:t>
      </w:r>
    </w:p>
    <w:p w14:paraId="3512B977" w14:textId="77777777" w:rsidR="00A12047" w:rsidRPr="00A12047" w:rsidRDefault="00A12047" w:rsidP="00A12047">
      <w:pPr>
        <w:ind w:left="2127" w:hanging="2127"/>
      </w:pPr>
      <w:r w:rsidRPr="00A12047">
        <w:t>Quota—124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848"/>
        <w:gridCol w:w="1701"/>
        <w:gridCol w:w="2410"/>
      </w:tblGrid>
      <w:tr w:rsidR="00A12047" w:rsidRPr="00A12047" w14:paraId="1C77380E" w14:textId="77777777" w:rsidTr="0081297D">
        <w:trPr>
          <w:jc w:val="center"/>
        </w:trPr>
        <w:tc>
          <w:tcPr>
            <w:tcW w:w="2263" w:type="dxa"/>
            <w:tcBorders>
              <w:top w:val="single" w:sz="4" w:space="0" w:color="auto"/>
              <w:bottom w:val="single" w:sz="4" w:space="0" w:color="auto"/>
            </w:tcBorders>
            <w:vAlign w:val="center"/>
          </w:tcPr>
          <w:p w14:paraId="2A61CC3E" w14:textId="77777777" w:rsidR="00A12047" w:rsidRPr="00A12047" w:rsidRDefault="00A12047" w:rsidP="00A12047">
            <w:pPr>
              <w:spacing w:before="20" w:after="40"/>
              <w:jc w:val="center"/>
              <w:rPr>
                <w:b/>
                <w:bCs/>
              </w:rPr>
            </w:pPr>
            <w:r w:rsidRPr="00A12047">
              <w:rPr>
                <w:b/>
                <w:bCs/>
              </w:rPr>
              <w:t>Candidates</w:t>
            </w:r>
          </w:p>
        </w:tc>
        <w:tc>
          <w:tcPr>
            <w:tcW w:w="1848" w:type="dxa"/>
            <w:tcBorders>
              <w:top w:val="single" w:sz="4" w:space="0" w:color="auto"/>
              <w:bottom w:val="single" w:sz="4" w:space="0" w:color="auto"/>
            </w:tcBorders>
            <w:vAlign w:val="center"/>
          </w:tcPr>
          <w:p w14:paraId="04E54157" w14:textId="77777777" w:rsidR="00A12047" w:rsidRPr="00A12047" w:rsidRDefault="00A12047" w:rsidP="00A12047">
            <w:pPr>
              <w:spacing w:before="20" w:after="40"/>
              <w:jc w:val="center"/>
              <w:rPr>
                <w:b/>
                <w:bCs/>
              </w:rPr>
            </w:pPr>
            <w:r w:rsidRPr="00A12047">
              <w:rPr>
                <w:b/>
                <w:bCs/>
              </w:rPr>
              <w:t>First Preference Votes</w:t>
            </w:r>
          </w:p>
        </w:tc>
        <w:tc>
          <w:tcPr>
            <w:tcW w:w="1701" w:type="dxa"/>
            <w:tcBorders>
              <w:top w:val="single" w:sz="4" w:space="0" w:color="auto"/>
              <w:bottom w:val="single" w:sz="4" w:space="0" w:color="auto"/>
            </w:tcBorders>
            <w:vAlign w:val="center"/>
          </w:tcPr>
          <w:p w14:paraId="6A085FC6" w14:textId="77777777" w:rsidR="00A12047" w:rsidRPr="00A12047" w:rsidRDefault="00A12047" w:rsidP="00A12047">
            <w:pPr>
              <w:spacing w:before="20" w:after="40"/>
              <w:jc w:val="center"/>
              <w:rPr>
                <w:b/>
                <w:bCs/>
              </w:rPr>
            </w:pPr>
            <w:r w:rsidRPr="00A12047">
              <w:rPr>
                <w:b/>
                <w:bCs/>
              </w:rPr>
              <w:t xml:space="preserve">Elected or </w:t>
            </w:r>
            <w:proofErr w:type="gramStart"/>
            <w:r w:rsidRPr="00A12047">
              <w:rPr>
                <w:b/>
                <w:bCs/>
              </w:rPr>
              <w:t>Excluded</w:t>
            </w:r>
            <w:proofErr w:type="gramEnd"/>
          </w:p>
        </w:tc>
        <w:tc>
          <w:tcPr>
            <w:tcW w:w="2410" w:type="dxa"/>
            <w:tcBorders>
              <w:top w:val="single" w:sz="4" w:space="0" w:color="auto"/>
              <w:bottom w:val="single" w:sz="4" w:space="0" w:color="auto"/>
            </w:tcBorders>
          </w:tcPr>
          <w:p w14:paraId="5E4F1F78" w14:textId="77777777" w:rsidR="00A12047" w:rsidRPr="00A12047" w:rsidRDefault="00A12047" w:rsidP="00A12047">
            <w:pPr>
              <w:spacing w:before="20" w:after="40"/>
              <w:jc w:val="center"/>
              <w:rPr>
                <w:b/>
                <w:bCs/>
              </w:rPr>
            </w:pPr>
            <w:r w:rsidRPr="00A12047">
              <w:rPr>
                <w:b/>
                <w:bCs/>
              </w:rPr>
              <w:t>Votes at Election or Exclusion</w:t>
            </w:r>
          </w:p>
        </w:tc>
      </w:tr>
      <w:tr w:rsidR="00A12047" w:rsidRPr="00A12047" w14:paraId="50936249" w14:textId="77777777" w:rsidTr="0081297D">
        <w:trPr>
          <w:jc w:val="center"/>
        </w:trPr>
        <w:tc>
          <w:tcPr>
            <w:tcW w:w="2263" w:type="dxa"/>
            <w:tcBorders>
              <w:top w:val="single" w:sz="4" w:space="0" w:color="auto"/>
            </w:tcBorders>
          </w:tcPr>
          <w:p w14:paraId="24AE356C" w14:textId="77777777" w:rsidR="00A12047" w:rsidRPr="00A12047" w:rsidRDefault="00A12047" w:rsidP="00A12047">
            <w:pPr>
              <w:spacing w:before="40" w:after="20"/>
              <w:jc w:val="left"/>
            </w:pPr>
            <w:r w:rsidRPr="00A12047">
              <w:t>JESSER, Roger Grant</w:t>
            </w:r>
          </w:p>
        </w:tc>
        <w:tc>
          <w:tcPr>
            <w:tcW w:w="1848" w:type="dxa"/>
            <w:tcBorders>
              <w:top w:val="single" w:sz="4" w:space="0" w:color="auto"/>
            </w:tcBorders>
          </w:tcPr>
          <w:p w14:paraId="4A443CE3" w14:textId="77777777" w:rsidR="00A12047" w:rsidRPr="00A12047" w:rsidRDefault="00A12047" w:rsidP="00A12047">
            <w:pPr>
              <w:spacing w:before="40" w:after="20"/>
              <w:jc w:val="center"/>
            </w:pPr>
            <w:r w:rsidRPr="00A12047">
              <w:t>170</w:t>
            </w:r>
          </w:p>
        </w:tc>
        <w:tc>
          <w:tcPr>
            <w:tcW w:w="1701" w:type="dxa"/>
            <w:tcBorders>
              <w:top w:val="single" w:sz="4" w:space="0" w:color="auto"/>
            </w:tcBorders>
          </w:tcPr>
          <w:p w14:paraId="36E0A356" w14:textId="77777777" w:rsidR="00A12047" w:rsidRPr="00A12047" w:rsidRDefault="00A12047" w:rsidP="00A12047">
            <w:pPr>
              <w:spacing w:before="40" w:after="20"/>
              <w:jc w:val="center"/>
            </w:pPr>
            <w:r w:rsidRPr="00A12047">
              <w:t>Elected 1</w:t>
            </w:r>
          </w:p>
        </w:tc>
        <w:tc>
          <w:tcPr>
            <w:tcW w:w="2410" w:type="dxa"/>
            <w:tcBorders>
              <w:top w:val="single" w:sz="4" w:space="0" w:color="auto"/>
            </w:tcBorders>
          </w:tcPr>
          <w:p w14:paraId="62E6F009" w14:textId="77777777" w:rsidR="00A12047" w:rsidRPr="00A12047" w:rsidRDefault="00A12047" w:rsidP="00A12047">
            <w:pPr>
              <w:spacing w:before="40" w:after="20"/>
              <w:jc w:val="center"/>
            </w:pPr>
            <w:r w:rsidRPr="00A12047">
              <w:t>170</w:t>
            </w:r>
          </w:p>
        </w:tc>
      </w:tr>
      <w:tr w:rsidR="00A12047" w:rsidRPr="00A12047" w14:paraId="0F3A65F5" w14:textId="77777777" w:rsidTr="0081297D">
        <w:trPr>
          <w:jc w:val="center"/>
        </w:trPr>
        <w:tc>
          <w:tcPr>
            <w:tcW w:w="2263" w:type="dxa"/>
          </w:tcPr>
          <w:p w14:paraId="412E5C44" w14:textId="77777777" w:rsidR="00A12047" w:rsidRPr="00A12047" w:rsidRDefault="00A12047" w:rsidP="00A12047">
            <w:pPr>
              <w:spacing w:after="20"/>
              <w:jc w:val="left"/>
            </w:pPr>
            <w:r w:rsidRPr="00A12047">
              <w:t>HOOPER, Shane</w:t>
            </w:r>
          </w:p>
        </w:tc>
        <w:tc>
          <w:tcPr>
            <w:tcW w:w="1848" w:type="dxa"/>
          </w:tcPr>
          <w:p w14:paraId="2A967D10" w14:textId="77777777" w:rsidR="00A12047" w:rsidRPr="00A12047" w:rsidRDefault="00A12047" w:rsidP="00A12047">
            <w:pPr>
              <w:spacing w:after="20"/>
              <w:jc w:val="center"/>
            </w:pPr>
            <w:r w:rsidRPr="00A12047">
              <w:t>50</w:t>
            </w:r>
          </w:p>
        </w:tc>
        <w:tc>
          <w:tcPr>
            <w:tcW w:w="1701" w:type="dxa"/>
          </w:tcPr>
          <w:p w14:paraId="6A4898EA" w14:textId="77777777" w:rsidR="00A12047" w:rsidRPr="00A12047" w:rsidRDefault="00A12047" w:rsidP="00A12047">
            <w:pPr>
              <w:spacing w:after="20"/>
              <w:jc w:val="center"/>
            </w:pPr>
          </w:p>
        </w:tc>
        <w:tc>
          <w:tcPr>
            <w:tcW w:w="2410" w:type="dxa"/>
          </w:tcPr>
          <w:p w14:paraId="7E1F3B7F" w14:textId="77777777" w:rsidR="00A12047" w:rsidRPr="00A12047" w:rsidRDefault="00A12047" w:rsidP="00A12047">
            <w:pPr>
              <w:spacing w:after="20"/>
              <w:jc w:val="center"/>
            </w:pPr>
            <w:r w:rsidRPr="00A12047">
              <w:t>50</w:t>
            </w:r>
          </w:p>
        </w:tc>
      </w:tr>
      <w:tr w:rsidR="00A12047" w:rsidRPr="00A12047" w14:paraId="043689A0" w14:textId="77777777" w:rsidTr="0081297D">
        <w:trPr>
          <w:jc w:val="center"/>
        </w:trPr>
        <w:tc>
          <w:tcPr>
            <w:tcW w:w="2263" w:type="dxa"/>
            <w:tcBorders>
              <w:bottom w:val="single" w:sz="4" w:space="0" w:color="auto"/>
            </w:tcBorders>
          </w:tcPr>
          <w:p w14:paraId="4E66345B" w14:textId="77777777" w:rsidR="00A12047" w:rsidRPr="00A12047" w:rsidRDefault="00A12047" w:rsidP="00A12047">
            <w:pPr>
              <w:spacing w:after="40"/>
              <w:jc w:val="left"/>
            </w:pPr>
            <w:r w:rsidRPr="00A12047">
              <w:t>CLARKE, Julia</w:t>
            </w:r>
          </w:p>
        </w:tc>
        <w:tc>
          <w:tcPr>
            <w:tcW w:w="1848" w:type="dxa"/>
            <w:tcBorders>
              <w:bottom w:val="single" w:sz="4" w:space="0" w:color="auto"/>
            </w:tcBorders>
          </w:tcPr>
          <w:p w14:paraId="41F3646B" w14:textId="77777777" w:rsidR="00A12047" w:rsidRPr="00A12047" w:rsidRDefault="00A12047" w:rsidP="00A12047">
            <w:pPr>
              <w:spacing w:after="40"/>
              <w:jc w:val="center"/>
            </w:pPr>
            <w:r w:rsidRPr="00A12047">
              <w:t>151</w:t>
            </w:r>
          </w:p>
        </w:tc>
        <w:tc>
          <w:tcPr>
            <w:tcW w:w="1701" w:type="dxa"/>
            <w:tcBorders>
              <w:bottom w:val="single" w:sz="4" w:space="0" w:color="auto"/>
            </w:tcBorders>
          </w:tcPr>
          <w:p w14:paraId="31604326" w14:textId="77777777" w:rsidR="00A12047" w:rsidRPr="00A12047" w:rsidRDefault="00A12047" w:rsidP="00A12047">
            <w:pPr>
              <w:spacing w:after="40"/>
              <w:jc w:val="center"/>
            </w:pPr>
            <w:r w:rsidRPr="00A12047">
              <w:t>Elected 2</w:t>
            </w:r>
          </w:p>
        </w:tc>
        <w:tc>
          <w:tcPr>
            <w:tcW w:w="2410" w:type="dxa"/>
            <w:tcBorders>
              <w:bottom w:val="single" w:sz="4" w:space="0" w:color="auto"/>
            </w:tcBorders>
          </w:tcPr>
          <w:p w14:paraId="54FCE052" w14:textId="77777777" w:rsidR="00A12047" w:rsidRPr="00A12047" w:rsidRDefault="00A12047" w:rsidP="00A12047">
            <w:pPr>
              <w:spacing w:after="40"/>
              <w:jc w:val="center"/>
            </w:pPr>
            <w:r w:rsidRPr="00A12047">
              <w:t>151</w:t>
            </w:r>
          </w:p>
        </w:tc>
      </w:tr>
    </w:tbl>
    <w:p w14:paraId="3B4A7ED1" w14:textId="77777777" w:rsidR="00A12047" w:rsidRPr="00A12047" w:rsidRDefault="00A12047" w:rsidP="00A12047">
      <w:pPr>
        <w:spacing w:before="80" w:after="0"/>
        <w:rPr>
          <w:rFonts w:eastAsia="Times New Roman"/>
          <w:szCs w:val="17"/>
        </w:rPr>
      </w:pPr>
      <w:r w:rsidRPr="00A12047">
        <w:rPr>
          <w:rFonts w:eastAsia="Times New Roman"/>
          <w:szCs w:val="17"/>
        </w:rPr>
        <w:t>Dated: 2 October 2025</w:t>
      </w:r>
    </w:p>
    <w:p w14:paraId="33EFDA8A" w14:textId="77777777" w:rsidR="00A12047" w:rsidRPr="00A12047" w:rsidRDefault="00A12047" w:rsidP="00A12047">
      <w:pPr>
        <w:spacing w:before="80" w:after="0"/>
        <w:jc w:val="right"/>
        <w:rPr>
          <w:rFonts w:eastAsia="Times New Roman"/>
          <w:smallCaps/>
          <w:szCs w:val="20"/>
        </w:rPr>
      </w:pPr>
      <w:r w:rsidRPr="00A12047">
        <w:rPr>
          <w:rFonts w:eastAsia="Times New Roman"/>
          <w:smallCaps/>
          <w:szCs w:val="20"/>
        </w:rPr>
        <w:t>Mick Sherry</w:t>
      </w:r>
    </w:p>
    <w:p w14:paraId="139FA5F8" w14:textId="77777777" w:rsidR="00A12047" w:rsidRDefault="00A12047" w:rsidP="00A120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12047">
        <w:rPr>
          <w:rFonts w:eastAsia="Times New Roman"/>
          <w:szCs w:val="17"/>
        </w:rPr>
        <w:t>Returning Officer</w:t>
      </w:r>
    </w:p>
    <w:p w14:paraId="1BE62292" w14:textId="77777777" w:rsidR="00A12047" w:rsidRDefault="00A12047" w:rsidP="00A12047">
      <w:pPr>
        <w:pBdr>
          <w:bottom w:val="single" w:sz="4" w:space="1" w:color="auto"/>
        </w:pBdr>
        <w:spacing w:after="0" w:line="52" w:lineRule="exact"/>
        <w:jc w:val="center"/>
        <w:rPr>
          <w:rFonts w:eastAsia="Times New Roman"/>
          <w:szCs w:val="17"/>
        </w:rPr>
      </w:pPr>
    </w:p>
    <w:p w14:paraId="45E60A74" w14:textId="77777777" w:rsidR="00A12047" w:rsidRDefault="00A12047" w:rsidP="00A12047">
      <w:pPr>
        <w:pBdr>
          <w:top w:val="single" w:sz="4" w:space="1" w:color="auto"/>
        </w:pBdr>
        <w:spacing w:before="34" w:after="0" w:line="14" w:lineRule="exact"/>
        <w:jc w:val="center"/>
        <w:rPr>
          <w:rFonts w:eastAsia="Times New Roman"/>
          <w:szCs w:val="17"/>
        </w:rPr>
      </w:pPr>
    </w:p>
    <w:p w14:paraId="397833C7" w14:textId="77777777" w:rsidR="00A12047" w:rsidRDefault="00A12047" w:rsidP="00C638CB">
      <w:pPr>
        <w:pStyle w:val="NoSpacing"/>
      </w:pPr>
    </w:p>
    <w:p w14:paraId="17789100" w14:textId="1C88CC49" w:rsidR="00A12047" w:rsidRDefault="00D74226" w:rsidP="00D74226">
      <w:pPr>
        <w:pStyle w:val="Heading2"/>
      </w:pPr>
      <w:bookmarkStart w:id="58" w:name="_Toc210285068"/>
      <w:r>
        <w:t>District Council of Peterborough</w:t>
      </w:r>
      <w:bookmarkEnd w:id="58"/>
    </w:p>
    <w:p w14:paraId="075F765C" w14:textId="77777777" w:rsidR="00A12047" w:rsidRDefault="00A12047" w:rsidP="00A12047">
      <w:pPr>
        <w:pStyle w:val="GG-Title3"/>
      </w:pPr>
      <w:r>
        <w:t>Review of Representation</w:t>
      </w:r>
    </w:p>
    <w:p w14:paraId="744C543A" w14:textId="77777777" w:rsidR="00A12047" w:rsidRPr="00EF6FE1" w:rsidRDefault="00A12047" w:rsidP="00A12047">
      <w:pPr>
        <w:rPr>
          <w:spacing w:val="-2"/>
        </w:rPr>
      </w:pPr>
      <w:r w:rsidRPr="00EF6FE1">
        <w:rPr>
          <w:spacing w:val="-2"/>
        </w:rPr>
        <w:t xml:space="preserve">Notice is hereby given that the District Council of Peterborough has reviewed its composition and elector representation arrangements in accordance with the requirements of </w:t>
      </w:r>
      <w:r>
        <w:rPr>
          <w:spacing w:val="-2"/>
        </w:rPr>
        <w:t>S</w:t>
      </w:r>
      <w:r w:rsidRPr="00EF6FE1">
        <w:rPr>
          <w:spacing w:val="-2"/>
        </w:rPr>
        <w:t xml:space="preserve">ection 12 of the </w:t>
      </w:r>
      <w:r w:rsidRPr="00C67629">
        <w:rPr>
          <w:i/>
          <w:iCs/>
          <w:spacing w:val="-2"/>
        </w:rPr>
        <w:t>Local Government Act 1999</w:t>
      </w:r>
      <w:r w:rsidRPr="00EF6FE1">
        <w:rPr>
          <w:spacing w:val="-2"/>
        </w:rPr>
        <w:t xml:space="preserve"> (the Act).</w:t>
      </w:r>
    </w:p>
    <w:p w14:paraId="2F4826BD" w14:textId="77777777" w:rsidR="00A12047" w:rsidRDefault="00A12047" w:rsidP="00A12047">
      <w:r>
        <w:t>Pursuant to Section 12(13)(a) of the Act, the Electoral Commissioner has issued a certificate that the review undertaken by the Council satisfies the requirements of Section 12 of the Act.</w:t>
      </w:r>
    </w:p>
    <w:p w14:paraId="7E02E943" w14:textId="77777777" w:rsidR="00A12047" w:rsidRDefault="00A12047" w:rsidP="00A12047">
      <w:r>
        <w:t>The following arrangements will therefore take effect from polling day of the next periodic Local Government election:</w:t>
      </w:r>
    </w:p>
    <w:p w14:paraId="50BBAFEB" w14:textId="77777777" w:rsidR="00A12047" w:rsidRDefault="00A12047" w:rsidP="00A12047">
      <w:pPr>
        <w:ind w:left="284" w:hanging="142"/>
      </w:pPr>
      <w:r>
        <w:t>•</w:t>
      </w:r>
      <w:r>
        <w:tab/>
        <w:t>The principal member of the Council shall be a Mayor elected by the electors for the area.</w:t>
      </w:r>
    </w:p>
    <w:p w14:paraId="4B589885" w14:textId="77777777" w:rsidR="00A12047" w:rsidRDefault="00A12047" w:rsidP="00A12047">
      <w:pPr>
        <w:ind w:left="284" w:hanging="142"/>
      </w:pPr>
      <w:r>
        <w:t>•</w:t>
      </w:r>
      <w:r>
        <w:tab/>
        <w:t>The Council area will not be divided into wards.</w:t>
      </w:r>
    </w:p>
    <w:p w14:paraId="20E01177" w14:textId="77777777" w:rsidR="00A12047" w:rsidRDefault="00A12047" w:rsidP="00A12047">
      <w:pPr>
        <w:ind w:left="284" w:hanging="142"/>
      </w:pPr>
      <w:r>
        <w:t>•</w:t>
      </w:r>
      <w:r>
        <w:tab/>
        <w:t xml:space="preserve">The future elected body of the Council will comprise the </w:t>
      </w:r>
      <w:proofErr w:type="gramStart"/>
      <w:r>
        <w:t>Mayor</w:t>
      </w:r>
      <w:proofErr w:type="gramEnd"/>
      <w:r>
        <w:t xml:space="preserve"> and seven (7) councillors, all of whom will represent the whole of the Council area and shall be elected by the community at a council-wide election.</w:t>
      </w:r>
    </w:p>
    <w:p w14:paraId="4F0AD254" w14:textId="77777777" w:rsidR="00A12047" w:rsidRDefault="00A12047" w:rsidP="00A12047">
      <w:pPr>
        <w:pStyle w:val="GG-SDated"/>
      </w:pPr>
      <w:r>
        <w:t>Dated: 25 September 2025</w:t>
      </w:r>
    </w:p>
    <w:p w14:paraId="6D33C105" w14:textId="77777777" w:rsidR="00A12047" w:rsidRDefault="00A12047" w:rsidP="00A12047">
      <w:pPr>
        <w:pStyle w:val="GG-SName"/>
      </w:pPr>
      <w:r>
        <w:t>Kristen Clark</w:t>
      </w:r>
    </w:p>
    <w:p w14:paraId="7580DB38" w14:textId="77777777" w:rsidR="00A12047" w:rsidRDefault="00A12047" w:rsidP="00A12047">
      <w:pPr>
        <w:pStyle w:val="GG-Signature"/>
      </w:pPr>
      <w:r>
        <w:t>Chief Executive Officer</w:t>
      </w:r>
    </w:p>
    <w:p w14:paraId="6B66DDAA" w14:textId="77777777" w:rsidR="00A12047" w:rsidRDefault="00A12047" w:rsidP="00A12047">
      <w:pPr>
        <w:pStyle w:val="GG-Signature"/>
      </w:pPr>
      <w:r>
        <w:t>District Council of Peterborough</w:t>
      </w:r>
    </w:p>
    <w:p w14:paraId="451CC0B3" w14:textId="77777777" w:rsidR="00A12047" w:rsidRDefault="00A12047" w:rsidP="00A12047">
      <w:pPr>
        <w:pStyle w:val="GG-Signature"/>
        <w:pBdr>
          <w:bottom w:val="single" w:sz="4" w:space="1" w:color="auto"/>
        </w:pBdr>
        <w:spacing w:line="52" w:lineRule="exact"/>
        <w:jc w:val="center"/>
      </w:pPr>
    </w:p>
    <w:p w14:paraId="1695534D" w14:textId="77777777" w:rsidR="00A12047" w:rsidRDefault="00A12047" w:rsidP="00A12047">
      <w:pPr>
        <w:pStyle w:val="GG-Signature"/>
        <w:pBdr>
          <w:top w:val="single" w:sz="4" w:space="1" w:color="auto"/>
        </w:pBdr>
        <w:spacing w:before="34" w:line="14" w:lineRule="exact"/>
        <w:jc w:val="center"/>
      </w:pPr>
    </w:p>
    <w:p w14:paraId="549E39AB" w14:textId="77777777" w:rsidR="00A12047" w:rsidRPr="00314611" w:rsidRDefault="00A12047" w:rsidP="00C638CB">
      <w:pPr>
        <w:pStyle w:val="NoSpacing"/>
      </w:pPr>
    </w:p>
    <w:p w14:paraId="03F279F3" w14:textId="32495F6B" w:rsidR="00E9601B" w:rsidRPr="00E9601B" w:rsidRDefault="00D74226" w:rsidP="00D74226">
      <w:pPr>
        <w:pStyle w:val="Heading2"/>
      </w:pPr>
      <w:bookmarkStart w:id="59" w:name="_Toc210285069"/>
      <w:r w:rsidRPr="00E9601B">
        <w:t>Yorke Peninsula Council</w:t>
      </w:r>
      <w:bookmarkEnd w:id="59"/>
    </w:p>
    <w:p w14:paraId="083D0BF0" w14:textId="77777777" w:rsidR="00E9601B" w:rsidRPr="00E9601B" w:rsidRDefault="00E9601B" w:rsidP="00E9601B">
      <w:pPr>
        <w:jc w:val="center"/>
        <w:rPr>
          <w:smallCaps/>
          <w:szCs w:val="17"/>
        </w:rPr>
      </w:pPr>
      <w:r w:rsidRPr="00E9601B">
        <w:rPr>
          <w:smallCaps/>
          <w:szCs w:val="17"/>
        </w:rPr>
        <w:t>Local Government (Elections) Act 1999</w:t>
      </w:r>
    </w:p>
    <w:p w14:paraId="28FFB38E" w14:textId="77777777" w:rsidR="00E9601B" w:rsidRPr="00E9601B" w:rsidRDefault="00E9601B" w:rsidP="00E9601B">
      <w:pPr>
        <w:jc w:val="center"/>
        <w:rPr>
          <w:i/>
          <w:szCs w:val="17"/>
        </w:rPr>
      </w:pPr>
      <w:r w:rsidRPr="00E9601B">
        <w:rPr>
          <w:i/>
          <w:szCs w:val="17"/>
        </w:rPr>
        <w:t>Supplementary Election of Mayor—Election Results</w:t>
      </w:r>
    </w:p>
    <w:p w14:paraId="74981F5B" w14:textId="77777777" w:rsidR="00E9601B" w:rsidRPr="00E9601B" w:rsidRDefault="00E9601B" w:rsidP="00E9601B">
      <w:pPr>
        <w:rPr>
          <w:rFonts w:eastAsia="Times New Roman"/>
          <w:szCs w:val="17"/>
        </w:rPr>
      </w:pPr>
      <w:r w:rsidRPr="00E9601B">
        <w:rPr>
          <w:rFonts w:eastAsia="Times New Roman"/>
          <w:szCs w:val="17"/>
        </w:rPr>
        <w:t>Conducted on Tuesday, 23 September 2025</w:t>
      </w:r>
    </w:p>
    <w:p w14:paraId="0AF7DEEC" w14:textId="77777777" w:rsidR="00E9601B" w:rsidRPr="00E9601B" w:rsidRDefault="00E9601B" w:rsidP="00E9601B">
      <w:pPr>
        <w:spacing w:after="0"/>
        <w:rPr>
          <w:rFonts w:eastAsia="Times New Roman"/>
          <w:szCs w:val="17"/>
        </w:rPr>
      </w:pPr>
      <w:r w:rsidRPr="00E9601B">
        <w:rPr>
          <w:rFonts w:eastAsia="Times New Roman"/>
          <w:szCs w:val="17"/>
        </w:rPr>
        <w:t>Formal Ballot Papers—3,611</w:t>
      </w:r>
    </w:p>
    <w:p w14:paraId="622FB6C2" w14:textId="77777777" w:rsidR="00E9601B" w:rsidRPr="00E9601B" w:rsidRDefault="00E9601B" w:rsidP="00E9601B">
      <w:pPr>
        <w:spacing w:after="0"/>
        <w:rPr>
          <w:rFonts w:eastAsia="Times New Roman"/>
          <w:szCs w:val="17"/>
        </w:rPr>
      </w:pPr>
      <w:r w:rsidRPr="00E9601B">
        <w:rPr>
          <w:rFonts w:eastAsia="Times New Roman"/>
          <w:szCs w:val="17"/>
        </w:rPr>
        <w:t>Informal Ballot Papers—15</w:t>
      </w:r>
    </w:p>
    <w:p w14:paraId="5B832510" w14:textId="77777777" w:rsidR="00E9601B" w:rsidRPr="00E9601B" w:rsidRDefault="00E9601B" w:rsidP="00E9601B">
      <w:pPr>
        <w:rPr>
          <w:rFonts w:eastAsia="Times New Roman"/>
          <w:szCs w:val="17"/>
        </w:rPr>
      </w:pPr>
      <w:r w:rsidRPr="00E9601B">
        <w:rPr>
          <w:rFonts w:eastAsia="Times New Roman"/>
          <w:szCs w:val="17"/>
        </w:rPr>
        <w:t>Quota—1,806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984"/>
        <w:gridCol w:w="1843"/>
        <w:gridCol w:w="2551"/>
      </w:tblGrid>
      <w:tr w:rsidR="00E9601B" w:rsidRPr="00E9601B" w14:paraId="5BEC2B76" w14:textId="77777777" w:rsidTr="0081297D">
        <w:trPr>
          <w:tblHeader/>
          <w:jc w:val="center"/>
        </w:trPr>
        <w:tc>
          <w:tcPr>
            <w:tcW w:w="2127" w:type="dxa"/>
            <w:tcBorders>
              <w:top w:val="single" w:sz="4" w:space="0" w:color="auto"/>
              <w:bottom w:val="single" w:sz="4" w:space="0" w:color="auto"/>
            </w:tcBorders>
            <w:vAlign w:val="center"/>
          </w:tcPr>
          <w:p w14:paraId="5131C8ED" w14:textId="77777777" w:rsidR="00E9601B" w:rsidRPr="00E9601B" w:rsidRDefault="00E9601B" w:rsidP="00E9601B">
            <w:pPr>
              <w:spacing w:before="40" w:after="40"/>
              <w:jc w:val="center"/>
              <w:rPr>
                <w:b/>
                <w:bCs/>
                <w:szCs w:val="17"/>
              </w:rPr>
            </w:pPr>
            <w:r w:rsidRPr="00E9601B">
              <w:rPr>
                <w:b/>
                <w:bCs/>
                <w:szCs w:val="17"/>
              </w:rPr>
              <w:t>Candidates</w:t>
            </w:r>
          </w:p>
        </w:tc>
        <w:tc>
          <w:tcPr>
            <w:tcW w:w="1984" w:type="dxa"/>
            <w:tcBorders>
              <w:top w:val="single" w:sz="4" w:space="0" w:color="auto"/>
              <w:bottom w:val="single" w:sz="4" w:space="0" w:color="auto"/>
            </w:tcBorders>
            <w:vAlign w:val="center"/>
          </w:tcPr>
          <w:p w14:paraId="7DF61E6F" w14:textId="77777777" w:rsidR="00E9601B" w:rsidRPr="00E9601B" w:rsidRDefault="00E9601B" w:rsidP="00E9601B">
            <w:pPr>
              <w:spacing w:before="40" w:after="40"/>
              <w:jc w:val="center"/>
              <w:rPr>
                <w:b/>
                <w:bCs/>
                <w:szCs w:val="17"/>
              </w:rPr>
            </w:pPr>
            <w:r w:rsidRPr="00E9601B">
              <w:rPr>
                <w:b/>
                <w:bCs/>
                <w:szCs w:val="17"/>
              </w:rPr>
              <w:t>First Preference Votes</w:t>
            </w:r>
          </w:p>
        </w:tc>
        <w:tc>
          <w:tcPr>
            <w:tcW w:w="1843" w:type="dxa"/>
            <w:tcBorders>
              <w:top w:val="single" w:sz="4" w:space="0" w:color="auto"/>
              <w:bottom w:val="single" w:sz="4" w:space="0" w:color="auto"/>
            </w:tcBorders>
            <w:vAlign w:val="center"/>
          </w:tcPr>
          <w:p w14:paraId="65FA8F91" w14:textId="77777777" w:rsidR="00E9601B" w:rsidRPr="00E9601B" w:rsidRDefault="00E9601B" w:rsidP="00E9601B">
            <w:pPr>
              <w:spacing w:before="40" w:after="40"/>
              <w:jc w:val="center"/>
              <w:rPr>
                <w:b/>
                <w:bCs/>
                <w:szCs w:val="17"/>
              </w:rPr>
            </w:pPr>
            <w:r w:rsidRPr="00E9601B">
              <w:rPr>
                <w:b/>
                <w:bCs/>
                <w:szCs w:val="17"/>
              </w:rPr>
              <w:t xml:space="preserve">Elected or </w:t>
            </w:r>
            <w:proofErr w:type="gramStart"/>
            <w:r w:rsidRPr="00E9601B">
              <w:rPr>
                <w:b/>
                <w:bCs/>
                <w:szCs w:val="17"/>
              </w:rPr>
              <w:t>Excluded</w:t>
            </w:r>
            <w:proofErr w:type="gramEnd"/>
          </w:p>
        </w:tc>
        <w:tc>
          <w:tcPr>
            <w:tcW w:w="2551" w:type="dxa"/>
            <w:tcBorders>
              <w:top w:val="single" w:sz="4" w:space="0" w:color="auto"/>
              <w:bottom w:val="single" w:sz="4" w:space="0" w:color="auto"/>
            </w:tcBorders>
            <w:vAlign w:val="center"/>
          </w:tcPr>
          <w:p w14:paraId="5862A8A2" w14:textId="77777777" w:rsidR="00E9601B" w:rsidRPr="00E9601B" w:rsidRDefault="00E9601B" w:rsidP="00E9601B">
            <w:pPr>
              <w:spacing w:before="40" w:after="40"/>
              <w:jc w:val="center"/>
              <w:rPr>
                <w:b/>
                <w:bCs/>
                <w:szCs w:val="17"/>
              </w:rPr>
            </w:pPr>
            <w:r w:rsidRPr="00E9601B">
              <w:rPr>
                <w:b/>
                <w:bCs/>
                <w:szCs w:val="17"/>
              </w:rPr>
              <w:t>Votes at Election or Exclusion</w:t>
            </w:r>
          </w:p>
        </w:tc>
      </w:tr>
      <w:tr w:rsidR="00E9601B" w:rsidRPr="00E9601B" w14:paraId="74F54867" w14:textId="77777777" w:rsidTr="0081297D">
        <w:trPr>
          <w:tblHeader/>
          <w:jc w:val="center"/>
        </w:trPr>
        <w:tc>
          <w:tcPr>
            <w:tcW w:w="2127" w:type="dxa"/>
            <w:tcBorders>
              <w:top w:val="single" w:sz="4" w:space="0" w:color="auto"/>
            </w:tcBorders>
          </w:tcPr>
          <w:p w14:paraId="0E4C3B31" w14:textId="77777777" w:rsidR="00E9601B" w:rsidRPr="00E9601B" w:rsidRDefault="00E9601B" w:rsidP="00E9601B">
            <w:pPr>
              <w:spacing w:after="0" w:line="40" w:lineRule="exact"/>
              <w:jc w:val="left"/>
              <w:rPr>
                <w:b/>
                <w:bCs/>
                <w:szCs w:val="17"/>
              </w:rPr>
            </w:pPr>
          </w:p>
        </w:tc>
        <w:tc>
          <w:tcPr>
            <w:tcW w:w="1984" w:type="dxa"/>
            <w:tcBorders>
              <w:top w:val="single" w:sz="4" w:space="0" w:color="auto"/>
            </w:tcBorders>
          </w:tcPr>
          <w:p w14:paraId="1D877ACE" w14:textId="77777777" w:rsidR="00E9601B" w:rsidRPr="00E9601B" w:rsidRDefault="00E9601B" w:rsidP="00E9601B">
            <w:pPr>
              <w:spacing w:after="0" w:line="40" w:lineRule="exact"/>
              <w:jc w:val="left"/>
              <w:rPr>
                <w:b/>
                <w:bCs/>
                <w:szCs w:val="17"/>
              </w:rPr>
            </w:pPr>
          </w:p>
        </w:tc>
        <w:tc>
          <w:tcPr>
            <w:tcW w:w="1843" w:type="dxa"/>
            <w:tcBorders>
              <w:top w:val="single" w:sz="4" w:space="0" w:color="auto"/>
            </w:tcBorders>
          </w:tcPr>
          <w:p w14:paraId="717EE68F" w14:textId="77777777" w:rsidR="00E9601B" w:rsidRPr="00E9601B" w:rsidRDefault="00E9601B" w:rsidP="00E9601B">
            <w:pPr>
              <w:spacing w:after="0" w:line="40" w:lineRule="exact"/>
              <w:jc w:val="left"/>
              <w:rPr>
                <w:b/>
                <w:bCs/>
                <w:szCs w:val="17"/>
              </w:rPr>
            </w:pPr>
          </w:p>
        </w:tc>
        <w:tc>
          <w:tcPr>
            <w:tcW w:w="2551" w:type="dxa"/>
            <w:tcBorders>
              <w:top w:val="single" w:sz="4" w:space="0" w:color="auto"/>
            </w:tcBorders>
          </w:tcPr>
          <w:p w14:paraId="2C5FDEDB" w14:textId="77777777" w:rsidR="00E9601B" w:rsidRPr="00E9601B" w:rsidRDefault="00E9601B" w:rsidP="00E9601B">
            <w:pPr>
              <w:spacing w:after="0" w:line="40" w:lineRule="exact"/>
              <w:jc w:val="left"/>
              <w:rPr>
                <w:b/>
                <w:bCs/>
                <w:szCs w:val="17"/>
              </w:rPr>
            </w:pPr>
          </w:p>
        </w:tc>
      </w:tr>
      <w:tr w:rsidR="00E9601B" w:rsidRPr="00E9601B" w14:paraId="1DF44848" w14:textId="77777777" w:rsidTr="0081297D">
        <w:trPr>
          <w:jc w:val="center"/>
        </w:trPr>
        <w:tc>
          <w:tcPr>
            <w:tcW w:w="2127" w:type="dxa"/>
          </w:tcPr>
          <w:p w14:paraId="00E79740" w14:textId="77777777" w:rsidR="00E9601B" w:rsidRPr="00E9601B" w:rsidRDefault="00E9601B" w:rsidP="00E9601B">
            <w:pPr>
              <w:spacing w:after="0"/>
              <w:jc w:val="left"/>
              <w:rPr>
                <w:szCs w:val="17"/>
              </w:rPr>
            </w:pPr>
            <w:r w:rsidRPr="00E9601B">
              <w:rPr>
                <w:szCs w:val="17"/>
              </w:rPr>
              <w:t>O’CONNELL, Michael</w:t>
            </w:r>
          </w:p>
        </w:tc>
        <w:tc>
          <w:tcPr>
            <w:tcW w:w="1984" w:type="dxa"/>
          </w:tcPr>
          <w:p w14:paraId="4FA2213B" w14:textId="77777777" w:rsidR="00E9601B" w:rsidRPr="00E9601B" w:rsidRDefault="00E9601B" w:rsidP="00E9601B">
            <w:pPr>
              <w:spacing w:after="0"/>
              <w:ind w:right="794"/>
              <w:jc w:val="right"/>
              <w:rPr>
                <w:szCs w:val="17"/>
              </w:rPr>
            </w:pPr>
            <w:r w:rsidRPr="00E9601B">
              <w:rPr>
                <w:szCs w:val="17"/>
              </w:rPr>
              <w:t>996</w:t>
            </w:r>
          </w:p>
        </w:tc>
        <w:tc>
          <w:tcPr>
            <w:tcW w:w="1843" w:type="dxa"/>
          </w:tcPr>
          <w:p w14:paraId="19E1AA01" w14:textId="77777777" w:rsidR="00E9601B" w:rsidRPr="00E9601B" w:rsidRDefault="00E9601B" w:rsidP="00E9601B">
            <w:pPr>
              <w:spacing w:after="0"/>
              <w:ind w:left="459"/>
              <w:jc w:val="left"/>
              <w:rPr>
                <w:szCs w:val="17"/>
              </w:rPr>
            </w:pPr>
          </w:p>
        </w:tc>
        <w:tc>
          <w:tcPr>
            <w:tcW w:w="2551" w:type="dxa"/>
          </w:tcPr>
          <w:p w14:paraId="0143B7F1" w14:textId="77777777" w:rsidR="00E9601B" w:rsidRPr="00E9601B" w:rsidRDefault="00E9601B" w:rsidP="00E9601B">
            <w:pPr>
              <w:spacing w:after="0"/>
              <w:ind w:right="1030"/>
              <w:jc w:val="right"/>
              <w:rPr>
                <w:szCs w:val="17"/>
              </w:rPr>
            </w:pPr>
            <w:r w:rsidRPr="00E9601B">
              <w:rPr>
                <w:szCs w:val="17"/>
              </w:rPr>
              <w:t>996</w:t>
            </w:r>
          </w:p>
        </w:tc>
      </w:tr>
      <w:tr w:rsidR="00E9601B" w:rsidRPr="00E9601B" w14:paraId="4189B63C" w14:textId="77777777" w:rsidTr="0081297D">
        <w:trPr>
          <w:jc w:val="center"/>
        </w:trPr>
        <w:tc>
          <w:tcPr>
            <w:tcW w:w="2127" w:type="dxa"/>
            <w:tcBorders>
              <w:bottom w:val="single" w:sz="4" w:space="0" w:color="auto"/>
            </w:tcBorders>
          </w:tcPr>
          <w:p w14:paraId="3F85C0AF" w14:textId="77777777" w:rsidR="00E9601B" w:rsidRPr="00E9601B" w:rsidRDefault="00E9601B" w:rsidP="00E9601B">
            <w:pPr>
              <w:spacing w:after="40"/>
              <w:jc w:val="left"/>
              <w:rPr>
                <w:szCs w:val="17"/>
              </w:rPr>
            </w:pPr>
            <w:r w:rsidRPr="00E9601B">
              <w:rPr>
                <w:szCs w:val="17"/>
              </w:rPr>
              <w:t>GRAY, Kylie Leanne</w:t>
            </w:r>
          </w:p>
        </w:tc>
        <w:tc>
          <w:tcPr>
            <w:tcW w:w="1984" w:type="dxa"/>
            <w:tcBorders>
              <w:bottom w:val="single" w:sz="4" w:space="0" w:color="auto"/>
            </w:tcBorders>
          </w:tcPr>
          <w:p w14:paraId="093DC658" w14:textId="77777777" w:rsidR="00E9601B" w:rsidRPr="00E9601B" w:rsidRDefault="00E9601B" w:rsidP="00E9601B">
            <w:pPr>
              <w:spacing w:after="40"/>
              <w:ind w:right="794"/>
              <w:jc w:val="right"/>
              <w:rPr>
                <w:szCs w:val="17"/>
              </w:rPr>
            </w:pPr>
            <w:r w:rsidRPr="00E9601B">
              <w:rPr>
                <w:szCs w:val="17"/>
              </w:rPr>
              <w:t>2,615</w:t>
            </w:r>
          </w:p>
        </w:tc>
        <w:tc>
          <w:tcPr>
            <w:tcW w:w="1843" w:type="dxa"/>
            <w:tcBorders>
              <w:bottom w:val="single" w:sz="4" w:space="0" w:color="auto"/>
            </w:tcBorders>
          </w:tcPr>
          <w:p w14:paraId="21EEC1C9" w14:textId="77777777" w:rsidR="00E9601B" w:rsidRPr="00E9601B" w:rsidRDefault="00E9601B" w:rsidP="00E9601B">
            <w:pPr>
              <w:spacing w:after="40"/>
              <w:ind w:left="459"/>
              <w:jc w:val="left"/>
              <w:rPr>
                <w:szCs w:val="17"/>
              </w:rPr>
            </w:pPr>
            <w:r w:rsidRPr="00E9601B">
              <w:rPr>
                <w:szCs w:val="17"/>
              </w:rPr>
              <w:t>Elected</w:t>
            </w:r>
          </w:p>
        </w:tc>
        <w:tc>
          <w:tcPr>
            <w:tcW w:w="2551" w:type="dxa"/>
            <w:tcBorders>
              <w:bottom w:val="single" w:sz="4" w:space="0" w:color="auto"/>
            </w:tcBorders>
          </w:tcPr>
          <w:p w14:paraId="5F8D0F1D" w14:textId="77777777" w:rsidR="00E9601B" w:rsidRPr="00E9601B" w:rsidRDefault="00E9601B" w:rsidP="00E9601B">
            <w:pPr>
              <w:spacing w:after="40"/>
              <w:ind w:right="1030"/>
              <w:jc w:val="right"/>
              <w:rPr>
                <w:szCs w:val="17"/>
              </w:rPr>
            </w:pPr>
            <w:r w:rsidRPr="00E9601B">
              <w:rPr>
                <w:szCs w:val="17"/>
              </w:rPr>
              <w:t>2,615</w:t>
            </w:r>
          </w:p>
        </w:tc>
      </w:tr>
      <w:tr w:rsidR="00E9601B" w:rsidRPr="00E9601B" w14:paraId="085D5CD5" w14:textId="77777777" w:rsidTr="0081297D">
        <w:trPr>
          <w:jc w:val="center"/>
        </w:trPr>
        <w:tc>
          <w:tcPr>
            <w:tcW w:w="2127" w:type="dxa"/>
            <w:tcBorders>
              <w:top w:val="single" w:sz="4" w:space="0" w:color="auto"/>
            </w:tcBorders>
          </w:tcPr>
          <w:p w14:paraId="5B20E872" w14:textId="77777777" w:rsidR="00E9601B" w:rsidRPr="00E9601B" w:rsidRDefault="00E9601B" w:rsidP="00E9601B">
            <w:pPr>
              <w:spacing w:after="0" w:line="80" w:lineRule="exact"/>
              <w:jc w:val="left"/>
              <w:rPr>
                <w:szCs w:val="17"/>
              </w:rPr>
            </w:pPr>
          </w:p>
        </w:tc>
        <w:tc>
          <w:tcPr>
            <w:tcW w:w="1984" w:type="dxa"/>
            <w:tcBorders>
              <w:top w:val="single" w:sz="4" w:space="0" w:color="auto"/>
            </w:tcBorders>
          </w:tcPr>
          <w:p w14:paraId="188256A7" w14:textId="77777777" w:rsidR="00E9601B" w:rsidRPr="00E9601B" w:rsidRDefault="00E9601B" w:rsidP="00E9601B">
            <w:pPr>
              <w:spacing w:after="0" w:line="80" w:lineRule="exact"/>
              <w:jc w:val="left"/>
              <w:rPr>
                <w:szCs w:val="17"/>
              </w:rPr>
            </w:pPr>
          </w:p>
        </w:tc>
        <w:tc>
          <w:tcPr>
            <w:tcW w:w="1843" w:type="dxa"/>
            <w:tcBorders>
              <w:top w:val="single" w:sz="4" w:space="0" w:color="auto"/>
            </w:tcBorders>
          </w:tcPr>
          <w:p w14:paraId="5B42F419" w14:textId="77777777" w:rsidR="00E9601B" w:rsidRPr="00E9601B" w:rsidRDefault="00E9601B" w:rsidP="00E9601B">
            <w:pPr>
              <w:spacing w:after="0" w:line="80" w:lineRule="exact"/>
              <w:jc w:val="left"/>
              <w:rPr>
                <w:szCs w:val="17"/>
              </w:rPr>
            </w:pPr>
          </w:p>
        </w:tc>
        <w:tc>
          <w:tcPr>
            <w:tcW w:w="2551" w:type="dxa"/>
            <w:tcBorders>
              <w:top w:val="single" w:sz="4" w:space="0" w:color="auto"/>
            </w:tcBorders>
          </w:tcPr>
          <w:p w14:paraId="329B3C19" w14:textId="77777777" w:rsidR="00E9601B" w:rsidRPr="00E9601B" w:rsidRDefault="00E9601B" w:rsidP="00E9601B">
            <w:pPr>
              <w:spacing w:after="0" w:line="80" w:lineRule="exact"/>
              <w:jc w:val="left"/>
              <w:rPr>
                <w:szCs w:val="17"/>
              </w:rPr>
            </w:pPr>
          </w:p>
        </w:tc>
      </w:tr>
    </w:tbl>
    <w:p w14:paraId="00BF1161" w14:textId="77777777" w:rsidR="00E9601B" w:rsidRPr="00E9601B" w:rsidRDefault="00E9601B" w:rsidP="00E9601B">
      <w:pPr>
        <w:spacing w:after="0"/>
        <w:rPr>
          <w:rFonts w:eastAsia="Times New Roman"/>
          <w:szCs w:val="17"/>
        </w:rPr>
      </w:pPr>
      <w:r w:rsidRPr="00E9601B">
        <w:rPr>
          <w:rFonts w:eastAsia="Times New Roman"/>
          <w:szCs w:val="17"/>
        </w:rPr>
        <w:t>Dated: 2 October 2025</w:t>
      </w:r>
    </w:p>
    <w:p w14:paraId="3D0A59FB" w14:textId="77777777" w:rsidR="00E9601B" w:rsidRPr="00E9601B" w:rsidRDefault="00E9601B" w:rsidP="00E9601B">
      <w:pPr>
        <w:spacing w:after="0"/>
        <w:jc w:val="right"/>
        <w:rPr>
          <w:rFonts w:eastAsia="Times New Roman"/>
          <w:smallCaps/>
          <w:szCs w:val="20"/>
        </w:rPr>
      </w:pPr>
      <w:r w:rsidRPr="00E9601B">
        <w:rPr>
          <w:rFonts w:eastAsia="Times New Roman"/>
          <w:smallCaps/>
          <w:szCs w:val="20"/>
        </w:rPr>
        <w:t>Mick Sherry</w:t>
      </w:r>
    </w:p>
    <w:p w14:paraId="512ABE50" w14:textId="77777777" w:rsidR="00E9601B" w:rsidRDefault="00E9601B" w:rsidP="00E9601B">
      <w:pPr>
        <w:spacing w:after="0"/>
        <w:jc w:val="right"/>
      </w:pPr>
      <w:r w:rsidRPr="00E9601B">
        <w:t>Returning Officer</w:t>
      </w:r>
    </w:p>
    <w:p w14:paraId="18636638" w14:textId="77777777" w:rsidR="00E9601B" w:rsidRDefault="00E9601B" w:rsidP="00E9601B">
      <w:pPr>
        <w:pBdr>
          <w:bottom w:val="single" w:sz="4" w:space="1" w:color="auto"/>
        </w:pBdr>
        <w:spacing w:after="0" w:line="52" w:lineRule="exact"/>
        <w:jc w:val="center"/>
      </w:pPr>
    </w:p>
    <w:p w14:paraId="379B43D0" w14:textId="77777777" w:rsidR="00E9601B" w:rsidRDefault="00E9601B" w:rsidP="00E9601B">
      <w:pPr>
        <w:pBdr>
          <w:top w:val="single" w:sz="4" w:space="1" w:color="auto"/>
        </w:pBdr>
        <w:spacing w:before="34" w:after="0" w:line="14" w:lineRule="exact"/>
        <w:jc w:val="center"/>
      </w:pPr>
    </w:p>
    <w:p w14:paraId="58E1DBF5" w14:textId="77777777" w:rsidR="00E9601B" w:rsidRPr="00E9601B" w:rsidRDefault="00E9601B" w:rsidP="00E9601B"/>
    <w:p w14:paraId="4CDD1E25" w14:textId="77777777" w:rsidR="00A12047" w:rsidRPr="00A12047" w:rsidRDefault="00A12047" w:rsidP="00A12047"/>
    <w:p w14:paraId="089F9F11" w14:textId="77777777" w:rsidR="00E23F75" w:rsidRDefault="00E23F75">
      <w:pPr>
        <w:spacing w:after="0" w:line="240" w:lineRule="auto"/>
        <w:jc w:val="left"/>
        <w:rPr>
          <w:rFonts w:eastAsia="Times New Roman"/>
          <w:szCs w:val="17"/>
          <w:lang w:val="en-US"/>
        </w:rPr>
      </w:pPr>
      <w:r>
        <w:rPr>
          <w:lang w:val="en-US"/>
        </w:rPr>
        <w:br w:type="page"/>
      </w:r>
    </w:p>
    <w:p w14:paraId="6EA609B1" w14:textId="77777777" w:rsidR="009D1E2E" w:rsidRPr="009D1E2E" w:rsidRDefault="009D1E2E" w:rsidP="0043001F">
      <w:pPr>
        <w:pStyle w:val="Heading1"/>
      </w:pPr>
      <w:bookmarkStart w:id="60" w:name="_Toc33707984"/>
      <w:bookmarkStart w:id="61" w:name="_Toc33708155"/>
      <w:bookmarkStart w:id="62" w:name="_Toc210285070"/>
      <w:r>
        <w:lastRenderedPageBreak/>
        <w:t>Public Notices</w:t>
      </w:r>
      <w:bookmarkEnd w:id="60"/>
      <w:bookmarkEnd w:id="61"/>
      <w:bookmarkEnd w:id="62"/>
    </w:p>
    <w:p w14:paraId="45714FA6" w14:textId="19A5A994" w:rsidR="00F107E0" w:rsidRPr="00F107E0" w:rsidRDefault="00D74226" w:rsidP="00D74226">
      <w:pPr>
        <w:pStyle w:val="Heading2"/>
      </w:pPr>
      <w:bookmarkStart w:id="63" w:name="_Toc210285071"/>
      <w:r w:rsidRPr="00F107E0">
        <w:t>National Electricity Law</w:t>
      </w:r>
      <w:bookmarkEnd w:id="63"/>
    </w:p>
    <w:p w14:paraId="270975FD" w14:textId="77777777" w:rsidR="00F107E0" w:rsidRPr="00F107E0" w:rsidRDefault="00F107E0" w:rsidP="00F107E0">
      <w:pPr>
        <w:jc w:val="center"/>
        <w:rPr>
          <w:i/>
          <w:szCs w:val="17"/>
        </w:rPr>
      </w:pPr>
      <w:r w:rsidRPr="00F107E0">
        <w:rPr>
          <w:i/>
          <w:szCs w:val="17"/>
        </w:rPr>
        <w:t>Notice of Expedited Initiation</w:t>
      </w:r>
    </w:p>
    <w:p w14:paraId="310026DB" w14:textId="77777777" w:rsidR="00F107E0" w:rsidRPr="00F107E0" w:rsidRDefault="00F107E0" w:rsidP="00F107E0">
      <w:pPr>
        <w:rPr>
          <w:rFonts w:eastAsia="Times New Roman"/>
          <w:szCs w:val="17"/>
        </w:rPr>
      </w:pPr>
      <w:r w:rsidRPr="00F107E0">
        <w:rPr>
          <w:rFonts w:eastAsia="Times New Roman"/>
          <w:szCs w:val="17"/>
        </w:rPr>
        <w:t>The Australian Energy Market Commission (AEMC) gives notice under the National Electricity Law as follows:</w:t>
      </w:r>
    </w:p>
    <w:p w14:paraId="6DDF5F05" w14:textId="77777777" w:rsidR="00F107E0" w:rsidRPr="00F107E0" w:rsidRDefault="00F107E0" w:rsidP="00F107E0">
      <w:pPr>
        <w:ind w:left="142"/>
        <w:rPr>
          <w:rFonts w:eastAsia="Times New Roman"/>
          <w:szCs w:val="17"/>
        </w:rPr>
      </w:pPr>
      <w:r w:rsidRPr="00F107E0">
        <w:rPr>
          <w:rFonts w:eastAsia="Times New Roman"/>
          <w:szCs w:val="17"/>
        </w:rPr>
        <w:t xml:space="preserve">Under s 95, the AEMC has requested the Minor changes 2 2025 (Ref. ERC0420) proposal. The proposal seeks to correct minor errors and make non-material changes to the Rules. The AEMC intends to expedite the proposal under s 96 as it considers the proposed Rule </w:t>
      </w:r>
      <w:r w:rsidRPr="00F107E0">
        <w:rPr>
          <w:rFonts w:eastAsia="Times New Roman"/>
          <w:spacing w:val="-4"/>
          <w:szCs w:val="17"/>
        </w:rPr>
        <w:t xml:space="preserve">is a non-controversial Rule, subject to requests not to do so. Written requests not to expedite the proposal must be received by </w:t>
      </w:r>
      <w:r w:rsidRPr="00F107E0">
        <w:rPr>
          <w:rFonts w:eastAsia="Times New Roman"/>
          <w:b/>
          <w:bCs/>
          <w:spacing w:val="-4"/>
          <w:szCs w:val="17"/>
        </w:rPr>
        <w:t>16 October 2025</w:t>
      </w:r>
      <w:r w:rsidRPr="00F107E0">
        <w:rPr>
          <w:rFonts w:eastAsia="Times New Roman"/>
          <w:spacing w:val="-4"/>
          <w:szCs w:val="17"/>
        </w:rPr>
        <w:t>.</w:t>
      </w:r>
      <w:r w:rsidRPr="00F107E0">
        <w:rPr>
          <w:rFonts w:eastAsia="Times New Roman"/>
          <w:szCs w:val="17"/>
        </w:rPr>
        <w:t xml:space="preserve"> Submissions must be received by </w:t>
      </w:r>
      <w:r w:rsidRPr="00F107E0">
        <w:rPr>
          <w:rFonts w:eastAsia="Times New Roman"/>
          <w:b/>
          <w:bCs/>
          <w:szCs w:val="17"/>
        </w:rPr>
        <w:t>30 October 2025</w:t>
      </w:r>
      <w:r w:rsidRPr="00F107E0">
        <w:rPr>
          <w:rFonts w:eastAsia="Times New Roman"/>
          <w:szCs w:val="17"/>
        </w:rPr>
        <w:t>.</w:t>
      </w:r>
    </w:p>
    <w:p w14:paraId="2D4D3D40" w14:textId="77777777" w:rsidR="00F107E0" w:rsidRPr="00F107E0" w:rsidRDefault="00F107E0" w:rsidP="00F107E0">
      <w:pPr>
        <w:ind w:left="142"/>
        <w:rPr>
          <w:rFonts w:eastAsia="Times New Roman"/>
          <w:spacing w:val="-2"/>
          <w:szCs w:val="17"/>
        </w:rPr>
      </w:pPr>
      <w:r w:rsidRPr="00F107E0">
        <w:rPr>
          <w:rFonts w:eastAsia="Times New Roman"/>
          <w:spacing w:val="-2"/>
          <w:szCs w:val="17"/>
        </w:rPr>
        <w:t xml:space="preserve">Submissions can be made via the AEMC’s website. Before making a submission, please review the AEMC’s privacy statement on its website, and consider the AEMC’s Tips for making a submission. The AEMC publishes all submissions on its website, subject to confidentiality. </w:t>
      </w:r>
    </w:p>
    <w:p w14:paraId="0733929A" w14:textId="77777777" w:rsidR="00F107E0" w:rsidRPr="00F107E0" w:rsidRDefault="00F107E0" w:rsidP="00F107E0">
      <w:pPr>
        <w:ind w:left="142"/>
        <w:rPr>
          <w:rFonts w:eastAsia="Times New Roman"/>
          <w:szCs w:val="17"/>
        </w:rPr>
      </w:pPr>
      <w:r w:rsidRPr="00F107E0">
        <w:rPr>
          <w:rFonts w:eastAsia="Times New Roman"/>
          <w:szCs w:val="17"/>
        </w:rPr>
        <w:t xml:space="preserve">Written requests should be sent to </w:t>
      </w:r>
      <w:hyperlink r:id="rId77" w:history="1">
        <w:r w:rsidRPr="00F107E0">
          <w:rPr>
            <w:rFonts w:eastAsia="Times New Roman"/>
            <w:color w:val="0000FF"/>
            <w:szCs w:val="17"/>
            <w:u w:val="single"/>
          </w:rPr>
          <w:t>submissions@aemc.gov.au</w:t>
        </w:r>
      </w:hyperlink>
      <w:r w:rsidRPr="00F107E0">
        <w:rPr>
          <w:rFonts w:eastAsia="Times New Roman"/>
          <w:szCs w:val="17"/>
        </w:rPr>
        <w:t xml:space="preserve"> and cite the reference in the title. Before sending a request, please review the AEMC’s privacy statement on its website.</w:t>
      </w:r>
    </w:p>
    <w:p w14:paraId="608BC2F5" w14:textId="77777777" w:rsidR="00F107E0" w:rsidRPr="00F107E0" w:rsidRDefault="00F107E0" w:rsidP="00F107E0">
      <w:pPr>
        <w:rPr>
          <w:rFonts w:eastAsia="Times New Roman"/>
          <w:szCs w:val="17"/>
        </w:rPr>
      </w:pPr>
      <w:r w:rsidRPr="00F107E0">
        <w:rPr>
          <w:rFonts w:eastAsia="Times New Roman"/>
          <w:szCs w:val="17"/>
        </w:rPr>
        <w:t xml:space="preserve">Documents referred to above are available on the </w:t>
      </w:r>
      <w:hyperlink r:id="rId78" w:history="1">
        <w:r w:rsidRPr="00F107E0">
          <w:rPr>
            <w:rFonts w:eastAsia="Times New Roman"/>
            <w:color w:val="0000FF"/>
            <w:szCs w:val="17"/>
            <w:u w:val="single"/>
          </w:rPr>
          <w:t>AEMC’s website</w:t>
        </w:r>
      </w:hyperlink>
      <w:r w:rsidRPr="00F107E0">
        <w:rPr>
          <w:rFonts w:eastAsia="Times New Roman"/>
          <w:szCs w:val="17"/>
        </w:rPr>
        <w:t xml:space="preserve"> and are available for inspection at the AEMC’s office.</w:t>
      </w:r>
    </w:p>
    <w:p w14:paraId="6CC326DD" w14:textId="77777777" w:rsidR="00F107E0" w:rsidRPr="00F107E0" w:rsidRDefault="00F107E0" w:rsidP="00F107E0">
      <w:pPr>
        <w:spacing w:after="20"/>
        <w:ind w:left="142"/>
        <w:rPr>
          <w:rFonts w:eastAsia="Times New Roman"/>
          <w:szCs w:val="17"/>
        </w:rPr>
      </w:pPr>
      <w:r w:rsidRPr="00F107E0">
        <w:rPr>
          <w:rFonts w:eastAsia="Times New Roman"/>
          <w:szCs w:val="17"/>
        </w:rPr>
        <w:t>Australian Energy Market Commission</w:t>
      </w:r>
    </w:p>
    <w:p w14:paraId="15B6E1C7" w14:textId="77777777" w:rsidR="00F107E0" w:rsidRPr="00F107E0" w:rsidRDefault="00F107E0" w:rsidP="00F107E0">
      <w:pPr>
        <w:spacing w:after="20"/>
        <w:ind w:left="142"/>
        <w:rPr>
          <w:rFonts w:eastAsia="Times New Roman"/>
          <w:szCs w:val="17"/>
        </w:rPr>
      </w:pPr>
      <w:r w:rsidRPr="00F107E0">
        <w:rPr>
          <w:rFonts w:eastAsia="Times New Roman"/>
          <w:szCs w:val="17"/>
        </w:rPr>
        <w:t>Level 15, 60 Castlereagh St</w:t>
      </w:r>
    </w:p>
    <w:p w14:paraId="24003B94" w14:textId="77777777" w:rsidR="00F107E0" w:rsidRPr="00F107E0" w:rsidRDefault="00F107E0" w:rsidP="00F107E0">
      <w:pPr>
        <w:spacing w:after="20"/>
        <w:ind w:left="142"/>
        <w:rPr>
          <w:rFonts w:eastAsia="Times New Roman"/>
          <w:szCs w:val="17"/>
        </w:rPr>
      </w:pPr>
      <w:r w:rsidRPr="00F107E0">
        <w:rPr>
          <w:rFonts w:eastAsia="Times New Roman"/>
          <w:szCs w:val="17"/>
        </w:rPr>
        <w:t>Sydney NSW 2000</w:t>
      </w:r>
    </w:p>
    <w:p w14:paraId="37FA5DA8" w14:textId="77777777" w:rsidR="00F107E0" w:rsidRPr="00F107E0" w:rsidRDefault="00F107E0" w:rsidP="00F107E0">
      <w:pPr>
        <w:spacing w:after="20"/>
        <w:ind w:left="142"/>
        <w:rPr>
          <w:rFonts w:eastAsia="Times New Roman"/>
          <w:szCs w:val="17"/>
        </w:rPr>
      </w:pPr>
      <w:r w:rsidRPr="00F107E0">
        <w:rPr>
          <w:rFonts w:eastAsia="Times New Roman"/>
          <w:szCs w:val="17"/>
        </w:rPr>
        <w:t>Telephone: (02) 8296 7800</w:t>
      </w:r>
    </w:p>
    <w:p w14:paraId="1AE7B50C" w14:textId="77777777" w:rsidR="00F107E0" w:rsidRPr="00F107E0" w:rsidRDefault="00F107E0" w:rsidP="00F107E0">
      <w:pPr>
        <w:ind w:left="142"/>
        <w:rPr>
          <w:rFonts w:eastAsia="Times New Roman"/>
          <w:szCs w:val="17"/>
        </w:rPr>
      </w:pPr>
      <w:hyperlink r:id="rId79" w:history="1">
        <w:r w:rsidRPr="00F107E0">
          <w:rPr>
            <w:rFonts w:eastAsia="Times New Roman"/>
            <w:color w:val="0000FF"/>
            <w:szCs w:val="17"/>
            <w:u w:val="single"/>
          </w:rPr>
          <w:t>www.aemc.gov.au</w:t>
        </w:r>
      </w:hyperlink>
    </w:p>
    <w:p w14:paraId="46195DFB" w14:textId="77777777" w:rsidR="00F107E0" w:rsidRDefault="00F107E0" w:rsidP="00F107E0">
      <w:pPr>
        <w:spacing w:after="0"/>
        <w:rPr>
          <w:rFonts w:eastAsia="Times New Roman"/>
          <w:szCs w:val="17"/>
        </w:rPr>
      </w:pPr>
      <w:r w:rsidRPr="00F107E0">
        <w:rPr>
          <w:rFonts w:eastAsia="Times New Roman"/>
          <w:szCs w:val="17"/>
        </w:rPr>
        <w:t>Dated: 2 October 2025</w:t>
      </w:r>
    </w:p>
    <w:p w14:paraId="3E05D622" w14:textId="77777777" w:rsidR="00F107E0" w:rsidRDefault="00F107E0" w:rsidP="00F107E0">
      <w:pPr>
        <w:pBdr>
          <w:bottom w:val="single" w:sz="4" w:space="1" w:color="auto"/>
        </w:pBdr>
        <w:spacing w:after="0" w:line="52" w:lineRule="exact"/>
        <w:jc w:val="center"/>
        <w:rPr>
          <w:rFonts w:eastAsia="Times New Roman"/>
          <w:szCs w:val="17"/>
        </w:rPr>
      </w:pPr>
    </w:p>
    <w:p w14:paraId="43AB3568" w14:textId="77777777" w:rsidR="00F107E0" w:rsidRDefault="00F107E0" w:rsidP="00F107E0">
      <w:pPr>
        <w:pBdr>
          <w:top w:val="single" w:sz="4" w:space="1" w:color="auto"/>
        </w:pBdr>
        <w:spacing w:before="34" w:after="0" w:line="14" w:lineRule="exact"/>
        <w:jc w:val="center"/>
        <w:rPr>
          <w:rFonts w:eastAsia="Times New Roman"/>
          <w:szCs w:val="17"/>
        </w:rPr>
      </w:pPr>
    </w:p>
    <w:p w14:paraId="232F5A5E" w14:textId="77777777" w:rsidR="00F107E0" w:rsidRPr="00F107E0" w:rsidRDefault="00F107E0" w:rsidP="00F107E0">
      <w:pPr>
        <w:pStyle w:val="NoSpacing"/>
      </w:pPr>
    </w:p>
    <w:p w14:paraId="039189D3" w14:textId="374AEB63" w:rsidR="00F107E0" w:rsidRPr="00F107E0" w:rsidRDefault="00D74226" w:rsidP="00D74226">
      <w:pPr>
        <w:pStyle w:val="Heading2"/>
      </w:pPr>
      <w:bookmarkStart w:id="64" w:name="_Toc210285072"/>
      <w:r w:rsidRPr="00F107E0">
        <w:t>National Gas Law</w:t>
      </w:r>
      <w:bookmarkEnd w:id="64"/>
    </w:p>
    <w:p w14:paraId="01611808" w14:textId="77777777" w:rsidR="00F107E0" w:rsidRPr="00F107E0" w:rsidRDefault="00F107E0" w:rsidP="00F107E0">
      <w:pPr>
        <w:jc w:val="center"/>
        <w:rPr>
          <w:i/>
          <w:szCs w:val="17"/>
        </w:rPr>
      </w:pPr>
      <w:r w:rsidRPr="00F107E0">
        <w:rPr>
          <w:i/>
          <w:szCs w:val="17"/>
        </w:rPr>
        <w:t>Notice of Extension of Final Determination</w:t>
      </w:r>
    </w:p>
    <w:p w14:paraId="04E39D1D" w14:textId="77777777" w:rsidR="00F107E0" w:rsidRPr="00F107E0" w:rsidRDefault="00F107E0" w:rsidP="00F107E0">
      <w:pPr>
        <w:rPr>
          <w:rFonts w:eastAsia="Times New Roman"/>
          <w:szCs w:val="17"/>
        </w:rPr>
      </w:pPr>
      <w:r w:rsidRPr="00F107E0">
        <w:rPr>
          <w:rFonts w:eastAsia="Times New Roman"/>
          <w:szCs w:val="17"/>
        </w:rPr>
        <w:t>The Australian Energy Market Commission (AEMC) gives notice under the National Gas Law as follows:</w:t>
      </w:r>
    </w:p>
    <w:p w14:paraId="2B0F097A" w14:textId="77777777" w:rsidR="00F107E0" w:rsidRPr="00F107E0" w:rsidRDefault="00F107E0" w:rsidP="00F107E0">
      <w:pPr>
        <w:ind w:left="142"/>
        <w:rPr>
          <w:rFonts w:eastAsia="Times New Roman"/>
          <w:szCs w:val="17"/>
        </w:rPr>
      </w:pPr>
      <w:r w:rsidRPr="00F107E0">
        <w:rPr>
          <w:rFonts w:eastAsia="Times New Roman"/>
          <w:szCs w:val="17"/>
        </w:rPr>
        <w:t xml:space="preserve">Under s 317, the time for the making of the final determination on the </w:t>
      </w:r>
      <w:r w:rsidRPr="00F107E0">
        <w:rPr>
          <w:rFonts w:eastAsia="Times New Roman"/>
          <w:i/>
          <w:iCs/>
          <w:szCs w:val="17"/>
        </w:rPr>
        <w:t>ECGS projected assessment of system adequacy</w:t>
      </w:r>
      <w:r w:rsidRPr="00F107E0">
        <w:rPr>
          <w:rFonts w:eastAsia="Times New Roman"/>
          <w:szCs w:val="17"/>
        </w:rPr>
        <w:t xml:space="preserve"> (Ref. GRC0080) proposal has been extended to </w:t>
      </w:r>
      <w:r w:rsidRPr="00F107E0">
        <w:rPr>
          <w:rFonts w:eastAsia="Times New Roman"/>
          <w:b/>
          <w:bCs/>
          <w:szCs w:val="17"/>
        </w:rPr>
        <w:t>18 December 2025</w:t>
      </w:r>
      <w:r w:rsidRPr="00F107E0">
        <w:rPr>
          <w:rFonts w:eastAsia="Times New Roman"/>
          <w:szCs w:val="17"/>
        </w:rPr>
        <w:t>.</w:t>
      </w:r>
    </w:p>
    <w:p w14:paraId="7AEB452C" w14:textId="77777777" w:rsidR="00F107E0" w:rsidRPr="00F107E0" w:rsidRDefault="00F107E0" w:rsidP="00F107E0">
      <w:pPr>
        <w:rPr>
          <w:rFonts w:eastAsia="Times New Roman"/>
          <w:szCs w:val="17"/>
        </w:rPr>
      </w:pPr>
      <w:r w:rsidRPr="00F107E0">
        <w:rPr>
          <w:rFonts w:eastAsia="Times New Roman"/>
          <w:szCs w:val="17"/>
        </w:rPr>
        <w:t xml:space="preserve">Documents referred to above are available on the </w:t>
      </w:r>
      <w:hyperlink r:id="rId80" w:history="1">
        <w:r w:rsidRPr="00F107E0">
          <w:rPr>
            <w:rFonts w:eastAsia="Times New Roman"/>
            <w:color w:val="0000FF"/>
            <w:szCs w:val="17"/>
            <w:u w:val="single"/>
          </w:rPr>
          <w:t>AEMC’s website</w:t>
        </w:r>
      </w:hyperlink>
      <w:r w:rsidRPr="00F107E0">
        <w:rPr>
          <w:rFonts w:eastAsia="Times New Roman"/>
          <w:szCs w:val="17"/>
        </w:rPr>
        <w:t xml:space="preserve"> and are available for inspection at the AEMC’s office.</w:t>
      </w:r>
    </w:p>
    <w:p w14:paraId="2EC99E36" w14:textId="77777777" w:rsidR="00F107E0" w:rsidRPr="00F107E0" w:rsidRDefault="00F107E0" w:rsidP="00F107E0">
      <w:pPr>
        <w:spacing w:after="20"/>
        <w:ind w:left="142"/>
        <w:rPr>
          <w:rFonts w:eastAsia="Times New Roman"/>
          <w:szCs w:val="17"/>
        </w:rPr>
      </w:pPr>
      <w:r w:rsidRPr="00F107E0">
        <w:rPr>
          <w:rFonts w:eastAsia="Times New Roman"/>
          <w:szCs w:val="17"/>
        </w:rPr>
        <w:t>Australian Energy Market Commission</w:t>
      </w:r>
    </w:p>
    <w:p w14:paraId="07C74B2C" w14:textId="77777777" w:rsidR="00F107E0" w:rsidRPr="00F107E0" w:rsidRDefault="00F107E0" w:rsidP="00F107E0">
      <w:pPr>
        <w:spacing w:after="20"/>
        <w:ind w:left="142"/>
        <w:rPr>
          <w:rFonts w:eastAsia="Times New Roman"/>
          <w:szCs w:val="17"/>
        </w:rPr>
      </w:pPr>
      <w:r w:rsidRPr="00F107E0">
        <w:rPr>
          <w:rFonts w:eastAsia="Times New Roman"/>
          <w:szCs w:val="17"/>
        </w:rPr>
        <w:t>Level 15, 60 Castlereagh St</w:t>
      </w:r>
    </w:p>
    <w:p w14:paraId="039B8A64" w14:textId="77777777" w:rsidR="00F107E0" w:rsidRPr="00F107E0" w:rsidRDefault="00F107E0" w:rsidP="00F107E0">
      <w:pPr>
        <w:spacing w:after="20"/>
        <w:ind w:left="142"/>
        <w:rPr>
          <w:rFonts w:eastAsia="Times New Roman"/>
          <w:szCs w:val="17"/>
        </w:rPr>
      </w:pPr>
      <w:r w:rsidRPr="00F107E0">
        <w:rPr>
          <w:rFonts w:eastAsia="Times New Roman"/>
          <w:szCs w:val="17"/>
        </w:rPr>
        <w:t>Sydney NSW 2000</w:t>
      </w:r>
    </w:p>
    <w:p w14:paraId="0118C2AC" w14:textId="77777777" w:rsidR="00F107E0" w:rsidRPr="00F107E0" w:rsidRDefault="00F107E0" w:rsidP="00F107E0">
      <w:pPr>
        <w:spacing w:after="20"/>
        <w:ind w:left="142"/>
        <w:rPr>
          <w:rFonts w:eastAsia="Times New Roman"/>
          <w:szCs w:val="17"/>
        </w:rPr>
      </w:pPr>
      <w:r w:rsidRPr="00F107E0">
        <w:rPr>
          <w:rFonts w:eastAsia="Times New Roman"/>
          <w:szCs w:val="17"/>
        </w:rPr>
        <w:t>Telephone: (02) 8296 7800</w:t>
      </w:r>
    </w:p>
    <w:p w14:paraId="2DF0F7A2" w14:textId="77777777" w:rsidR="00F107E0" w:rsidRPr="00F107E0" w:rsidRDefault="00F107E0" w:rsidP="00F107E0">
      <w:pPr>
        <w:ind w:left="142"/>
        <w:rPr>
          <w:rFonts w:eastAsia="Times New Roman"/>
          <w:szCs w:val="17"/>
        </w:rPr>
      </w:pPr>
      <w:hyperlink r:id="rId81" w:history="1">
        <w:r w:rsidRPr="00F107E0">
          <w:rPr>
            <w:rFonts w:eastAsia="Times New Roman"/>
            <w:color w:val="0000FF"/>
            <w:szCs w:val="17"/>
            <w:u w:val="single"/>
          </w:rPr>
          <w:t>www.aemc.gov.au</w:t>
        </w:r>
      </w:hyperlink>
    </w:p>
    <w:p w14:paraId="1058CFB5" w14:textId="77777777" w:rsidR="00F107E0" w:rsidRDefault="00F107E0" w:rsidP="00F107E0">
      <w:pPr>
        <w:spacing w:after="0"/>
        <w:rPr>
          <w:rFonts w:eastAsia="Times New Roman"/>
          <w:szCs w:val="17"/>
        </w:rPr>
      </w:pPr>
      <w:r w:rsidRPr="00F107E0">
        <w:rPr>
          <w:rFonts w:eastAsia="Times New Roman"/>
          <w:szCs w:val="17"/>
        </w:rPr>
        <w:t>Dated: 2 October 2025</w:t>
      </w:r>
    </w:p>
    <w:p w14:paraId="6B27CA29" w14:textId="77777777" w:rsidR="00F107E0" w:rsidRDefault="00F107E0" w:rsidP="00F107E0">
      <w:pPr>
        <w:pBdr>
          <w:bottom w:val="single" w:sz="4" w:space="1" w:color="auto"/>
        </w:pBdr>
        <w:spacing w:after="0" w:line="52" w:lineRule="exact"/>
        <w:jc w:val="center"/>
        <w:rPr>
          <w:rFonts w:eastAsia="Times New Roman"/>
          <w:szCs w:val="17"/>
        </w:rPr>
      </w:pPr>
    </w:p>
    <w:p w14:paraId="7BBE170F" w14:textId="77777777" w:rsidR="00F107E0" w:rsidRDefault="00F107E0" w:rsidP="00F107E0">
      <w:pPr>
        <w:pBdr>
          <w:top w:val="single" w:sz="4" w:space="1" w:color="auto"/>
        </w:pBdr>
        <w:spacing w:before="34" w:after="0" w:line="14" w:lineRule="exact"/>
        <w:jc w:val="center"/>
        <w:rPr>
          <w:rFonts w:eastAsia="Times New Roman"/>
          <w:szCs w:val="17"/>
        </w:rPr>
      </w:pPr>
    </w:p>
    <w:p w14:paraId="3990C57D" w14:textId="77777777" w:rsidR="00F107E0" w:rsidRPr="00F107E0" w:rsidRDefault="00F107E0" w:rsidP="00F107E0">
      <w:pPr>
        <w:pStyle w:val="NoSpacing"/>
      </w:pPr>
    </w:p>
    <w:p w14:paraId="1B799AED" w14:textId="05003DF5" w:rsidR="00F107E0" w:rsidRPr="00F107E0" w:rsidRDefault="00D74226" w:rsidP="00D74226">
      <w:pPr>
        <w:pStyle w:val="Heading2"/>
      </w:pPr>
      <w:bookmarkStart w:id="65" w:name="_Toc210285073"/>
      <w:r w:rsidRPr="00F107E0">
        <w:t>Trustee Act 1936</w:t>
      </w:r>
      <w:bookmarkEnd w:id="65"/>
    </w:p>
    <w:p w14:paraId="23393C02" w14:textId="77777777" w:rsidR="00F107E0" w:rsidRPr="00F107E0" w:rsidRDefault="00F107E0" w:rsidP="00F107E0">
      <w:pPr>
        <w:jc w:val="center"/>
        <w:rPr>
          <w:smallCaps/>
          <w:szCs w:val="17"/>
        </w:rPr>
      </w:pPr>
      <w:r w:rsidRPr="00F107E0">
        <w:rPr>
          <w:smallCaps/>
          <w:szCs w:val="17"/>
        </w:rPr>
        <w:t>Public Trustee</w:t>
      </w:r>
    </w:p>
    <w:p w14:paraId="65BFDE42" w14:textId="77777777" w:rsidR="00F107E0" w:rsidRPr="00F107E0" w:rsidRDefault="00F107E0" w:rsidP="00F107E0">
      <w:pPr>
        <w:jc w:val="center"/>
        <w:rPr>
          <w:i/>
          <w:szCs w:val="17"/>
        </w:rPr>
      </w:pPr>
      <w:r w:rsidRPr="00F107E0">
        <w:rPr>
          <w:i/>
          <w:szCs w:val="17"/>
        </w:rPr>
        <w:t>Estates of Deceased Persons</w:t>
      </w:r>
    </w:p>
    <w:p w14:paraId="0CBE7966" w14:textId="77777777" w:rsidR="00F107E0" w:rsidRPr="00F107E0" w:rsidRDefault="00F107E0" w:rsidP="00F107E0">
      <w:pPr>
        <w:rPr>
          <w:rFonts w:eastAsia="Times New Roman"/>
          <w:szCs w:val="17"/>
        </w:rPr>
      </w:pPr>
      <w:r w:rsidRPr="00F107E0">
        <w:rPr>
          <w:rFonts w:eastAsia="Times New Roman"/>
          <w:szCs w:val="17"/>
        </w:rPr>
        <w:t>In the matter of the estates of the undermentioned deceased persons:</w:t>
      </w:r>
    </w:p>
    <w:p w14:paraId="0243F55B" w14:textId="77777777" w:rsidR="00F107E0" w:rsidRPr="00F107E0" w:rsidRDefault="00F107E0" w:rsidP="00F107E0">
      <w:pPr>
        <w:spacing w:after="0"/>
        <w:ind w:left="142"/>
        <w:rPr>
          <w:rFonts w:eastAsia="Times New Roman"/>
          <w:szCs w:val="17"/>
        </w:rPr>
      </w:pPr>
      <w:r w:rsidRPr="00F107E0">
        <w:rPr>
          <w:rFonts w:eastAsia="Times New Roman"/>
          <w:szCs w:val="17"/>
        </w:rPr>
        <w:t>BENNETTS Ellen late of 17 Rockville Avenue Daw Park Retired Secretary who died 13 January 2025</w:t>
      </w:r>
    </w:p>
    <w:p w14:paraId="0428597D" w14:textId="77777777" w:rsidR="00F107E0" w:rsidRPr="00F107E0" w:rsidRDefault="00F107E0" w:rsidP="00F107E0">
      <w:pPr>
        <w:spacing w:after="0"/>
        <w:ind w:left="142"/>
        <w:rPr>
          <w:rFonts w:eastAsia="Times New Roman"/>
          <w:szCs w:val="17"/>
        </w:rPr>
      </w:pPr>
      <w:r w:rsidRPr="00F107E0">
        <w:rPr>
          <w:rFonts w:eastAsia="Times New Roman"/>
          <w:szCs w:val="17"/>
        </w:rPr>
        <w:t>BURDON Rosalie Valma late of 336 Kensington Road Leabrook Retired Teacher who died 4 May 2025</w:t>
      </w:r>
    </w:p>
    <w:p w14:paraId="1AFDB115" w14:textId="77777777" w:rsidR="00F107E0" w:rsidRPr="00F107E0" w:rsidRDefault="00F107E0" w:rsidP="00F107E0">
      <w:pPr>
        <w:spacing w:after="0"/>
        <w:ind w:left="142"/>
        <w:rPr>
          <w:rFonts w:eastAsia="Times New Roman"/>
          <w:szCs w:val="17"/>
        </w:rPr>
      </w:pPr>
      <w:r w:rsidRPr="00F107E0">
        <w:rPr>
          <w:rFonts w:eastAsia="Times New Roman"/>
          <w:szCs w:val="17"/>
        </w:rPr>
        <w:t>DEED Dorothy Dawn late of 106-112 Florence Street Port Pirie of no occupation who died 11 April 2025</w:t>
      </w:r>
    </w:p>
    <w:p w14:paraId="117F4498" w14:textId="77777777" w:rsidR="00F107E0" w:rsidRPr="00F107E0" w:rsidRDefault="00F107E0" w:rsidP="00F107E0">
      <w:pPr>
        <w:spacing w:after="0"/>
        <w:ind w:left="142"/>
        <w:rPr>
          <w:rFonts w:eastAsia="Times New Roman"/>
          <w:szCs w:val="17"/>
        </w:rPr>
      </w:pPr>
      <w:r w:rsidRPr="00F107E0">
        <w:rPr>
          <w:rFonts w:eastAsia="Times New Roman"/>
          <w:szCs w:val="17"/>
        </w:rPr>
        <w:t>JENKINS Alice Marlene late of 24 Arden Vale Road Quorn Cook who died 3 July 2024</w:t>
      </w:r>
    </w:p>
    <w:p w14:paraId="5A773ADE" w14:textId="77777777" w:rsidR="00F107E0" w:rsidRPr="00F107E0" w:rsidRDefault="00F107E0" w:rsidP="00F107E0">
      <w:pPr>
        <w:spacing w:after="0"/>
        <w:ind w:left="142"/>
        <w:rPr>
          <w:rFonts w:eastAsia="Times New Roman"/>
          <w:szCs w:val="17"/>
        </w:rPr>
      </w:pPr>
      <w:r w:rsidRPr="00F107E0">
        <w:rPr>
          <w:rFonts w:eastAsia="Times New Roman"/>
          <w:szCs w:val="17"/>
        </w:rPr>
        <w:t xml:space="preserve">JONES Carroll late of 1 </w:t>
      </w:r>
      <w:proofErr w:type="spellStart"/>
      <w:r w:rsidRPr="00F107E0">
        <w:rPr>
          <w:rFonts w:eastAsia="Times New Roman"/>
          <w:szCs w:val="17"/>
        </w:rPr>
        <w:t>Myzantha</w:t>
      </w:r>
      <w:proofErr w:type="spellEnd"/>
      <w:r w:rsidRPr="00F107E0">
        <w:rPr>
          <w:rFonts w:eastAsia="Times New Roman"/>
          <w:szCs w:val="17"/>
        </w:rPr>
        <w:t xml:space="preserve"> Street Lockleys Retired Nurse who died 14 April 2024</w:t>
      </w:r>
    </w:p>
    <w:p w14:paraId="2B1A4F52" w14:textId="77777777" w:rsidR="00F107E0" w:rsidRPr="00F107E0" w:rsidRDefault="00F107E0" w:rsidP="00F107E0">
      <w:pPr>
        <w:spacing w:after="0"/>
        <w:ind w:left="142"/>
        <w:rPr>
          <w:rFonts w:eastAsia="Times New Roman"/>
          <w:szCs w:val="17"/>
        </w:rPr>
      </w:pPr>
      <w:r w:rsidRPr="00F107E0">
        <w:rPr>
          <w:rFonts w:eastAsia="Times New Roman"/>
          <w:szCs w:val="17"/>
        </w:rPr>
        <w:t>LAUBE Max Lex late of 40 Skyline Drive Flagstaff Hill Retired Clerical Officer who died 12 June 2025</w:t>
      </w:r>
    </w:p>
    <w:p w14:paraId="2B61D7E7" w14:textId="77777777" w:rsidR="00F107E0" w:rsidRPr="00F107E0" w:rsidRDefault="00F107E0" w:rsidP="00F107E0">
      <w:pPr>
        <w:spacing w:after="0"/>
        <w:ind w:left="142"/>
        <w:rPr>
          <w:rFonts w:eastAsia="Times New Roman"/>
          <w:szCs w:val="17"/>
        </w:rPr>
      </w:pPr>
      <w:r w:rsidRPr="00F107E0">
        <w:rPr>
          <w:rFonts w:eastAsia="Times New Roman"/>
          <w:szCs w:val="17"/>
        </w:rPr>
        <w:t>PARASKEVA Christalla late of 22 Marlborough Street Fulham Gardens Business Proprietor who died 18 May 2022</w:t>
      </w:r>
    </w:p>
    <w:p w14:paraId="63A48DF6" w14:textId="77777777" w:rsidR="00F107E0" w:rsidRPr="00F107E0" w:rsidRDefault="00F107E0" w:rsidP="00F107E0">
      <w:pPr>
        <w:spacing w:after="0"/>
        <w:ind w:left="142"/>
        <w:rPr>
          <w:rFonts w:eastAsia="Times New Roman"/>
          <w:szCs w:val="17"/>
        </w:rPr>
      </w:pPr>
      <w:r w:rsidRPr="00F107E0">
        <w:rPr>
          <w:rFonts w:eastAsia="Times New Roman"/>
          <w:szCs w:val="17"/>
        </w:rPr>
        <w:t xml:space="preserve">UPHILL Jeffrey Gordon late of 28 Liddell Drive </w:t>
      </w:r>
      <w:proofErr w:type="spellStart"/>
      <w:r w:rsidRPr="00F107E0">
        <w:rPr>
          <w:rFonts w:eastAsia="Times New Roman"/>
          <w:szCs w:val="17"/>
        </w:rPr>
        <w:t>Huntfield</w:t>
      </w:r>
      <w:proofErr w:type="spellEnd"/>
      <w:r w:rsidRPr="00F107E0">
        <w:rPr>
          <w:rFonts w:eastAsia="Times New Roman"/>
          <w:szCs w:val="17"/>
        </w:rPr>
        <w:t xml:space="preserve"> Heights Retired Fitter and Turner who died 17 February 2025</w:t>
      </w:r>
    </w:p>
    <w:p w14:paraId="3AE6F66D" w14:textId="77777777" w:rsidR="00F107E0" w:rsidRPr="00F107E0" w:rsidRDefault="00F107E0" w:rsidP="00F107E0">
      <w:pPr>
        <w:spacing w:after="0"/>
        <w:ind w:left="142"/>
        <w:rPr>
          <w:rFonts w:eastAsia="Times New Roman"/>
          <w:szCs w:val="17"/>
        </w:rPr>
      </w:pPr>
      <w:r w:rsidRPr="00F107E0">
        <w:rPr>
          <w:rFonts w:eastAsia="Times New Roman"/>
          <w:szCs w:val="17"/>
        </w:rPr>
        <w:t>WARD Neil Andrew late of Unit 32 20 The Parkway Hampstead Gardens of no occupation who died 10 September 2024</w:t>
      </w:r>
    </w:p>
    <w:p w14:paraId="49888831" w14:textId="77777777" w:rsidR="00F107E0" w:rsidRPr="00F107E0" w:rsidRDefault="00F107E0" w:rsidP="00F107E0">
      <w:pPr>
        <w:spacing w:after="0"/>
        <w:ind w:left="142"/>
        <w:rPr>
          <w:rFonts w:eastAsia="Times New Roman"/>
          <w:szCs w:val="17"/>
        </w:rPr>
      </w:pPr>
      <w:r w:rsidRPr="00F107E0">
        <w:rPr>
          <w:rFonts w:eastAsia="Times New Roman"/>
          <w:szCs w:val="17"/>
        </w:rPr>
        <w:t xml:space="preserve">WELSH Joan Marilyn late of 12 St Kilda Street </w:t>
      </w:r>
      <w:proofErr w:type="spellStart"/>
      <w:r w:rsidRPr="00F107E0">
        <w:rPr>
          <w:rFonts w:eastAsia="Times New Roman"/>
          <w:szCs w:val="17"/>
        </w:rPr>
        <w:t>Hayborough</w:t>
      </w:r>
      <w:proofErr w:type="spellEnd"/>
      <w:r w:rsidRPr="00F107E0">
        <w:rPr>
          <w:rFonts w:eastAsia="Times New Roman"/>
          <w:szCs w:val="17"/>
        </w:rPr>
        <w:t xml:space="preserve"> Retired Cleaner who died 13 May 2025</w:t>
      </w:r>
    </w:p>
    <w:p w14:paraId="15DD9C6A" w14:textId="77777777" w:rsidR="00F107E0" w:rsidRPr="00F107E0" w:rsidRDefault="00F107E0" w:rsidP="00F107E0">
      <w:pPr>
        <w:ind w:left="142"/>
        <w:rPr>
          <w:rFonts w:eastAsia="Times New Roman"/>
          <w:szCs w:val="17"/>
        </w:rPr>
      </w:pPr>
      <w:r w:rsidRPr="00F107E0">
        <w:rPr>
          <w:rFonts w:eastAsia="Times New Roman"/>
          <w:szCs w:val="17"/>
        </w:rPr>
        <w:t>WHITTLE Leah Regina late of 1 Warooka Drive Smithfield Retired Process Worker who died 20 June 2021</w:t>
      </w:r>
    </w:p>
    <w:p w14:paraId="71C65576" w14:textId="77777777" w:rsidR="00F107E0" w:rsidRPr="00F107E0" w:rsidRDefault="00F107E0" w:rsidP="00F107E0">
      <w:pPr>
        <w:rPr>
          <w:rFonts w:eastAsia="Times New Roman"/>
          <w:szCs w:val="17"/>
        </w:rPr>
      </w:pPr>
      <w:r w:rsidRPr="00F107E0">
        <w:rPr>
          <w:rFonts w:eastAsia="Times New Roman"/>
          <w:szCs w:val="17"/>
        </w:rPr>
        <w:t xml:space="preserve">Notice is hereby given pursuant to the </w:t>
      </w:r>
      <w:r w:rsidRPr="00F107E0">
        <w:rPr>
          <w:rFonts w:eastAsia="Times New Roman"/>
          <w:i/>
          <w:iCs/>
          <w:szCs w:val="17"/>
        </w:rPr>
        <w:t>Trustee Act 1936</w:t>
      </w:r>
      <w:r w:rsidRPr="00F107E0">
        <w:rPr>
          <w:rFonts w:eastAsia="Times New Roman"/>
          <w:szCs w:val="17"/>
        </w:rPr>
        <w:t xml:space="preserve"> (SA), the </w:t>
      </w:r>
      <w:r w:rsidRPr="00F107E0">
        <w:rPr>
          <w:rFonts w:eastAsia="Times New Roman"/>
          <w:i/>
          <w:iCs/>
          <w:szCs w:val="17"/>
        </w:rPr>
        <w:t>Succession Act 2023</w:t>
      </w:r>
      <w:r w:rsidRPr="00F107E0">
        <w:rPr>
          <w:rFonts w:eastAsia="Times New Roman"/>
          <w:szCs w:val="17"/>
        </w:rPr>
        <w:t xml:space="preserve"> (SA) and the </w:t>
      </w:r>
      <w:r w:rsidRPr="00F107E0">
        <w:rPr>
          <w:rFonts w:eastAsia="Times New Roman"/>
          <w:i/>
          <w:iCs/>
          <w:szCs w:val="17"/>
        </w:rPr>
        <w:t>Family Relationships Act 1975</w:t>
      </w:r>
      <w:r w:rsidRPr="00F107E0">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31 October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0C99098" w14:textId="77777777" w:rsidR="00F107E0" w:rsidRPr="00F107E0" w:rsidRDefault="00F107E0" w:rsidP="00F107E0">
      <w:pPr>
        <w:spacing w:after="0"/>
        <w:rPr>
          <w:rFonts w:eastAsia="Times New Roman"/>
          <w:szCs w:val="17"/>
        </w:rPr>
      </w:pPr>
      <w:r w:rsidRPr="00F107E0">
        <w:rPr>
          <w:rFonts w:eastAsia="Times New Roman"/>
          <w:szCs w:val="17"/>
        </w:rPr>
        <w:t>Dated: 2 October 2025</w:t>
      </w:r>
    </w:p>
    <w:p w14:paraId="2FBCF375" w14:textId="77777777" w:rsidR="00F107E0" w:rsidRPr="00F107E0" w:rsidRDefault="00F107E0" w:rsidP="00F107E0">
      <w:pPr>
        <w:spacing w:after="0"/>
        <w:jc w:val="right"/>
        <w:rPr>
          <w:rFonts w:eastAsia="Times New Roman"/>
          <w:szCs w:val="17"/>
        </w:rPr>
      </w:pPr>
      <w:r w:rsidRPr="00F107E0">
        <w:rPr>
          <w:rFonts w:eastAsia="Times New Roman"/>
          <w:smallCaps/>
          <w:szCs w:val="20"/>
        </w:rPr>
        <w:t>T. Brumfield</w:t>
      </w:r>
    </w:p>
    <w:p w14:paraId="7ED499FB" w14:textId="77777777" w:rsidR="00F107E0" w:rsidRPr="00F107E0" w:rsidRDefault="00F107E0" w:rsidP="00F107E0">
      <w:pPr>
        <w:spacing w:after="0"/>
        <w:jc w:val="right"/>
        <w:rPr>
          <w:rFonts w:eastAsia="Times New Roman"/>
          <w:szCs w:val="17"/>
        </w:rPr>
      </w:pPr>
      <w:r w:rsidRPr="00F107E0">
        <w:rPr>
          <w:rFonts w:eastAsia="Times New Roman"/>
          <w:szCs w:val="17"/>
        </w:rPr>
        <w:t>Public Trustee</w:t>
      </w:r>
    </w:p>
    <w:p w14:paraId="3D242127" w14:textId="77777777" w:rsidR="00F107E0" w:rsidRPr="00F107E0" w:rsidRDefault="00F107E0" w:rsidP="00F107E0">
      <w:pPr>
        <w:pBdr>
          <w:bottom w:val="single" w:sz="4" w:space="1" w:color="auto"/>
        </w:pBdr>
        <w:spacing w:after="0" w:line="52" w:lineRule="exact"/>
        <w:jc w:val="center"/>
        <w:rPr>
          <w:rFonts w:eastAsia="Times New Roman"/>
          <w:szCs w:val="17"/>
        </w:rPr>
      </w:pPr>
    </w:p>
    <w:p w14:paraId="2E18AF75" w14:textId="77777777" w:rsidR="00F107E0" w:rsidRPr="00F107E0" w:rsidRDefault="00F107E0" w:rsidP="00F107E0">
      <w:pPr>
        <w:pBdr>
          <w:top w:val="single" w:sz="4" w:space="1" w:color="auto"/>
        </w:pBdr>
        <w:spacing w:before="34" w:after="0" w:line="14" w:lineRule="exact"/>
        <w:jc w:val="center"/>
        <w:rPr>
          <w:rFonts w:eastAsia="Times New Roman"/>
          <w:szCs w:val="17"/>
        </w:rPr>
      </w:pPr>
    </w:p>
    <w:p w14:paraId="040FF0A0" w14:textId="77777777" w:rsidR="00F107E0" w:rsidRPr="00F107E0" w:rsidRDefault="00F107E0" w:rsidP="00F107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2CEC62E" w14:textId="77777777" w:rsidR="009D1E2E" w:rsidRDefault="009D1E2E" w:rsidP="005335F1">
      <w:pPr>
        <w:pStyle w:val="GG-body"/>
        <w:rPr>
          <w:lang w:val="en-US"/>
        </w:rPr>
      </w:pPr>
    </w:p>
    <w:p w14:paraId="0195CEB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B2833FF" w14:textId="77777777" w:rsidR="00EB5C72" w:rsidRPr="00576D3B" w:rsidRDefault="00EB5C72" w:rsidP="005335F1">
      <w:pPr>
        <w:spacing w:after="0" w:line="240" w:lineRule="auto"/>
        <w:ind w:left="600" w:right="600"/>
        <w:jc w:val="center"/>
        <w:rPr>
          <w:color w:val="000000"/>
          <w:sz w:val="20"/>
          <w:szCs w:val="20"/>
        </w:rPr>
      </w:pPr>
    </w:p>
    <w:p w14:paraId="005F9E99" w14:textId="77777777" w:rsidR="005C269C" w:rsidRDefault="005C269C" w:rsidP="005335F1">
      <w:pPr>
        <w:spacing w:after="0" w:line="240" w:lineRule="auto"/>
        <w:ind w:left="600" w:right="600"/>
        <w:jc w:val="center"/>
        <w:rPr>
          <w:color w:val="000000"/>
          <w:sz w:val="20"/>
          <w:szCs w:val="20"/>
        </w:rPr>
      </w:pPr>
    </w:p>
    <w:p w14:paraId="6F54143E" w14:textId="77777777" w:rsidR="005C269C" w:rsidRPr="00576D3B" w:rsidRDefault="005C269C" w:rsidP="005335F1">
      <w:pPr>
        <w:spacing w:after="0" w:line="240" w:lineRule="auto"/>
        <w:ind w:left="600" w:right="600"/>
        <w:jc w:val="center"/>
        <w:rPr>
          <w:color w:val="000000"/>
          <w:sz w:val="20"/>
          <w:szCs w:val="20"/>
        </w:rPr>
      </w:pPr>
    </w:p>
    <w:p w14:paraId="0799855D" w14:textId="77777777" w:rsidR="00EB5C72" w:rsidRDefault="00EB5C72" w:rsidP="005335F1">
      <w:pPr>
        <w:spacing w:after="0" w:line="240" w:lineRule="auto"/>
        <w:ind w:left="600" w:right="600"/>
        <w:jc w:val="center"/>
        <w:rPr>
          <w:color w:val="000000"/>
          <w:sz w:val="20"/>
          <w:szCs w:val="20"/>
        </w:rPr>
      </w:pPr>
    </w:p>
    <w:p w14:paraId="279E05CC" w14:textId="77777777" w:rsidR="00EB5C72" w:rsidRPr="00576D3B" w:rsidRDefault="00EB5C72" w:rsidP="005335F1">
      <w:pPr>
        <w:spacing w:after="0" w:line="240" w:lineRule="auto"/>
        <w:ind w:left="600" w:right="600"/>
        <w:jc w:val="center"/>
        <w:rPr>
          <w:color w:val="000000"/>
          <w:sz w:val="20"/>
          <w:szCs w:val="20"/>
        </w:rPr>
      </w:pPr>
    </w:p>
    <w:p w14:paraId="745121B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78896E4" w14:textId="77777777" w:rsidR="00EB5C72" w:rsidRPr="00576D3B" w:rsidRDefault="00EB5C72" w:rsidP="005335F1">
      <w:pPr>
        <w:spacing w:after="0" w:line="240" w:lineRule="auto"/>
        <w:ind w:left="600" w:right="600"/>
        <w:jc w:val="center"/>
        <w:rPr>
          <w:color w:val="000000"/>
          <w:sz w:val="20"/>
          <w:szCs w:val="20"/>
        </w:rPr>
      </w:pPr>
    </w:p>
    <w:p w14:paraId="7E11A86D" w14:textId="77777777" w:rsidR="00EB5C72" w:rsidRDefault="00EB5C72" w:rsidP="005335F1">
      <w:pPr>
        <w:spacing w:after="0" w:line="240" w:lineRule="auto"/>
        <w:ind w:left="600" w:right="600"/>
        <w:jc w:val="center"/>
        <w:rPr>
          <w:color w:val="000000"/>
          <w:sz w:val="20"/>
          <w:szCs w:val="20"/>
        </w:rPr>
      </w:pPr>
    </w:p>
    <w:p w14:paraId="06776A9E" w14:textId="77777777" w:rsidR="00EB5C72" w:rsidRPr="00576D3B" w:rsidRDefault="00EB5C72" w:rsidP="005335F1">
      <w:pPr>
        <w:spacing w:after="0" w:line="240" w:lineRule="auto"/>
        <w:ind w:left="600" w:right="600"/>
        <w:jc w:val="center"/>
        <w:rPr>
          <w:color w:val="000000"/>
          <w:sz w:val="20"/>
          <w:szCs w:val="20"/>
        </w:rPr>
      </w:pPr>
    </w:p>
    <w:p w14:paraId="2E41DD2E"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FCF06E0"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4479F0F"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w:t>
      </w:r>
      <w:proofErr w:type="gramStart"/>
      <w:r w:rsidRPr="00576D3B">
        <w:rPr>
          <w:color w:val="000000"/>
        </w:rPr>
        <w:t>style</w:t>
      </w:r>
      <w:proofErr w:type="gramEnd"/>
      <w:r w:rsidRPr="00576D3B">
        <w:rPr>
          <w:color w:val="000000"/>
        </w:rPr>
        <w:t xml:space="preserv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AADDA91"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AA6B788" w14:textId="77777777" w:rsidR="00EB5C72" w:rsidRPr="00576D3B" w:rsidRDefault="00EB5C72" w:rsidP="00AD0853">
      <w:pPr>
        <w:spacing w:after="0" w:line="240" w:lineRule="auto"/>
        <w:ind w:left="600" w:right="600"/>
        <w:jc w:val="center"/>
        <w:rPr>
          <w:color w:val="000000"/>
          <w:sz w:val="20"/>
          <w:szCs w:val="20"/>
        </w:rPr>
      </w:pPr>
    </w:p>
    <w:p w14:paraId="28DBA17E" w14:textId="77777777" w:rsidR="00EB5C72" w:rsidRPr="00576D3B" w:rsidRDefault="00EB5C72" w:rsidP="00AD0853">
      <w:pPr>
        <w:spacing w:after="0" w:line="240" w:lineRule="auto"/>
        <w:ind w:left="600" w:right="600"/>
        <w:jc w:val="center"/>
        <w:rPr>
          <w:color w:val="000000"/>
          <w:sz w:val="20"/>
          <w:szCs w:val="20"/>
        </w:rPr>
      </w:pPr>
    </w:p>
    <w:p w14:paraId="0CCF2463" w14:textId="77777777" w:rsidR="00EB5C72" w:rsidRPr="00576D3B" w:rsidRDefault="00EB5C72" w:rsidP="00AD0853">
      <w:pPr>
        <w:spacing w:after="0" w:line="240" w:lineRule="auto"/>
        <w:ind w:left="600" w:right="600"/>
        <w:jc w:val="center"/>
        <w:rPr>
          <w:color w:val="000000"/>
          <w:sz w:val="20"/>
          <w:szCs w:val="20"/>
        </w:rPr>
      </w:pPr>
    </w:p>
    <w:p w14:paraId="01B393A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1333AA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055E67E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1C5A34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61491E9"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E2E724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6E4124D" w14:textId="77777777" w:rsidR="00EB5C72" w:rsidRPr="00576D3B" w:rsidRDefault="00EB5C72" w:rsidP="00AD0853">
      <w:pPr>
        <w:spacing w:after="0" w:line="240" w:lineRule="auto"/>
        <w:ind w:left="600" w:right="600"/>
        <w:jc w:val="center"/>
        <w:rPr>
          <w:color w:val="000000"/>
          <w:sz w:val="20"/>
          <w:szCs w:val="20"/>
        </w:rPr>
      </w:pPr>
    </w:p>
    <w:p w14:paraId="469EC008" w14:textId="77777777" w:rsidR="00EB5C72" w:rsidRPr="00576D3B" w:rsidRDefault="00EB5C72" w:rsidP="00AD0853">
      <w:pPr>
        <w:spacing w:after="0" w:line="240" w:lineRule="auto"/>
        <w:ind w:left="600" w:right="600"/>
        <w:jc w:val="center"/>
        <w:rPr>
          <w:color w:val="000000"/>
          <w:sz w:val="20"/>
          <w:szCs w:val="20"/>
        </w:rPr>
      </w:pPr>
    </w:p>
    <w:p w14:paraId="5339C540" w14:textId="77777777" w:rsidR="00EB5C72" w:rsidRPr="00576D3B" w:rsidRDefault="00EB5C72" w:rsidP="00AD0853">
      <w:pPr>
        <w:spacing w:after="0" w:line="240" w:lineRule="auto"/>
        <w:ind w:left="600" w:right="600"/>
        <w:jc w:val="center"/>
        <w:rPr>
          <w:color w:val="000000"/>
          <w:sz w:val="20"/>
          <w:szCs w:val="20"/>
        </w:rPr>
      </w:pPr>
    </w:p>
    <w:p w14:paraId="6A5119F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45EF4C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9E11F0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C712EBC"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D1AA32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1F32774" w14:textId="77777777" w:rsidR="00EB5C72" w:rsidRPr="00576D3B" w:rsidRDefault="00EB5C72" w:rsidP="00AD0853">
      <w:pPr>
        <w:spacing w:after="0" w:line="240" w:lineRule="auto"/>
        <w:ind w:left="600" w:right="600"/>
        <w:jc w:val="center"/>
        <w:rPr>
          <w:color w:val="000000"/>
          <w:sz w:val="20"/>
          <w:szCs w:val="20"/>
        </w:rPr>
      </w:pPr>
    </w:p>
    <w:p w14:paraId="283D5DC4" w14:textId="77777777" w:rsidR="00EB5C72" w:rsidRPr="00576D3B" w:rsidRDefault="00EB5C72" w:rsidP="00AD0853">
      <w:pPr>
        <w:spacing w:after="0" w:line="240" w:lineRule="auto"/>
        <w:ind w:left="600" w:right="600"/>
        <w:jc w:val="center"/>
        <w:rPr>
          <w:color w:val="000000"/>
          <w:sz w:val="20"/>
          <w:szCs w:val="20"/>
        </w:rPr>
      </w:pPr>
    </w:p>
    <w:p w14:paraId="5542ECC3" w14:textId="77777777" w:rsidR="00EB5C72" w:rsidRPr="00576D3B" w:rsidRDefault="00EB5C72" w:rsidP="00AD0853">
      <w:pPr>
        <w:spacing w:after="0" w:line="240" w:lineRule="auto"/>
        <w:ind w:left="600" w:right="600"/>
        <w:jc w:val="center"/>
        <w:rPr>
          <w:color w:val="000000"/>
          <w:sz w:val="20"/>
          <w:szCs w:val="20"/>
        </w:rPr>
      </w:pPr>
    </w:p>
    <w:p w14:paraId="0381D667"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82" w:history="1">
        <w:r w:rsidRPr="00576D3B">
          <w:rPr>
            <w:rFonts w:eastAsia="Times New Roman"/>
            <w:color w:val="0000FF"/>
            <w:sz w:val="24"/>
            <w:u w:val="single"/>
            <w:lang w:eastAsia="en-AU"/>
          </w:rPr>
          <w:t>governmentgazettesa@sa.gov.au</w:t>
        </w:r>
      </w:hyperlink>
    </w:p>
    <w:p w14:paraId="270ACD90"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47CE43A"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83" w:history="1">
        <w:r w:rsidRPr="00576D3B">
          <w:rPr>
            <w:rFonts w:eastAsia="Times New Roman"/>
            <w:color w:val="0000FF"/>
            <w:sz w:val="24"/>
            <w:u w:val="single"/>
            <w:lang w:eastAsia="en-AU"/>
          </w:rPr>
          <w:t>www.governmentgazette.sa.gov.au</w:t>
        </w:r>
      </w:hyperlink>
    </w:p>
    <w:p w14:paraId="264C79E3" w14:textId="77777777" w:rsidR="00EB5C72" w:rsidRPr="00576D3B" w:rsidRDefault="00EB5C72" w:rsidP="00AD0853">
      <w:pPr>
        <w:spacing w:after="0" w:line="240" w:lineRule="auto"/>
        <w:ind w:left="600" w:right="600"/>
        <w:jc w:val="center"/>
        <w:rPr>
          <w:color w:val="000000"/>
          <w:sz w:val="20"/>
          <w:szCs w:val="20"/>
        </w:rPr>
      </w:pPr>
    </w:p>
    <w:p w14:paraId="5EECB3C2" w14:textId="77777777" w:rsidR="00EB5C72" w:rsidRPr="00576D3B" w:rsidRDefault="00EB5C72" w:rsidP="00AD0853">
      <w:pPr>
        <w:spacing w:after="0" w:line="240" w:lineRule="auto"/>
        <w:ind w:left="600" w:right="600"/>
        <w:jc w:val="center"/>
        <w:rPr>
          <w:color w:val="000000"/>
          <w:sz w:val="20"/>
          <w:szCs w:val="20"/>
        </w:rPr>
      </w:pPr>
    </w:p>
    <w:p w14:paraId="39B8FF74" w14:textId="77777777" w:rsidR="00EB5C72" w:rsidRPr="00576D3B" w:rsidRDefault="00EB5C72" w:rsidP="00AD0853">
      <w:pPr>
        <w:spacing w:after="0" w:line="240" w:lineRule="auto"/>
        <w:ind w:left="600" w:right="600"/>
        <w:jc w:val="center"/>
        <w:rPr>
          <w:color w:val="000000"/>
          <w:sz w:val="20"/>
          <w:szCs w:val="20"/>
        </w:rPr>
      </w:pPr>
    </w:p>
    <w:p w14:paraId="092CE727" w14:textId="77777777" w:rsidR="00EB5C72" w:rsidRDefault="00EB5C72" w:rsidP="00AD0853">
      <w:pPr>
        <w:spacing w:after="0" w:line="240" w:lineRule="auto"/>
        <w:ind w:left="600" w:right="600"/>
        <w:jc w:val="center"/>
        <w:rPr>
          <w:color w:val="000000"/>
          <w:sz w:val="20"/>
          <w:szCs w:val="20"/>
        </w:rPr>
      </w:pPr>
    </w:p>
    <w:p w14:paraId="1AAC66C3" w14:textId="77777777" w:rsidR="00EB5C72" w:rsidRDefault="00EB5C72" w:rsidP="00AD0853">
      <w:pPr>
        <w:spacing w:after="0" w:line="240" w:lineRule="auto"/>
        <w:ind w:left="600" w:right="600"/>
        <w:jc w:val="center"/>
        <w:rPr>
          <w:color w:val="000000"/>
          <w:sz w:val="20"/>
          <w:szCs w:val="20"/>
        </w:rPr>
      </w:pPr>
    </w:p>
    <w:p w14:paraId="62EF0507" w14:textId="77777777" w:rsidR="00EB5C72" w:rsidRDefault="00EB5C72" w:rsidP="00AD0853">
      <w:pPr>
        <w:spacing w:after="0" w:line="240" w:lineRule="auto"/>
        <w:ind w:left="600" w:right="600"/>
        <w:jc w:val="center"/>
        <w:rPr>
          <w:color w:val="000000"/>
          <w:sz w:val="20"/>
          <w:szCs w:val="20"/>
        </w:rPr>
      </w:pPr>
    </w:p>
    <w:p w14:paraId="06A0D49C" w14:textId="77777777" w:rsidR="00EB5C72" w:rsidRDefault="00EB5C72" w:rsidP="00AD0853">
      <w:pPr>
        <w:spacing w:after="0" w:line="240" w:lineRule="auto"/>
        <w:ind w:left="600" w:right="600"/>
        <w:jc w:val="center"/>
        <w:rPr>
          <w:color w:val="000000"/>
          <w:sz w:val="20"/>
          <w:szCs w:val="20"/>
        </w:rPr>
      </w:pPr>
    </w:p>
    <w:p w14:paraId="630909D6"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6CCB342D"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A9D8F98"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199A8DC4"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593D5FFC"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84" w:history="1">
        <w:r w:rsidRPr="00664635">
          <w:rPr>
            <w:color w:val="0000FF"/>
            <w:szCs w:val="17"/>
            <w:u w:val="single"/>
          </w:rPr>
          <w:t>www.governmentgazette.sa.gov.au</w:t>
        </w:r>
      </w:hyperlink>
    </w:p>
    <w:sectPr w:rsidR="000163A9" w:rsidRPr="00D0446B" w:rsidSect="00D431C2">
      <w:headerReference w:type="even" r:id="rId85"/>
      <w:headerReference w:type="default" r:id="rId86"/>
      <w:pgSz w:w="11906" w:h="16838"/>
      <w:pgMar w:top="1673" w:right="1259" w:bottom="1559" w:left="1293" w:header="1134" w:footer="1134" w:gutter="0"/>
      <w:pgNumType w:start="398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0108B" w14:textId="77777777" w:rsidR="00D431C2" w:rsidRDefault="00D431C2" w:rsidP="00777F88">
      <w:pPr>
        <w:spacing w:after="0" w:line="240" w:lineRule="auto"/>
      </w:pPr>
      <w:r>
        <w:separator/>
      </w:r>
    </w:p>
  </w:endnote>
  <w:endnote w:type="continuationSeparator" w:id="0">
    <w:p w14:paraId="755BA792" w14:textId="77777777" w:rsidR="00D431C2" w:rsidRDefault="00D431C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3E55"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84EB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33FE14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4B30A42"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239D642A"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6818761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D754"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E31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3EADED5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176C44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453941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0564B26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616C0" w14:textId="77777777" w:rsidR="00D431C2" w:rsidRDefault="00D431C2" w:rsidP="00777F88">
      <w:pPr>
        <w:spacing w:after="0" w:line="240" w:lineRule="auto"/>
      </w:pPr>
      <w:r>
        <w:separator/>
      </w:r>
    </w:p>
  </w:footnote>
  <w:footnote w:type="continuationSeparator" w:id="0">
    <w:p w14:paraId="74AFF5D6" w14:textId="77777777" w:rsidR="00D431C2" w:rsidRDefault="00D431C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043E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75ACA2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109A84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EDAB"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8AE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4F198F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3869458"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057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4F05" w14:textId="3ECA6E53"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D431C2">
      <w:rPr>
        <w:rFonts w:eastAsia="Times New Roman"/>
        <w:sz w:val="21"/>
        <w:szCs w:val="21"/>
      </w:rPr>
      <w:t>57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D431C2">
      <w:rPr>
        <w:rFonts w:eastAsia="Times New Roman"/>
        <w:sz w:val="21"/>
        <w:szCs w:val="21"/>
      </w:rPr>
      <w:t>2 October</w:t>
    </w:r>
    <w:r w:rsidR="00C9018A" w:rsidRPr="00C9018A">
      <w:rPr>
        <w:rFonts w:eastAsia="Times New Roman"/>
        <w:sz w:val="21"/>
        <w:szCs w:val="21"/>
      </w:rPr>
      <w:t xml:space="preserve"> 20</w:t>
    </w:r>
    <w:r>
      <w:rPr>
        <w:rFonts w:eastAsia="Times New Roman"/>
        <w:sz w:val="21"/>
        <w:szCs w:val="21"/>
      </w:rPr>
      <w:t>2</w:t>
    </w:r>
    <w:r w:rsidR="00D431C2">
      <w:rPr>
        <w:rFonts w:eastAsia="Times New Roman"/>
        <w:sz w:val="21"/>
        <w:szCs w:val="21"/>
      </w:rPr>
      <w:t>5</w:t>
    </w:r>
  </w:p>
  <w:p w14:paraId="75CB5EB6"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CCAC" w14:textId="2EB29E35" w:rsidR="00C25241" w:rsidRPr="00C25241" w:rsidRDefault="00D431C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 October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D12C1F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1C2"/>
    <w:rsid w:val="00002E09"/>
    <w:rsid w:val="000100A7"/>
    <w:rsid w:val="000163A9"/>
    <w:rsid w:val="0001762C"/>
    <w:rsid w:val="000202A8"/>
    <w:rsid w:val="0002084B"/>
    <w:rsid w:val="0002085F"/>
    <w:rsid w:val="000249AC"/>
    <w:rsid w:val="00030270"/>
    <w:rsid w:val="000341E5"/>
    <w:rsid w:val="0005659C"/>
    <w:rsid w:val="00063D6D"/>
    <w:rsid w:val="00064C75"/>
    <w:rsid w:val="00066B0B"/>
    <w:rsid w:val="00070E37"/>
    <w:rsid w:val="000835E8"/>
    <w:rsid w:val="00090FD8"/>
    <w:rsid w:val="0009376E"/>
    <w:rsid w:val="000B0640"/>
    <w:rsid w:val="000B38D1"/>
    <w:rsid w:val="000C1F3D"/>
    <w:rsid w:val="000C5912"/>
    <w:rsid w:val="000D34A3"/>
    <w:rsid w:val="000D35A2"/>
    <w:rsid w:val="000D54A0"/>
    <w:rsid w:val="000E0AFC"/>
    <w:rsid w:val="000E332A"/>
    <w:rsid w:val="000E655C"/>
    <w:rsid w:val="000F0B45"/>
    <w:rsid w:val="000F2CEA"/>
    <w:rsid w:val="00101A82"/>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A6981"/>
    <w:rsid w:val="001A7A85"/>
    <w:rsid w:val="001B2310"/>
    <w:rsid w:val="001B49AA"/>
    <w:rsid w:val="001B7138"/>
    <w:rsid w:val="001B79A6"/>
    <w:rsid w:val="001C09DA"/>
    <w:rsid w:val="001D4E1D"/>
    <w:rsid w:val="001D5A30"/>
    <w:rsid w:val="001E668B"/>
    <w:rsid w:val="001E78FF"/>
    <w:rsid w:val="001E7A64"/>
    <w:rsid w:val="00203620"/>
    <w:rsid w:val="00204C2A"/>
    <w:rsid w:val="002113D6"/>
    <w:rsid w:val="002130A5"/>
    <w:rsid w:val="002148EF"/>
    <w:rsid w:val="00220901"/>
    <w:rsid w:val="00222B67"/>
    <w:rsid w:val="00227163"/>
    <w:rsid w:val="00236268"/>
    <w:rsid w:val="00237B08"/>
    <w:rsid w:val="002425EF"/>
    <w:rsid w:val="00251266"/>
    <w:rsid w:val="00251FEE"/>
    <w:rsid w:val="00256C71"/>
    <w:rsid w:val="00262F8F"/>
    <w:rsid w:val="00265DD9"/>
    <w:rsid w:val="0026731F"/>
    <w:rsid w:val="00275F32"/>
    <w:rsid w:val="002778A3"/>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28AE"/>
    <w:rsid w:val="002F59D6"/>
    <w:rsid w:val="002F5EC1"/>
    <w:rsid w:val="00304833"/>
    <w:rsid w:val="003121EA"/>
    <w:rsid w:val="00314651"/>
    <w:rsid w:val="00322D71"/>
    <w:rsid w:val="00334814"/>
    <w:rsid w:val="0034074D"/>
    <w:rsid w:val="00353B95"/>
    <w:rsid w:val="0035604B"/>
    <w:rsid w:val="00361A32"/>
    <w:rsid w:val="00362C85"/>
    <w:rsid w:val="00372CA3"/>
    <w:rsid w:val="00375085"/>
    <w:rsid w:val="00376590"/>
    <w:rsid w:val="00380942"/>
    <w:rsid w:val="00384F68"/>
    <w:rsid w:val="00386A66"/>
    <w:rsid w:val="00394510"/>
    <w:rsid w:val="00394788"/>
    <w:rsid w:val="003967FE"/>
    <w:rsid w:val="003A362B"/>
    <w:rsid w:val="003B0180"/>
    <w:rsid w:val="003B43DE"/>
    <w:rsid w:val="003C2BF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1DD7"/>
    <w:rsid w:val="004D42D8"/>
    <w:rsid w:val="004D43E8"/>
    <w:rsid w:val="004E545F"/>
    <w:rsid w:val="004E657B"/>
    <w:rsid w:val="004F01C3"/>
    <w:rsid w:val="004F1085"/>
    <w:rsid w:val="004F13B7"/>
    <w:rsid w:val="004F5D40"/>
    <w:rsid w:val="004F619A"/>
    <w:rsid w:val="004F7CCF"/>
    <w:rsid w:val="00504D28"/>
    <w:rsid w:val="005115D3"/>
    <w:rsid w:val="005152B8"/>
    <w:rsid w:val="005253A3"/>
    <w:rsid w:val="005335F1"/>
    <w:rsid w:val="00535963"/>
    <w:rsid w:val="00540347"/>
    <w:rsid w:val="00540423"/>
    <w:rsid w:val="0054338C"/>
    <w:rsid w:val="00543A79"/>
    <w:rsid w:val="00544893"/>
    <w:rsid w:val="00557A4A"/>
    <w:rsid w:val="005622AC"/>
    <w:rsid w:val="0056267A"/>
    <w:rsid w:val="005956F0"/>
    <w:rsid w:val="005A3A1B"/>
    <w:rsid w:val="005A69A9"/>
    <w:rsid w:val="005B4E55"/>
    <w:rsid w:val="005B69B3"/>
    <w:rsid w:val="005C269C"/>
    <w:rsid w:val="005C6C9D"/>
    <w:rsid w:val="005D2091"/>
    <w:rsid w:val="005D24AC"/>
    <w:rsid w:val="005E631C"/>
    <w:rsid w:val="005E7D95"/>
    <w:rsid w:val="005F4618"/>
    <w:rsid w:val="00602B9D"/>
    <w:rsid w:val="00612978"/>
    <w:rsid w:val="00615806"/>
    <w:rsid w:val="0063119A"/>
    <w:rsid w:val="0063571C"/>
    <w:rsid w:val="006405F9"/>
    <w:rsid w:val="006419CA"/>
    <w:rsid w:val="00645DC8"/>
    <w:rsid w:val="00650F6B"/>
    <w:rsid w:val="00664635"/>
    <w:rsid w:val="006671B7"/>
    <w:rsid w:val="00670706"/>
    <w:rsid w:val="00670B7A"/>
    <w:rsid w:val="00671C1C"/>
    <w:rsid w:val="00682532"/>
    <w:rsid w:val="00682F0B"/>
    <w:rsid w:val="00683755"/>
    <w:rsid w:val="00685927"/>
    <w:rsid w:val="00694D0A"/>
    <w:rsid w:val="006974D4"/>
    <w:rsid w:val="006A510F"/>
    <w:rsid w:val="006B561D"/>
    <w:rsid w:val="006B5B96"/>
    <w:rsid w:val="006C5BE8"/>
    <w:rsid w:val="006C7E15"/>
    <w:rsid w:val="006D00AD"/>
    <w:rsid w:val="006D058B"/>
    <w:rsid w:val="006D3455"/>
    <w:rsid w:val="006E0C7D"/>
    <w:rsid w:val="006E6060"/>
    <w:rsid w:val="006F797F"/>
    <w:rsid w:val="00703D70"/>
    <w:rsid w:val="0071453C"/>
    <w:rsid w:val="00724B20"/>
    <w:rsid w:val="007319D3"/>
    <w:rsid w:val="00731EA9"/>
    <w:rsid w:val="00732C68"/>
    <w:rsid w:val="00732FC9"/>
    <w:rsid w:val="00737523"/>
    <w:rsid w:val="0075022D"/>
    <w:rsid w:val="0076638C"/>
    <w:rsid w:val="00777F88"/>
    <w:rsid w:val="00782B22"/>
    <w:rsid w:val="007850FA"/>
    <w:rsid w:val="007879D2"/>
    <w:rsid w:val="007902CE"/>
    <w:rsid w:val="0079069D"/>
    <w:rsid w:val="007A120B"/>
    <w:rsid w:val="007A37F9"/>
    <w:rsid w:val="007A4399"/>
    <w:rsid w:val="007A5911"/>
    <w:rsid w:val="007B4546"/>
    <w:rsid w:val="007C2C6F"/>
    <w:rsid w:val="007C3E7B"/>
    <w:rsid w:val="007C5164"/>
    <w:rsid w:val="007D4DFB"/>
    <w:rsid w:val="007E0F4A"/>
    <w:rsid w:val="007E2013"/>
    <w:rsid w:val="007E4EE3"/>
    <w:rsid w:val="007E5D21"/>
    <w:rsid w:val="007F1191"/>
    <w:rsid w:val="0080019C"/>
    <w:rsid w:val="008008DD"/>
    <w:rsid w:val="00802077"/>
    <w:rsid w:val="0080463A"/>
    <w:rsid w:val="00822107"/>
    <w:rsid w:val="008226D4"/>
    <w:rsid w:val="008250FE"/>
    <w:rsid w:val="00831BDE"/>
    <w:rsid w:val="00854962"/>
    <w:rsid w:val="00854B31"/>
    <w:rsid w:val="00867EF2"/>
    <w:rsid w:val="0087395E"/>
    <w:rsid w:val="00891067"/>
    <w:rsid w:val="008A3028"/>
    <w:rsid w:val="008A405A"/>
    <w:rsid w:val="008C2BF8"/>
    <w:rsid w:val="008E4F1E"/>
    <w:rsid w:val="008E530C"/>
    <w:rsid w:val="00901E82"/>
    <w:rsid w:val="00902C46"/>
    <w:rsid w:val="0090520A"/>
    <w:rsid w:val="00914649"/>
    <w:rsid w:val="00920880"/>
    <w:rsid w:val="00920FFF"/>
    <w:rsid w:val="00921240"/>
    <w:rsid w:val="0093079E"/>
    <w:rsid w:val="00940FA8"/>
    <w:rsid w:val="009418F6"/>
    <w:rsid w:val="00947809"/>
    <w:rsid w:val="0095143F"/>
    <w:rsid w:val="00955412"/>
    <w:rsid w:val="00955694"/>
    <w:rsid w:val="009562D8"/>
    <w:rsid w:val="00962B7D"/>
    <w:rsid w:val="00964704"/>
    <w:rsid w:val="00964B4D"/>
    <w:rsid w:val="00971379"/>
    <w:rsid w:val="00974E27"/>
    <w:rsid w:val="009750C8"/>
    <w:rsid w:val="00977C9F"/>
    <w:rsid w:val="00985AEE"/>
    <w:rsid w:val="009A6661"/>
    <w:rsid w:val="009B2C75"/>
    <w:rsid w:val="009B6FDC"/>
    <w:rsid w:val="009B6FFD"/>
    <w:rsid w:val="009C5892"/>
    <w:rsid w:val="009C6388"/>
    <w:rsid w:val="009D0EF4"/>
    <w:rsid w:val="009D1E2E"/>
    <w:rsid w:val="009D586E"/>
    <w:rsid w:val="009E2997"/>
    <w:rsid w:val="009E38FF"/>
    <w:rsid w:val="009F15D7"/>
    <w:rsid w:val="009F3262"/>
    <w:rsid w:val="009F7976"/>
    <w:rsid w:val="00A00225"/>
    <w:rsid w:val="00A0211B"/>
    <w:rsid w:val="00A11573"/>
    <w:rsid w:val="00A12047"/>
    <w:rsid w:val="00A17893"/>
    <w:rsid w:val="00A25F99"/>
    <w:rsid w:val="00A2611B"/>
    <w:rsid w:val="00A320BA"/>
    <w:rsid w:val="00A33023"/>
    <w:rsid w:val="00A37EF6"/>
    <w:rsid w:val="00A424A1"/>
    <w:rsid w:val="00A436AF"/>
    <w:rsid w:val="00A44FFB"/>
    <w:rsid w:val="00A504E5"/>
    <w:rsid w:val="00A50E6A"/>
    <w:rsid w:val="00A55207"/>
    <w:rsid w:val="00A631C3"/>
    <w:rsid w:val="00A6431D"/>
    <w:rsid w:val="00A71F02"/>
    <w:rsid w:val="00A747D0"/>
    <w:rsid w:val="00A74915"/>
    <w:rsid w:val="00A756C0"/>
    <w:rsid w:val="00A773E8"/>
    <w:rsid w:val="00A90F69"/>
    <w:rsid w:val="00A92C4D"/>
    <w:rsid w:val="00A93B37"/>
    <w:rsid w:val="00A97608"/>
    <w:rsid w:val="00AD0853"/>
    <w:rsid w:val="00AD71CC"/>
    <w:rsid w:val="00AF1082"/>
    <w:rsid w:val="00AF2903"/>
    <w:rsid w:val="00AF46B8"/>
    <w:rsid w:val="00AF6919"/>
    <w:rsid w:val="00AF69AC"/>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66DA"/>
    <w:rsid w:val="00B47884"/>
    <w:rsid w:val="00B51574"/>
    <w:rsid w:val="00B53F6A"/>
    <w:rsid w:val="00B872B8"/>
    <w:rsid w:val="00B91501"/>
    <w:rsid w:val="00B91CCE"/>
    <w:rsid w:val="00B97531"/>
    <w:rsid w:val="00BB14E7"/>
    <w:rsid w:val="00BC2F16"/>
    <w:rsid w:val="00BC4031"/>
    <w:rsid w:val="00BC4D92"/>
    <w:rsid w:val="00BC772D"/>
    <w:rsid w:val="00BE137F"/>
    <w:rsid w:val="00BE6AA2"/>
    <w:rsid w:val="00BF1895"/>
    <w:rsid w:val="00BF4596"/>
    <w:rsid w:val="00BF653D"/>
    <w:rsid w:val="00BF6670"/>
    <w:rsid w:val="00BF69B7"/>
    <w:rsid w:val="00BF6EA1"/>
    <w:rsid w:val="00BF723C"/>
    <w:rsid w:val="00C00001"/>
    <w:rsid w:val="00C0094C"/>
    <w:rsid w:val="00C032B2"/>
    <w:rsid w:val="00C06ED8"/>
    <w:rsid w:val="00C1275E"/>
    <w:rsid w:val="00C17168"/>
    <w:rsid w:val="00C20364"/>
    <w:rsid w:val="00C25241"/>
    <w:rsid w:val="00C40694"/>
    <w:rsid w:val="00C53FED"/>
    <w:rsid w:val="00C62FCE"/>
    <w:rsid w:val="00C638CB"/>
    <w:rsid w:val="00C77C39"/>
    <w:rsid w:val="00C83D8C"/>
    <w:rsid w:val="00C9018A"/>
    <w:rsid w:val="00C9327C"/>
    <w:rsid w:val="00C9600F"/>
    <w:rsid w:val="00C965BF"/>
    <w:rsid w:val="00C971BF"/>
    <w:rsid w:val="00CA64A6"/>
    <w:rsid w:val="00CA6ADD"/>
    <w:rsid w:val="00CB0790"/>
    <w:rsid w:val="00CC53FA"/>
    <w:rsid w:val="00CD586C"/>
    <w:rsid w:val="00CD6F35"/>
    <w:rsid w:val="00CE255E"/>
    <w:rsid w:val="00CF31C3"/>
    <w:rsid w:val="00D0446B"/>
    <w:rsid w:val="00D04AD0"/>
    <w:rsid w:val="00D05FD9"/>
    <w:rsid w:val="00D14EFE"/>
    <w:rsid w:val="00D14F34"/>
    <w:rsid w:val="00D15B81"/>
    <w:rsid w:val="00D166C4"/>
    <w:rsid w:val="00D21B2E"/>
    <w:rsid w:val="00D23AB5"/>
    <w:rsid w:val="00D256F7"/>
    <w:rsid w:val="00D33DB5"/>
    <w:rsid w:val="00D35830"/>
    <w:rsid w:val="00D35BBC"/>
    <w:rsid w:val="00D415EC"/>
    <w:rsid w:val="00D431C2"/>
    <w:rsid w:val="00D517C5"/>
    <w:rsid w:val="00D66290"/>
    <w:rsid w:val="00D730EB"/>
    <w:rsid w:val="00D73B65"/>
    <w:rsid w:val="00D74226"/>
    <w:rsid w:val="00D75219"/>
    <w:rsid w:val="00D75E76"/>
    <w:rsid w:val="00D80D4A"/>
    <w:rsid w:val="00D817E6"/>
    <w:rsid w:val="00D83C2C"/>
    <w:rsid w:val="00D9149F"/>
    <w:rsid w:val="00D94CE5"/>
    <w:rsid w:val="00DA08BE"/>
    <w:rsid w:val="00DA1254"/>
    <w:rsid w:val="00DA30CF"/>
    <w:rsid w:val="00DA6921"/>
    <w:rsid w:val="00DB10F7"/>
    <w:rsid w:val="00DB5A8F"/>
    <w:rsid w:val="00DB6A8B"/>
    <w:rsid w:val="00DC2219"/>
    <w:rsid w:val="00DC7AC3"/>
    <w:rsid w:val="00DD2228"/>
    <w:rsid w:val="00DD670D"/>
    <w:rsid w:val="00DE347D"/>
    <w:rsid w:val="00DE53F0"/>
    <w:rsid w:val="00DF2DAB"/>
    <w:rsid w:val="00DF632D"/>
    <w:rsid w:val="00DF7707"/>
    <w:rsid w:val="00E04E5C"/>
    <w:rsid w:val="00E21999"/>
    <w:rsid w:val="00E222C6"/>
    <w:rsid w:val="00E23F75"/>
    <w:rsid w:val="00E27CBD"/>
    <w:rsid w:val="00E4308C"/>
    <w:rsid w:val="00E50B26"/>
    <w:rsid w:val="00E519D3"/>
    <w:rsid w:val="00E525DE"/>
    <w:rsid w:val="00E57D4E"/>
    <w:rsid w:val="00E60854"/>
    <w:rsid w:val="00E631A3"/>
    <w:rsid w:val="00E663DF"/>
    <w:rsid w:val="00E77F1C"/>
    <w:rsid w:val="00E8040D"/>
    <w:rsid w:val="00E92649"/>
    <w:rsid w:val="00E93D01"/>
    <w:rsid w:val="00E94A77"/>
    <w:rsid w:val="00E95550"/>
    <w:rsid w:val="00E9601B"/>
    <w:rsid w:val="00EA2CCE"/>
    <w:rsid w:val="00EB5C72"/>
    <w:rsid w:val="00EC2419"/>
    <w:rsid w:val="00ED024C"/>
    <w:rsid w:val="00ED326B"/>
    <w:rsid w:val="00ED3955"/>
    <w:rsid w:val="00EE119B"/>
    <w:rsid w:val="00EE248B"/>
    <w:rsid w:val="00EE2A33"/>
    <w:rsid w:val="00EE5D8C"/>
    <w:rsid w:val="00EE7338"/>
    <w:rsid w:val="00EF25A3"/>
    <w:rsid w:val="00EF509F"/>
    <w:rsid w:val="00EF586F"/>
    <w:rsid w:val="00EF6684"/>
    <w:rsid w:val="00F011AF"/>
    <w:rsid w:val="00F107E0"/>
    <w:rsid w:val="00F12687"/>
    <w:rsid w:val="00F2577E"/>
    <w:rsid w:val="00F513CA"/>
    <w:rsid w:val="00F55C07"/>
    <w:rsid w:val="00F577DC"/>
    <w:rsid w:val="00F77366"/>
    <w:rsid w:val="00F80929"/>
    <w:rsid w:val="00F80EF5"/>
    <w:rsid w:val="00F8336F"/>
    <w:rsid w:val="00F85D9B"/>
    <w:rsid w:val="00F87AC3"/>
    <w:rsid w:val="00F942DE"/>
    <w:rsid w:val="00F94AB3"/>
    <w:rsid w:val="00FB0784"/>
    <w:rsid w:val="00FB0EA1"/>
    <w:rsid w:val="00FB5F67"/>
    <w:rsid w:val="00FB68BE"/>
    <w:rsid w:val="00FC292F"/>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hapeDefaults>
    <o:shapedefaults v:ext="edit" spidmax="2050"/>
    <o:shapelayout v:ext="edit">
      <o:idmap v:ext="edit" data="2"/>
    </o:shapelayout>
  </w:shapeDefaults>
  <w:decimalSymbol w:val="."/>
  <w:listSeparator w:val=","/>
  <w14:docId w14:val="03648C23"/>
  <w15:chartTrackingRefBased/>
  <w15:docId w15:val="{A688BEC1-777D-4E08-8455-C11EE857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A6431D"/>
    <w:pPr>
      <w:keepLines/>
      <w:tabs>
        <w:tab w:val="right" w:leader="dot" w:pos="4550"/>
      </w:tabs>
      <w:autoSpaceDE w:val="0"/>
      <w:autoSpaceDN w:val="0"/>
      <w:adjustRightInd w:val="0"/>
      <w:spacing w:before="8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1D4E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mailto:DIT.ULAapplications@sa.gov.au" TargetMode="External"/><Relationship Id="rId68" Type="http://schemas.openxmlformats.org/officeDocument/2006/relationships/image" Target="media/image32.png"/><Relationship Id="rId84" Type="http://schemas.openxmlformats.org/officeDocument/2006/relationships/hyperlink" Target="http://www.governmentgazette.sa.gov.au"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mailto:DIT.ULAapplications@sa.gov.au" TargetMode="External"/><Relationship Id="rId58" Type="http://schemas.openxmlformats.org/officeDocument/2006/relationships/hyperlink" Target="file:///C:\Users\jamalpou\Desktop\DIT.ULAapplications@sa.gov.au" TargetMode="External"/><Relationship Id="rId74" Type="http://schemas.openxmlformats.org/officeDocument/2006/relationships/hyperlink" Target="https://www.playford.sa.gov.au/live/around-me/public-notices" TargetMode="External"/><Relationship Id="rId79" Type="http://schemas.openxmlformats.org/officeDocument/2006/relationships/hyperlink" Target="http://www.aemc.gov.au" TargetMode="External"/><Relationship Id="rId5" Type="http://schemas.openxmlformats.org/officeDocument/2006/relationships/webSettings" Target="webSettings.xml"/><Relationship Id="rId1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mailto:DIT.ULAapplications@sa.gov.au" TargetMode="External"/><Relationship Id="rId64" Type="http://schemas.openxmlformats.org/officeDocument/2006/relationships/hyperlink" Target="mailto:DIT.ULAapplications@sa.gov.au" TargetMode="External"/><Relationship Id="rId69" Type="http://schemas.openxmlformats.org/officeDocument/2006/relationships/image" Target="media/image33.png"/><Relationship Id="rId77" Type="http://schemas.openxmlformats.org/officeDocument/2006/relationships/hyperlink" Target="mailto:submissions@aemc.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Land%20Acquisition%20Act%201969" TargetMode="External"/><Relationship Id="rId72" Type="http://schemas.openxmlformats.org/officeDocument/2006/relationships/hyperlink" Target="https://ouradelaide.sa.gov.au/" TargetMode="External"/><Relationship Id="rId80" Type="http://schemas.openxmlformats.org/officeDocument/2006/relationships/hyperlink" Target="https://www.aemc.gov.au/" TargetMode="Externa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pir.sa.gov.au/primary_industry/aquaculture/aquaculture_public_registe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mailto:DIT.ULAapplications@sa.gov.au" TargetMode="External"/><Relationship Id="rId67" Type="http://schemas.openxmlformats.org/officeDocument/2006/relationships/hyperlink" Target="https://homeseeker.sa.gov.au/" TargetMode="Externa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mailto:DIT.ULAapplications@sa.gov.au" TargetMode="External"/><Relationship Id="rId62" Type="http://schemas.openxmlformats.org/officeDocument/2006/relationships/hyperlink" Target="mailto:DIT.ULAapplications@sa.gov.au" TargetMode="External"/><Relationship Id="rId70" Type="http://schemas.openxmlformats.org/officeDocument/2006/relationships/image" Target="media/image34.png"/><Relationship Id="rId75" Type="http://schemas.openxmlformats.org/officeDocument/2006/relationships/image" Target="media/image36.png"/><Relationship Id="rId83" Type="http://schemas.openxmlformats.org/officeDocument/2006/relationships/hyperlink" Target="http://www.governmentgazette.sa.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mailto:PIRSA.Ministerialexemptionsandpermits@sa.gov.au" TargetMode="External"/><Relationship Id="rId57" Type="http://schemas.openxmlformats.org/officeDocument/2006/relationships/hyperlink" Target="mailto:DIT.ULAapplications@sa.gov.au" TargetMode="Externa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mailto:DIT.ULAapplications@sa.gov.au" TargetMode="External"/><Relationship Id="rId60" Type="http://schemas.openxmlformats.org/officeDocument/2006/relationships/hyperlink" Target="mailto:DIT.ULAapplications@sa.gov.au" TargetMode="External"/><Relationship Id="rId65" Type="http://schemas.openxmlformats.org/officeDocument/2006/relationships/hyperlink" Target="mailto:DIT.ULAapplications@sa.gov.au" TargetMode="External"/><Relationship Id="rId73" Type="http://schemas.openxmlformats.org/officeDocument/2006/relationships/hyperlink" Target="mailto:treesonstreets@cityofadelaide.com.au" TargetMode="External"/><Relationship Id="rId78" Type="http://schemas.openxmlformats.org/officeDocument/2006/relationships/hyperlink" Target="https://www.aemc.gov.au/" TargetMode="External"/><Relationship Id="rId81" Type="http://schemas.openxmlformats.org/officeDocument/2006/relationships/hyperlink" Target="http://www.aemc.gov.au"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pir.sa.gov.au/ecatch"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mailto:PIRSA.MinisterialExemptionsandPermits@sa.gov.au" TargetMode="External"/><Relationship Id="rId55" Type="http://schemas.openxmlformats.org/officeDocument/2006/relationships/hyperlink" Target="mailto:DIT.ULAapplications@sa.gov.au" TargetMode="External"/><Relationship Id="rId76" Type="http://schemas.openxmlformats.org/officeDocument/2006/relationships/hyperlink" Target="https://www.sa.gov.au/topics/housing/planning-and-property/suburb-road-and-place-names/road-opening-and-closing-proposals" TargetMode="Externa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homeseeker.sa.gov.au/" TargetMode="External"/><Relationship Id="rId87" Type="http://schemas.openxmlformats.org/officeDocument/2006/relationships/fontTable" Target="fontTable.xml"/><Relationship Id="rId61" Type="http://schemas.openxmlformats.org/officeDocument/2006/relationships/hyperlink" Target="mailto:DIT.ULAapplications@sa.gov.au" TargetMode="External"/><Relationship Id="rId82"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137</TotalTime>
  <Pages>44</Pages>
  <Words>20195</Words>
  <Characters>115113</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No. ?? - Thursday, ?? ??? 202? (pp. ??–??)</vt:lpstr>
    </vt:vector>
  </TitlesOfParts>
  <Company>SA Government</Company>
  <LinksUpToDate>false</LinksUpToDate>
  <CharactersWithSpaces>135038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57 - Thursday, 2 October 2025 (pp. 3981–4024)</dc:title>
  <dc:subject/>
  <dc:creator>Mark Atkin</dc:creator>
  <cp:keywords/>
  <cp:lastModifiedBy>Atkin, Mark (Service SA)</cp:lastModifiedBy>
  <cp:revision>41</cp:revision>
  <cp:lastPrinted>2025-10-02T01:44:00Z</cp:lastPrinted>
  <dcterms:created xsi:type="dcterms:W3CDTF">2025-10-01T02:04:00Z</dcterms:created>
  <dcterms:modified xsi:type="dcterms:W3CDTF">2025-10-02T01:44:00Z</dcterms:modified>
</cp:coreProperties>
</file>