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DE0D3" w14:textId="77777777" w:rsidR="00777F88" w:rsidRPr="00612978" w:rsidRDefault="00111C2E" w:rsidP="00A54E7C">
      <w:pPr>
        <w:spacing w:after="120" w:line="280" w:lineRule="exact"/>
        <w:jc w:val="center"/>
        <w:rPr>
          <w:rFonts w:ascii="Times New Roman" w:hAnsi="Times New Roman"/>
          <w:sz w:val="17"/>
          <w:szCs w:val="17"/>
        </w:rPr>
      </w:pPr>
      <w:r>
        <w:rPr>
          <w:noProof/>
          <w:lang w:eastAsia="en-AU"/>
        </w:rPr>
        <w:drawing>
          <wp:anchor distT="0" distB="0" distL="114300" distR="114300" simplePos="0" relativeHeight="251657728" behindDoc="0" locked="0" layoutInCell="1" allowOverlap="1" wp14:anchorId="605DC58E" wp14:editId="0870C935">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pic:spPr>
                </pic:pic>
              </a:graphicData>
            </a:graphic>
            <wp14:sizeRelH relativeFrom="page">
              <wp14:pctWidth>0</wp14:pctWidth>
            </wp14:sizeRelH>
            <wp14:sizeRelV relativeFrom="page">
              <wp14:pctHeight>0</wp14:pctHeight>
            </wp14:sizeRelV>
          </wp:anchor>
        </w:drawing>
      </w:r>
      <w:r w:rsidR="00A54E7C" w:rsidRPr="0052708D">
        <w:rPr>
          <w:rFonts w:ascii="Times New Roman" w:eastAsia="Times New Roman" w:hAnsi="Times New Roman"/>
          <w:b/>
          <w:sz w:val="28"/>
          <w:szCs w:val="28"/>
          <w:lang w:eastAsia="en-AU"/>
        </w:rPr>
        <w:t>SUPPLEMENTARY GAZETTE</w:t>
      </w:r>
    </w:p>
    <w:p w14:paraId="47C6CF5A" w14:textId="77777777" w:rsidR="009D586E" w:rsidRPr="00612978" w:rsidRDefault="009D586E" w:rsidP="009D586E">
      <w:pPr>
        <w:spacing w:before="320" w:after="240" w:line="360" w:lineRule="exact"/>
        <w:jc w:val="center"/>
        <w:rPr>
          <w:rFonts w:ascii="Times New Roman" w:hAnsi="Times New Roman"/>
          <w:b/>
          <w:smallCaps/>
          <w:color w:val="000000"/>
          <w:sz w:val="36"/>
        </w:rPr>
      </w:pPr>
      <w:r w:rsidRPr="00612978">
        <w:rPr>
          <w:rFonts w:ascii="Times New Roman" w:hAnsi="Times New Roman"/>
          <w:b/>
          <w:smallCaps/>
          <w:color w:val="000000"/>
          <w:sz w:val="36"/>
        </w:rPr>
        <w:t>THE SOUTH AUSTRALIAN</w:t>
      </w:r>
    </w:p>
    <w:p w14:paraId="310D7B39" w14:textId="77777777" w:rsidR="009D586E" w:rsidRPr="00612978" w:rsidRDefault="009D586E" w:rsidP="009D586E">
      <w:pPr>
        <w:spacing w:after="0" w:line="240" w:lineRule="auto"/>
        <w:jc w:val="center"/>
        <w:rPr>
          <w:rFonts w:ascii="Times New Roman" w:hAnsi="Times New Roman"/>
          <w:b/>
          <w:color w:val="000000"/>
          <w:sz w:val="60"/>
        </w:rPr>
      </w:pPr>
      <w:r w:rsidRPr="00612978">
        <w:rPr>
          <w:rFonts w:ascii="Times New Roman" w:hAnsi="Times New Roman"/>
          <w:b/>
          <w:color w:val="000000"/>
          <w:sz w:val="60"/>
        </w:rPr>
        <w:t>GOVERNMENT GAZETTE</w:t>
      </w:r>
    </w:p>
    <w:p w14:paraId="6D3D1724" w14:textId="77777777" w:rsidR="009D586E" w:rsidRPr="00612978" w:rsidRDefault="009D586E" w:rsidP="009D586E">
      <w:pPr>
        <w:spacing w:before="360" w:after="600" w:line="240" w:lineRule="exact"/>
        <w:jc w:val="center"/>
        <w:rPr>
          <w:rFonts w:ascii="Times New Roman" w:hAnsi="Times New Roman"/>
          <w:b/>
          <w:smallCaps/>
          <w:color w:val="000000"/>
          <w:sz w:val="24"/>
          <w:szCs w:val="24"/>
        </w:rPr>
      </w:pPr>
      <w:r w:rsidRPr="00612978">
        <w:rPr>
          <w:rFonts w:ascii="Times New Roman" w:hAnsi="Times New Roman"/>
          <w:b/>
          <w:smallCaps/>
          <w:color w:val="000000"/>
          <w:sz w:val="24"/>
          <w:szCs w:val="24"/>
        </w:rPr>
        <w:t>Published by Authority</w:t>
      </w:r>
    </w:p>
    <w:p w14:paraId="5BADAD52" w14:textId="77777777" w:rsidR="008008DD" w:rsidRPr="00612978" w:rsidRDefault="008008DD" w:rsidP="008008DD">
      <w:pPr>
        <w:pBdr>
          <w:top w:val="single" w:sz="6" w:space="0" w:color="auto"/>
        </w:pBdr>
        <w:spacing w:after="0" w:line="240" w:lineRule="auto"/>
        <w:jc w:val="center"/>
        <w:rPr>
          <w:rFonts w:ascii="Times New Roman" w:hAnsi="Times New Roman"/>
          <w:color w:val="000000"/>
          <w:sz w:val="20"/>
        </w:rPr>
      </w:pPr>
    </w:p>
    <w:p w14:paraId="30DF1CB3" w14:textId="4A975516" w:rsidR="008008DD" w:rsidRPr="00612978" w:rsidRDefault="008008DD" w:rsidP="008008DD">
      <w:pPr>
        <w:spacing w:after="0" w:line="240" w:lineRule="auto"/>
        <w:jc w:val="center"/>
        <w:rPr>
          <w:rFonts w:ascii="Times New Roman" w:hAnsi="Times New Roman"/>
          <w:smallCaps/>
          <w:color w:val="000000"/>
          <w:sz w:val="28"/>
          <w:szCs w:val="26"/>
        </w:rPr>
      </w:pPr>
      <w:r w:rsidRPr="00612978">
        <w:rPr>
          <w:rFonts w:ascii="Times New Roman" w:hAnsi="Times New Roman"/>
          <w:smallCaps/>
          <w:color w:val="000000"/>
          <w:sz w:val="28"/>
          <w:szCs w:val="26"/>
        </w:rPr>
        <w:t xml:space="preserve">Adelaide, </w:t>
      </w:r>
      <w:r w:rsidR="0035660C">
        <w:rPr>
          <w:rFonts w:ascii="Times New Roman" w:hAnsi="Times New Roman"/>
          <w:smallCaps/>
          <w:color w:val="000000"/>
          <w:sz w:val="28"/>
          <w:szCs w:val="26"/>
        </w:rPr>
        <w:t>Fri</w:t>
      </w:r>
      <w:r w:rsidR="00C176CC">
        <w:rPr>
          <w:rFonts w:ascii="Times New Roman" w:hAnsi="Times New Roman"/>
          <w:smallCaps/>
          <w:color w:val="000000"/>
          <w:sz w:val="28"/>
          <w:szCs w:val="26"/>
        </w:rPr>
        <w:t>day</w:t>
      </w:r>
      <w:r w:rsidRPr="00612978">
        <w:rPr>
          <w:rFonts w:ascii="Times New Roman" w:hAnsi="Times New Roman"/>
          <w:smallCaps/>
          <w:color w:val="000000"/>
          <w:sz w:val="28"/>
          <w:szCs w:val="26"/>
        </w:rPr>
        <w:t xml:space="preserve">, </w:t>
      </w:r>
      <w:r w:rsidR="0035660C">
        <w:rPr>
          <w:rFonts w:ascii="Times New Roman" w:hAnsi="Times New Roman"/>
          <w:smallCaps/>
          <w:color w:val="000000"/>
          <w:sz w:val="28"/>
          <w:szCs w:val="26"/>
        </w:rPr>
        <w:t>10 October</w:t>
      </w:r>
      <w:r w:rsidRPr="00612978">
        <w:rPr>
          <w:rFonts w:ascii="Times New Roman" w:hAnsi="Times New Roman"/>
          <w:smallCaps/>
          <w:color w:val="000000"/>
          <w:sz w:val="28"/>
          <w:szCs w:val="26"/>
        </w:rPr>
        <w:t xml:space="preserve"> 20</w:t>
      </w:r>
      <w:r w:rsidR="0035660C">
        <w:rPr>
          <w:rFonts w:ascii="Times New Roman" w:hAnsi="Times New Roman"/>
          <w:smallCaps/>
          <w:color w:val="000000"/>
          <w:sz w:val="28"/>
          <w:szCs w:val="26"/>
        </w:rPr>
        <w:t>25</w:t>
      </w:r>
    </w:p>
    <w:p w14:paraId="7A5CC6CE" w14:textId="77777777" w:rsidR="008008DD" w:rsidRPr="00612978" w:rsidRDefault="008008DD" w:rsidP="008008DD">
      <w:pPr>
        <w:spacing w:after="0" w:line="240" w:lineRule="exact"/>
        <w:jc w:val="center"/>
        <w:rPr>
          <w:rFonts w:ascii="Times New Roman" w:hAnsi="Times New Roman"/>
          <w:color w:val="000000"/>
          <w:sz w:val="20"/>
        </w:rPr>
      </w:pPr>
    </w:p>
    <w:p w14:paraId="5443CD7D" w14:textId="77777777" w:rsidR="008008DD" w:rsidRPr="00612978" w:rsidRDefault="008008DD" w:rsidP="008008DD">
      <w:pPr>
        <w:pBdr>
          <w:top w:val="single" w:sz="6" w:space="1" w:color="auto"/>
        </w:pBdr>
        <w:spacing w:after="0" w:line="360" w:lineRule="exact"/>
        <w:jc w:val="center"/>
        <w:rPr>
          <w:rFonts w:ascii="Times New Roman" w:hAnsi="Times New Roman"/>
          <w:color w:val="000000"/>
          <w:sz w:val="20"/>
          <w:szCs w:val="20"/>
        </w:rPr>
      </w:pPr>
    </w:p>
    <w:p w14:paraId="482F099A" w14:textId="77777777" w:rsidR="001B7138" w:rsidRPr="008008DD" w:rsidRDefault="001B7138" w:rsidP="001B7138">
      <w:pPr>
        <w:spacing w:after="0" w:line="360" w:lineRule="exact"/>
        <w:jc w:val="center"/>
        <w:rPr>
          <w:rFonts w:ascii="Times New Roman" w:hAnsi="Times New Roman"/>
          <w:b/>
          <w:smallCaps/>
          <w:sz w:val="20"/>
          <w:szCs w:val="20"/>
        </w:rPr>
      </w:pPr>
      <w:r w:rsidRPr="008008DD">
        <w:rPr>
          <w:rFonts w:ascii="Times New Roman" w:hAnsi="Times New Roman"/>
          <w:b/>
          <w:smallCaps/>
          <w:sz w:val="20"/>
          <w:szCs w:val="20"/>
        </w:rPr>
        <w:t>Contents</w:t>
      </w:r>
    </w:p>
    <w:p w14:paraId="4F9046F0" w14:textId="77777777" w:rsidR="001B7138" w:rsidRPr="00FB48A8" w:rsidRDefault="001B7138" w:rsidP="00FB48A8">
      <w:pPr>
        <w:spacing w:after="0" w:line="320" w:lineRule="exact"/>
        <w:ind w:left="2268" w:right="2414" w:firstLine="142"/>
        <w:rPr>
          <w:rFonts w:ascii="Times New Roman" w:hAnsi="Times New Roman"/>
          <w:smallCaps/>
          <w:sz w:val="17"/>
          <w:szCs w:val="17"/>
        </w:rPr>
      </w:pPr>
    </w:p>
    <w:p w14:paraId="6CFE57E6" w14:textId="77777777" w:rsidR="00FB48A8" w:rsidRPr="00FB48A8" w:rsidRDefault="00FB48A8" w:rsidP="00FB48A8">
      <w:pPr>
        <w:spacing w:after="0" w:line="320" w:lineRule="exact"/>
        <w:ind w:firstLine="142"/>
        <w:rPr>
          <w:rFonts w:ascii="Times New Roman" w:hAnsi="Times New Roman"/>
          <w:b/>
          <w:smallCaps/>
          <w:sz w:val="17"/>
          <w:szCs w:val="17"/>
        </w:rPr>
        <w:sectPr w:rsidR="00FB48A8" w:rsidRPr="00FB48A8" w:rsidSect="004E4BBC">
          <w:headerReference w:type="even" r:id="rId9"/>
          <w:headerReference w:type="default" r:id="rId10"/>
          <w:footerReference w:type="default" r:id="rId11"/>
          <w:headerReference w:type="first" r:id="rId12"/>
          <w:footerReference w:type="first" r:id="rId13"/>
          <w:pgSz w:w="11906" w:h="16838"/>
          <w:pgMar w:top="1134" w:right="1256" w:bottom="1134" w:left="1290" w:header="1134" w:footer="1134" w:gutter="0"/>
          <w:cols w:space="708"/>
          <w:titlePg/>
          <w:docGrid w:linePitch="360"/>
        </w:sectPr>
      </w:pPr>
    </w:p>
    <w:p w14:paraId="5459B049" w14:textId="7C9C3643" w:rsidR="00B83020" w:rsidRDefault="00531F7A">
      <w:pPr>
        <w:pStyle w:val="TOC1"/>
        <w:tabs>
          <w:tab w:val="right" w:leader="dot" w:pos="4548"/>
        </w:tabs>
        <w:rPr>
          <w:rFonts w:asciiTheme="minorHAnsi" w:eastAsiaTheme="minorEastAsia" w:hAnsiTheme="minorHAnsi" w:cstheme="minorBidi"/>
          <w:b w:val="0"/>
          <w:smallCaps w:val="0"/>
          <w:noProof/>
          <w:kern w:val="2"/>
          <w:sz w:val="24"/>
          <w:szCs w:val="24"/>
          <w:lang w:eastAsia="en-AU"/>
          <w14:ligatures w14:val="standardContextual"/>
        </w:rPr>
      </w:pPr>
      <w:r w:rsidRPr="007C2CBC">
        <w:rPr>
          <w:b w:val="0"/>
          <w:smallCaps w:val="0"/>
          <w:szCs w:val="17"/>
        </w:rPr>
        <w:fldChar w:fldCharType="begin"/>
      </w:r>
      <w:r w:rsidRPr="007C2CBC">
        <w:rPr>
          <w:b w:val="0"/>
          <w:smallCaps w:val="0"/>
          <w:szCs w:val="17"/>
        </w:rPr>
        <w:instrText xml:space="preserve"> TOC \o "1-3" \h \z \u </w:instrText>
      </w:r>
      <w:r w:rsidRPr="007C2CBC">
        <w:rPr>
          <w:b w:val="0"/>
          <w:smallCaps w:val="0"/>
          <w:szCs w:val="17"/>
        </w:rPr>
        <w:fldChar w:fldCharType="separate"/>
      </w:r>
      <w:hyperlink w:anchor="_Toc210896560" w:history="1">
        <w:r w:rsidR="00B83020" w:rsidRPr="00C42F6E">
          <w:rPr>
            <w:rStyle w:val="Hyperlink"/>
            <w:noProof/>
          </w:rPr>
          <w:t>Governor’s Instruments</w:t>
        </w:r>
      </w:hyperlink>
    </w:p>
    <w:p w14:paraId="0FCCCD3E" w14:textId="451118AD" w:rsidR="00B83020" w:rsidRDefault="00B83020">
      <w:pPr>
        <w:pStyle w:val="TOC2"/>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10896561" w:history="1">
        <w:r w:rsidRPr="00C42F6E">
          <w:rPr>
            <w:rStyle w:val="Hyperlink"/>
            <w:noProof/>
          </w:rPr>
          <w:t>Appointments, Resignations and General Matters</w:t>
        </w:r>
        <w:r>
          <w:rPr>
            <w:noProof/>
            <w:webHidden/>
          </w:rPr>
          <w:tab/>
        </w:r>
        <w:r>
          <w:rPr>
            <w:noProof/>
            <w:webHidden/>
          </w:rPr>
          <w:fldChar w:fldCharType="begin"/>
        </w:r>
        <w:r>
          <w:rPr>
            <w:noProof/>
            <w:webHidden/>
          </w:rPr>
          <w:instrText xml:space="preserve"> PAGEREF _Toc210896561 \h </w:instrText>
        </w:r>
        <w:r>
          <w:rPr>
            <w:noProof/>
            <w:webHidden/>
          </w:rPr>
        </w:r>
        <w:r>
          <w:rPr>
            <w:noProof/>
            <w:webHidden/>
          </w:rPr>
          <w:fldChar w:fldCharType="separate"/>
        </w:r>
        <w:r w:rsidR="00A523C0">
          <w:rPr>
            <w:noProof/>
            <w:webHidden/>
          </w:rPr>
          <w:t>4058</w:t>
        </w:r>
        <w:r>
          <w:rPr>
            <w:noProof/>
            <w:webHidden/>
          </w:rPr>
          <w:fldChar w:fldCharType="end"/>
        </w:r>
      </w:hyperlink>
    </w:p>
    <w:p w14:paraId="3EEA8C81" w14:textId="225CA78F" w:rsidR="00B83020" w:rsidRDefault="00B83020">
      <w:pPr>
        <w:pStyle w:val="TOC2"/>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10896562" w:history="1">
        <w:r w:rsidRPr="00C42F6E">
          <w:rPr>
            <w:rStyle w:val="Hyperlink"/>
            <w:noProof/>
          </w:rPr>
          <w:t>Proclamation</w:t>
        </w:r>
        <w:r>
          <w:rPr>
            <w:noProof/>
            <w:webHidden/>
          </w:rPr>
          <w:t>—</w:t>
        </w:r>
      </w:hyperlink>
    </w:p>
    <w:p w14:paraId="471D078E" w14:textId="135F0DA1" w:rsidR="00B83020" w:rsidRDefault="00B83020">
      <w:pPr>
        <w:pStyle w:val="TOC3"/>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10896563" w:history="1">
        <w:r w:rsidRPr="00C42F6E">
          <w:rPr>
            <w:rStyle w:val="Hyperlink"/>
            <w:noProof/>
          </w:rPr>
          <w:t xml:space="preserve">Electoral (Miscellaneous) Amendment Act </w:t>
        </w:r>
        <w:r>
          <w:rPr>
            <w:rStyle w:val="Hyperlink"/>
            <w:noProof/>
          </w:rPr>
          <w:br/>
        </w:r>
        <w:r w:rsidRPr="00C42F6E">
          <w:rPr>
            <w:rStyle w:val="Hyperlink"/>
            <w:noProof/>
          </w:rPr>
          <w:t>(Commencement) Proclamation 2025</w:t>
        </w:r>
        <w:r>
          <w:rPr>
            <w:noProof/>
            <w:webHidden/>
          </w:rPr>
          <w:tab/>
        </w:r>
        <w:r>
          <w:rPr>
            <w:noProof/>
            <w:webHidden/>
          </w:rPr>
          <w:fldChar w:fldCharType="begin"/>
        </w:r>
        <w:r>
          <w:rPr>
            <w:noProof/>
            <w:webHidden/>
          </w:rPr>
          <w:instrText xml:space="preserve"> PAGEREF _Toc210896563 \h </w:instrText>
        </w:r>
        <w:r>
          <w:rPr>
            <w:noProof/>
            <w:webHidden/>
          </w:rPr>
        </w:r>
        <w:r>
          <w:rPr>
            <w:noProof/>
            <w:webHidden/>
          </w:rPr>
          <w:fldChar w:fldCharType="separate"/>
        </w:r>
        <w:r w:rsidR="00A523C0">
          <w:rPr>
            <w:noProof/>
            <w:webHidden/>
          </w:rPr>
          <w:t>4059</w:t>
        </w:r>
        <w:r>
          <w:rPr>
            <w:noProof/>
            <w:webHidden/>
          </w:rPr>
          <w:fldChar w:fldCharType="end"/>
        </w:r>
      </w:hyperlink>
    </w:p>
    <w:p w14:paraId="3FB7B27F" w14:textId="32E0B00D" w:rsidR="00B83020" w:rsidRDefault="00B83020">
      <w:pPr>
        <w:pStyle w:val="TOC2"/>
        <w:tabs>
          <w:tab w:val="right" w:leader="dot" w:pos="4548"/>
        </w:tabs>
        <w:rPr>
          <w:rFonts w:asciiTheme="minorHAnsi" w:eastAsiaTheme="minorEastAsia" w:hAnsiTheme="minorHAnsi" w:cstheme="minorBidi"/>
          <w:noProof/>
          <w:kern w:val="2"/>
          <w:sz w:val="24"/>
          <w:szCs w:val="24"/>
          <w:lang w:eastAsia="en-AU"/>
          <w14:ligatures w14:val="standardContextual"/>
        </w:rPr>
      </w:pPr>
    </w:p>
    <w:p w14:paraId="68C89692" w14:textId="054778CC" w:rsidR="00842BD5" w:rsidRDefault="00531F7A" w:rsidP="004A68F5">
      <w:pPr>
        <w:pStyle w:val="NoSpace"/>
        <w:tabs>
          <w:tab w:val="clear" w:pos="640"/>
          <w:tab w:val="clear" w:pos="800"/>
          <w:tab w:val="clear" w:pos="960"/>
          <w:tab w:val="clear" w:pos="1120"/>
          <w:tab w:val="clear" w:pos="1280"/>
          <w:tab w:val="clear" w:pos="1440"/>
          <w:tab w:val="clear" w:pos="1600"/>
          <w:tab w:val="clear" w:pos="1760"/>
          <w:tab w:val="clear" w:pos="1920"/>
          <w:tab w:val="right" w:leader="dot" w:pos="4560"/>
        </w:tabs>
        <w:jc w:val="left"/>
        <w:rPr>
          <w:smallCaps/>
          <w:szCs w:val="17"/>
        </w:rPr>
      </w:pPr>
      <w:r w:rsidRPr="007C2CBC">
        <w:rPr>
          <w:b/>
          <w:smallCaps/>
          <w:szCs w:val="17"/>
          <w:lang w:eastAsia="en-US"/>
        </w:rPr>
        <w:fldChar w:fldCharType="end"/>
      </w:r>
    </w:p>
    <w:p w14:paraId="724541B8" w14:textId="77777777" w:rsidR="00FB48A8" w:rsidRPr="00612978" w:rsidRDefault="00FB48A8" w:rsidP="00FB48A8">
      <w:pPr>
        <w:spacing w:after="0"/>
        <w:rPr>
          <w:rFonts w:ascii="Times New Roman" w:hAnsi="Times New Roman"/>
          <w:smallCaps/>
          <w:sz w:val="17"/>
          <w:szCs w:val="17"/>
        </w:rPr>
        <w:sectPr w:rsidR="00FB48A8" w:rsidRPr="00612978" w:rsidSect="00842BD5">
          <w:headerReference w:type="even" r:id="rId14"/>
          <w:headerReference w:type="default" r:id="rId15"/>
          <w:footerReference w:type="default" r:id="rId16"/>
          <w:footerReference w:type="first" r:id="rId17"/>
          <w:type w:val="continuous"/>
          <w:pgSz w:w="11906" w:h="16838"/>
          <w:pgMar w:top="1134" w:right="3674" w:bottom="1134" w:left="3674" w:header="708" w:footer="708" w:gutter="0"/>
          <w:cols w:space="240"/>
          <w:docGrid w:linePitch="360"/>
        </w:sectPr>
      </w:pPr>
    </w:p>
    <w:p w14:paraId="65F71226" w14:textId="77777777" w:rsidR="00F337C8" w:rsidRPr="00693DF1" w:rsidRDefault="00F337C8" w:rsidP="00693DF1">
      <w:pPr>
        <w:pStyle w:val="Heading1"/>
      </w:pPr>
      <w:bookmarkStart w:id="0" w:name="_Toc210896560"/>
      <w:r w:rsidRPr="00693DF1">
        <w:lastRenderedPageBreak/>
        <w:t>Governor’s Instruments</w:t>
      </w:r>
      <w:bookmarkEnd w:id="0"/>
    </w:p>
    <w:p w14:paraId="528021A2" w14:textId="6E60F24F" w:rsidR="00F337C8" w:rsidRDefault="007C7DCE" w:rsidP="007C7DCE">
      <w:pPr>
        <w:pStyle w:val="Heading2"/>
      </w:pPr>
      <w:bookmarkStart w:id="1" w:name="_Toc210896561"/>
      <w:r>
        <w:t>Appointments, Resignations and General Matters</w:t>
      </w:r>
      <w:bookmarkEnd w:id="1"/>
    </w:p>
    <w:p w14:paraId="24B7C50E" w14:textId="77777777" w:rsidR="008D3A72" w:rsidRPr="008D3A72" w:rsidRDefault="008D3A72" w:rsidP="008D3A72">
      <w:pPr>
        <w:spacing w:after="0"/>
        <w:jc w:val="right"/>
        <w:rPr>
          <w:rFonts w:ascii="Times New Roman" w:hAnsi="Times New Roman"/>
          <w:sz w:val="17"/>
          <w:szCs w:val="17"/>
        </w:rPr>
      </w:pPr>
      <w:r w:rsidRPr="008D3A72">
        <w:rPr>
          <w:rFonts w:ascii="Times New Roman" w:hAnsi="Times New Roman"/>
          <w:sz w:val="17"/>
          <w:szCs w:val="17"/>
        </w:rPr>
        <w:t>Department of the Premier and Cabinet</w:t>
      </w:r>
    </w:p>
    <w:p w14:paraId="390F82A7" w14:textId="77777777" w:rsidR="008D3A72" w:rsidRPr="008D3A72" w:rsidRDefault="008D3A72" w:rsidP="008D3A72">
      <w:pPr>
        <w:jc w:val="right"/>
        <w:rPr>
          <w:rFonts w:ascii="Times New Roman" w:hAnsi="Times New Roman"/>
          <w:sz w:val="17"/>
          <w:szCs w:val="17"/>
        </w:rPr>
      </w:pPr>
      <w:r w:rsidRPr="008D3A72">
        <w:rPr>
          <w:rFonts w:ascii="Times New Roman" w:hAnsi="Times New Roman"/>
          <w:sz w:val="17"/>
          <w:szCs w:val="17"/>
        </w:rPr>
        <w:t>Adelaide, 10 October 2025</w:t>
      </w:r>
    </w:p>
    <w:p w14:paraId="23141A79" w14:textId="67DFD72C" w:rsidR="008D3A72" w:rsidRPr="008D3A72" w:rsidRDefault="008D3A72" w:rsidP="008D3A72">
      <w:pPr>
        <w:rPr>
          <w:rFonts w:ascii="Times New Roman" w:eastAsia="Times New Roman" w:hAnsi="Times New Roman"/>
          <w:sz w:val="17"/>
          <w:szCs w:val="17"/>
        </w:rPr>
      </w:pPr>
      <w:r w:rsidRPr="008D3A72">
        <w:rPr>
          <w:rFonts w:ascii="Times New Roman" w:eastAsia="Times New Roman" w:hAnsi="Times New Roman"/>
          <w:sz w:val="17"/>
          <w:szCs w:val="17"/>
        </w:rPr>
        <w:t>Her Excellency the Governor in Executive Council has been pleased to appoint the Honourable Justice Mark Christopher Livesey as Governor</w:t>
      </w:r>
      <w:r w:rsidR="002B515A">
        <w:rPr>
          <w:rFonts w:ascii="Times New Roman" w:eastAsia="Times New Roman" w:hAnsi="Times New Roman"/>
          <w:sz w:val="17"/>
          <w:szCs w:val="17"/>
        </w:rPr>
        <w:t>’</w:t>
      </w:r>
      <w:r w:rsidRPr="008D3A72">
        <w:rPr>
          <w:rFonts w:ascii="Times New Roman" w:eastAsia="Times New Roman" w:hAnsi="Times New Roman"/>
          <w:sz w:val="17"/>
          <w:szCs w:val="17"/>
        </w:rPr>
        <w:t>s Deputy of South Australia from 8.15am on Monday, 13 October 2025 until 11.59pm on Monday, 13 October 2025.</w:t>
      </w:r>
    </w:p>
    <w:p w14:paraId="55484F00" w14:textId="77777777" w:rsidR="008D3A72" w:rsidRPr="008D3A72" w:rsidRDefault="008D3A72" w:rsidP="008D3A72">
      <w:pPr>
        <w:spacing w:after="0"/>
        <w:jc w:val="center"/>
        <w:rPr>
          <w:rFonts w:ascii="Times New Roman" w:eastAsia="Times New Roman" w:hAnsi="Times New Roman"/>
          <w:sz w:val="17"/>
          <w:szCs w:val="17"/>
        </w:rPr>
      </w:pPr>
      <w:r w:rsidRPr="008D3A72">
        <w:rPr>
          <w:rFonts w:ascii="Times New Roman" w:eastAsia="Times New Roman" w:hAnsi="Times New Roman"/>
          <w:sz w:val="17"/>
          <w:szCs w:val="17"/>
        </w:rPr>
        <w:t>By command,</w:t>
      </w:r>
    </w:p>
    <w:p w14:paraId="520B91EF" w14:textId="77777777" w:rsidR="008D3A72" w:rsidRPr="008D3A72" w:rsidRDefault="008D3A72" w:rsidP="008D3A72">
      <w:pPr>
        <w:spacing w:after="0"/>
        <w:jc w:val="right"/>
        <w:rPr>
          <w:rFonts w:ascii="Times New Roman" w:hAnsi="Times New Roman"/>
          <w:smallCaps/>
          <w:sz w:val="17"/>
          <w:szCs w:val="17"/>
        </w:rPr>
      </w:pPr>
      <w:r w:rsidRPr="008D3A72">
        <w:rPr>
          <w:rFonts w:ascii="Times New Roman" w:hAnsi="Times New Roman"/>
          <w:smallCaps/>
          <w:sz w:val="17"/>
          <w:szCs w:val="17"/>
        </w:rPr>
        <w:t>Andrea Michaels, MP</w:t>
      </w:r>
    </w:p>
    <w:p w14:paraId="20EA5CFC" w14:textId="77777777" w:rsidR="008D3A72" w:rsidRPr="008D3A72" w:rsidRDefault="008D3A72" w:rsidP="008D3A72">
      <w:pPr>
        <w:spacing w:after="0"/>
        <w:jc w:val="right"/>
        <w:rPr>
          <w:rFonts w:ascii="Times New Roman" w:hAnsi="Times New Roman"/>
          <w:sz w:val="17"/>
          <w:szCs w:val="17"/>
        </w:rPr>
      </w:pPr>
      <w:r w:rsidRPr="008D3A72">
        <w:rPr>
          <w:rFonts w:ascii="Times New Roman" w:hAnsi="Times New Roman"/>
          <w:sz w:val="17"/>
          <w:szCs w:val="17"/>
        </w:rPr>
        <w:t>For Premier</w:t>
      </w:r>
    </w:p>
    <w:p w14:paraId="59FDFD3F" w14:textId="77777777" w:rsidR="008D3A72" w:rsidRPr="008D3A72" w:rsidRDefault="008D3A72" w:rsidP="008D3A72">
      <w:pPr>
        <w:spacing w:after="0"/>
        <w:jc w:val="left"/>
        <w:rPr>
          <w:rFonts w:ascii="Times New Roman" w:hAnsi="Times New Roman"/>
          <w:sz w:val="17"/>
          <w:szCs w:val="17"/>
        </w:rPr>
      </w:pPr>
    </w:p>
    <w:p w14:paraId="7FE94195" w14:textId="77777777" w:rsidR="008D3A72" w:rsidRPr="008D3A72" w:rsidRDefault="008D3A72" w:rsidP="008D3A72">
      <w:pPr>
        <w:pBdr>
          <w:top w:val="single" w:sz="4" w:space="1" w:color="auto"/>
        </w:pBdr>
        <w:spacing w:before="100" w:after="0" w:line="14" w:lineRule="exact"/>
        <w:jc w:val="center"/>
        <w:rPr>
          <w:rFonts w:ascii="Segoe UI Light" w:hAnsi="Segoe UI Light"/>
        </w:rPr>
      </w:pPr>
    </w:p>
    <w:p w14:paraId="32860051" w14:textId="77777777" w:rsidR="008D3A72" w:rsidRPr="008D3A72" w:rsidRDefault="008D3A72" w:rsidP="008D3A72">
      <w:pPr>
        <w:rPr>
          <w:rFonts w:ascii="Times New Roman" w:eastAsia="Times New Roman" w:hAnsi="Times New Roman"/>
          <w:sz w:val="17"/>
          <w:szCs w:val="17"/>
        </w:rPr>
      </w:pPr>
    </w:p>
    <w:p w14:paraId="59C701C2" w14:textId="77777777" w:rsidR="008D3A72" w:rsidRPr="008D3A72" w:rsidRDefault="008D3A72" w:rsidP="008D3A72">
      <w:pPr>
        <w:spacing w:after="0"/>
        <w:jc w:val="right"/>
        <w:rPr>
          <w:rFonts w:ascii="Times New Roman" w:hAnsi="Times New Roman"/>
          <w:sz w:val="17"/>
          <w:szCs w:val="17"/>
        </w:rPr>
      </w:pPr>
      <w:r w:rsidRPr="008D3A72">
        <w:rPr>
          <w:rFonts w:ascii="Times New Roman" w:hAnsi="Times New Roman"/>
          <w:sz w:val="17"/>
          <w:szCs w:val="17"/>
        </w:rPr>
        <w:t>Department of the Premier and Cabinet</w:t>
      </w:r>
    </w:p>
    <w:p w14:paraId="429B639E" w14:textId="77777777" w:rsidR="008D3A72" w:rsidRPr="008D3A72" w:rsidRDefault="008D3A72" w:rsidP="008D3A72">
      <w:pPr>
        <w:jc w:val="right"/>
        <w:rPr>
          <w:rFonts w:ascii="Times New Roman" w:hAnsi="Times New Roman"/>
          <w:sz w:val="17"/>
          <w:szCs w:val="17"/>
        </w:rPr>
      </w:pPr>
      <w:r w:rsidRPr="008D3A72">
        <w:rPr>
          <w:rFonts w:ascii="Times New Roman" w:hAnsi="Times New Roman"/>
          <w:sz w:val="17"/>
          <w:szCs w:val="17"/>
        </w:rPr>
        <w:t>Adelaide, 10 October 2025</w:t>
      </w:r>
    </w:p>
    <w:p w14:paraId="5E496CB4" w14:textId="3010A661" w:rsidR="008D3A72" w:rsidRPr="008D3A72" w:rsidRDefault="008D3A72" w:rsidP="008D3A72">
      <w:pPr>
        <w:rPr>
          <w:rFonts w:ascii="Times New Roman" w:eastAsia="Times New Roman" w:hAnsi="Times New Roman"/>
          <w:sz w:val="17"/>
          <w:szCs w:val="17"/>
        </w:rPr>
      </w:pPr>
      <w:r w:rsidRPr="008D3A72">
        <w:rPr>
          <w:rFonts w:ascii="Times New Roman" w:eastAsia="Times New Roman" w:hAnsi="Times New Roman"/>
          <w:sz w:val="17"/>
          <w:szCs w:val="17"/>
        </w:rPr>
        <w:t>Her Excellency the Governor in Executive Council has been pleased to appoint the Honourable Chief Justice Christopher John Kourakis as Governor</w:t>
      </w:r>
      <w:r w:rsidR="002B515A">
        <w:rPr>
          <w:rFonts w:ascii="Times New Roman" w:eastAsia="Times New Roman" w:hAnsi="Times New Roman"/>
          <w:sz w:val="17"/>
          <w:szCs w:val="17"/>
        </w:rPr>
        <w:t>’</w:t>
      </w:r>
      <w:r w:rsidRPr="008D3A72">
        <w:rPr>
          <w:rFonts w:ascii="Times New Roman" w:eastAsia="Times New Roman" w:hAnsi="Times New Roman"/>
          <w:sz w:val="17"/>
          <w:szCs w:val="17"/>
        </w:rPr>
        <w:t>s Deputy of South Australia from 12.00am on Tuesday, 14 October 2025 until 7.00pm on Friday, 17 October 2025.</w:t>
      </w:r>
    </w:p>
    <w:p w14:paraId="41DC1A18" w14:textId="77777777" w:rsidR="008D3A72" w:rsidRPr="008D3A72" w:rsidRDefault="008D3A72" w:rsidP="008D3A72">
      <w:pPr>
        <w:spacing w:after="0"/>
        <w:jc w:val="center"/>
        <w:rPr>
          <w:rFonts w:ascii="Times New Roman" w:eastAsia="Times New Roman" w:hAnsi="Times New Roman"/>
          <w:sz w:val="17"/>
          <w:szCs w:val="17"/>
        </w:rPr>
      </w:pPr>
      <w:r w:rsidRPr="008D3A72">
        <w:rPr>
          <w:rFonts w:ascii="Times New Roman" w:eastAsia="Times New Roman" w:hAnsi="Times New Roman"/>
          <w:sz w:val="17"/>
          <w:szCs w:val="17"/>
        </w:rPr>
        <w:t>By command,</w:t>
      </w:r>
    </w:p>
    <w:p w14:paraId="33E1E95B" w14:textId="77777777" w:rsidR="008D3A72" w:rsidRPr="008D3A72" w:rsidRDefault="008D3A72" w:rsidP="008D3A72">
      <w:pPr>
        <w:spacing w:after="0"/>
        <w:jc w:val="right"/>
        <w:rPr>
          <w:rFonts w:ascii="Times New Roman" w:hAnsi="Times New Roman"/>
          <w:smallCaps/>
          <w:sz w:val="17"/>
          <w:szCs w:val="17"/>
        </w:rPr>
      </w:pPr>
      <w:r w:rsidRPr="008D3A72">
        <w:rPr>
          <w:rFonts w:ascii="Times New Roman" w:hAnsi="Times New Roman"/>
          <w:smallCaps/>
          <w:sz w:val="17"/>
          <w:szCs w:val="17"/>
        </w:rPr>
        <w:t>Andrea Michaels, MP</w:t>
      </w:r>
    </w:p>
    <w:p w14:paraId="7CC20B57" w14:textId="77777777" w:rsidR="008D3A72" w:rsidRPr="008D3A72" w:rsidRDefault="008D3A72" w:rsidP="008D3A72">
      <w:pPr>
        <w:spacing w:after="0"/>
        <w:jc w:val="right"/>
        <w:rPr>
          <w:rFonts w:ascii="Times New Roman" w:hAnsi="Times New Roman"/>
          <w:sz w:val="17"/>
          <w:szCs w:val="17"/>
        </w:rPr>
      </w:pPr>
      <w:r w:rsidRPr="008D3A72">
        <w:rPr>
          <w:rFonts w:ascii="Times New Roman" w:hAnsi="Times New Roman"/>
          <w:sz w:val="17"/>
          <w:szCs w:val="17"/>
        </w:rPr>
        <w:t>For Premier</w:t>
      </w:r>
    </w:p>
    <w:p w14:paraId="3B3A0D27" w14:textId="77777777" w:rsidR="008D3A72" w:rsidRPr="008D3A72" w:rsidRDefault="008D3A72" w:rsidP="008D3A72">
      <w:pPr>
        <w:spacing w:after="0"/>
        <w:jc w:val="left"/>
        <w:rPr>
          <w:rFonts w:ascii="Times New Roman" w:hAnsi="Times New Roman"/>
          <w:sz w:val="17"/>
          <w:szCs w:val="17"/>
        </w:rPr>
      </w:pPr>
    </w:p>
    <w:p w14:paraId="3D177772" w14:textId="77777777" w:rsidR="008D3A72" w:rsidRPr="008D3A72" w:rsidRDefault="008D3A72" w:rsidP="008D3A72">
      <w:pPr>
        <w:pBdr>
          <w:top w:val="single" w:sz="4" w:space="1" w:color="auto"/>
        </w:pBdr>
        <w:spacing w:before="100" w:after="0" w:line="14" w:lineRule="exact"/>
        <w:jc w:val="center"/>
        <w:rPr>
          <w:rFonts w:ascii="Segoe UI Light" w:hAnsi="Segoe UI Light"/>
        </w:rPr>
      </w:pPr>
    </w:p>
    <w:p w14:paraId="484E27EE" w14:textId="77777777" w:rsidR="008D3A72" w:rsidRPr="008D3A72" w:rsidRDefault="008D3A72" w:rsidP="008D3A72">
      <w:pPr>
        <w:rPr>
          <w:rFonts w:ascii="Times New Roman" w:eastAsia="Times New Roman" w:hAnsi="Times New Roman"/>
          <w:sz w:val="17"/>
          <w:szCs w:val="17"/>
        </w:rPr>
      </w:pPr>
    </w:p>
    <w:p w14:paraId="795EB54B" w14:textId="77777777" w:rsidR="008D3A72" w:rsidRPr="008D3A72" w:rsidRDefault="008D3A72" w:rsidP="008D3A72">
      <w:pPr>
        <w:spacing w:after="0"/>
        <w:jc w:val="right"/>
        <w:rPr>
          <w:rFonts w:ascii="Times New Roman" w:hAnsi="Times New Roman"/>
          <w:sz w:val="17"/>
          <w:szCs w:val="17"/>
        </w:rPr>
      </w:pPr>
      <w:r w:rsidRPr="008D3A72">
        <w:rPr>
          <w:rFonts w:ascii="Times New Roman" w:hAnsi="Times New Roman"/>
          <w:sz w:val="17"/>
          <w:szCs w:val="17"/>
        </w:rPr>
        <w:t>Department of the Premier and Cabinet</w:t>
      </w:r>
    </w:p>
    <w:p w14:paraId="415DE44C" w14:textId="77777777" w:rsidR="008D3A72" w:rsidRPr="008D3A72" w:rsidRDefault="008D3A72" w:rsidP="008D3A72">
      <w:pPr>
        <w:jc w:val="right"/>
        <w:rPr>
          <w:rFonts w:ascii="Times New Roman" w:hAnsi="Times New Roman"/>
          <w:sz w:val="17"/>
          <w:szCs w:val="17"/>
        </w:rPr>
      </w:pPr>
      <w:r w:rsidRPr="008D3A72">
        <w:rPr>
          <w:rFonts w:ascii="Times New Roman" w:hAnsi="Times New Roman"/>
          <w:sz w:val="17"/>
          <w:szCs w:val="17"/>
        </w:rPr>
        <w:t>Adelaide, 10 October 2025</w:t>
      </w:r>
    </w:p>
    <w:p w14:paraId="4A0C20BC" w14:textId="77777777" w:rsidR="008D3A72" w:rsidRPr="008D3A72" w:rsidRDefault="008D3A72" w:rsidP="008D3A72">
      <w:pPr>
        <w:rPr>
          <w:rFonts w:ascii="Times New Roman" w:eastAsia="Times New Roman" w:hAnsi="Times New Roman"/>
          <w:sz w:val="17"/>
          <w:szCs w:val="17"/>
        </w:rPr>
      </w:pPr>
      <w:r w:rsidRPr="008D3A72">
        <w:rPr>
          <w:rFonts w:ascii="Times New Roman" w:eastAsia="Times New Roman" w:hAnsi="Times New Roman"/>
          <w:sz w:val="17"/>
          <w:szCs w:val="17"/>
        </w:rPr>
        <w:t>Her Excellency the Governor in Executive Council has amended the terms and conditions of appointment for Daniel Cornelis van Holst Pellekaan, Small Business Commissioner, effective from 10 October 2025 until his term expires on 10 August 2028 - pursuant to sections 4 and 7 of the Small Business Commission Act 2011.</w:t>
      </w:r>
    </w:p>
    <w:p w14:paraId="4E50A011" w14:textId="77777777" w:rsidR="008D3A72" w:rsidRPr="008D3A72" w:rsidRDefault="008D3A72" w:rsidP="008D3A72">
      <w:pPr>
        <w:spacing w:after="0"/>
        <w:jc w:val="center"/>
        <w:rPr>
          <w:rFonts w:ascii="Times New Roman" w:eastAsia="Times New Roman" w:hAnsi="Times New Roman"/>
          <w:sz w:val="17"/>
          <w:szCs w:val="17"/>
        </w:rPr>
      </w:pPr>
      <w:r w:rsidRPr="008D3A72">
        <w:rPr>
          <w:rFonts w:ascii="Times New Roman" w:eastAsia="Times New Roman" w:hAnsi="Times New Roman"/>
          <w:sz w:val="17"/>
          <w:szCs w:val="17"/>
        </w:rPr>
        <w:t>By command,</w:t>
      </w:r>
    </w:p>
    <w:p w14:paraId="061988DE" w14:textId="77777777" w:rsidR="008D3A72" w:rsidRPr="008D3A72" w:rsidRDefault="008D3A72" w:rsidP="008D3A72">
      <w:pPr>
        <w:spacing w:after="0"/>
        <w:jc w:val="right"/>
        <w:rPr>
          <w:rFonts w:ascii="Times New Roman" w:hAnsi="Times New Roman"/>
          <w:smallCaps/>
          <w:sz w:val="17"/>
          <w:szCs w:val="17"/>
        </w:rPr>
      </w:pPr>
      <w:r w:rsidRPr="008D3A72">
        <w:rPr>
          <w:rFonts w:ascii="Times New Roman" w:hAnsi="Times New Roman"/>
          <w:smallCaps/>
          <w:sz w:val="17"/>
          <w:szCs w:val="17"/>
        </w:rPr>
        <w:t>Andrea Michaels, MP</w:t>
      </w:r>
    </w:p>
    <w:p w14:paraId="1CA45437" w14:textId="77777777" w:rsidR="008D3A72" w:rsidRPr="008D3A72" w:rsidRDefault="008D3A72" w:rsidP="008D3A72">
      <w:pPr>
        <w:spacing w:after="0"/>
        <w:jc w:val="right"/>
        <w:rPr>
          <w:rFonts w:ascii="Times New Roman" w:hAnsi="Times New Roman"/>
          <w:sz w:val="17"/>
          <w:szCs w:val="17"/>
        </w:rPr>
      </w:pPr>
      <w:r w:rsidRPr="008D3A72">
        <w:rPr>
          <w:rFonts w:ascii="Times New Roman" w:hAnsi="Times New Roman"/>
          <w:sz w:val="17"/>
          <w:szCs w:val="17"/>
        </w:rPr>
        <w:t>For Premier</w:t>
      </w:r>
    </w:p>
    <w:p w14:paraId="44576025" w14:textId="4A25AC80" w:rsidR="008D3A72" w:rsidRDefault="008D3A72" w:rsidP="008D3A72">
      <w:pPr>
        <w:spacing w:after="0"/>
        <w:jc w:val="left"/>
        <w:rPr>
          <w:rFonts w:ascii="Times New Roman" w:hAnsi="Times New Roman"/>
          <w:sz w:val="17"/>
          <w:szCs w:val="17"/>
        </w:rPr>
      </w:pPr>
      <w:r w:rsidRPr="008D3A72">
        <w:rPr>
          <w:rFonts w:ascii="Times New Roman" w:hAnsi="Times New Roman"/>
          <w:sz w:val="17"/>
          <w:szCs w:val="17"/>
        </w:rPr>
        <w:t>25SFB0005CS</w:t>
      </w:r>
    </w:p>
    <w:p w14:paraId="10212A70" w14:textId="77777777" w:rsidR="008D3A72" w:rsidRDefault="008D3A72" w:rsidP="008D3A72">
      <w:pPr>
        <w:pBdr>
          <w:bottom w:val="single" w:sz="4" w:space="1" w:color="auto"/>
        </w:pBdr>
        <w:spacing w:after="0" w:line="52" w:lineRule="exact"/>
        <w:jc w:val="center"/>
        <w:rPr>
          <w:lang w:val="en-US"/>
        </w:rPr>
      </w:pPr>
    </w:p>
    <w:p w14:paraId="5461FEB8" w14:textId="77777777" w:rsidR="008D3A72" w:rsidRDefault="008D3A72" w:rsidP="008D3A72">
      <w:pPr>
        <w:pBdr>
          <w:top w:val="single" w:sz="4" w:space="1" w:color="auto"/>
        </w:pBdr>
        <w:spacing w:before="34" w:after="0" w:line="14" w:lineRule="exact"/>
        <w:jc w:val="center"/>
        <w:rPr>
          <w:lang w:val="en-US"/>
        </w:rPr>
      </w:pPr>
    </w:p>
    <w:p w14:paraId="13D07B33" w14:textId="77777777" w:rsidR="008D3A72" w:rsidRPr="008D3A72" w:rsidRDefault="008D3A72" w:rsidP="009267F1">
      <w:pPr>
        <w:pStyle w:val="GG-body"/>
        <w:rPr>
          <w:lang w:val="en-US"/>
        </w:rPr>
      </w:pPr>
    </w:p>
    <w:p w14:paraId="7B6BCBA2" w14:textId="77777777" w:rsidR="0078525E" w:rsidRDefault="0078525E" w:rsidP="0078525E">
      <w:pPr>
        <w:pStyle w:val="GG-body"/>
        <w:rPr>
          <w:lang w:val="en-US"/>
        </w:rPr>
      </w:pPr>
    </w:p>
    <w:p w14:paraId="70B0C3E6" w14:textId="1FBBB908" w:rsidR="0078525E" w:rsidRDefault="0078525E">
      <w:pPr>
        <w:spacing w:after="0" w:line="240" w:lineRule="auto"/>
        <w:jc w:val="left"/>
        <w:rPr>
          <w:rFonts w:ascii="Times New Roman" w:eastAsia="Times New Roman" w:hAnsi="Times New Roman"/>
          <w:sz w:val="17"/>
          <w:szCs w:val="17"/>
          <w:lang w:val="en-US"/>
        </w:rPr>
      </w:pPr>
      <w:r>
        <w:rPr>
          <w:lang w:val="en-US"/>
        </w:rPr>
        <w:br w:type="page"/>
      </w:r>
    </w:p>
    <w:p w14:paraId="7FB626C4" w14:textId="7C674F5D" w:rsidR="0078525E" w:rsidRPr="0078525E" w:rsidRDefault="007C7DCE" w:rsidP="007C7DCE">
      <w:pPr>
        <w:pStyle w:val="Heading2"/>
      </w:pPr>
      <w:bookmarkStart w:id="2" w:name="_Toc210896562"/>
      <w:r>
        <w:lastRenderedPageBreak/>
        <w:t>Proclamation</w:t>
      </w:r>
      <w:bookmarkEnd w:id="2"/>
    </w:p>
    <w:p w14:paraId="2F00B6E1" w14:textId="77777777" w:rsidR="00C556AB" w:rsidRPr="00C556AB" w:rsidRDefault="00C556AB" w:rsidP="00C556AB">
      <w:pPr>
        <w:keepLines/>
        <w:autoSpaceDE w:val="0"/>
        <w:autoSpaceDN w:val="0"/>
        <w:adjustRightInd w:val="0"/>
        <w:spacing w:before="240" w:after="0" w:line="240" w:lineRule="auto"/>
        <w:jc w:val="left"/>
        <w:rPr>
          <w:rFonts w:ascii="Times New Roman" w:eastAsia="Times New Roman" w:hAnsi="Times New Roman"/>
          <w:color w:val="000000"/>
          <w:sz w:val="28"/>
          <w:szCs w:val="28"/>
          <w:lang w:eastAsia="en-AU"/>
          <w14:ligatures w14:val="standardContextual"/>
        </w:rPr>
      </w:pPr>
      <w:r w:rsidRPr="00C556AB">
        <w:rPr>
          <w:rFonts w:ascii="Times New Roman" w:eastAsia="Times New Roman" w:hAnsi="Times New Roman"/>
          <w:color w:val="000000"/>
          <w:sz w:val="28"/>
          <w:szCs w:val="28"/>
          <w:lang w:eastAsia="en-AU"/>
          <w14:ligatures w14:val="standardContextual"/>
        </w:rPr>
        <w:t>South Australia</w:t>
      </w:r>
    </w:p>
    <w:p w14:paraId="4974A77C" w14:textId="77777777" w:rsidR="00C556AB" w:rsidRPr="00C556AB" w:rsidRDefault="00C556AB" w:rsidP="009F17AB">
      <w:pPr>
        <w:pStyle w:val="Heading3"/>
      </w:pPr>
      <w:bookmarkStart w:id="3" w:name="_Toc210896563"/>
      <w:r w:rsidRPr="00C556AB">
        <w:t>Electoral (Miscellaneous) Amendment Act (Commencement) Proclamation 2025</w:t>
      </w:r>
      <w:bookmarkEnd w:id="3"/>
    </w:p>
    <w:p w14:paraId="1B4A2068" w14:textId="77777777" w:rsidR="00C556AB" w:rsidRPr="00C556AB" w:rsidRDefault="00C556AB" w:rsidP="00C556AB">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C556AB">
        <w:rPr>
          <w:rFonts w:ascii="Times New Roman" w:eastAsia="Times New Roman" w:hAnsi="Times New Roman"/>
          <w:b/>
          <w:bCs/>
          <w:color w:val="000000"/>
          <w:sz w:val="26"/>
          <w:szCs w:val="26"/>
          <w:lang w:eastAsia="en-AU"/>
          <w14:ligatures w14:val="standardContextual"/>
        </w:rPr>
        <w:t>1—Short title</w:t>
      </w:r>
    </w:p>
    <w:p w14:paraId="05C9FFE4" w14:textId="77777777" w:rsidR="00C556AB" w:rsidRPr="00C556AB" w:rsidRDefault="00C556AB" w:rsidP="00C556AB">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14:ligatures w14:val="standardContextual"/>
        </w:rPr>
      </w:pPr>
      <w:r w:rsidRPr="00C556AB">
        <w:rPr>
          <w:rFonts w:ascii="Times New Roman" w:eastAsia="Times New Roman" w:hAnsi="Times New Roman"/>
          <w:color w:val="000000"/>
          <w:sz w:val="23"/>
          <w:szCs w:val="23"/>
          <w:lang w:eastAsia="en-AU"/>
          <w14:ligatures w14:val="standardContextual"/>
        </w:rPr>
        <w:t xml:space="preserve">This proclamation may be cited as the </w:t>
      </w:r>
      <w:r w:rsidRPr="00C556AB">
        <w:rPr>
          <w:rFonts w:ascii="Times New Roman" w:eastAsia="Times New Roman" w:hAnsi="Times New Roman"/>
          <w:i/>
          <w:iCs/>
          <w:color w:val="000000"/>
          <w:sz w:val="23"/>
          <w:szCs w:val="23"/>
          <w:lang w:eastAsia="en-AU"/>
          <w14:ligatures w14:val="standardContextual"/>
        </w:rPr>
        <w:t>Electoral (Miscellaneous) Amendment Act (Commencement) Proclamation 2025</w:t>
      </w:r>
      <w:r w:rsidRPr="00C556AB">
        <w:rPr>
          <w:rFonts w:ascii="Times New Roman" w:eastAsia="Times New Roman" w:hAnsi="Times New Roman"/>
          <w:color w:val="000000"/>
          <w:sz w:val="23"/>
          <w:szCs w:val="23"/>
          <w:lang w:eastAsia="en-AU"/>
          <w14:ligatures w14:val="standardContextual"/>
        </w:rPr>
        <w:t>.</w:t>
      </w:r>
    </w:p>
    <w:p w14:paraId="316A7398" w14:textId="77777777" w:rsidR="00C556AB" w:rsidRPr="00C556AB" w:rsidRDefault="00C556AB" w:rsidP="00C556AB">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14:ligatures w14:val="standardContextual"/>
        </w:rPr>
      </w:pPr>
      <w:r w:rsidRPr="00C556AB">
        <w:rPr>
          <w:rFonts w:ascii="Times New Roman" w:eastAsia="Times New Roman" w:hAnsi="Times New Roman"/>
          <w:b/>
          <w:bCs/>
          <w:color w:val="000000"/>
          <w:sz w:val="26"/>
          <w:szCs w:val="26"/>
          <w:lang w:eastAsia="en-AU"/>
          <w14:ligatures w14:val="standardContextual"/>
        </w:rPr>
        <w:t>2—Commencement of Part 2 and suspension of certain provisions</w:t>
      </w:r>
    </w:p>
    <w:p w14:paraId="5BE156AC" w14:textId="77777777" w:rsidR="00C556AB" w:rsidRPr="00C556AB" w:rsidRDefault="00C556AB" w:rsidP="00C556AB">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r w:rsidRPr="00C556AB">
        <w:rPr>
          <w:rFonts w:ascii="Times New Roman" w:eastAsia="Times New Roman" w:hAnsi="Times New Roman"/>
          <w:color w:val="000000"/>
          <w:sz w:val="23"/>
          <w:szCs w:val="23"/>
          <w:lang w:eastAsia="en-AU"/>
          <w14:ligatures w14:val="standardContextual"/>
        </w:rPr>
        <w:tab/>
        <w:t>(1)</w:t>
      </w:r>
      <w:r w:rsidRPr="00C556AB">
        <w:rPr>
          <w:rFonts w:ascii="Times New Roman" w:eastAsia="Times New Roman" w:hAnsi="Times New Roman"/>
          <w:color w:val="000000"/>
          <w:sz w:val="23"/>
          <w:szCs w:val="23"/>
          <w:lang w:eastAsia="en-AU"/>
          <w14:ligatures w14:val="standardContextual"/>
        </w:rPr>
        <w:tab/>
        <w:t xml:space="preserve">Subject to </w:t>
      </w:r>
      <w:hyperlink w:anchor="id27268b07_b6a8_45ec_96b2_32f986d1df" w:history="1">
        <w:r w:rsidRPr="00C556AB">
          <w:rPr>
            <w:rFonts w:ascii="Times New Roman" w:eastAsia="Times New Roman" w:hAnsi="Times New Roman"/>
            <w:color w:val="000000"/>
            <w:sz w:val="23"/>
            <w:szCs w:val="23"/>
            <w:lang w:eastAsia="en-AU"/>
            <w14:ligatures w14:val="standardContextual"/>
          </w:rPr>
          <w:t>subclause (2)</w:t>
        </w:r>
      </w:hyperlink>
      <w:r w:rsidRPr="00C556AB">
        <w:rPr>
          <w:rFonts w:ascii="Times New Roman" w:eastAsia="Times New Roman" w:hAnsi="Times New Roman"/>
          <w:color w:val="000000"/>
          <w:sz w:val="23"/>
          <w:szCs w:val="23"/>
          <w:lang w:eastAsia="en-AU"/>
          <w14:ligatures w14:val="standardContextual"/>
        </w:rPr>
        <w:t xml:space="preserve">, Part 2 of the </w:t>
      </w:r>
      <w:hyperlink r:id="rId18" w:history="1">
        <w:r w:rsidRPr="00C556AB">
          <w:rPr>
            <w:rFonts w:ascii="Times New Roman" w:eastAsia="Times New Roman" w:hAnsi="Times New Roman"/>
            <w:i/>
            <w:iCs/>
            <w:color w:val="000000"/>
            <w:sz w:val="23"/>
            <w:szCs w:val="23"/>
            <w:lang w:eastAsia="en-AU"/>
            <w14:ligatures w14:val="standardContextual"/>
          </w:rPr>
          <w:t>Electoral (Miscellaneous) Amendment Act 2024</w:t>
        </w:r>
      </w:hyperlink>
      <w:r w:rsidRPr="00C556AB">
        <w:rPr>
          <w:rFonts w:ascii="Times New Roman" w:eastAsia="Times New Roman" w:hAnsi="Times New Roman"/>
          <w:color w:val="000000"/>
          <w:sz w:val="23"/>
          <w:szCs w:val="23"/>
          <w:lang w:eastAsia="en-AU"/>
          <w14:ligatures w14:val="standardContextual"/>
        </w:rPr>
        <w:t xml:space="preserve"> (No 67 of 2024) comes into operation on 10 October 2025.</w:t>
      </w:r>
    </w:p>
    <w:p w14:paraId="6EC6F71F" w14:textId="77777777" w:rsidR="00C556AB" w:rsidRPr="00C556AB" w:rsidRDefault="00C556AB" w:rsidP="00C556AB">
      <w:pPr>
        <w:keepNext/>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14:ligatures w14:val="standardContextual"/>
        </w:rPr>
      </w:pPr>
      <w:bookmarkStart w:id="4" w:name="id27268b07_b6a8_45ec_96b2_32f986d1df"/>
      <w:r w:rsidRPr="00C556AB">
        <w:rPr>
          <w:rFonts w:ascii="Times New Roman" w:eastAsia="Times New Roman" w:hAnsi="Times New Roman"/>
          <w:color w:val="000000"/>
          <w:sz w:val="23"/>
          <w:szCs w:val="23"/>
          <w:lang w:eastAsia="en-AU"/>
          <w14:ligatures w14:val="standardContextual"/>
        </w:rPr>
        <w:tab/>
        <w:t>(2)</w:t>
      </w:r>
      <w:r w:rsidRPr="00C556AB">
        <w:rPr>
          <w:rFonts w:ascii="Times New Roman" w:eastAsia="Times New Roman" w:hAnsi="Times New Roman"/>
          <w:color w:val="000000"/>
          <w:sz w:val="23"/>
          <w:szCs w:val="23"/>
          <w:lang w:eastAsia="en-AU"/>
          <w14:ligatures w14:val="standardContextual"/>
        </w:rPr>
        <w:tab/>
        <w:t>The operation of the following provisions of the Act is suspended until a day or time or days or times to be fixed by subsequent proclamation or proclamations:</w:t>
      </w:r>
      <w:bookmarkEnd w:id="4"/>
    </w:p>
    <w:p w14:paraId="62035D04" w14:textId="77777777" w:rsidR="00C556AB" w:rsidRPr="00C556AB" w:rsidRDefault="00C556AB" w:rsidP="00C556AB">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C556AB">
        <w:rPr>
          <w:rFonts w:ascii="Times New Roman" w:eastAsia="Times New Roman" w:hAnsi="Times New Roman"/>
          <w:color w:val="000000"/>
          <w:sz w:val="23"/>
          <w:szCs w:val="23"/>
          <w:lang w:eastAsia="en-AU"/>
          <w14:ligatures w14:val="standardContextual"/>
        </w:rPr>
        <w:tab/>
        <w:t>(a)</w:t>
      </w:r>
      <w:r w:rsidRPr="00C556AB">
        <w:rPr>
          <w:rFonts w:ascii="Times New Roman" w:eastAsia="Times New Roman" w:hAnsi="Times New Roman"/>
          <w:color w:val="000000"/>
          <w:sz w:val="23"/>
          <w:szCs w:val="23"/>
          <w:lang w:eastAsia="en-AU"/>
          <w14:ligatures w14:val="standardContextual"/>
        </w:rPr>
        <w:tab/>
        <w:t>sections 3 and 4;</w:t>
      </w:r>
    </w:p>
    <w:p w14:paraId="36144CED" w14:textId="77777777" w:rsidR="00C556AB" w:rsidRPr="00C556AB" w:rsidRDefault="00C556AB" w:rsidP="00C556AB">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C556AB">
        <w:rPr>
          <w:rFonts w:ascii="Times New Roman" w:eastAsia="Times New Roman" w:hAnsi="Times New Roman"/>
          <w:color w:val="000000"/>
          <w:sz w:val="23"/>
          <w:szCs w:val="23"/>
          <w:lang w:eastAsia="en-AU"/>
          <w14:ligatures w14:val="standardContextual"/>
        </w:rPr>
        <w:tab/>
        <w:t>(b)</w:t>
      </w:r>
      <w:r w:rsidRPr="00C556AB">
        <w:rPr>
          <w:rFonts w:ascii="Times New Roman" w:eastAsia="Times New Roman" w:hAnsi="Times New Roman"/>
          <w:color w:val="000000"/>
          <w:sz w:val="23"/>
          <w:szCs w:val="23"/>
          <w:lang w:eastAsia="en-AU"/>
          <w14:ligatures w14:val="standardContextual"/>
        </w:rPr>
        <w:tab/>
        <w:t>section 6;</w:t>
      </w:r>
    </w:p>
    <w:p w14:paraId="43D7FE35" w14:textId="77777777" w:rsidR="00C556AB" w:rsidRPr="00C556AB" w:rsidRDefault="00C556AB" w:rsidP="00C556AB">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C556AB">
        <w:rPr>
          <w:rFonts w:ascii="Times New Roman" w:eastAsia="Times New Roman" w:hAnsi="Times New Roman"/>
          <w:color w:val="000000"/>
          <w:sz w:val="23"/>
          <w:szCs w:val="23"/>
          <w:lang w:eastAsia="en-AU"/>
          <w14:ligatures w14:val="standardContextual"/>
        </w:rPr>
        <w:tab/>
        <w:t>(c)</w:t>
      </w:r>
      <w:r w:rsidRPr="00C556AB">
        <w:rPr>
          <w:rFonts w:ascii="Times New Roman" w:eastAsia="Times New Roman" w:hAnsi="Times New Roman"/>
          <w:color w:val="000000"/>
          <w:sz w:val="23"/>
          <w:szCs w:val="23"/>
          <w:lang w:eastAsia="en-AU"/>
          <w14:ligatures w14:val="standardContextual"/>
        </w:rPr>
        <w:tab/>
        <w:t>sections 8 to 13 (inclusive);</w:t>
      </w:r>
    </w:p>
    <w:p w14:paraId="5040167D" w14:textId="77777777" w:rsidR="00C556AB" w:rsidRPr="00C556AB" w:rsidRDefault="00C556AB" w:rsidP="00C556AB">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C556AB">
        <w:rPr>
          <w:rFonts w:ascii="Times New Roman" w:eastAsia="Times New Roman" w:hAnsi="Times New Roman"/>
          <w:color w:val="000000"/>
          <w:sz w:val="23"/>
          <w:szCs w:val="23"/>
          <w:lang w:eastAsia="en-AU"/>
          <w14:ligatures w14:val="standardContextual"/>
        </w:rPr>
        <w:tab/>
        <w:t>(d)</w:t>
      </w:r>
      <w:r w:rsidRPr="00C556AB">
        <w:rPr>
          <w:rFonts w:ascii="Times New Roman" w:eastAsia="Times New Roman" w:hAnsi="Times New Roman"/>
          <w:color w:val="000000"/>
          <w:sz w:val="23"/>
          <w:szCs w:val="23"/>
          <w:lang w:eastAsia="en-AU"/>
          <w14:ligatures w14:val="standardContextual"/>
        </w:rPr>
        <w:tab/>
        <w:t>sections 15 to 18 (inclusive);</w:t>
      </w:r>
    </w:p>
    <w:p w14:paraId="45AB8E14" w14:textId="77777777" w:rsidR="00C556AB" w:rsidRPr="00C556AB" w:rsidRDefault="00C556AB" w:rsidP="00C556AB">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C556AB">
        <w:rPr>
          <w:rFonts w:ascii="Times New Roman" w:eastAsia="Times New Roman" w:hAnsi="Times New Roman"/>
          <w:color w:val="000000"/>
          <w:sz w:val="23"/>
          <w:szCs w:val="23"/>
          <w:lang w:eastAsia="en-AU"/>
          <w14:ligatures w14:val="standardContextual"/>
        </w:rPr>
        <w:tab/>
        <w:t>(e)</w:t>
      </w:r>
      <w:r w:rsidRPr="00C556AB">
        <w:rPr>
          <w:rFonts w:ascii="Times New Roman" w:eastAsia="Times New Roman" w:hAnsi="Times New Roman"/>
          <w:color w:val="000000"/>
          <w:sz w:val="23"/>
          <w:szCs w:val="23"/>
          <w:lang w:eastAsia="en-AU"/>
          <w14:ligatures w14:val="standardContextual"/>
        </w:rPr>
        <w:tab/>
        <w:t>sections 20 to 24 (inclusive);</w:t>
      </w:r>
    </w:p>
    <w:p w14:paraId="617678D8" w14:textId="77777777" w:rsidR="00C556AB" w:rsidRPr="00C556AB" w:rsidRDefault="00C556AB" w:rsidP="00C556AB">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C556AB">
        <w:rPr>
          <w:rFonts w:ascii="Times New Roman" w:eastAsia="Times New Roman" w:hAnsi="Times New Roman"/>
          <w:color w:val="000000"/>
          <w:sz w:val="23"/>
          <w:szCs w:val="23"/>
          <w:lang w:eastAsia="en-AU"/>
          <w14:ligatures w14:val="standardContextual"/>
        </w:rPr>
        <w:tab/>
        <w:t>(f)</w:t>
      </w:r>
      <w:r w:rsidRPr="00C556AB">
        <w:rPr>
          <w:rFonts w:ascii="Times New Roman" w:eastAsia="Times New Roman" w:hAnsi="Times New Roman"/>
          <w:color w:val="000000"/>
          <w:sz w:val="23"/>
          <w:szCs w:val="23"/>
          <w:lang w:eastAsia="en-AU"/>
          <w14:ligatures w14:val="standardContextual"/>
        </w:rPr>
        <w:tab/>
        <w:t>sections 26 to 30 (inclusive);</w:t>
      </w:r>
    </w:p>
    <w:p w14:paraId="1906DFAC" w14:textId="77777777" w:rsidR="00C556AB" w:rsidRPr="00C556AB" w:rsidRDefault="00C556AB" w:rsidP="00C556AB">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C556AB">
        <w:rPr>
          <w:rFonts w:ascii="Times New Roman" w:eastAsia="Times New Roman" w:hAnsi="Times New Roman"/>
          <w:color w:val="000000"/>
          <w:sz w:val="23"/>
          <w:szCs w:val="23"/>
          <w:lang w:eastAsia="en-AU"/>
          <w14:ligatures w14:val="standardContextual"/>
        </w:rPr>
        <w:tab/>
        <w:t>(g)</w:t>
      </w:r>
      <w:r w:rsidRPr="00C556AB">
        <w:rPr>
          <w:rFonts w:ascii="Times New Roman" w:eastAsia="Times New Roman" w:hAnsi="Times New Roman"/>
          <w:color w:val="000000"/>
          <w:sz w:val="23"/>
          <w:szCs w:val="23"/>
          <w:lang w:eastAsia="en-AU"/>
          <w14:ligatures w14:val="standardContextual"/>
        </w:rPr>
        <w:tab/>
        <w:t>section 33;</w:t>
      </w:r>
    </w:p>
    <w:p w14:paraId="37BF7DDC" w14:textId="77777777" w:rsidR="00C556AB" w:rsidRPr="00C556AB" w:rsidRDefault="00C556AB" w:rsidP="00C556AB">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C556AB">
        <w:rPr>
          <w:rFonts w:ascii="Times New Roman" w:eastAsia="Times New Roman" w:hAnsi="Times New Roman"/>
          <w:color w:val="000000"/>
          <w:sz w:val="23"/>
          <w:szCs w:val="23"/>
          <w:lang w:eastAsia="en-AU"/>
          <w14:ligatures w14:val="standardContextual"/>
        </w:rPr>
        <w:tab/>
        <w:t>(h)</w:t>
      </w:r>
      <w:r w:rsidRPr="00C556AB">
        <w:rPr>
          <w:rFonts w:ascii="Times New Roman" w:eastAsia="Times New Roman" w:hAnsi="Times New Roman"/>
          <w:color w:val="000000"/>
          <w:sz w:val="23"/>
          <w:szCs w:val="23"/>
          <w:lang w:eastAsia="en-AU"/>
          <w14:ligatures w14:val="standardContextual"/>
        </w:rPr>
        <w:tab/>
        <w:t>section 34(1);</w:t>
      </w:r>
    </w:p>
    <w:p w14:paraId="484C397D" w14:textId="77777777" w:rsidR="00C556AB" w:rsidRPr="00C556AB" w:rsidRDefault="00C556AB" w:rsidP="00C556AB">
      <w:pPr>
        <w:keepLines/>
        <w:tabs>
          <w:tab w:val="center" w:pos="1191"/>
          <w:tab w:val="left" w:pos="1588"/>
        </w:tabs>
        <w:autoSpaceDE w:val="0"/>
        <w:autoSpaceDN w:val="0"/>
        <w:adjustRightInd w:val="0"/>
        <w:spacing w:before="120" w:after="0" w:line="240" w:lineRule="auto"/>
        <w:ind w:left="1588" w:hanging="794"/>
        <w:jc w:val="left"/>
        <w:rPr>
          <w:rFonts w:ascii="Times New Roman" w:eastAsia="Times New Roman" w:hAnsi="Times New Roman"/>
          <w:color w:val="000000"/>
          <w:sz w:val="23"/>
          <w:szCs w:val="23"/>
          <w:lang w:eastAsia="en-AU"/>
          <w14:ligatures w14:val="standardContextual"/>
        </w:rPr>
      </w:pPr>
      <w:r w:rsidRPr="00C556AB">
        <w:rPr>
          <w:rFonts w:ascii="Times New Roman" w:eastAsia="Times New Roman" w:hAnsi="Times New Roman"/>
          <w:color w:val="000000"/>
          <w:sz w:val="23"/>
          <w:szCs w:val="23"/>
          <w:lang w:eastAsia="en-AU"/>
          <w14:ligatures w14:val="standardContextual"/>
        </w:rPr>
        <w:tab/>
        <w:t>(</w:t>
      </w:r>
      <w:proofErr w:type="spellStart"/>
      <w:r w:rsidRPr="00C556AB">
        <w:rPr>
          <w:rFonts w:ascii="Times New Roman" w:eastAsia="Times New Roman" w:hAnsi="Times New Roman"/>
          <w:color w:val="000000"/>
          <w:sz w:val="23"/>
          <w:szCs w:val="23"/>
          <w:lang w:eastAsia="en-AU"/>
          <w14:ligatures w14:val="standardContextual"/>
        </w:rPr>
        <w:t>i</w:t>
      </w:r>
      <w:proofErr w:type="spellEnd"/>
      <w:r w:rsidRPr="00C556AB">
        <w:rPr>
          <w:rFonts w:ascii="Times New Roman" w:eastAsia="Times New Roman" w:hAnsi="Times New Roman"/>
          <w:color w:val="000000"/>
          <w:sz w:val="23"/>
          <w:szCs w:val="23"/>
          <w:lang w:eastAsia="en-AU"/>
          <w14:ligatures w14:val="standardContextual"/>
        </w:rPr>
        <w:t>)</w:t>
      </w:r>
      <w:r w:rsidRPr="00C556AB">
        <w:rPr>
          <w:rFonts w:ascii="Times New Roman" w:eastAsia="Times New Roman" w:hAnsi="Times New Roman"/>
          <w:color w:val="000000"/>
          <w:sz w:val="23"/>
          <w:szCs w:val="23"/>
          <w:lang w:eastAsia="en-AU"/>
          <w14:ligatures w14:val="standardContextual"/>
        </w:rPr>
        <w:tab/>
        <w:t>sections 36 and 37.</w:t>
      </w:r>
    </w:p>
    <w:p w14:paraId="2F463EB6" w14:textId="77777777" w:rsidR="00C556AB" w:rsidRPr="00C556AB" w:rsidRDefault="00C556AB" w:rsidP="00C556AB">
      <w:pPr>
        <w:keepNext/>
        <w:keepLines/>
        <w:autoSpaceDE w:val="0"/>
        <w:autoSpaceDN w:val="0"/>
        <w:adjustRightInd w:val="0"/>
        <w:spacing w:before="120" w:after="0" w:line="240" w:lineRule="auto"/>
        <w:jc w:val="left"/>
        <w:rPr>
          <w:rFonts w:ascii="Times New Roman" w:eastAsia="Times New Roman" w:hAnsi="Times New Roman"/>
          <w:b/>
          <w:bCs/>
          <w:color w:val="000000"/>
          <w:sz w:val="26"/>
          <w:szCs w:val="26"/>
          <w:lang w:eastAsia="en-AU"/>
          <w14:ligatures w14:val="standardContextual"/>
        </w:rPr>
      </w:pPr>
      <w:r w:rsidRPr="00C556AB">
        <w:rPr>
          <w:rFonts w:ascii="Times New Roman" w:eastAsia="Times New Roman" w:hAnsi="Times New Roman"/>
          <w:b/>
          <w:bCs/>
          <w:color w:val="000000"/>
          <w:sz w:val="26"/>
          <w:szCs w:val="26"/>
          <w:lang w:eastAsia="en-AU"/>
          <w14:ligatures w14:val="standardContextual"/>
        </w:rPr>
        <w:t>Made by the Governor</w:t>
      </w:r>
    </w:p>
    <w:p w14:paraId="34E09ED7" w14:textId="77777777" w:rsidR="00C556AB" w:rsidRPr="00C556AB" w:rsidRDefault="00C556AB" w:rsidP="00C556AB">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14:ligatures w14:val="standardContextual"/>
        </w:rPr>
      </w:pPr>
      <w:r w:rsidRPr="00C556AB">
        <w:rPr>
          <w:rFonts w:ascii="Times New Roman" w:eastAsia="Times New Roman" w:hAnsi="Times New Roman"/>
          <w:color w:val="000000"/>
          <w:sz w:val="23"/>
          <w:szCs w:val="23"/>
          <w:lang w:eastAsia="en-AU"/>
          <w14:ligatures w14:val="standardContextual"/>
        </w:rPr>
        <w:t>with the advice and consent of the Executive Council</w:t>
      </w:r>
    </w:p>
    <w:p w14:paraId="283A65F7" w14:textId="77777777" w:rsidR="00C556AB" w:rsidRPr="00C556AB" w:rsidRDefault="00C556AB" w:rsidP="00C556AB">
      <w:pPr>
        <w:keepNext/>
        <w:keepLines/>
        <w:autoSpaceDE w:val="0"/>
        <w:autoSpaceDN w:val="0"/>
        <w:adjustRightInd w:val="0"/>
        <w:spacing w:after="0" w:line="240" w:lineRule="auto"/>
        <w:jc w:val="left"/>
        <w:rPr>
          <w:rFonts w:ascii="Times New Roman" w:eastAsia="Times New Roman" w:hAnsi="Times New Roman"/>
          <w:color w:val="000000"/>
          <w:sz w:val="23"/>
          <w:szCs w:val="23"/>
          <w:lang w:eastAsia="en-AU"/>
          <w14:ligatures w14:val="standardContextual"/>
        </w:rPr>
      </w:pPr>
      <w:r w:rsidRPr="00C556AB">
        <w:rPr>
          <w:rFonts w:ascii="Times New Roman" w:eastAsia="Times New Roman" w:hAnsi="Times New Roman"/>
          <w:color w:val="000000"/>
          <w:sz w:val="23"/>
          <w:szCs w:val="23"/>
          <w:lang w:eastAsia="en-AU"/>
          <w14:ligatures w14:val="standardContextual"/>
        </w:rPr>
        <w:t>on 10 October 2025</w:t>
      </w:r>
    </w:p>
    <w:p w14:paraId="53B9AA4F" w14:textId="17C3C6A4" w:rsidR="00F337C8" w:rsidRDefault="00F337C8" w:rsidP="008673F3">
      <w:pPr>
        <w:spacing w:after="0" w:line="240" w:lineRule="auto"/>
        <w:jc w:val="left"/>
      </w:pPr>
    </w:p>
    <w:p w14:paraId="6E792DDB" w14:textId="77777777" w:rsidR="008673F3" w:rsidRDefault="008673F3" w:rsidP="008673F3">
      <w:pPr>
        <w:spacing w:after="0" w:line="240" w:lineRule="auto"/>
        <w:jc w:val="left"/>
      </w:pPr>
    </w:p>
    <w:p w14:paraId="0A45A9C1" w14:textId="77777777" w:rsidR="008673F3" w:rsidRDefault="008673F3" w:rsidP="008673F3">
      <w:pPr>
        <w:spacing w:after="0" w:line="240" w:lineRule="auto"/>
        <w:jc w:val="left"/>
      </w:pPr>
    </w:p>
    <w:p w14:paraId="3A281F7D" w14:textId="77777777" w:rsidR="008673F3" w:rsidRDefault="008673F3" w:rsidP="008673F3">
      <w:pPr>
        <w:spacing w:after="0" w:line="240" w:lineRule="auto"/>
        <w:jc w:val="left"/>
      </w:pPr>
    </w:p>
    <w:p w14:paraId="0D75D36B" w14:textId="77777777" w:rsidR="008673F3" w:rsidRDefault="008673F3" w:rsidP="008673F3">
      <w:pPr>
        <w:spacing w:after="0" w:line="240" w:lineRule="auto"/>
        <w:jc w:val="left"/>
      </w:pPr>
    </w:p>
    <w:p w14:paraId="35BEA7DB" w14:textId="77777777" w:rsidR="008673F3" w:rsidRDefault="008673F3" w:rsidP="008673F3">
      <w:pPr>
        <w:spacing w:after="0" w:line="240" w:lineRule="auto"/>
        <w:jc w:val="left"/>
      </w:pPr>
    </w:p>
    <w:p w14:paraId="4DB2A881" w14:textId="77777777" w:rsidR="008673F3" w:rsidRDefault="008673F3" w:rsidP="008673F3">
      <w:pPr>
        <w:spacing w:after="0" w:line="240" w:lineRule="auto"/>
        <w:jc w:val="left"/>
      </w:pPr>
    </w:p>
    <w:p w14:paraId="7C8462DA" w14:textId="77777777" w:rsidR="008673F3" w:rsidRDefault="008673F3" w:rsidP="008673F3">
      <w:pPr>
        <w:spacing w:after="0" w:line="240" w:lineRule="auto"/>
        <w:jc w:val="left"/>
      </w:pPr>
    </w:p>
    <w:p w14:paraId="5F68F6EC" w14:textId="77777777" w:rsidR="008673F3" w:rsidRDefault="008673F3" w:rsidP="008673F3">
      <w:pPr>
        <w:spacing w:after="0" w:line="240" w:lineRule="auto"/>
        <w:jc w:val="left"/>
      </w:pPr>
    </w:p>
    <w:p w14:paraId="17339EEB" w14:textId="77777777" w:rsidR="008673F3" w:rsidRDefault="008673F3" w:rsidP="008673F3">
      <w:pPr>
        <w:spacing w:after="0" w:line="240" w:lineRule="auto"/>
        <w:jc w:val="left"/>
      </w:pPr>
    </w:p>
    <w:p w14:paraId="4FF6CA0D" w14:textId="77777777" w:rsidR="008673F3" w:rsidRDefault="008673F3" w:rsidP="008673F3">
      <w:pPr>
        <w:spacing w:after="0" w:line="240" w:lineRule="auto"/>
        <w:jc w:val="left"/>
      </w:pPr>
    </w:p>
    <w:p w14:paraId="55BC4472" w14:textId="77777777" w:rsidR="008673F3" w:rsidRDefault="008673F3" w:rsidP="008673F3">
      <w:pPr>
        <w:spacing w:after="0" w:line="240" w:lineRule="auto"/>
        <w:jc w:val="left"/>
      </w:pPr>
    </w:p>
    <w:p w14:paraId="73F9A950" w14:textId="77777777" w:rsidR="008673F3" w:rsidRDefault="008673F3" w:rsidP="008673F3">
      <w:pPr>
        <w:spacing w:after="0" w:line="240" w:lineRule="auto"/>
        <w:jc w:val="left"/>
      </w:pPr>
    </w:p>
    <w:p w14:paraId="0557C91E" w14:textId="77777777" w:rsidR="008673F3" w:rsidRPr="008673F3" w:rsidRDefault="008673F3" w:rsidP="008673F3">
      <w:pPr>
        <w:spacing w:after="0" w:line="240" w:lineRule="auto"/>
        <w:jc w:val="left"/>
        <w:rPr>
          <w:rFonts w:ascii="Times New Roman" w:eastAsia="Times New Roman" w:hAnsi="Times New Roman"/>
          <w:sz w:val="17"/>
          <w:szCs w:val="17"/>
        </w:rPr>
      </w:pPr>
    </w:p>
    <w:p w14:paraId="14C76B7F" w14:textId="77777777" w:rsidR="00230EAD" w:rsidRPr="00230EAD" w:rsidRDefault="00230EAD" w:rsidP="00230EA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230EAD">
        <w:rPr>
          <w:rFonts w:ascii="Times New Roman" w:eastAsia="Times New Roman" w:hAnsi="Times New Roman"/>
          <w:b/>
          <w:color w:val="000000"/>
          <w:sz w:val="20"/>
          <w:szCs w:val="20"/>
          <w:lang w:eastAsia="en-AU"/>
        </w:rPr>
        <w:t>All instruments appearing in this gazette are to be considered official, and obeyed as such</w:t>
      </w:r>
    </w:p>
    <w:p w14:paraId="4173B5F6" w14:textId="77777777" w:rsidR="00230EAD" w:rsidRPr="00230EAD" w:rsidRDefault="00230EAD" w:rsidP="00230EAD">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0F187B82" w14:textId="77777777" w:rsidR="00230EAD" w:rsidRPr="00230EAD" w:rsidRDefault="00230EAD" w:rsidP="00230EAD">
      <w:pPr>
        <w:tabs>
          <w:tab w:val="center" w:pos="4513"/>
          <w:tab w:val="right" w:pos="9026"/>
        </w:tabs>
        <w:spacing w:before="120" w:after="0"/>
        <w:jc w:val="center"/>
        <w:rPr>
          <w:rFonts w:ascii="Times New Roman" w:hAnsi="Times New Roman"/>
          <w:sz w:val="17"/>
          <w:szCs w:val="17"/>
        </w:rPr>
      </w:pPr>
      <w:r w:rsidRPr="00230EAD">
        <w:rPr>
          <w:rFonts w:ascii="Times New Roman" w:hAnsi="Times New Roman"/>
          <w:sz w:val="17"/>
          <w:szCs w:val="17"/>
        </w:rPr>
        <w:t xml:space="preserve">Printed and published weekly by authority of </w:t>
      </w:r>
      <w:r w:rsidRPr="00230EAD">
        <w:rPr>
          <w:rFonts w:ascii="Times New Roman" w:hAnsi="Times New Roman"/>
          <w:smallCaps/>
          <w:sz w:val="17"/>
          <w:szCs w:val="17"/>
        </w:rPr>
        <w:t xml:space="preserve">T. </w:t>
      </w:r>
      <w:proofErr w:type="spellStart"/>
      <w:r w:rsidRPr="00230EAD">
        <w:rPr>
          <w:rFonts w:ascii="Times New Roman" w:hAnsi="Times New Roman"/>
          <w:smallCaps/>
          <w:sz w:val="17"/>
          <w:szCs w:val="17"/>
        </w:rPr>
        <w:t>Foresto</w:t>
      </w:r>
      <w:proofErr w:type="spellEnd"/>
      <w:r w:rsidRPr="00230EAD">
        <w:rPr>
          <w:rFonts w:ascii="Times New Roman" w:hAnsi="Times New Roman"/>
          <w:sz w:val="17"/>
          <w:szCs w:val="17"/>
        </w:rPr>
        <w:t>, Government Printer, South Australia</w:t>
      </w:r>
    </w:p>
    <w:p w14:paraId="3946D53C" w14:textId="77777777" w:rsidR="00230EAD" w:rsidRPr="00230EAD" w:rsidRDefault="00230EAD" w:rsidP="00230EAD">
      <w:pPr>
        <w:tabs>
          <w:tab w:val="center" w:pos="4513"/>
          <w:tab w:val="right" w:pos="9026"/>
        </w:tabs>
        <w:spacing w:after="0"/>
        <w:jc w:val="center"/>
        <w:rPr>
          <w:rFonts w:ascii="Times New Roman" w:hAnsi="Times New Roman"/>
          <w:sz w:val="17"/>
          <w:szCs w:val="17"/>
        </w:rPr>
      </w:pPr>
      <w:r w:rsidRPr="00230EAD">
        <w:rPr>
          <w:rFonts w:ascii="Times New Roman" w:hAnsi="Times New Roman"/>
          <w:sz w:val="17"/>
          <w:szCs w:val="17"/>
        </w:rPr>
        <w:t>$9.50 per issue (plus postage), $479.00 per annual subscription—GST inclusive</w:t>
      </w:r>
    </w:p>
    <w:p w14:paraId="6D6F42AD" w14:textId="77777777" w:rsidR="00F337C8" w:rsidRPr="00230EAD" w:rsidRDefault="00230EAD" w:rsidP="00230EAD">
      <w:pPr>
        <w:tabs>
          <w:tab w:val="center" w:pos="4513"/>
          <w:tab w:val="right" w:pos="9026"/>
        </w:tabs>
        <w:spacing w:after="0"/>
        <w:jc w:val="center"/>
        <w:rPr>
          <w:rFonts w:ascii="Times New Roman" w:hAnsi="Times New Roman"/>
          <w:sz w:val="17"/>
          <w:szCs w:val="17"/>
        </w:rPr>
      </w:pPr>
      <w:r w:rsidRPr="00230EAD">
        <w:rPr>
          <w:rFonts w:ascii="Times New Roman" w:hAnsi="Times New Roman"/>
          <w:sz w:val="17"/>
          <w:szCs w:val="17"/>
        </w:rPr>
        <w:t xml:space="preserve">Online publications: </w:t>
      </w:r>
      <w:hyperlink r:id="rId19" w:history="1">
        <w:r w:rsidRPr="00230EAD">
          <w:rPr>
            <w:rFonts w:ascii="Times New Roman" w:hAnsi="Times New Roman"/>
            <w:color w:val="0000FF"/>
            <w:sz w:val="17"/>
            <w:szCs w:val="17"/>
            <w:u w:val="single"/>
          </w:rPr>
          <w:t>www.governmentgazette.sa.gov.au</w:t>
        </w:r>
      </w:hyperlink>
    </w:p>
    <w:sectPr w:rsidR="00F337C8" w:rsidRPr="00230EAD" w:rsidSect="00427DB6">
      <w:headerReference w:type="even" r:id="rId20"/>
      <w:headerReference w:type="default" r:id="rId21"/>
      <w:footerReference w:type="default" r:id="rId22"/>
      <w:pgSz w:w="11906" w:h="16838"/>
      <w:pgMar w:top="1674" w:right="1256" w:bottom="1134" w:left="1290" w:header="1134" w:footer="934" w:gutter="0"/>
      <w:pgNumType w:start="4058"/>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233FF" w14:textId="77777777" w:rsidR="0035660C" w:rsidRDefault="0035660C" w:rsidP="00777F88">
      <w:pPr>
        <w:spacing w:after="0" w:line="240" w:lineRule="auto"/>
      </w:pPr>
      <w:r>
        <w:separator/>
      </w:r>
    </w:p>
  </w:endnote>
  <w:endnote w:type="continuationSeparator" w:id="0">
    <w:p w14:paraId="5939A94C" w14:textId="77777777" w:rsidR="0035660C" w:rsidRDefault="0035660C"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072C" w14:textId="77777777" w:rsidR="001B7138" w:rsidRPr="00D0446B" w:rsidRDefault="001B7138" w:rsidP="00D0446B">
    <w:pPr>
      <w:pStyle w:val="Footer"/>
    </w:pPr>
    <w:r w:rsidRPr="00D0446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C07E" w14:textId="77777777" w:rsidR="00DC08A5" w:rsidRPr="00DC08A5" w:rsidRDefault="00DC08A5" w:rsidP="00DC08A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DC08A5">
      <w:rPr>
        <w:rFonts w:ascii="Times New Roman" w:eastAsia="Times New Roman" w:hAnsi="Times New Roman"/>
        <w:b/>
        <w:color w:val="000000"/>
        <w:sz w:val="20"/>
        <w:szCs w:val="20"/>
        <w:lang w:eastAsia="en-AU"/>
      </w:rPr>
      <w:t>All instruments appearing in this gazette are to be considered official, and obeyed as such</w:t>
    </w:r>
  </w:p>
  <w:p w14:paraId="3BD59C35" w14:textId="77777777" w:rsidR="00DC08A5" w:rsidRPr="00DC08A5" w:rsidRDefault="00DC08A5" w:rsidP="00DC08A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0CD66F9B" w14:textId="77777777" w:rsidR="00DC08A5" w:rsidRPr="00DC08A5" w:rsidRDefault="00DC08A5" w:rsidP="00DC08A5">
    <w:pPr>
      <w:tabs>
        <w:tab w:val="center" w:pos="4513"/>
        <w:tab w:val="right" w:pos="9026"/>
      </w:tabs>
      <w:spacing w:before="120" w:after="0"/>
      <w:jc w:val="center"/>
      <w:rPr>
        <w:rFonts w:ascii="Times New Roman" w:hAnsi="Times New Roman"/>
        <w:sz w:val="17"/>
        <w:szCs w:val="17"/>
      </w:rPr>
    </w:pPr>
    <w:r w:rsidRPr="00DC08A5">
      <w:rPr>
        <w:rFonts w:ascii="Times New Roman" w:hAnsi="Times New Roman"/>
        <w:sz w:val="17"/>
        <w:szCs w:val="17"/>
      </w:rPr>
      <w:t xml:space="preserve">Printed and published weekly by authority of </w:t>
    </w:r>
    <w:r w:rsidRPr="00DC08A5">
      <w:rPr>
        <w:rFonts w:ascii="Times New Roman" w:hAnsi="Times New Roman"/>
        <w:smallCaps/>
        <w:sz w:val="17"/>
        <w:szCs w:val="17"/>
      </w:rPr>
      <w:t xml:space="preserve">T. </w:t>
    </w:r>
    <w:proofErr w:type="spellStart"/>
    <w:r w:rsidRPr="00DC08A5">
      <w:rPr>
        <w:rFonts w:ascii="Times New Roman" w:hAnsi="Times New Roman"/>
        <w:smallCaps/>
        <w:sz w:val="17"/>
        <w:szCs w:val="17"/>
      </w:rPr>
      <w:t>Foresto</w:t>
    </w:r>
    <w:proofErr w:type="spellEnd"/>
    <w:r w:rsidRPr="00DC08A5">
      <w:rPr>
        <w:rFonts w:ascii="Times New Roman" w:hAnsi="Times New Roman"/>
        <w:sz w:val="17"/>
        <w:szCs w:val="17"/>
      </w:rPr>
      <w:t>, Government Printer, South Australia</w:t>
    </w:r>
  </w:p>
  <w:p w14:paraId="19843253" w14:textId="77777777" w:rsidR="00DC08A5" w:rsidRPr="00DC08A5" w:rsidRDefault="00DC08A5" w:rsidP="00DC08A5">
    <w:pPr>
      <w:tabs>
        <w:tab w:val="center" w:pos="4513"/>
        <w:tab w:val="right" w:pos="9026"/>
      </w:tabs>
      <w:spacing w:after="0"/>
      <w:jc w:val="center"/>
      <w:rPr>
        <w:rFonts w:ascii="Times New Roman" w:hAnsi="Times New Roman"/>
        <w:sz w:val="17"/>
        <w:szCs w:val="17"/>
      </w:rPr>
    </w:pPr>
    <w:r w:rsidRPr="00DC08A5">
      <w:rPr>
        <w:rFonts w:ascii="Times New Roman" w:hAnsi="Times New Roman"/>
        <w:sz w:val="17"/>
        <w:szCs w:val="17"/>
      </w:rPr>
      <w:t>$9.50 per issue (plus postage), $479.00 per annual subscription—GST inclusive</w:t>
    </w:r>
  </w:p>
  <w:p w14:paraId="7F8B69A6" w14:textId="77777777" w:rsidR="00DC08A5" w:rsidRPr="00DC08A5" w:rsidRDefault="00DC08A5" w:rsidP="00DC08A5">
    <w:pPr>
      <w:tabs>
        <w:tab w:val="center" w:pos="4513"/>
        <w:tab w:val="right" w:pos="9026"/>
      </w:tabs>
      <w:spacing w:after="0"/>
      <w:jc w:val="center"/>
      <w:rPr>
        <w:rFonts w:ascii="Times New Roman" w:hAnsi="Times New Roman"/>
        <w:sz w:val="17"/>
        <w:szCs w:val="17"/>
      </w:rPr>
    </w:pPr>
    <w:r w:rsidRPr="00DC08A5">
      <w:rPr>
        <w:rFonts w:ascii="Times New Roman" w:hAnsi="Times New Roman"/>
        <w:sz w:val="17"/>
        <w:szCs w:val="17"/>
      </w:rPr>
      <w:t xml:space="preserve">Online publications: </w:t>
    </w:r>
    <w:hyperlink r:id="rId1" w:history="1">
      <w:r w:rsidRPr="00DC08A5">
        <w:rPr>
          <w:rFonts w:ascii="Times New Roman" w:hAnsi="Times New Roman"/>
          <w:color w:val="0000FF"/>
          <w:sz w:val="17"/>
          <w:szCs w:val="17"/>
          <w:u w:val="single"/>
        </w:rPr>
        <w:t>www.governmentgazette.sa.gov.au</w:t>
      </w:r>
    </w:hyperlink>
    <w:r w:rsidRPr="00DC08A5">
      <w:rPr>
        <w:rFonts w:ascii="Times New Roman" w:hAnsi="Times New Roman"/>
        <w:sz w:val="17"/>
        <w:szCs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9D23E" w14:textId="77777777" w:rsidR="009F15D7" w:rsidRPr="00D0446B" w:rsidRDefault="009F15D7" w:rsidP="00D0446B">
    <w:pPr>
      <w:pStyle w:val="Footer"/>
    </w:pPr>
    <w:r w:rsidRPr="00D0446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C3C2" w14:textId="77777777" w:rsidR="009F15D7" w:rsidRPr="00144772" w:rsidRDefault="009F15D7"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144772">
      <w:rPr>
        <w:rFonts w:ascii="Times New Roman" w:eastAsia="Times New Roman" w:hAnsi="Times New Roman"/>
        <w:b/>
        <w:color w:val="000000"/>
        <w:sz w:val="20"/>
        <w:szCs w:val="20"/>
        <w:lang w:eastAsia="en-AU"/>
      </w:rPr>
      <w:t>All public Acts appearing in this gazette are to be considered official, and obeyed as such</w:t>
    </w:r>
  </w:p>
  <w:p w14:paraId="44EBD167" w14:textId="77777777" w:rsidR="009F15D7" w:rsidRPr="00144772" w:rsidRDefault="009F15D7"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25CD33C9" w14:textId="77777777" w:rsidR="009F15D7" w:rsidRPr="00777F88" w:rsidRDefault="009F15D7" w:rsidP="00D0446B">
    <w:pPr>
      <w:pStyle w:val="Footer"/>
      <w:spacing w:before="180" w:line="170" w:lineRule="exact"/>
      <w:jc w:val="center"/>
      <w:rPr>
        <w:rFonts w:ascii="Times New Roman" w:hAnsi="Times New Roman"/>
        <w:sz w:val="17"/>
        <w:szCs w:val="17"/>
      </w:rPr>
    </w:pPr>
    <w:r w:rsidRPr="00777F88">
      <w:rPr>
        <w:rFonts w:ascii="Times New Roman" w:hAnsi="Times New Roman"/>
        <w:sz w:val="17"/>
        <w:szCs w:val="17"/>
      </w:rPr>
      <w:t xml:space="preserve">Printed and published weekly by authority of </w:t>
    </w:r>
    <w:r w:rsidRPr="00D23AB5">
      <w:rPr>
        <w:rFonts w:ascii="Times New Roman" w:hAnsi="Times New Roman"/>
        <w:smallCaps/>
        <w:sz w:val="17"/>
        <w:szCs w:val="17"/>
      </w:rPr>
      <w:t>S</w:t>
    </w:r>
    <w:r>
      <w:rPr>
        <w:rFonts w:ascii="Times New Roman" w:hAnsi="Times New Roman"/>
        <w:smallCaps/>
        <w:sz w:val="17"/>
        <w:szCs w:val="17"/>
      </w:rPr>
      <w:t>ue-Ann</w:t>
    </w:r>
    <w:r w:rsidRPr="00D23AB5">
      <w:rPr>
        <w:rFonts w:ascii="Times New Roman" w:hAnsi="Times New Roman"/>
        <w:smallCaps/>
        <w:sz w:val="17"/>
        <w:szCs w:val="17"/>
      </w:rPr>
      <w:t xml:space="preserve"> Charlton</w:t>
    </w:r>
    <w:r w:rsidRPr="00777F88">
      <w:rPr>
        <w:rFonts w:ascii="Times New Roman" w:hAnsi="Times New Roman"/>
        <w:sz w:val="17"/>
        <w:szCs w:val="17"/>
      </w:rPr>
      <w:t>, Government Printer, South Australia</w:t>
    </w:r>
  </w:p>
  <w:p w14:paraId="4C4877EA" w14:textId="77777777" w:rsidR="009F15D7" w:rsidRPr="00777F88" w:rsidRDefault="009F15D7" w:rsidP="00D0446B">
    <w:pPr>
      <w:pStyle w:val="Footer"/>
      <w:spacing w:line="170" w:lineRule="exact"/>
      <w:jc w:val="center"/>
      <w:rPr>
        <w:rFonts w:ascii="Times New Roman" w:hAnsi="Times New Roman"/>
        <w:sz w:val="17"/>
        <w:szCs w:val="17"/>
      </w:rPr>
    </w:pPr>
    <w:r w:rsidRPr="00777F88">
      <w:rPr>
        <w:rFonts w:ascii="Times New Roman" w:hAnsi="Times New Roman"/>
        <w:sz w:val="17"/>
        <w:szCs w:val="17"/>
      </w:rPr>
      <w:t>$7.21 per issue (plus postage), $361.90 per annual subscription—GST inclusive</w:t>
    </w:r>
  </w:p>
  <w:p w14:paraId="132D3A4E" w14:textId="77777777" w:rsidR="009F15D7" w:rsidRPr="00D0446B" w:rsidRDefault="009F15D7" w:rsidP="00D0446B">
    <w:pPr>
      <w:pStyle w:val="Footer"/>
      <w:spacing w:line="170" w:lineRule="exact"/>
      <w:jc w:val="center"/>
      <w:rPr>
        <w:rFonts w:ascii="Times New Roman" w:hAnsi="Times New Roman"/>
        <w:sz w:val="17"/>
        <w:szCs w:val="17"/>
      </w:rPr>
    </w:pPr>
    <w:r w:rsidRPr="00777F88">
      <w:rPr>
        <w:rFonts w:ascii="Times New Roman" w:hAnsi="Times New Roman"/>
        <w:sz w:val="17"/>
        <w:szCs w:val="17"/>
      </w:rPr>
      <w:t xml:space="preserve">Online publications: </w:t>
    </w:r>
    <w:hyperlink r:id="rId1" w:history="1">
      <w:r w:rsidRPr="000B6B42">
        <w:rPr>
          <w:rStyle w:val="Hyperlink"/>
          <w:rFonts w:ascii="Times New Roman" w:hAnsi="Times New Roman"/>
          <w:sz w:val="17"/>
          <w:szCs w:val="17"/>
        </w:rPr>
        <w:t>www.governmentgazette.sa.gov.au</w:t>
      </w:r>
    </w:hyperlink>
    <w:r>
      <w:rPr>
        <w:rFonts w:ascii="Times New Roman" w:hAnsi="Times New Roman"/>
        <w:sz w:val="17"/>
        <w:szCs w:val="17"/>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B8B3" w14:textId="77777777" w:rsidR="009F15D7" w:rsidRPr="0034074D" w:rsidRDefault="009F15D7" w:rsidP="0034074D">
    <w:pPr>
      <w:pStyle w:val="Footer"/>
      <w:rPr>
        <w:rFonts w:ascii="Times New Roman" w:hAnsi="Times New Roman"/>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BDC37" w14:textId="77777777" w:rsidR="0035660C" w:rsidRDefault="0035660C" w:rsidP="00777F88">
      <w:pPr>
        <w:spacing w:after="0" w:line="240" w:lineRule="auto"/>
      </w:pPr>
      <w:r>
        <w:separator/>
      </w:r>
    </w:p>
  </w:footnote>
  <w:footnote w:type="continuationSeparator" w:id="0">
    <w:p w14:paraId="773F94DC" w14:textId="77777777" w:rsidR="0035660C" w:rsidRDefault="0035660C"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5126" w14:textId="77777777" w:rsidR="001B7138" w:rsidRPr="0034074D" w:rsidRDefault="00F13DC8" w:rsidP="0034074D">
    <w:pPr>
      <w:pStyle w:val="Header"/>
      <w:tabs>
        <w:tab w:val="clear" w:pos="9026"/>
        <w:tab w:val="right" w:pos="9360"/>
      </w:tabs>
      <w:spacing w:line="170" w:lineRule="exact"/>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1" relativeHeight="251661312" behindDoc="0" locked="0" layoutInCell="0" allowOverlap="1" wp14:anchorId="1B9FAE47" wp14:editId="57ED912A">
              <wp:simplePos x="0" y="190500"/>
              <wp:positionH relativeFrom="page">
                <wp:posOffset>0</wp:posOffset>
              </wp:positionH>
              <wp:positionV relativeFrom="page">
                <wp:posOffset>190500</wp:posOffset>
              </wp:positionV>
              <wp:extent cx="7560310" cy="252095"/>
              <wp:effectExtent l="0" t="0" r="0" b="14605"/>
              <wp:wrapNone/>
              <wp:docPr id="4" name="MSIPCM47244164a677296d6d6007d7" descr="{&quot;HashCode&quot;:1178062039,&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B20117"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B9FAE47" id="_x0000_t202" coordsize="21600,21600" o:spt="202" path="m,l,21600r21600,l21600,xe">
              <v:stroke joinstyle="miter"/>
              <v:path gradientshapeok="t" o:connecttype="rect"/>
            </v:shapetype>
            <v:shape id="MSIPCM47244164a677296d6d6007d7" o:spid="_x0000_s1026" type="#_x0000_t202" alt="{&quot;HashCode&quot;:1178062039,&quot;Height&quot;:841.0,&quot;Width&quot;:595.0,&quot;Placement&quot;:&quot;Header&quot;,&quot;Index&quot;:&quot;OddAndEven&quot;,&quot;Section&quot;:1,&quot;Top&quot;:0.0,&quot;Left&quot;:0.0}" style="position:absolute;left:0;text-align:left;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6B20117"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r w:rsidR="001B7138" w:rsidRPr="0034074D">
      <w:rPr>
        <w:rFonts w:ascii="Times New Roman" w:hAnsi="Times New Roman"/>
        <w:sz w:val="20"/>
        <w:szCs w:val="20"/>
      </w:rPr>
      <w:t>2</w:t>
    </w:r>
    <w:r w:rsidR="001B7138" w:rsidRPr="0034074D">
      <w:rPr>
        <w:rFonts w:ascii="Times New Roman" w:hAnsi="Times New Roman"/>
        <w:sz w:val="20"/>
        <w:szCs w:val="20"/>
      </w:rPr>
      <w:tab/>
      <w:t>THE SOUTH AUSTRALIAN GOVERNMENT GAZETTE</w:t>
    </w:r>
    <w:r w:rsidR="001B7138" w:rsidRPr="0034074D">
      <w:rPr>
        <w:rFonts w:ascii="Times New Roman" w:hAnsi="Times New Roman"/>
        <w:sz w:val="20"/>
        <w:szCs w:val="20"/>
      </w:rPr>
      <w:tab/>
    </w:r>
    <w:r w:rsidR="001B7138">
      <w:rPr>
        <w:rFonts w:ascii="Times New Roman" w:hAnsi="Times New Roman"/>
        <w:sz w:val="20"/>
        <w:szCs w:val="20"/>
      </w:rPr>
      <w:t>22 March</w:t>
    </w:r>
    <w:r w:rsidR="001B7138" w:rsidRPr="0034074D">
      <w:rPr>
        <w:rFonts w:ascii="Times New Roman" w:hAnsi="Times New Roman"/>
        <w:sz w:val="20"/>
        <w:szCs w:val="20"/>
      </w:rPr>
      <w:t xml:space="preserve"> 2017</w:t>
    </w:r>
  </w:p>
  <w:p w14:paraId="5F8EFA5E" w14:textId="77777777" w:rsidR="001B7138" w:rsidRPr="0034074D" w:rsidRDefault="001B7138" w:rsidP="0034074D">
    <w:pPr>
      <w:pStyle w:val="Header"/>
      <w:pBdr>
        <w:top w:val="single" w:sz="4" w:space="1" w:color="auto"/>
      </w:pBdr>
      <w:tabs>
        <w:tab w:val="clear" w:pos="9026"/>
        <w:tab w:val="right" w:pos="9360"/>
      </w:tabs>
      <w:spacing w:before="100" w:line="14" w:lineRule="exact"/>
      <w:jc w:val="center"/>
      <w:rPr>
        <w:rFonts w:ascii="Times New Roman" w:hAnsi="Times New Roman"/>
        <w:sz w:val="20"/>
        <w:szCs w:val="20"/>
      </w:rPr>
    </w:pPr>
  </w:p>
  <w:p w14:paraId="0B27C0A4" w14:textId="77777777" w:rsidR="001B7138" w:rsidRPr="0034074D" w:rsidRDefault="001B7138" w:rsidP="0034074D">
    <w:pPr>
      <w:pStyle w:val="Header"/>
      <w:spacing w:line="170" w:lineRule="exact"/>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337C" w14:textId="77777777" w:rsidR="001B7138" w:rsidRPr="00DA30CF" w:rsidRDefault="00F13DC8" w:rsidP="00DA30CF">
    <w:pPr>
      <w:pStyle w:val="Header"/>
      <w:spacing w:line="170" w:lineRule="exact"/>
      <w:rPr>
        <w:rFonts w:ascii="Times New Roman" w:hAnsi="Times New Roman"/>
        <w:sz w:val="17"/>
        <w:szCs w:val="17"/>
      </w:rPr>
    </w:pPr>
    <w:r>
      <w:rPr>
        <w:rFonts w:ascii="Times New Roman" w:hAnsi="Times New Roman"/>
        <w:noProof/>
        <w:sz w:val="17"/>
        <w:szCs w:val="17"/>
      </w:rPr>
      <mc:AlternateContent>
        <mc:Choice Requires="wps">
          <w:drawing>
            <wp:anchor distT="0" distB="0" distL="114300" distR="114300" simplePos="1" relativeHeight="251659264" behindDoc="0" locked="0" layoutInCell="0" allowOverlap="1" wp14:anchorId="4FE6DB03" wp14:editId="666CEB5D">
              <wp:simplePos x="0" y="190500"/>
              <wp:positionH relativeFrom="page">
                <wp:posOffset>0</wp:posOffset>
              </wp:positionH>
              <wp:positionV relativeFrom="page">
                <wp:posOffset>190500</wp:posOffset>
              </wp:positionV>
              <wp:extent cx="7560310" cy="252095"/>
              <wp:effectExtent l="0" t="0" r="0" b="14605"/>
              <wp:wrapNone/>
              <wp:docPr id="2" name="MSIPCM9d2d4ea98b7c2381503395d4"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FA991C"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FE6DB03" id="_x0000_t202" coordsize="21600,21600" o:spt="202" path="m,l,21600r21600,l21600,xe">
              <v:stroke joinstyle="miter"/>
              <v:path gradientshapeok="t" o:connecttype="rect"/>
            </v:shapetype>
            <v:shape id="MSIPCM9d2d4ea98b7c2381503395d4" o:spid="_x0000_s1027"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3BFA991C"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6142D" w14:textId="3858C706" w:rsidR="006E1DBF" w:rsidRDefault="006E1DBF" w:rsidP="006E1DBF">
    <w:pPr>
      <w:pStyle w:val="Header"/>
      <w:tabs>
        <w:tab w:val="clear" w:pos="4513"/>
        <w:tab w:val="clear" w:pos="9026"/>
        <w:tab w:val="right" w:pos="9356"/>
      </w:tabs>
    </w:pPr>
    <w:r w:rsidRPr="00612978">
      <w:rPr>
        <w:rFonts w:ascii="Times New Roman" w:hAnsi="Times New Roman"/>
        <w:sz w:val="21"/>
        <w:szCs w:val="21"/>
      </w:rPr>
      <w:t xml:space="preserve">No. </w:t>
    </w:r>
    <w:r w:rsidR="005C4976">
      <w:rPr>
        <w:rFonts w:ascii="Times New Roman" w:hAnsi="Times New Roman"/>
        <w:sz w:val="21"/>
        <w:szCs w:val="21"/>
      </w:rPr>
      <w:t>59</w:t>
    </w:r>
    <w:r w:rsidRPr="00612978">
      <w:rPr>
        <w:rFonts w:ascii="Times New Roman" w:hAnsi="Times New Roman"/>
        <w:sz w:val="21"/>
        <w:szCs w:val="21"/>
      </w:rPr>
      <w:tab/>
    </w:r>
    <w:r>
      <w:rPr>
        <w:rFonts w:ascii="Times New Roman" w:hAnsi="Times New Roman"/>
        <w:sz w:val="21"/>
        <w:szCs w:val="21"/>
      </w:rPr>
      <w:t xml:space="preserve">p. </w:t>
    </w:r>
    <w:r w:rsidR="00427DB6">
      <w:rPr>
        <w:rFonts w:ascii="Times New Roman" w:hAnsi="Times New Roman"/>
        <w:sz w:val="21"/>
        <w:szCs w:val="21"/>
      </w:rPr>
      <w:t>4057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1063" w14:textId="77777777" w:rsidR="009F15D7" w:rsidRPr="0034074D" w:rsidRDefault="009F15D7" w:rsidP="0034074D">
    <w:pPr>
      <w:pStyle w:val="Header"/>
      <w:tabs>
        <w:tab w:val="clear" w:pos="9026"/>
        <w:tab w:val="right" w:pos="9360"/>
      </w:tabs>
      <w:spacing w:line="170" w:lineRule="exact"/>
      <w:rPr>
        <w:rFonts w:ascii="Times New Roman" w:hAnsi="Times New Roman"/>
        <w:sz w:val="20"/>
        <w:szCs w:val="20"/>
      </w:rPr>
    </w:pPr>
    <w:r w:rsidRPr="0034074D">
      <w:rPr>
        <w:rFonts w:ascii="Times New Roman" w:hAnsi="Times New Roman"/>
        <w:sz w:val="20"/>
        <w:szCs w:val="20"/>
      </w:rPr>
      <w:t>2</w:t>
    </w:r>
    <w:r w:rsidRPr="0034074D">
      <w:rPr>
        <w:rFonts w:ascii="Times New Roman" w:hAnsi="Times New Roman"/>
        <w:sz w:val="20"/>
        <w:szCs w:val="20"/>
      </w:rPr>
      <w:tab/>
      <w:t>THE SOUTH AUSTRALIAN GOVERNMENT GAZETTE</w:t>
    </w:r>
    <w:r w:rsidRPr="0034074D">
      <w:rPr>
        <w:rFonts w:ascii="Times New Roman" w:hAnsi="Times New Roman"/>
        <w:sz w:val="20"/>
        <w:szCs w:val="20"/>
      </w:rPr>
      <w:tab/>
    </w:r>
    <w:r>
      <w:rPr>
        <w:rFonts w:ascii="Times New Roman" w:hAnsi="Times New Roman"/>
        <w:sz w:val="20"/>
        <w:szCs w:val="20"/>
      </w:rPr>
      <w:t>22 March</w:t>
    </w:r>
    <w:r w:rsidRPr="0034074D">
      <w:rPr>
        <w:rFonts w:ascii="Times New Roman" w:hAnsi="Times New Roman"/>
        <w:sz w:val="20"/>
        <w:szCs w:val="20"/>
      </w:rPr>
      <w:t xml:space="preserve"> 2017</w:t>
    </w:r>
  </w:p>
  <w:p w14:paraId="01BBB395" w14:textId="77777777" w:rsidR="009F15D7" w:rsidRPr="0034074D" w:rsidRDefault="009F15D7" w:rsidP="0034074D">
    <w:pPr>
      <w:pStyle w:val="Header"/>
      <w:pBdr>
        <w:top w:val="single" w:sz="4" w:space="1" w:color="auto"/>
      </w:pBdr>
      <w:tabs>
        <w:tab w:val="clear" w:pos="9026"/>
        <w:tab w:val="right" w:pos="9360"/>
      </w:tabs>
      <w:spacing w:before="100" w:line="14" w:lineRule="exact"/>
      <w:jc w:val="center"/>
      <w:rPr>
        <w:rFonts w:ascii="Times New Roman" w:hAnsi="Times New Roman"/>
        <w:sz w:val="20"/>
        <w:szCs w:val="20"/>
      </w:rPr>
    </w:pPr>
  </w:p>
  <w:p w14:paraId="18E51A4C" w14:textId="77777777" w:rsidR="009F15D7" w:rsidRPr="0034074D" w:rsidRDefault="009F15D7" w:rsidP="0034074D">
    <w:pPr>
      <w:pStyle w:val="Header"/>
      <w:spacing w:line="170" w:lineRule="exact"/>
      <w:rPr>
        <w:rFonts w:ascii="Times New Roman" w:hAnsi="Times New Roman"/>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1186" w14:textId="77777777" w:rsidR="009F15D7" w:rsidRPr="00DA30CF" w:rsidRDefault="00F13DC8" w:rsidP="00DA30CF">
    <w:pPr>
      <w:pStyle w:val="Header"/>
      <w:spacing w:line="170" w:lineRule="exact"/>
      <w:rPr>
        <w:rFonts w:ascii="Times New Roman" w:hAnsi="Times New Roman"/>
        <w:sz w:val="17"/>
        <w:szCs w:val="17"/>
      </w:rPr>
    </w:pPr>
    <w:r>
      <w:rPr>
        <w:rFonts w:ascii="Times New Roman" w:hAnsi="Times New Roman"/>
        <w:noProof/>
        <w:sz w:val="17"/>
        <w:szCs w:val="17"/>
      </w:rPr>
      <mc:AlternateContent>
        <mc:Choice Requires="wps">
          <w:drawing>
            <wp:anchor distT="0" distB="0" distL="114300" distR="114300" simplePos="1" relativeHeight="251662336" behindDoc="0" locked="0" layoutInCell="0" allowOverlap="1" wp14:anchorId="7B8E307D" wp14:editId="18E72638">
              <wp:simplePos x="0" y="190500"/>
              <wp:positionH relativeFrom="page">
                <wp:posOffset>0</wp:posOffset>
              </wp:positionH>
              <wp:positionV relativeFrom="page">
                <wp:posOffset>190500</wp:posOffset>
              </wp:positionV>
              <wp:extent cx="7560310" cy="252095"/>
              <wp:effectExtent l="0" t="0" r="0" b="14605"/>
              <wp:wrapNone/>
              <wp:docPr id="5" name="MSIPCM17614ca997eb80ea94e349c0"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877B3D"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B8E307D" id="_x0000_t202" coordsize="21600,21600" o:spt="202" path="m,l,21600r21600,l21600,xe">
              <v:stroke joinstyle="miter"/>
              <v:path gradientshapeok="t" o:connecttype="rect"/>
            </v:shapetype>
            <v:shape id="MSIPCM17614ca997eb80ea94e349c0" o:spid="_x0000_s1028" type="#_x0000_t202" alt="{&quot;HashCode&quot;:1178062039,&quot;Height&quot;:841.0,&quot;Width&quot;:595.0,&quot;Placement&quot;:&quot;Header&quot;,&quot;Index&quot;:&quot;Primary&quot;,&quot;Section&quot;:2,&quot;Top&quot;:0.0,&quot;Left&quot;:0.0}" style="position:absolute;left:0;text-align:left;margin-left:0;margin-top:15pt;width:595.3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37877B3D"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6567" w14:textId="5CAD6627" w:rsidR="00632170" w:rsidRPr="00552C29" w:rsidRDefault="00632170" w:rsidP="00632170">
    <w:pPr>
      <w:pBdr>
        <w:bottom w:val="single" w:sz="6" w:space="3" w:color="auto"/>
      </w:pBdr>
      <w:tabs>
        <w:tab w:val="center" w:pos="4678"/>
        <w:tab w:val="right" w:pos="9356"/>
      </w:tabs>
      <w:spacing w:after="0" w:line="240" w:lineRule="auto"/>
      <w:rPr>
        <w:rFonts w:ascii="Times New Roman" w:eastAsia="Times New Roman" w:hAnsi="Times New Roman"/>
        <w:sz w:val="21"/>
        <w:szCs w:val="21"/>
      </w:rPr>
    </w:pPr>
    <w:r w:rsidRPr="00552C29">
      <w:rPr>
        <w:rStyle w:val="PageNumber"/>
        <w:rFonts w:ascii="Times New Roman" w:hAnsi="Times New Roman"/>
        <w:sz w:val="21"/>
        <w:szCs w:val="21"/>
      </w:rPr>
      <w:t xml:space="preserve">No. </w:t>
    </w:r>
    <w:r w:rsidR="005C4976">
      <w:rPr>
        <w:rStyle w:val="PageNumber"/>
        <w:rFonts w:ascii="Times New Roman" w:hAnsi="Times New Roman"/>
        <w:sz w:val="21"/>
        <w:szCs w:val="21"/>
      </w:rPr>
      <w:t>59</w:t>
    </w:r>
    <w:r w:rsidRPr="00552C29">
      <w:rPr>
        <w:rStyle w:val="PageNumber"/>
        <w:rFonts w:ascii="Times New Roman" w:hAnsi="Times New Roman"/>
        <w:sz w:val="21"/>
        <w:szCs w:val="21"/>
      </w:rPr>
      <w:t xml:space="preserve"> p. </w:t>
    </w:r>
    <w:r w:rsidRPr="00552C29">
      <w:rPr>
        <w:rStyle w:val="PageNumber"/>
        <w:rFonts w:ascii="Times New Roman" w:hAnsi="Times New Roman"/>
        <w:sz w:val="21"/>
        <w:szCs w:val="21"/>
      </w:rPr>
      <w:fldChar w:fldCharType="begin"/>
    </w:r>
    <w:r w:rsidRPr="00552C29">
      <w:rPr>
        <w:rStyle w:val="PageNumber"/>
        <w:rFonts w:ascii="Times New Roman" w:hAnsi="Times New Roman"/>
        <w:sz w:val="21"/>
        <w:szCs w:val="21"/>
      </w:rPr>
      <w:instrText xml:space="preserve"> PAGE </w:instrText>
    </w:r>
    <w:r w:rsidRPr="00552C29">
      <w:rPr>
        <w:rStyle w:val="PageNumber"/>
        <w:rFonts w:ascii="Times New Roman" w:hAnsi="Times New Roman"/>
        <w:sz w:val="21"/>
        <w:szCs w:val="21"/>
      </w:rPr>
      <w:fldChar w:fldCharType="separate"/>
    </w:r>
    <w:r w:rsidR="006E1DBF">
      <w:rPr>
        <w:rStyle w:val="PageNumber"/>
        <w:rFonts w:ascii="Times New Roman" w:hAnsi="Times New Roman"/>
        <w:noProof/>
        <w:sz w:val="21"/>
        <w:szCs w:val="21"/>
      </w:rPr>
      <w:t>2</w:t>
    </w:r>
    <w:r w:rsidRPr="00552C29">
      <w:rPr>
        <w:rStyle w:val="PageNumber"/>
        <w:rFonts w:ascii="Times New Roman" w:hAnsi="Times New Roman"/>
        <w:sz w:val="21"/>
        <w:szCs w:val="21"/>
      </w:rPr>
      <w:fldChar w:fldCharType="end"/>
    </w:r>
    <w:r w:rsidRPr="00552C29">
      <w:rPr>
        <w:rFonts w:ascii="Times New Roman" w:eastAsia="Times New Roman" w:hAnsi="Times New Roman"/>
        <w:sz w:val="21"/>
        <w:szCs w:val="21"/>
      </w:rPr>
      <w:tab/>
    </w:r>
    <w:r w:rsidRPr="00552C29">
      <w:rPr>
        <w:rFonts w:ascii="Times New Roman" w:eastAsia="Times New Roman" w:hAnsi="Times New Roman"/>
        <w:smallCaps/>
        <w:sz w:val="21"/>
        <w:szCs w:val="21"/>
      </w:rPr>
      <w:t>The South Australian Government Gazette</w:t>
    </w:r>
    <w:r w:rsidRPr="00552C29">
      <w:rPr>
        <w:rFonts w:ascii="Times New Roman" w:eastAsia="Times New Roman" w:hAnsi="Times New Roman"/>
        <w:sz w:val="21"/>
        <w:szCs w:val="21"/>
      </w:rPr>
      <w:tab/>
    </w:r>
    <w:r w:rsidR="0035660C">
      <w:rPr>
        <w:rStyle w:val="PageNumber"/>
        <w:rFonts w:ascii="Times New Roman" w:hAnsi="Times New Roman"/>
        <w:sz w:val="21"/>
        <w:szCs w:val="21"/>
      </w:rPr>
      <w:t>10</w:t>
    </w:r>
    <w:r w:rsidRPr="00552C29">
      <w:rPr>
        <w:rStyle w:val="PageNumber"/>
        <w:rFonts w:ascii="Times New Roman" w:hAnsi="Times New Roman"/>
        <w:sz w:val="21"/>
        <w:szCs w:val="21"/>
      </w:rPr>
      <w:t xml:space="preserve"> </w:t>
    </w:r>
    <w:r w:rsidR="0035660C">
      <w:rPr>
        <w:rStyle w:val="PageNumber"/>
        <w:rFonts w:ascii="Times New Roman" w:hAnsi="Times New Roman"/>
        <w:sz w:val="21"/>
        <w:szCs w:val="21"/>
      </w:rPr>
      <w:t>October</w:t>
    </w:r>
    <w:r w:rsidRPr="00552C29">
      <w:rPr>
        <w:rStyle w:val="PageNumber"/>
        <w:rFonts w:ascii="Times New Roman" w:hAnsi="Times New Roman"/>
        <w:sz w:val="21"/>
        <w:szCs w:val="21"/>
      </w:rPr>
      <w:t xml:space="preserve"> </w:t>
    </w:r>
    <w:r w:rsidRPr="00552C29">
      <w:rPr>
        <w:rFonts w:ascii="Times New Roman" w:hAnsi="Times New Roman"/>
        <w:sz w:val="21"/>
        <w:szCs w:val="21"/>
      </w:rPr>
      <w:t>20</w:t>
    </w:r>
    <w:r w:rsidR="0035660C">
      <w:rPr>
        <w:rFonts w:ascii="Times New Roman" w:hAnsi="Times New Roman"/>
        <w:sz w:val="21"/>
        <w:szCs w:val="21"/>
      </w:rPr>
      <w:t>25</w:t>
    </w:r>
  </w:p>
  <w:p w14:paraId="5DDD0831" w14:textId="77777777" w:rsidR="00632170" w:rsidRPr="00552C29" w:rsidRDefault="00632170" w:rsidP="00632170">
    <w:pPr>
      <w:pStyle w:val="Header"/>
      <w:tabs>
        <w:tab w:val="clear" w:pos="4513"/>
        <w:tab w:val="clear" w:pos="9026"/>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center" w:pos="4153"/>
        <w:tab w:val="right" w:pos="8306"/>
      </w:tabs>
      <w:spacing w:line="210" w:lineRule="exact"/>
      <w:jc w:val="left"/>
      <w:rPr>
        <w:rFonts w:ascii="Times New Roman" w:hAnsi="Times New Roman"/>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B45B" w14:textId="53E9C3B5" w:rsidR="00632170" w:rsidRPr="00552C29" w:rsidRDefault="0035660C" w:rsidP="00632170">
    <w:pPr>
      <w:pBdr>
        <w:bottom w:val="single" w:sz="6" w:space="3" w:color="auto"/>
      </w:pBdr>
      <w:tabs>
        <w:tab w:val="center" w:pos="4678"/>
        <w:tab w:val="right" w:pos="9356"/>
      </w:tabs>
      <w:spacing w:after="0" w:line="240" w:lineRule="auto"/>
      <w:rPr>
        <w:rFonts w:ascii="Times New Roman" w:eastAsia="Times New Roman" w:hAnsi="Times New Roman"/>
        <w:sz w:val="21"/>
        <w:szCs w:val="21"/>
      </w:rPr>
    </w:pPr>
    <w:r>
      <w:rPr>
        <w:rStyle w:val="PageNumber"/>
        <w:rFonts w:ascii="Times New Roman" w:hAnsi="Times New Roman"/>
        <w:sz w:val="21"/>
        <w:szCs w:val="21"/>
      </w:rPr>
      <w:t>10</w:t>
    </w:r>
    <w:r w:rsidRPr="00552C29">
      <w:rPr>
        <w:rStyle w:val="PageNumber"/>
        <w:rFonts w:ascii="Times New Roman" w:hAnsi="Times New Roman"/>
        <w:sz w:val="21"/>
        <w:szCs w:val="21"/>
      </w:rPr>
      <w:t xml:space="preserve"> </w:t>
    </w:r>
    <w:r>
      <w:rPr>
        <w:rStyle w:val="PageNumber"/>
        <w:rFonts w:ascii="Times New Roman" w:hAnsi="Times New Roman"/>
        <w:sz w:val="21"/>
        <w:szCs w:val="21"/>
      </w:rPr>
      <w:t>October</w:t>
    </w:r>
    <w:r w:rsidRPr="00552C29">
      <w:rPr>
        <w:rStyle w:val="PageNumber"/>
        <w:rFonts w:ascii="Times New Roman" w:hAnsi="Times New Roman"/>
        <w:sz w:val="21"/>
        <w:szCs w:val="21"/>
      </w:rPr>
      <w:t xml:space="preserve"> </w:t>
    </w:r>
    <w:r w:rsidRPr="00552C29">
      <w:rPr>
        <w:rFonts w:ascii="Times New Roman" w:hAnsi="Times New Roman"/>
        <w:sz w:val="21"/>
        <w:szCs w:val="21"/>
      </w:rPr>
      <w:t>20</w:t>
    </w:r>
    <w:r>
      <w:rPr>
        <w:rFonts w:ascii="Times New Roman" w:hAnsi="Times New Roman"/>
        <w:sz w:val="21"/>
        <w:szCs w:val="21"/>
      </w:rPr>
      <w:t>25</w:t>
    </w:r>
    <w:r w:rsidR="00632170" w:rsidRPr="00552C29">
      <w:rPr>
        <w:rFonts w:ascii="Times New Roman" w:eastAsia="Times New Roman" w:hAnsi="Times New Roman"/>
        <w:sz w:val="21"/>
        <w:szCs w:val="21"/>
      </w:rPr>
      <w:tab/>
    </w:r>
    <w:r w:rsidR="00632170" w:rsidRPr="00552C29">
      <w:rPr>
        <w:rFonts w:ascii="Times New Roman" w:eastAsia="Times New Roman" w:hAnsi="Times New Roman"/>
        <w:smallCaps/>
        <w:sz w:val="21"/>
        <w:szCs w:val="21"/>
      </w:rPr>
      <w:t>The South Australian Government Gazette</w:t>
    </w:r>
    <w:r w:rsidR="00632170" w:rsidRPr="00552C29">
      <w:rPr>
        <w:rFonts w:ascii="Times New Roman" w:eastAsia="Times New Roman" w:hAnsi="Times New Roman"/>
        <w:sz w:val="21"/>
        <w:szCs w:val="21"/>
      </w:rPr>
      <w:tab/>
    </w:r>
    <w:r w:rsidR="00632170" w:rsidRPr="00552C29">
      <w:rPr>
        <w:rStyle w:val="PageNumber"/>
        <w:rFonts w:ascii="Times New Roman" w:hAnsi="Times New Roman"/>
        <w:sz w:val="21"/>
        <w:szCs w:val="21"/>
      </w:rPr>
      <w:t xml:space="preserve">No. </w:t>
    </w:r>
    <w:r w:rsidR="005C4976">
      <w:rPr>
        <w:rStyle w:val="PageNumber"/>
        <w:rFonts w:ascii="Times New Roman" w:hAnsi="Times New Roman"/>
        <w:sz w:val="21"/>
        <w:szCs w:val="21"/>
      </w:rPr>
      <w:t>59</w:t>
    </w:r>
    <w:r w:rsidR="00632170" w:rsidRPr="00552C29">
      <w:rPr>
        <w:rStyle w:val="PageNumber"/>
        <w:rFonts w:ascii="Times New Roman" w:hAnsi="Times New Roman"/>
        <w:sz w:val="21"/>
        <w:szCs w:val="21"/>
      </w:rPr>
      <w:t xml:space="preserve"> p. </w:t>
    </w:r>
    <w:r w:rsidR="00632170" w:rsidRPr="00552C29">
      <w:rPr>
        <w:rStyle w:val="PageNumber"/>
        <w:rFonts w:ascii="Times New Roman" w:hAnsi="Times New Roman"/>
        <w:sz w:val="21"/>
        <w:szCs w:val="21"/>
      </w:rPr>
      <w:fldChar w:fldCharType="begin"/>
    </w:r>
    <w:r w:rsidR="00632170" w:rsidRPr="00552C29">
      <w:rPr>
        <w:rStyle w:val="PageNumber"/>
        <w:rFonts w:ascii="Times New Roman" w:hAnsi="Times New Roman"/>
        <w:sz w:val="21"/>
        <w:szCs w:val="21"/>
      </w:rPr>
      <w:instrText xml:space="preserve"> PAGE </w:instrText>
    </w:r>
    <w:r w:rsidR="00632170" w:rsidRPr="00552C29">
      <w:rPr>
        <w:rStyle w:val="PageNumber"/>
        <w:rFonts w:ascii="Times New Roman" w:hAnsi="Times New Roman"/>
        <w:sz w:val="21"/>
        <w:szCs w:val="21"/>
      </w:rPr>
      <w:fldChar w:fldCharType="separate"/>
    </w:r>
    <w:r w:rsidR="006E1DBF">
      <w:rPr>
        <w:rStyle w:val="PageNumber"/>
        <w:rFonts w:ascii="Times New Roman" w:hAnsi="Times New Roman"/>
        <w:noProof/>
        <w:sz w:val="21"/>
        <w:szCs w:val="21"/>
      </w:rPr>
      <w:t>3</w:t>
    </w:r>
    <w:r w:rsidR="00632170" w:rsidRPr="00552C29">
      <w:rPr>
        <w:rStyle w:val="PageNumber"/>
        <w:rFonts w:ascii="Times New Roman" w:hAnsi="Times New Roman"/>
        <w:sz w:val="21"/>
        <w:szCs w:val="21"/>
      </w:rPr>
      <w:fldChar w:fldCharType="end"/>
    </w:r>
  </w:p>
  <w:p w14:paraId="10D9F49B" w14:textId="77777777" w:rsidR="00632170" w:rsidRPr="00552C29" w:rsidRDefault="00632170" w:rsidP="00632170">
    <w:pPr>
      <w:pStyle w:val="Header"/>
      <w:tabs>
        <w:tab w:val="clear" w:pos="4513"/>
        <w:tab w:val="clear" w:pos="9026"/>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center" w:pos="4153"/>
        <w:tab w:val="right" w:pos="8306"/>
      </w:tabs>
      <w:spacing w:line="210" w:lineRule="exact"/>
      <w:rPr>
        <w:rFonts w:ascii="Times New Roman" w:hAnsi="Times New Roman"/>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C261BB2"/>
    <w:multiLevelType w:val="hybridMultilevel"/>
    <w:tmpl w:val="2A4C2EB2"/>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num w:numId="1" w16cid:durableId="2069188763">
    <w:abstractNumId w:val="1"/>
  </w:num>
  <w:num w:numId="2" w16cid:durableId="2011759198">
    <w:abstractNumId w:val="2"/>
  </w:num>
  <w:num w:numId="3" w16cid:durableId="734932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16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60C"/>
    <w:rsid w:val="000100A7"/>
    <w:rsid w:val="00013D4C"/>
    <w:rsid w:val="0002084B"/>
    <w:rsid w:val="0002085F"/>
    <w:rsid w:val="00050A2F"/>
    <w:rsid w:val="000620AF"/>
    <w:rsid w:val="00063D6D"/>
    <w:rsid w:val="00070E37"/>
    <w:rsid w:val="00071B27"/>
    <w:rsid w:val="00081074"/>
    <w:rsid w:val="000B0640"/>
    <w:rsid w:val="000B3572"/>
    <w:rsid w:val="000D34A3"/>
    <w:rsid w:val="000E2F18"/>
    <w:rsid w:val="000E45A0"/>
    <w:rsid w:val="000E655C"/>
    <w:rsid w:val="000F0B45"/>
    <w:rsid w:val="000F2CEA"/>
    <w:rsid w:val="000F74E3"/>
    <w:rsid w:val="00111C2E"/>
    <w:rsid w:val="00124474"/>
    <w:rsid w:val="00132111"/>
    <w:rsid w:val="00147592"/>
    <w:rsid w:val="00153708"/>
    <w:rsid w:val="00153834"/>
    <w:rsid w:val="00156DFF"/>
    <w:rsid w:val="001572AD"/>
    <w:rsid w:val="001576DB"/>
    <w:rsid w:val="00160CDB"/>
    <w:rsid w:val="00180625"/>
    <w:rsid w:val="00187DCB"/>
    <w:rsid w:val="0019539C"/>
    <w:rsid w:val="00196D44"/>
    <w:rsid w:val="001B7138"/>
    <w:rsid w:val="001C09DA"/>
    <w:rsid w:val="00204C2A"/>
    <w:rsid w:val="00214B74"/>
    <w:rsid w:val="00230EAD"/>
    <w:rsid w:val="0027531F"/>
    <w:rsid w:val="0028270F"/>
    <w:rsid w:val="0029410F"/>
    <w:rsid w:val="002977EE"/>
    <w:rsid w:val="002A359E"/>
    <w:rsid w:val="002A4530"/>
    <w:rsid w:val="002B515A"/>
    <w:rsid w:val="002C2B7C"/>
    <w:rsid w:val="002C2E97"/>
    <w:rsid w:val="002D4754"/>
    <w:rsid w:val="002D6F61"/>
    <w:rsid w:val="00301E5B"/>
    <w:rsid w:val="00313FD8"/>
    <w:rsid w:val="0034074D"/>
    <w:rsid w:val="0035660C"/>
    <w:rsid w:val="00362C85"/>
    <w:rsid w:val="00372CA3"/>
    <w:rsid w:val="00394729"/>
    <w:rsid w:val="003967FE"/>
    <w:rsid w:val="003B427F"/>
    <w:rsid w:val="003D2332"/>
    <w:rsid w:val="003E3565"/>
    <w:rsid w:val="003F2D72"/>
    <w:rsid w:val="003F4C5A"/>
    <w:rsid w:val="00415C6A"/>
    <w:rsid w:val="00421804"/>
    <w:rsid w:val="0042678B"/>
    <w:rsid w:val="00427DB6"/>
    <w:rsid w:val="0043387B"/>
    <w:rsid w:val="00435ECE"/>
    <w:rsid w:val="00437849"/>
    <w:rsid w:val="0044383E"/>
    <w:rsid w:val="004535E8"/>
    <w:rsid w:val="004872C1"/>
    <w:rsid w:val="004A16B7"/>
    <w:rsid w:val="004A1B62"/>
    <w:rsid w:val="004A68F5"/>
    <w:rsid w:val="004B1B9B"/>
    <w:rsid w:val="004B2957"/>
    <w:rsid w:val="004B4961"/>
    <w:rsid w:val="004D22EB"/>
    <w:rsid w:val="004E4BBC"/>
    <w:rsid w:val="004E545F"/>
    <w:rsid w:val="00500A72"/>
    <w:rsid w:val="005115D3"/>
    <w:rsid w:val="00531F7A"/>
    <w:rsid w:val="00541253"/>
    <w:rsid w:val="0054338C"/>
    <w:rsid w:val="00555C1B"/>
    <w:rsid w:val="0056509D"/>
    <w:rsid w:val="00567B3E"/>
    <w:rsid w:val="00571C05"/>
    <w:rsid w:val="00575614"/>
    <w:rsid w:val="00582BEE"/>
    <w:rsid w:val="005968EF"/>
    <w:rsid w:val="005A3A1B"/>
    <w:rsid w:val="005B4E55"/>
    <w:rsid w:val="005B69B3"/>
    <w:rsid w:val="005C1663"/>
    <w:rsid w:val="005C4976"/>
    <w:rsid w:val="005C6C9D"/>
    <w:rsid w:val="005D24AC"/>
    <w:rsid w:val="005E3033"/>
    <w:rsid w:val="005E7D95"/>
    <w:rsid w:val="005F4618"/>
    <w:rsid w:val="005F5395"/>
    <w:rsid w:val="00612978"/>
    <w:rsid w:val="00632170"/>
    <w:rsid w:val="0065287D"/>
    <w:rsid w:val="00665367"/>
    <w:rsid w:val="0068145F"/>
    <w:rsid w:val="00693DF1"/>
    <w:rsid w:val="006B561D"/>
    <w:rsid w:val="006B5B96"/>
    <w:rsid w:val="006C2F10"/>
    <w:rsid w:val="006E0C7D"/>
    <w:rsid w:val="006E1DBF"/>
    <w:rsid w:val="006E60D6"/>
    <w:rsid w:val="00703D70"/>
    <w:rsid w:val="00720680"/>
    <w:rsid w:val="007529D9"/>
    <w:rsid w:val="00777F88"/>
    <w:rsid w:val="0078525E"/>
    <w:rsid w:val="007C2CBC"/>
    <w:rsid w:val="007C302D"/>
    <w:rsid w:val="007C7DCE"/>
    <w:rsid w:val="007E60AA"/>
    <w:rsid w:val="0080019C"/>
    <w:rsid w:val="008008DD"/>
    <w:rsid w:val="00802490"/>
    <w:rsid w:val="00842BD5"/>
    <w:rsid w:val="00854962"/>
    <w:rsid w:val="00856E06"/>
    <w:rsid w:val="008673F3"/>
    <w:rsid w:val="00867EF2"/>
    <w:rsid w:val="00870E1F"/>
    <w:rsid w:val="0087319A"/>
    <w:rsid w:val="00873673"/>
    <w:rsid w:val="008A031C"/>
    <w:rsid w:val="008D3A72"/>
    <w:rsid w:val="0090148E"/>
    <w:rsid w:val="0090520A"/>
    <w:rsid w:val="0091307A"/>
    <w:rsid w:val="00914649"/>
    <w:rsid w:val="009267F1"/>
    <w:rsid w:val="0093079E"/>
    <w:rsid w:val="009369DD"/>
    <w:rsid w:val="00947809"/>
    <w:rsid w:val="00977C9F"/>
    <w:rsid w:val="00984CDD"/>
    <w:rsid w:val="009A605E"/>
    <w:rsid w:val="009A6661"/>
    <w:rsid w:val="009B6FFD"/>
    <w:rsid w:val="009D586E"/>
    <w:rsid w:val="009E2997"/>
    <w:rsid w:val="009F15D7"/>
    <w:rsid w:val="009F17AB"/>
    <w:rsid w:val="009F7976"/>
    <w:rsid w:val="00A00A77"/>
    <w:rsid w:val="00A0211B"/>
    <w:rsid w:val="00A119F9"/>
    <w:rsid w:val="00A12EEF"/>
    <w:rsid w:val="00A2611B"/>
    <w:rsid w:val="00A2758A"/>
    <w:rsid w:val="00A44FFB"/>
    <w:rsid w:val="00A523C0"/>
    <w:rsid w:val="00A54E7C"/>
    <w:rsid w:val="00A747D0"/>
    <w:rsid w:val="00A773E8"/>
    <w:rsid w:val="00A97608"/>
    <w:rsid w:val="00AC18FD"/>
    <w:rsid w:val="00AC22E7"/>
    <w:rsid w:val="00AC385D"/>
    <w:rsid w:val="00AE791F"/>
    <w:rsid w:val="00AF68F7"/>
    <w:rsid w:val="00B07083"/>
    <w:rsid w:val="00B106D4"/>
    <w:rsid w:val="00B152A8"/>
    <w:rsid w:val="00B22E26"/>
    <w:rsid w:val="00B53F6A"/>
    <w:rsid w:val="00B67220"/>
    <w:rsid w:val="00B8243A"/>
    <w:rsid w:val="00B83020"/>
    <w:rsid w:val="00BC4D92"/>
    <w:rsid w:val="00BE137F"/>
    <w:rsid w:val="00BE59CC"/>
    <w:rsid w:val="00BF1895"/>
    <w:rsid w:val="00BF6670"/>
    <w:rsid w:val="00C00001"/>
    <w:rsid w:val="00C032B2"/>
    <w:rsid w:val="00C176CC"/>
    <w:rsid w:val="00C556AB"/>
    <w:rsid w:val="00C67086"/>
    <w:rsid w:val="00C82209"/>
    <w:rsid w:val="00C971BF"/>
    <w:rsid w:val="00CA3FD7"/>
    <w:rsid w:val="00CB4501"/>
    <w:rsid w:val="00CD101D"/>
    <w:rsid w:val="00CD36C7"/>
    <w:rsid w:val="00CD460E"/>
    <w:rsid w:val="00D0446B"/>
    <w:rsid w:val="00D14F34"/>
    <w:rsid w:val="00D15B81"/>
    <w:rsid w:val="00D23AB5"/>
    <w:rsid w:val="00D35BBC"/>
    <w:rsid w:val="00D83C2C"/>
    <w:rsid w:val="00D949EA"/>
    <w:rsid w:val="00DA30CF"/>
    <w:rsid w:val="00DA6921"/>
    <w:rsid w:val="00DB5A8F"/>
    <w:rsid w:val="00DC08A5"/>
    <w:rsid w:val="00DE347D"/>
    <w:rsid w:val="00DF632D"/>
    <w:rsid w:val="00E02241"/>
    <w:rsid w:val="00E21999"/>
    <w:rsid w:val="00E222C6"/>
    <w:rsid w:val="00E36C01"/>
    <w:rsid w:val="00E4712A"/>
    <w:rsid w:val="00E57D4E"/>
    <w:rsid w:val="00E663DF"/>
    <w:rsid w:val="00E9020C"/>
    <w:rsid w:val="00E92649"/>
    <w:rsid w:val="00EA0D33"/>
    <w:rsid w:val="00EC2419"/>
    <w:rsid w:val="00ED024C"/>
    <w:rsid w:val="00ED124F"/>
    <w:rsid w:val="00EE2A33"/>
    <w:rsid w:val="00EE7338"/>
    <w:rsid w:val="00F011AF"/>
    <w:rsid w:val="00F12687"/>
    <w:rsid w:val="00F13DC8"/>
    <w:rsid w:val="00F16F9B"/>
    <w:rsid w:val="00F337C8"/>
    <w:rsid w:val="00F657AB"/>
    <w:rsid w:val="00F8336F"/>
    <w:rsid w:val="00F84DBC"/>
    <w:rsid w:val="00FA01B5"/>
    <w:rsid w:val="00FB374C"/>
    <w:rsid w:val="00FB48A8"/>
    <w:rsid w:val="00FB5F67"/>
    <w:rsid w:val="00FE3648"/>
    <w:rsid w:val="00FE60C0"/>
    <w:rsid w:val="00FF4C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7BC37"/>
  <w15:chartTrackingRefBased/>
  <w15:docId w15:val="{AD45F16F-A61F-4F3E-8BD4-12E47DF3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872C1"/>
    <w:pPr>
      <w:spacing w:after="80" w:line="170" w:lineRule="exact"/>
      <w:jc w:val="both"/>
    </w:pPr>
    <w:rPr>
      <w:sz w:val="22"/>
      <w:szCs w:val="22"/>
      <w:lang w:eastAsia="en-US"/>
    </w:rPr>
  </w:style>
  <w:style w:type="paragraph" w:styleId="Heading1">
    <w:name w:val="heading 1"/>
    <w:basedOn w:val="Heading10"/>
    <w:next w:val="Normal"/>
    <w:link w:val="Heading1Char"/>
    <w:uiPriority w:val="9"/>
    <w:qFormat/>
    <w:rsid w:val="00693DF1"/>
    <w:pPr>
      <w:spacing w:before="0"/>
      <w:outlineLvl w:val="0"/>
    </w:pPr>
  </w:style>
  <w:style w:type="paragraph" w:styleId="Heading2">
    <w:name w:val="heading 2"/>
    <w:basedOn w:val="GG-Title1"/>
    <w:next w:val="Normal"/>
    <w:link w:val="Heading2Char"/>
    <w:uiPriority w:val="9"/>
    <w:unhideWhenUsed/>
    <w:qFormat/>
    <w:rsid w:val="0027531F"/>
    <w:pPr>
      <w:outlineLvl w:val="1"/>
    </w:pPr>
    <w:rPr>
      <w:lang w:val="en-US"/>
    </w:rPr>
  </w:style>
  <w:style w:type="paragraph" w:styleId="Heading3">
    <w:name w:val="heading 3"/>
    <w:basedOn w:val="Normal"/>
    <w:next w:val="Normal"/>
    <w:link w:val="Heading3Char"/>
    <w:uiPriority w:val="9"/>
    <w:unhideWhenUsed/>
    <w:qFormat/>
    <w:rsid w:val="002A359E"/>
    <w:pPr>
      <w:keepLines/>
      <w:autoSpaceDE w:val="0"/>
      <w:autoSpaceDN w:val="0"/>
      <w:adjustRightInd w:val="0"/>
      <w:spacing w:before="120" w:after="200" w:line="240" w:lineRule="auto"/>
      <w:jc w:val="left"/>
      <w:outlineLvl w:val="2"/>
    </w:pPr>
    <w:rPr>
      <w:rFonts w:ascii="Times New Roman" w:hAnsi="Times New Roman"/>
      <w:b/>
      <w:bCs/>
      <w:color w:val="000000"/>
      <w:sz w:val="36"/>
      <w:szCs w:val="36"/>
      <w:lang w:eastAsia="en-AU"/>
    </w:rPr>
  </w:style>
  <w:style w:type="paragraph" w:styleId="Heading4">
    <w:name w:val="heading 4"/>
    <w:basedOn w:val="Normal"/>
    <w:next w:val="Normal"/>
    <w:link w:val="Heading4Char"/>
    <w:uiPriority w:val="9"/>
    <w:semiHidden/>
    <w:unhideWhenUsed/>
    <w:rsid w:val="004872C1"/>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4872C1"/>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4872C1"/>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4872C1"/>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rsid w:val="004872C1"/>
    <w:pPr>
      <w:spacing w:after="0" w:line="240" w:lineRule="auto"/>
    </w:pPr>
  </w:style>
  <w:style w:type="character" w:customStyle="1" w:styleId="Heading1Char">
    <w:name w:val="Heading 1 Char"/>
    <w:link w:val="Heading1"/>
    <w:uiPriority w:val="9"/>
    <w:rsid w:val="00693DF1"/>
    <w:rPr>
      <w:rFonts w:ascii="Times New Roman" w:hAnsi="Times New Roman"/>
      <w:b/>
      <w:smallCaps/>
      <w:color w:val="000000"/>
      <w:sz w:val="36"/>
      <w:szCs w:val="22"/>
      <w:lang w:eastAsia="en-US"/>
    </w:rPr>
  </w:style>
  <w:style w:type="character" w:customStyle="1" w:styleId="Heading2Char">
    <w:name w:val="Heading 2 Char"/>
    <w:link w:val="Heading2"/>
    <w:uiPriority w:val="9"/>
    <w:rsid w:val="0027531F"/>
    <w:rPr>
      <w:rFonts w:ascii="Times New Roman" w:hAnsi="Times New Roman"/>
      <w:caps/>
      <w:sz w:val="17"/>
      <w:szCs w:val="17"/>
      <w:lang w:val="en-US" w:eastAsia="en-US"/>
    </w:rPr>
  </w:style>
  <w:style w:type="character" w:customStyle="1" w:styleId="Heading3Char">
    <w:name w:val="Heading 3 Char"/>
    <w:link w:val="Heading3"/>
    <w:uiPriority w:val="9"/>
    <w:rsid w:val="002A359E"/>
    <w:rPr>
      <w:rFonts w:ascii="Times New Roman" w:hAnsi="Times New Roman"/>
      <w:b/>
      <w:bCs/>
      <w:color w:val="000000"/>
      <w:sz w:val="36"/>
      <w:szCs w:val="36"/>
    </w:rPr>
  </w:style>
  <w:style w:type="character" w:customStyle="1" w:styleId="Heading4Char">
    <w:name w:val="Heading 4 Char"/>
    <w:link w:val="Heading4"/>
    <w:uiPriority w:val="9"/>
    <w:semiHidden/>
    <w:rsid w:val="004872C1"/>
    <w:rPr>
      <w:rFonts w:ascii="Cambria" w:eastAsia="Times New Roman" w:hAnsi="Cambria" w:cs="Times New Roman"/>
      <w:b/>
      <w:bCs/>
      <w:i/>
      <w:iCs/>
    </w:rPr>
  </w:style>
  <w:style w:type="character" w:customStyle="1" w:styleId="Heading5Char">
    <w:name w:val="Heading 5 Char"/>
    <w:link w:val="Heading5"/>
    <w:uiPriority w:val="9"/>
    <w:semiHidden/>
    <w:rsid w:val="004872C1"/>
    <w:rPr>
      <w:rFonts w:ascii="Cambria" w:eastAsia="Times New Roman" w:hAnsi="Cambria" w:cs="Times New Roman"/>
      <w:b/>
      <w:bCs/>
      <w:color w:val="7F7F7F"/>
    </w:rPr>
  </w:style>
  <w:style w:type="character" w:customStyle="1" w:styleId="Heading6Char">
    <w:name w:val="Heading 6 Char"/>
    <w:link w:val="Heading6"/>
    <w:uiPriority w:val="9"/>
    <w:semiHidden/>
    <w:rsid w:val="004872C1"/>
    <w:rPr>
      <w:rFonts w:ascii="Cambria" w:eastAsia="Times New Roman" w:hAnsi="Cambria" w:cs="Times New Roman"/>
      <w:b/>
      <w:bCs/>
      <w:i/>
      <w:iCs/>
      <w:color w:val="7F7F7F"/>
    </w:rPr>
  </w:style>
  <w:style w:type="character" w:customStyle="1" w:styleId="Heading7Char">
    <w:name w:val="Heading 7 Char"/>
    <w:link w:val="Heading7"/>
    <w:uiPriority w:val="9"/>
    <w:semiHidden/>
    <w:rsid w:val="004872C1"/>
    <w:rPr>
      <w:rFonts w:ascii="Cambria" w:eastAsia="Times New Roman" w:hAnsi="Cambria" w:cs="Times New Roman"/>
      <w:i/>
      <w:iCs/>
    </w:rPr>
  </w:style>
  <w:style w:type="character" w:customStyle="1" w:styleId="Heading8Char">
    <w:name w:val="Heading 8 Char"/>
    <w:link w:val="Heading8"/>
    <w:uiPriority w:val="9"/>
    <w:semiHidden/>
    <w:rsid w:val="004872C1"/>
    <w:rPr>
      <w:rFonts w:ascii="Cambria" w:eastAsia="Times New Roman" w:hAnsi="Cambria" w:cs="Times New Roman"/>
      <w:sz w:val="20"/>
      <w:szCs w:val="20"/>
    </w:rPr>
  </w:style>
  <w:style w:type="character" w:customStyle="1" w:styleId="Heading9Char">
    <w:name w:val="Heading 9 Char"/>
    <w:link w:val="Heading9"/>
    <w:uiPriority w:val="9"/>
    <w:semiHidden/>
    <w:rsid w:val="004872C1"/>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4872C1"/>
    <w:rPr>
      <w:rFonts w:ascii="Cambria" w:eastAsia="Times New Roman" w:hAnsi="Cambria" w:cs="Times New Roman"/>
      <w:i/>
      <w:iCs/>
      <w:spacing w:val="13"/>
      <w:sz w:val="24"/>
      <w:szCs w:val="24"/>
    </w:rPr>
  </w:style>
  <w:style w:type="character" w:styleId="Strong">
    <w:name w:val="Strong"/>
    <w:uiPriority w:val="22"/>
    <w:rsid w:val="004872C1"/>
    <w:rPr>
      <w:b/>
      <w:bCs/>
    </w:rPr>
  </w:style>
  <w:style w:type="character" w:styleId="Emphasis">
    <w:name w:val="Emphasis"/>
    <w:uiPriority w:val="20"/>
    <w:rsid w:val="004872C1"/>
    <w:rPr>
      <w:b/>
      <w:bCs/>
      <w:i/>
      <w:iCs/>
      <w:spacing w:val="10"/>
      <w:bdr w:val="none" w:sz="0" w:space="0" w:color="auto"/>
      <w:shd w:val="clear" w:color="auto" w:fill="auto"/>
    </w:rPr>
  </w:style>
  <w:style w:type="paragraph" w:styleId="ListParagraph">
    <w:name w:val="List Paragraph"/>
    <w:basedOn w:val="Normal"/>
    <w:uiPriority w:val="34"/>
    <w:rsid w:val="004872C1"/>
    <w:pPr>
      <w:ind w:left="720"/>
      <w:contextualSpacing/>
    </w:pPr>
  </w:style>
  <w:style w:type="paragraph" w:styleId="Quote">
    <w:name w:val="Quote"/>
    <w:basedOn w:val="Normal"/>
    <w:next w:val="Normal"/>
    <w:link w:val="QuoteChar"/>
    <w:uiPriority w:val="29"/>
    <w:rsid w:val="004872C1"/>
    <w:pPr>
      <w:spacing w:before="200" w:after="0"/>
      <w:ind w:left="360" w:right="360"/>
    </w:pPr>
    <w:rPr>
      <w:i/>
      <w:iCs/>
    </w:rPr>
  </w:style>
  <w:style w:type="character" w:customStyle="1" w:styleId="QuoteChar">
    <w:name w:val="Quote Char"/>
    <w:link w:val="Quote"/>
    <w:uiPriority w:val="29"/>
    <w:rsid w:val="004872C1"/>
    <w:rPr>
      <w:i/>
      <w:iCs/>
    </w:rPr>
  </w:style>
  <w:style w:type="paragraph" w:styleId="IntenseQuote">
    <w:name w:val="Intense Quote"/>
    <w:basedOn w:val="Normal"/>
    <w:next w:val="Normal"/>
    <w:link w:val="IntenseQuoteChar"/>
    <w:uiPriority w:val="30"/>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72C1"/>
    <w:rPr>
      <w:b/>
      <w:bCs/>
      <w:i/>
      <w:iCs/>
    </w:rPr>
  </w:style>
  <w:style w:type="character" w:styleId="SubtleEmphasis">
    <w:name w:val="Subtle Emphasis"/>
    <w:uiPriority w:val="19"/>
    <w:rsid w:val="004872C1"/>
    <w:rPr>
      <w:i/>
      <w:iCs/>
    </w:rPr>
  </w:style>
  <w:style w:type="character" w:styleId="IntenseEmphasis">
    <w:name w:val="Intense Emphasis"/>
    <w:uiPriority w:val="21"/>
    <w:rsid w:val="004872C1"/>
    <w:rPr>
      <w:b/>
      <w:bCs/>
    </w:rPr>
  </w:style>
  <w:style w:type="character" w:styleId="SubtleReference">
    <w:name w:val="Subtle Reference"/>
    <w:uiPriority w:val="31"/>
    <w:rsid w:val="004872C1"/>
    <w:rPr>
      <w:smallCaps/>
    </w:rPr>
  </w:style>
  <w:style w:type="character" w:styleId="IntenseReference">
    <w:name w:val="Intense Reference"/>
    <w:uiPriority w:val="32"/>
    <w:rsid w:val="004872C1"/>
    <w:rPr>
      <w:smallCaps/>
      <w:spacing w:val="5"/>
      <w:u w:val="single"/>
    </w:rPr>
  </w:style>
  <w:style w:type="character" w:styleId="BookTitle">
    <w:name w:val="Book Title"/>
    <w:uiPriority w:val="33"/>
    <w:rsid w:val="004872C1"/>
    <w:rPr>
      <w:i/>
      <w:iCs/>
      <w:smallCaps/>
      <w:spacing w:val="5"/>
    </w:rPr>
  </w:style>
  <w:style w:type="paragraph" w:styleId="TOCHeading">
    <w:name w:val="TOC Heading"/>
    <w:basedOn w:val="Heading1"/>
    <w:next w:val="Normal"/>
    <w:uiPriority w:val="39"/>
    <w:semiHidden/>
    <w:unhideWhenUsed/>
    <w:qFormat/>
    <w:rsid w:val="004872C1"/>
    <w:pPr>
      <w:outlineLvl w:val="9"/>
    </w:pPr>
    <w:rPr>
      <w:lang w:bidi="en-US"/>
    </w:rPr>
  </w:style>
  <w:style w:type="paragraph" w:styleId="BalloonText">
    <w:name w:val="Balloon Text"/>
    <w:basedOn w:val="Normal"/>
    <w:link w:val="BalloonTextChar"/>
    <w:uiPriority w:val="99"/>
    <w:semiHidden/>
    <w:unhideWhenUsed/>
    <w:rsid w:val="00777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7F88"/>
    <w:rPr>
      <w:rFonts w:ascii="Tahoma" w:hAnsi="Tahoma" w:cs="Tahoma"/>
      <w:sz w:val="16"/>
      <w:szCs w:val="16"/>
      <w:lang w:eastAsia="en-US"/>
    </w:rPr>
  </w:style>
  <w:style w:type="paragraph" w:styleId="Header">
    <w:name w:val="header"/>
    <w:aliases w:val="Header Odd"/>
    <w:basedOn w:val="Normal"/>
    <w:link w:val="HeaderChar"/>
    <w:uiPriority w:val="99"/>
    <w:unhideWhenUsed/>
    <w:rsid w:val="00777F88"/>
    <w:pPr>
      <w:tabs>
        <w:tab w:val="center" w:pos="4513"/>
        <w:tab w:val="right" w:pos="9026"/>
      </w:tabs>
      <w:spacing w:after="0" w:line="240" w:lineRule="auto"/>
    </w:pPr>
  </w:style>
  <w:style w:type="character" w:customStyle="1" w:styleId="HeaderChar">
    <w:name w:val="Header Char"/>
    <w:aliases w:val="Header Odd Char"/>
    <w:link w:val="Header"/>
    <w:uiPriority w:val="99"/>
    <w:rsid w:val="00777F88"/>
    <w:rPr>
      <w:sz w:val="22"/>
      <w:szCs w:val="22"/>
      <w:lang w:eastAsia="en-US"/>
    </w:rPr>
  </w:style>
  <w:style w:type="paragraph" w:styleId="Footer">
    <w:name w:val="footer"/>
    <w:basedOn w:val="Normal"/>
    <w:link w:val="FooterChar"/>
    <w:uiPriority w:val="99"/>
    <w:unhideWhenUsed/>
    <w:rsid w:val="00777F88"/>
    <w:pPr>
      <w:tabs>
        <w:tab w:val="center" w:pos="4513"/>
        <w:tab w:val="right" w:pos="9026"/>
      </w:tabs>
      <w:spacing w:after="0" w:line="240" w:lineRule="auto"/>
    </w:pPr>
  </w:style>
  <w:style w:type="character" w:customStyle="1" w:styleId="FooterChar">
    <w:name w:val="Footer Char"/>
    <w:link w:val="Footer"/>
    <w:uiPriority w:val="99"/>
    <w:rsid w:val="00777F88"/>
    <w:rPr>
      <w:sz w:val="22"/>
      <w:szCs w:val="22"/>
      <w:lang w:eastAsia="en-US"/>
    </w:rPr>
  </w:style>
  <w:style w:type="character" w:styleId="Hyperlink">
    <w:name w:val="Hyperlink"/>
    <w:uiPriority w:val="99"/>
    <w:unhideWhenUsed/>
    <w:rsid w:val="00777F88"/>
    <w:rPr>
      <w:color w:val="0000FF"/>
      <w:u w:val="single"/>
    </w:rPr>
  </w:style>
  <w:style w:type="paragraph" w:customStyle="1" w:styleId="NoSpace">
    <w:name w:val="NoSpace"/>
    <w:link w:val="NoSpaceChar"/>
    <w:qFormat/>
    <w:rsid w:val="003F4C5A"/>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line="170" w:lineRule="exact"/>
      <w:jc w:val="both"/>
    </w:pPr>
    <w:rPr>
      <w:rFonts w:ascii="Times New Roman" w:eastAsia="Times New Roman" w:hAnsi="Times New Roman"/>
      <w:sz w:val="17"/>
    </w:rPr>
  </w:style>
  <w:style w:type="character" w:customStyle="1" w:styleId="NoSpaceChar">
    <w:name w:val="NoSpace Char"/>
    <w:link w:val="NoSpace"/>
    <w:rsid w:val="003F4C5A"/>
    <w:rPr>
      <w:rFonts w:ascii="Times New Roman" w:eastAsia="Times New Roman" w:hAnsi="Times New Roman"/>
      <w:sz w:val="17"/>
    </w:rPr>
  </w:style>
  <w:style w:type="character" w:styleId="PageNumber">
    <w:name w:val="page number"/>
    <w:basedOn w:val="DefaultParagraphFont"/>
    <w:rsid w:val="00C032B2"/>
  </w:style>
  <w:style w:type="paragraph" w:customStyle="1" w:styleId="GG-body">
    <w:name w:val="GG-body"/>
    <w:basedOn w:val="Normal"/>
    <w:link w:val="GG-bodyChar"/>
    <w:qFormat/>
    <w:rsid w:val="00081074"/>
    <w:rPr>
      <w:rFonts w:ascii="Times New Roman" w:eastAsia="Times New Roman" w:hAnsi="Times New Roman"/>
      <w:sz w:val="17"/>
      <w:szCs w:val="17"/>
    </w:rPr>
  </w:style>
  <w:style w:type="character" w:customStyle="1" w:styleId="GG-bodyChar">
    <w:name w:val="GG-body Char"/>
    <w:link w:val="GG-body"/>
    <w:rsid w:val="00081074"/>
    <w:rPr>
      <w:rFonts w:ascii="Times New Roman" w:eastAsia="Times New Roman" w:hAnsi="Times New Roman"/>
      <w:sz w:val="17"/>
      <w:szCs w:val="17"/>
      <w:lang w:eastAsia="en-US"/>
    </w:rPr>
  </w:style>
  <w:style w:type="paragraph" w:customStyle="1" w:styleId="GG-Bullets1">
    <w:name w:val="GG-Bullets1"/>
    <w:basedOn w:val="Normal"/>
    <w:next w:val="Normal"/>
    <w:link w:val="GG-Bullets1Char"/>
    <w:rsid w:val="00081074"/>
    <w:pPr>
      <w:numPr>
        <w:numId w:val="1"/>
      </w:numPr>
      <w:tabs>
        <w:tab w:val="left" w:pos="1134"/>
      </w:tabs>
      <w:spacing w:after="0"/>
      <w:contextualSpacing/>
      <w:jc w:val="left"/>
    </w:pPr>
    <w:rPr>
      <w:rFonts w:ascii="CG Times (W1)" w:eastAsia="Times New Roman" w:hAnsi="CG Times (W1)"/>
      <w:sz w:val="17"/>
      <w:szCs w:val="17"/>
    </w:rPr>
  </w:style>
  <w:style w:type="character" w:customStyle="1" w:styleId="GG-Bullets1Char">
    <w:name w:val="GG-Bullets1 Char"/>
    <w:link w:val="GG-Bullets1"/>
    <w:rsid w:val="00081074"/>
    <w:rPr>
      <w:rFonts w:ascii="CG Times (W1)" w:eastAsia="Times New Roman" w:hAnsi="CG Times (W1)"/>
      <w:sz w:val="17"/>
      <w:szCs w:val="17"/>
      <w:lang w:eastAsia="en-US"/>
    </w:rPr>
  </w:style>
  <w:style w:type="paragraph" w:customStyle="1" w:styleId="GG-Bullets2">
    <w:name w:val="GG-Bullets2"/>
    <w:basedOn w:val="NoSpace"/>
    <w:link w:val="GG-Bullets2Char"/>
    <w:rsid w:val="00081074"/>
    <w:pPr>
      <w:numPr>
        <w:numId w:val="2"/>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pPr>
    <w:rPr>
      <w:szCs w:val="17"/>
      <w:lang w:eastAsia="en-US"/>
    </w:rPr>
  </w:style>
  <w:style w:type="character" w:customStyle="1" w:styleId="GG-Bullets2Char">
    <w:name w:val="GG-Bullets2 Char"/>
    <w:link w:val="GG-Bullets2"/>
    <w:rsid w:val="00081074"/>
    <w:rPr>
      <w:rFonts w:ascii="Times New Roman" w:eastAsia="Times New Roman" w:hAnsi="Times New Roman"/>
      <w:sz w:val="17"/>
      <w:szCs w:val="17"/>
      <w:lang w:eastAsia="en-US"/>
    </w:rPr>
  </w:style>
  <w:style w:type="paragraph" w:customStyle="1" w:styleId="GG-Numbers1">
    <w:name w:val="GG-Numbers1"/>
    <w:basedOn w:val="ListParagraph"/>
    <w:link w:val="GG-Numbers1Char"/>
    <w:rsid w:val="00081074"/>
    <w:pPr>
      <w:numPr>
        <w:numId w:val="3"/>
      </w:numPr>
    </w:pPr>
    <w:rPr>
      <w:rFonts w:ascii="Times New Roman" w:eastAsia="Times New Roman" w:hAnsi="Times New Roman"/>
      <w:sz w:val="17"/>
      <w:szCs w:val="17"/>
    </w:rPr>
  </w:style>
  <w:style w:type="character" w:customStyle="1" w:styleId="GG-Numbers1Char">
    <w:name w:val="GG-Numbers1 Char"/>
    <w:link w:val="GG-Numbers1"/>
    <w:rsid w:val="00081074"/>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081074"/>
    <w:pPr>
      <w:spacing w:after="0"/>
    </w:pPr>
  </w:style>
  <w:style w:type="character" w:customStyle="1" w:styleId="GG-SDatedChar">
    <w:name w:val="GG-S.Dated Char"/>
    <w:link w:val="GG-SDated"/>
    <w:rsid w:val="00081074"/>
    <w:rPr>
      <w:rFonts w:ascii="Times New Roman" w:eastAsia="Times New Roman" w:hAnsi="Times New Roman"/>
      <w:sz w:val="17"/>
      <w:szCs w:val="17"/>
      <w:lang w:eastAsia="en-US"/>
    </w:rPr>
  </w:style>
  <w:style w:type="paragraph" w:customStyle="1" w:styleId="GG-SName">
    <w:name w:val="GG-S.Name"/>
    <w:basedOn w:val="Normal"/>
    <w:link w:val="GG-SNameChar"/>
    <w:qFormat/>
    <w:rsid w:val="00081074"/>
    <w:pPr>
      <w:spacing w:after="0"/>
      <w:jc w:val="right"/>
    </w:pPr>
    <w:rPr>
      <w:rFonts w:ascii="Times New Roman" w:eastAsia="Times New Roman" w:hAnsi="Times New Roman"/>
      <w:smallCaps/>
      <w:sz w:val="17"/>
      <w:szCs w:val="20"/>
    </w:rPr>
  </w:style>
  <w:style w:type="character" w:customStyle="1" w:styleId="GG-SNameChar">
    <w:name w:val="GG-S.Name Char"/>
    <w:link w:val="GG-SName"/>
    <w:rsid w:val="00081074"/>
    <w:rPr>
      <w:rFonts w:ascii="Times New Roman" w:eastAsia="Times New Roman" w:hAnsi="Times New Roman"/>
      <w:smallCaps/>
      <w:sz w:val="17"/>
      <w:lang w:eastAsia="en-US"/>
    </w:rPr>
  </w:style>
  <w:style w:type="character" w:customStyle="1" w:styleId="GG-SigName">
    <w:name w:val="GG-SigName"/>
    <w:uiPriority w:val="1"/>
    <w:rsid w:val="00081074"/>
    <w:rPr>
      <w:rFonts w:ascii="Times New Roman" w:hAnsi="Times New Roman"/>
      <w:smallCaps/>
      <w:sz w:val="17"/>
      <w:szCs w:val="17"/>
      <w:lang w:eastAsia="en-US"/>
    </w:rPr>
  </w:style>
  <w:style w:type="paragraph" w:customStyle="1" w:styleId="GG-Signature">
    <w:name w:val="GG-Signature"/>
    <w:basedOn w:val="Normal"/>
    <w:link w:val="GG-SignatureChar"/>
    <w:qFormat/>
    <w:rsid w:val="00081074"/>
    <w:pPr>
      <w:spacing w:after="0"/>
      <w:jc w:val="right"/>
    </w:pPr>
    <w:rPr>
      <w:rFonts w:ascii="Times New Roman" w:eastAsia="Times New Roman" w:hAnsi="Times New Roman"/>
      <w:sz w:val="17"/>
      <w:szCs w:val="17"/>
    </w:rPr>
  </w:style>
  <w:style w:type="character" w:customStyle="1" w:styleId="GG-SignatureChar">
    <w:name w:val="GG-Signature Char"/>
    <w:link w:val="GG-Signature"/>
    <w:rsid w:val="00081074"/>
    <w:rPr>
      <w:rFonts w:ascii="Times New Roman" w:eastAsia="Times New Roman" w:hAnsi="Times New Roman"/>
      <w:sz w:val="17"/>
      <w:szCs w:val="17"/>
      <w:lang w:eastAsia="en-US"/>
    </w:rPr>
  </w:style>
  <w:style w:type="character" w:customStyle="1" w:styleId="GG-SignatureName">
    <w:name w:val="GG-SignatureName"/>
    <w:uiPriority w:val="1"/>
    <w:rsid w:val="00081074"/>
    <w:rPr>
      <w:rFonts w:ascii="Times New Roman" w:eastAsia="Times New Roman" w:hAnsi="Times New Roman"/>
      <w:smallCaps/>
      <w:sz w:val="17"/>
      <w:szCs w:val="17"/>
      <w:lang w:eastAsia="en-US"/>
    </w:rPr>
  </w:style>
  <w:style w:type="paragraph" w:customStyle="1" w:styleId="GG-Sub1">
    <w:name w:val="GG-Sub1"/>
    <w:basedOn w:val="GG-body"/>
    <w:next w:val="GG-body"/>
    <w:link w:val="GG-Sub1Char"/>
    <w:rsid w:val="00081074"/>
    <w:rPr>
      <w:b/>
    </w:rPr>
  </w:style>
  <w:style w:type="character" w:customStyle="1" w:styleId="GG-Sub1Char">
    <w:name w:val="GG-Sub1 Char"/>
    <w:link w:val="GG-Sub1"/>
    <w:rsid w:val="00081074"/>
    <w:rPr>
      <w:rFonts w:ascii="Times New Roman" w:eastAsia="Times New Roman" w:hAnsi="Times New Roman"/>
      <w:b/>
      <w:sz w:val="17"/>
      <w:szCs w:val="17"/>
      <w:lang w:eastAsia="en-US"/>
    </w:rPr>
  </w:style>
  <w:style w:type="paragraph" w:customStyle="1" w:styleId="GG-Sub2">
    <w:name w:val="GG-Sub2"/>
    <w:basedOn w:val="GG-Sub1"/>
    <w:next w:val="GG-body"/>
    <w:link w:val="GG-Sub2Char"/>
    <w:rsid w:val="00081074"/>
    <w:rPr>
      <w:b w:val="0"/>
      <w:i/>
    </w:rPr>
  </w:style>
  <w:style w:type="character" w:customStyle="1" w:styleId="GG-Sub2Char">
    <w:name w:val="GG-Sub2 Char"/>
    <w:link w:val="GG-Sub2"/>
    <w:rsid w:val="00081074"/>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081074"/>
    <w:pPr>
      <w:jc w:val="center"/>
    </w:pPr>
    <w:rPr>
      <w:rFonts w:ascii="Times New Roman" w:hAnsi="Times New Roman"/>
      <w:caps/>
      <w:sz w:val="17"/>
      <w:szCs w:val="17"/>
    </w:rPr>
  </w:style>
  <w:style w:type="character" w:customStyle="1" w:styleId="GG-Title1Char">
    <w:name w:val="GG-Title1 Char"/>
    <w:link w:val="GG-Title1"/>
    <w:rsid w:val="00081074"/>
    <w:rPr>
      <w:rFonts w:ascii="Times New Roman" w:hAnsi="Times New Roman"/>
      <w:caps/>
      <w:sz w:val="17"/>
      <w:szCs w:val="17"/>
      <w:lang w:eastAsia="en-US"/>
    </w:rPr>
  </w:style>
  <w:style w:type="paragraph" w:customStyle="1" w:styleId="GG-Title2">
    <w:name w:val="GG-Title2"/>
    <w:basedOn w:val="Normal"/>
    <w:next w:val="Normal"/>
    <w:link w:val="GG-Title2Char"/>
    <w:qFormat/>
    <w:rsid w:val="00081074"/>
    <w:pPr>
      <w:jc w:val="center"/>
    </w:pPr>
    <w:rPr>
      <w:rFonts w:ascii="Times New Roman" w:hAnsi="Times New Roman"/>
      <w:smallCaps/>
      <w:sz w:val="17"/>
      <w:szCs w:val="17"/>
    </w:rPr>
  </w:style>
  <w:style w:type="character" w:customStyle="1" w:styleId="GG-Title2Char">
    <w:name w:val="GG-Title2 Char"/>
    <w:link w:val="GG-Title2"/>
    <w:rsid w:val="00081074"/>
    <w:rPr>
      <w:rFonts w:ascii="Times New Roman" w:hAnsi="Times New Roman"/>
      <w:smallCaps/>
      <w:sz w:val="17"/>
      <w:szCs w:val="17"/>
      <w:lang w:eastAsia="en-US"/>
    </w:rPr>
  </w:style>
  <w:style w:type="paragraph" w:customStyle="1" w:styleId="GG-Title3">
    <w:name w:val="GG-Title3"/>
    <w:basedOn w:val="Normal"/>
    <w:next w:val="Normal"/>
    <w:link w:val="GG-Title3Char"/>
    <w:qFormat/>
    <w:rsid w:val="00081074"/>
    <w:pPr>
      <w:jc w:val="center"/>
    </w:pPr>
    <w:rPr>
      <w:rFonts w:ascii="Times New Roman" w:hAnsi="Times New Roman"/>
      <w:i/>
      <w:sz w:val="17"/>
      <w:szCs w:val="17"/>
    </w:rPr>
  </w:style>
  <w:style w:type="character" w:customStyle="1" w:styleId="GG-Title3Char">
    <w:name w:val="GG-Title3 Char"/>
    <w:link w:val="GG-Title3"/>
    <w:rsid w:val="00081074"/>
    <w:rPr>
      <w:rFonts w:ascii="Times New Roman" w:hAnsi="Times New Roman"/>
      <w:i/>
      <w:sz w:val="17"/>
      <w:szCs w:val="17"/>
      <w:lang w:eastAsia="en-US"/>
    </w:rPr>
  </w:style>
  <w:style w:type="paragraph" w:customStyle="1" w:styleId="Heading10">
    <w:name w:val="Heading1"/>
    <w:basedOn w:val="Normal"/>
    <w:link w:val="Heading1Char0"/>
    <w:rsid w:val="00F337C8"/>
    <w:pPr>
      <w:spacing w:before="320" w:after="240" w:line="360" w:lineRule="exact"/>
      <w:jc w:val="center"/>
    </w:pPr>
    <w:rPr>
      <w:rFonts w:ascii="Times New Roman" w:hAnsi="Times New Roman"/>
      <w:b/>
      <w:smallCaps/>
      <w:color w:val="000000"/>
      <w:sz w:val="36"/>
    </w:rPr>
  </w:style>
  <w:style w:type="character" w:customStyle="1" w:styleId="Heading1Char0">
    <w:name w:val="Heading1 Char"/>
    <w:link w:val="Heading10"/>
    <w:rsid w:val="00F337C8"/>
    <w:rPr>
      <w:rFonts w:ascii="Times New Roman" w:hAnsi="Times New Roman"/>
      <w:b/>
      <w:smallCaps/>
      <w:color w:val="000000"/>
      <w:sz w:val="36"/>
      <w:szCs w:val="22"/>
      <w:lang w:eastAsia="en-US"/>
    </w:rPr>
  </w:style>
  <w:style w:type="paragraph" w:styleId="TOC1">
    <w:name w:val="toc 1"/>
    <w:next w:val="GG-body"/>
    <w:autoRedefine/>
    <w:uiPriority w:val="39"/>
    <w:unhideWhenUsed/>
    <w:rsid w:val="00531F7A"/>
    <w:pPr>
      <w:spacing w:line="170" w:lineRule="exact"/>
      <w:outlineLvl w:val="0"/>
    </w:pPr>
    <w:rPr>
      <w:rFonts w:ascii="Times New Roman" w:hAnsi="Times New Roman"/>
      <w:b/>
      <w:smallCaps/>
      <w:sz w:val="17"/>
      <w:szCs w:val="22"/>
      <w:lang w:eastAsia="en-US"/>
    </w:rPr>
  </w:style>
  <w:style w:type="paragraph" w:styleId="TOC2">
    <w:name w:val="toc 2"/>
    <w:next w:val="GG-body"/>
    <w:autoRedefine/>
    <w:uiPriority w:val="39"/>
    <w:unhideWhenUsed/>
    <w:rsid w:val="00531F7A"/>
    <w:pPr>
      <w:spacing w:line="170" w:lineRule="exact"/>
      <w:ind w:left="113" w:hanging="113"/>
      <w:outlineLvl w:val="1"/>
    </w:pPr>
    <w:rPr>
      <w:rFonts w:ascii="Times New Roman" w:hAnsi="Times New Roman"/>
      <w:sz w:val="17"/>
      <w:szCs w:val="22"/>
      <w:lang w:eastAsia="en-US"/>
    </w:rPr>
  </w:style>
  <w:style w:type="paragraph" w:styleId="TOC3">
    <w:name w:val="toc 3"/>
    <w:next w:val="GG-body"/>
    <w:autoRedefine/>
    <w:uiPriority w:val="39"/>
    <w:unhideWhenUsed/>
    <w:rsid w:val="00531F7A"/>
    <w:pPr>
      <w:spacing w:line="170" w:lineRule="exact"/>
      <w:ind w:left="226" w:hanging="113"/>
      <w:outlineLvl w:val="2"/>
    </w:pPr>
    <w:rPr>
      <w:rFonts w:ascii="Times New Roman" w:hAnsi="Times New Roman"/>
      <w:sz w:val="17"/>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40829">
      <w:bodyDiv w:val="1"/>
      <w:marLeft w:val="0"/>
      <w:marRight w:val="0"/>
      <w:marTop w:val="0"/>
      <w:marBottom w:val="0"/>
      <w:divBdr>
        <w:top w:val="none" w:sz="0" w:space="0" w:color="auto"/>
        <w:left w:val="none" w:sz="0" w:space="0" w:color="auto"/>
        <w:bottom w:val="none" w:sz="0" w:space="0" w:color="auto"/>
        <w:right w:val="none" w:sz="0" w:space="0" w:color="auto"/>
      </w:divBdr>
    </w:div>
    <w:div w:id="936668533">
      <w:bodyDiv w:val="1"/>
      <w:marLeft w:val="0"/>
      <w:marRight w:val="0"/>
      <w:marTop w:val="0"/>
      <w:marBottom w:val="0"/>
      <w:divBdr>
        <w:top w:val="none" w:sz="0" w:space="0" w:color="auto"/>
        <w:left w:val="none" w:sz="0" w:space="0" w:color="auto"/>
        <w:bottom w:val="none" w:sz="0" w:space="0" w:color="auto"/>
        <w:right w:val="none" w:sz="0" w:space="0" w:color="auto"/>
      </w:divBdr>
    </w:div>
    <w:div w:id="1251934662">
      <w:bodyDiv w:val="1"/>
      <w:marLeft w:val="0"/>
      <w:marRight w:val="0"/>
      <w:marTop w:val="0"/>
      <w:marBottom w:val="0"/>
      <w:divBdr>
        <w:top w:val="none" w:sz="0" w:space="0" w:color="auto"/>
        <w:left w:val="none" w:sz="0" w:space="0" w:color="auto"/>
        <w:bottom w:val="none" w:sz="0" w:space="0" w:color="auto"/>
        <w:right w:val="none" w:sz="0" w:space="0" w:color="auto"/>
      </w:divBdr>
    </w:div>
    <w:div w:id="1669018354">
      <w:bodyDiv w:val="1"/>
      <w:marLeft w:val="0"/>
      <w:marRight w:val="0"/>
      <w:marTop w:val="0"/>
      <w:marBottom w:val="0"/>
      <w:divBdr>
        <w:top w:val="none" w:sz="0" w:space="0" w:color="auto"/>
        <w:left w:val="none" w:sz="0" w:space="0" w:color="auto"/>
        <w:bottom w:val="none" w:sz="0" w:space="0" w:color="auto"/>
        <w:right w:val="none" w:sz="0" w:space="0" w:color="auto"/>
      </w:divBdr>
    </w:div>
    <w:div w:id="1806314346">
      <w:bodyDiv w:val="1"/>
      <w:marLeft w:val="0"/>
      <w:marRight w:val="0"/>
      <w:marTop w:val="0"/>
      <w:marBottom w:val="0"/>
      <w:divBdr>
        <w:top w:val="none" w:sz="0" w:space="0" w:color="auto"/>
        <w:left w:val="none" w:sz="0" w:space="0" w:color="auto"/>
        <w:bottom w:val="none" w:sz="0" w:space="0" w:color="auto"/>
        <w:right w:val="none" w:sz="0" w:space="0" w:color="auto"/>
      </w:divBdr>
    </w:div>
    <w:div w:id="1902212667">
      <w:bodyDiv w:val="1"/>
      <w:marLeft w:val="0"/>
      <w:marRight w:val="0"/>
      <w:marTop w:val="0"/>
      <w:marBottom w:val="0"/>
      <w:divBdr>
        <w:top w:val="none" w:sz="0" w:space="0" w:color="auto"/>
        <w:left w:val="none" w:sz="0" w:space="0" w:color="auto"/>
        <w:bottom w:val="none" w:sz="0" w:space="0" w:color="auto"/>
        <w:right w:val="none" w:sz="0" w:space="0" w:color="auto"/>
      </w:divBdr>
    </w:div>
    <w:div w:id="1914856661">
      <w:bodyDiv w:val="1"/>
      <w:marLeft w:val="0"/>
      <w:marRight w:val="0"/>
      <w:marTop w:val="0"/>
      <w:marBottom w:val="0"/>
      <w:divBdr>
        <w:top w:val="none" w:sz="0" w:space="0" w:color="auto"/>
        <w:left w:val="none" w:sz="0" w:space="0" w:color="auto"/>
        <w:bottom w:val="none" w:sz="0" w:space="0" w:color="auto"/>
        <w:right w:val="none" w:sz="0" w:space="0" w:color="auto"/>
      </w:divBdr>
    </w:div>
    <w:div w:id="210865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legislation.sa.gov.au/index.aspx?action=legref&amp;type=act&amp;legtitle=Electoral%20(Miscellaneous)%20Amendment%20Act%202024"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governmentgazette.sa.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GAZETTE\TEMPLATES\GAZETTE%20MASTER%20TEMPLATES\Supplementary\TEMPLATE_SUPP+CONT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DE938-C234-4D63-B55D-E828319D1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TEMPLATE_SUPP+CONTENTS</Template>
  <TotalTime>13</TotalTime>
  <Pages>3</Pages>
  <Words>489</Words>
  <Characters>2788</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No. 59 - Friday, 10 October 2025 (pp. 4057–4059)</vt:lpstr>
    </vt:vector>
  </TitlesOfParts>
  <Company>SA Government</Company>
  <LinksUpToDate>false</LinksUpToDate>
  <CharactersWithSpaces>3201</CharactersWithSpaces>
  <SharedDoc>false</SharedDoc>
  <HLinks>
    <vt:vector size="18" baseType="variant">
      <vt:variant>
        <vt:i4>3014762</vt:i4>
      </vt:variant>
      <vt:variant>
        <vt:i4>0</vt:i4>
      </vt:variant>
      <vt:variant>
        <vt:i4>0</vt:i4>
      </vt:variant>
      <vt:variant>
        <vt:i4>5</vt:i4>
      </vt:variant>
      <vt:variant>
        <vt:lpwstr>http://www.governmentgazette.sa.gov.au/</vt:lpwstr>
      </vt:variant>
      <vt:variant>
        <vt:lpwstr/>
      </vt:variant>
      <vt:variant>
        <vt:i4>3014762</vt:i4>
      </vt:variant>
      <vt:variant>
        <vt:i4>3</vt:i4>
      </vt:variant>
      <vt:variant>
        <vt:i4>0</vt:i4>
      </vt:variant>
      <vt:variant>
        <vt:i4>5</vt:i4>
      </vt:variant>
      <vt:variant>
        <vt:lpwstr>http://www.governmentgazette.sa.gov.au/</vt:lpwstr>
      </vt:variant>
      <vt:variant>
        <vt:lpwstr/>
      </vt:variant>
      <vt:variant>
        <vt:i4>3014762</vt:i4>
      </vt:variant>
      <vt:variant>
        <vt:i4>0</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59 - Friday, 10 October 2025 (pp. 4057–4059)</dc:title>
  <dc:subject/>
  <dc:creator>Alicia Wheaton</dc:creator>
  <cp:keywords/>
  <cp:lastModifiedBy>Eaton, Jamie (Service SA)</cp:lastModifiedBy>
  <cp:revision>22</cp:revision>
  <cp:lastPrinted>2025-10-09T23:36:00Z</cp:lastPrinted>
  <dcterms:created xsi:type="dcterms:W3CDTF">2025-10-08T01:34:00Z</dcterms:created>
  <dcterms:modified xsi:type="dcterms:W3CDTF">2025-10-09T23:37:00Z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2022-01-06T04:33:20Z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1159c32a-e434-4209-a0a4-b7e54007cf6b</vt:lpwstr>
  </property>
  <property fmtid="{D5CDD505-2E9C-101B-9397-08002B2CF9AE}" pid="8" name="MSIP_Label_77274858-3b1d-4431-8679-d878f40e28fd_ContentBits">
    <vt:lpwstr>1</vt:lpwstr>
  </property>
</Properties>
</file>