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1A7AB" w14:textId="28463D52" w:rsidR="00EB5C72" w:rsidRPr="007A0461" w:rsidRDefault="00EB5C72" w:rsidP="00EB5C72">
      <w:pPr>
        <w:tabs>
          <w:tab w:val="right" w:pos="9360"/>
        </w:tabs>
        <w:spacing w:after="0" w:line="210" w:lineRule="exact"/>
        <w:rPr>
          <w:rStyle w:val="StyleTimesNewRoman105pt"/>
        </w:rPr>
      </w:pPr>
      <w:bookmarkStart w:id="0" w:name="_Hlk118296607"/>
      <w:bookmarkEnd w:id="0"/>
      <w:r w:rsidRPr="003471CD">
        <w:rPr>
          <w:noProof/>
          <w:lang w:eastAsia="en-AU"/>
        </w:rPr>
        <w:drawing>
          <wp:anchor distT="0" distB="0" distL="114300" distR="114300" simplePos="0" relativeHeight="251659264" behindDoc="0" locked="0" layoutInCell="1" allowOverlap="1" wp14:anchorId="2E6F8F70" wp14:editId="08DE989A">
            <wp:simplePos x="0" y="0"/>
            <wp:positionH relativeFrom="margin">
              <wp:align>center</wp:align>
            </wp:positionH>
            <wp:positionV relativeFrom="paragraph">
              <wp:posOffset>393700</wp:posOffset>
            </wp:positionV>
            <wp:extent cx="1434465" cy="1403350"/>
            <wp:effectExtent l="0" t="0" r="0" b="635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34465" cy="1403350"/>
                    </a:xfrm>
                    <a:prstGeom prst="rect">
                      <a:avLst/>
                    </a:prstGeom>
                    <a:noFill/>
                  </pic:spPr>
                </pic:pic>
              </a:graphicData>
            </a:graphic>
            <wp14:sizeRelH relativeFrom="page">
              <wp14:pctWidth>0</wp14:pctWidth>
            </wp14:sizeRelH>
            <wp14:sizeRelV relativeFrom="page">
              <wp14:pctHeight>0</wp14:pctHeight>
            </wp14:sizeRelV>
          </wp:anchor>
        </w:drawing>
      </w:r>
      <w:r w:rsidRPr="007A0461">
        <w:rPr>
          <w:rStyle w:val="StyleTimesNewRoman105pt"/>
        </w:rPr>
        <w:t xml:space="preserve">No. </w:t>
      </w:r>
      <w:r w:rsidR="00E44F19">
        <w:rPr>
          <w:rStyle w:val="StyleTimesNewRoman105pt"/>
        </w:rPr>
        <w:t>64</w:t>
      </w:r>
      <w:r w:rsidRPr="007A0461">
        <w:rPr>
          <w:rStyle w:val="StyleTimesNewRoman105pt"/>
        </w:rPr>
        <w:tab/>
        <w:t xml:space="preserve">p. </w:t>
      </w:r>
      <w:r w:rsidR="00E44F19">
        <w:rPr>
          <w:rStyle w:val="StyleTimesNewRoman105pt"/>
        </w:rPr>
        <w:t>3319</w:t>
      </w:r>
    </w:p>
    <w:p w14:paraId="129A3167" w14:textId="77777777" w:rsidR="00EB5C72" w:rsidRPr="003471CD" w:rsidRDefault="00EB5C72" w:rsidP="00EB5C72">
      <w:pPr>
        <w:spacing w:before="320" w:after="240" w:line="360" w:lineRule="exact"/>
        <w:jc w:val="center"/>
        <w:rPr>
          <w:b/>
          <w:smallCaps/>
          <w:color w:val="000000"/>
          <w:sz w:val="36"/>
        </w:rPr>
      </w:pPr>
      <w:r w:rsidRPr="003471CD">
        <w:rPr>
          <w:b/>
          <w:smallCaps/>
          <w:color w:val="000000"/>
          <w:sz w:val="36"/>
        </w:rPr>
        <w:t>THE SOUTH AUSTRALIAN</w:t>
      </w:r>
    </w:p>
    <w:p w14:paraId="4065EDA5" w14:textId="77777777" w:rsidR="00EB5C72" w:rsidRPr="003471CD" w:rsidRDefault="00EB5C72" w:rsidP="00EB5C72">
      <w:pPr>
        <w:spacing w:after="0" w:line="240" w:lineRule="auto"/>
        <w:jc w:val="center"/>
        <w:rPr>
          <w:b/>
          <w:color w:val="000000"/>
          <w:sz w:val="60"/>
        </w:rPr>
      </w:pPr>
      <w:r w:rsidRPr="003471CD">
        <w:rPr>
          <w:b/>
          <w:color w:val="000000"/>
          <w:sz w:val="60"/>
        </w:rPr>
        <w:t>GOVERNMENT GAZETTE</w:t>
      </w:r>
    </w:p>
    <w:p w14:paraId="215AB9BF" w14:textId="77777777" w:rsidR="00EB5C72" w:rsidRPr="003471CD" w:rsidRDefault="00EB5C72" w:rsidP="00EB5C72">
      <w:pPr>
        <w:spacing w:before="360" w:after="600" w:line="240" w:lineRule="exact"/>
        <w:jc w:val="center"/>
        <w:rPr>
          <w:b/>
          <w:smallCaps/>
          <w:color w:val="000000"/>
          <w:sz w:val="24"/>
          <w:szCs w:val="24"/>
        </w:rPr>
      </w:pPr>
      <w:r w:rsidRPr="003471CD">
        <w:rPr>
          <w:b/>
          <w:smallCaps/>
          <w:color w:val="000000"/>
          <w:sz w:val="24"/>
          <w:szCs w:val="24"/>
        </w:rPr>
        <w:t>Published by Authority</w:t>
      </w:r>
    </w:p>
    <w:p w14:paraId="30948FF5" w14:textId="77777777" w:rsidR="00EB5C72" w:rsidRPr="003471CD" w:rsidRDefault="00EB5C72" w:rsidP="00EB5C72">
      <w:pPr>
        <w:pBdr>
          <w:top w:val="single" w:sz="6" w:space="0" w:color="auto"/>
        </w:pBdr>
        <w:spacing w:after="0" w:line="240" w:lineRule="auto"/>
        <w:jc w:val="center"/>
        <w:rPr>
          <w:color w:val="000000"/>
          <w:sz w:val="20"/>
        </w:rPr>
      </w:pPr>
    </w:p>
    <w:p w14:paraId="4E636CFD" w14:textId="4CDBF607" w:rsidR="00EB5C72" w:rsidRPr="003471CD" w:rsidRDefault="00EB5C72" w:rsidP="00EB5C72">
      <w:pPr>
        <w:spacing w:after="0" w:line="240" w:lineRule="auto"/>
        <w:jc w:val="center"/>
        <w:rPr>
          <w:smallCaps/>
          <w:color w:val="000000"/>
          <w:sz w:val="28"/>
          <w:szCs w:val="26"/>
        </w:rPr>
      </w:pPr>
      <w:r w:rsidRPr="003471CD">
        <w:rPr>
          <w:smallCaps/>
          <w:color w:val="000000"/>
          <w:sz w:val="28"/>
          <w:szCs w:val="26"/>
        </w:rPr>
        <w:t xml:space="preserve">Adelaide, Thursday, </w:t>
      </w:r>
      <w:r w:rsidR="00E44F19" w:rsidRPr="00E44F19">
        <w:rPr>
          <w:smallCaps/>
          <w:color w:val="000000"/>
          <w:sz w:val="28"/>
          <w:szCs w:val="26"/>
        </w:rPr>
        <w:t xml:space="preserve">5 </w:t>
      </w:r>
      <w:r w:rsidR="007C421E" w:rsidRPr="00E44F19">
        <w:rPr>
          <w:smallCaps/>
          <w:color w:val="000000"/>
          <w:sz w:val="28"/>
          <w:szCs w:val="26"/>
        </w:rPr>
        <w:t xml:space="preserve">November </w:t>
      </w:r>
      <w:r w:rsidR="00E44F19" w:rsidRPr="00E44F19">
        <w:rPr>
          <w:smallCaps/>
          <w:color w:val="000000"/>
          <w:sz w:val="28"/>
          <w:szCs w:val="26"/>
        </w:rPr>
        <w:t>2026</w:t>
      </w:r>
    </w:p>
    <w:p w14:paraId="57590E95" w14:textId="77777777" w:rsidR="00EB5C72" w:rsidRPr="003471CD" w:rsidRDefault="00EB5C72" w:rsidP="00EB5C72">
      <w:pPr>
        <w:spacing w:after="0" w:line="240" w:lineRule="exact"/>
        <w:jc w:val="center"/>
        <w:rPr>
          <w:color w:val="000000"/>
          <w:sz w:val="20"/>
        </w:rPr>
      </w:pPr>
    </w:p>
    <w:p w14:paraId="0E9160D2" w14:textId="77777777" w:rsidR="008008DD" w:rsidRPr="00612978" w:rsidRDefault="008008DD" w:rsidP="008008DD">
      <w:pPr>
        <w:pBdr>
          <w:top w:val="single" w:sz="6" w:space="1" w:color="auto"/>
        </w:pBdr>
        <w:spacing w:after="0" w:line="360" w:lineRule="exact"/>
        <w:jc w:val="center"/>
        <w:rPr>
          <w:color w:val="000000"/>
          <w:sz w:val="20"/>
          <w:szCs w:val="20"/>
        </w:rPr>
      </w:pPr>
    </w:p>
    <w:p w14:paraId="7A3C00F9" w14:textId="77777777" w:rsidR="001B7138" w:rsidRPr="008008DD" w:rsidRDefault="001B7138" w:rsidP="001B7138">
      <w:pPr>
        <w:spacing w:after="0" w:line="360" w:lineRule="exact"/>
        <w:jc w:val="center"/>
        <w:rPr>
          <w:b/>
          <w:smallCaps/>
          <w:sz w:val="20"/>
          <w:szCs w:val="20"/>
        </w:rPr>
      </w:pPr>
      <w:r w:rsidRPr="008008DD">
        <w:rPr>
          <w:b/>
          <w:smallCaps/>
          <w:sz w:val="20"/>
          <w:szCs w:val="20"/>
        </w:rPr>
        <w:t>Contents</w:t>
      </w:r>
    </w:p>
    <w:p w14:paraId="6AFE427F" w14:textId="77777777" w:rsidR="001B7138" w:rsidRPr="008008DD" w:rsidRDefault="001B7138" w:rsidP="002425EF">
      <w:pPr>
        <w:spacing w:after="0" w:line="200" w:lineRule="exact"/>
        <w:jc w:val="center"/>
        <w:rPr>
          <w:b/>
          <w:smallCaps/>
          <w:sz w:val="20"/>
          <w:szCs w:val="20"/>
        </w:rPr>
      </w:pPr>
    </w:p>
    <w:p w14:paraId="3749EDA9" w14:textId="77777777" w:rsidR="001B7138" w:rsidRDefault="001B7138" w:rsidP="001B7138">
      <w:pPr>
        <w:spacing w:after="0" w:line="320" w:lineRule="exact"/>
        <w:jc w:val="center"/>
        <w:rPr>
          <w:b/>
          <w:smallCaps/>
          <w:sz w:val="24"/>
          <w:szCs w:val="24"/>
        </w:rPr>
        <w:sectPr w:rsidR="001B7138" w:rsidSect="00EB5C72">
          <w:headerReference w:type="even" r:id="rId9"/>
          <w:headerReference w:type="default" r:id="rId10"/>
          <w:footerReference w:type="default" r:id="rId11"/>
          <w:footerReference w:type="first" r:id="rId12"/>
          <w:pgSz w:w="11906" w:h="16838" w:code="9"/>
          <w:pgMar w:top="1134" w:right="1259" w:bottom="1134" w:left="1293" w:header="709" w:footer="1134" w:gutter="0"/>
          <w:pgNumType w:start="1"/>
          <w:cols w:space="708"/>
          <w:titlePg/>
          <w:docGrid w:linePitch="360"/>
        </w:sectPr>
      </w:pPr>
    </w:p>
    <w:p w14:paraId="1C977534" w14:textId="77777777" w:rsidR="006270E0" w:rsidRDefault="00B1073C" w:rsidP="009244C7">
      <w:pPr>
        <w:pStyle w:val="TOC1"/>
        <w:spacing w:before="0" w:line="170" w:lineRule="exact"/>
        <w:sectPr w:rsidR="006270E0" w:rsidSect="006270E0">
          <w:headerReference w:type="even" r:id="rId13"/>
          <w:headerReference w:type="default" r:id="rId14"/>
          <w:footerReference w:type="default" r:id="rId15"/>
          <w:footerReference w:type="first" r:id="rId16"/>
          <w:type w:val="continuous"/>
          <w:pgSz w:w="11906" w:h="16838"/>
          <w:pgMar w:top="1134" w:right="3686" w:bottom="1134" w:left="3686" w:header="709" w:footer="709" w:gutter="0"/>
          <w:cols w:space="240"/>
          <w:docGrid w:linePitch="360"/>
        </w:sectPr>
      </w:pPr>
      <w:r w:rsidRPr="00B1073C">
        <w:fldChar w:fldCharType="begin"/>
      </w:r>
      <w:r w:rsidRPr="00B1073C">
        <w:instrText xml:space="preserve"> TOC \o "1-3" \h \z \u </w:instrText>
      </w:r>
      <w:r w:rsidRPr="00B1073C">
        <w:fldChar w:fldCharType="separate"/>
      </w:r>
    </w:p>
    <w:p w14:paraId="0DE175D5" w14:textId="057C4FAD" w:rsidR="00713C8B" w:rsidRDefault="00713C8B" w:rsidP="009244C7">
      <w:pPr>
        <w:pStyle w:val="TOC1"/>
        <w:spacing w:before="0" w:line="170" w:lineRule="exact"/>
        <w:rPr>
          <w:rFonts w:asciiTheme="minorHAnsi" w:eastAsiaTheme="minorEastAsia" w:hAnsiTheme="minorHAnsi" w:cstheme="minorBidi"/>
          <w:color w:val="auto"/>
          <w:kern w:val="2"/>
          <w:sz w:val="24"/>
          <w:szCs w:val="24"/>
          <w14:ligatures w14:val="standardContextual"/>
        </w:rPr>
      </w:pPr>
      <w:hyperlink w:anchor="_Toc244767167" w:history="1">
        <w:r w:rsidRPr="00781652">
          <w:rPr>
            <w:rStyle w:val="Hyperlink"/>
          </w:rPr>
          <w:t>Governor’s Instruments</w:t>
        </w:r>
      </w:hyperlink>
    </w:p>
    <w:p w14:paraId="1D72136B" w14:textId="1BAD6D27" w:rsidR="00713C8B" w:rsidRDefault="00713C8B" w:rsidP="006270E0">
      <w:pPr>
        <w:pStyle w:val="TOC2"/>
        <w:tabs>
          <w:tab w:val="right" w:leader="dot" w:pos="4550"/>
        </w:tabs>
        <w:ind w:left="142" w:hanging="142"/>
        <w:rPr>
          <w:rFonts w:asciiTheme="minorHAnsi" w:eastAsiaTheme="minorEastAsia" w:hAnsiTheme="minorHAnsi" w:cstheme="minorBidi"/>
          <w:noProof/>
          <w:color w:val="auto"/>
          <w:kern w:val="2"/>
          <w:sz w:val="24"/>
          <w:szCs w:val="24"/>
          <w14:ligatures w14:val="standardContextual"/>
        </w:rPr>
      </w:pPr>
      <w:hyperlink w:anchor="_Toc244767168" w:history="1">
        <w:r w:rsidRPr="00781652">
          <w:rPr>
            <w:rStyle w:val="Hyperlink"/>
            <w:noProof/>
          </w:rPr>
          <w:t>Acts</w:t>
        </w:r>
        <w:r>
          <w:rPr>
            <w:noProof/>
            <w:webHidden/>
          </w:rPr>
          <w:tab/>
        </w:r>
        <w:r>
          <w:rPr>
            <w:noProof/>
            <w:webHidden/>
          </w:rPr>
          <w:fldChar w:fldCharType="begin"/>
        </w:r>
        <w:r>
          <w:rPr>
            <w:noProof/>
            <w:webHidden/>
          </w:rPr>
          <w:instrText xml:space="preserve"> PAGEREF _Toc244767168 \h </w:instrText>
        </w:r>
        <w:r>
          <w:rPr>
            <w:noProof/>
            <w:webHidden/>
          </w:rPr>
        </w:r>
        <w:r>
          <w:rPr>
            <w:noProof/>
            <w:webHidden/>
          </w:rPr>
          <w:fldChar w:fldCharType="separate"/>
        </w:r>
        <w:r>
          <w:rPr>
            <w:noProof/>
            <w:webHidden/>
          </w:rPr>
          <w:t>3320</w:t>
        </w:r>
        <w:r>
          <w:rPr>
            <w:noProof/>
            <w:webHidden/>
          </w:rPr>
          <w:fldChar w:fldCharType="end"/>
        </w:r>
      </w:hyperlink>
    </w:p>
    <w:p w14:paraId="3C5FBBB3" w14:textId="4C6C19FB" w:rsidR="00713C8B" w:rsidRDefault="00713C8B" w:rsidP="009244C7">
      <w:pPr>
        <w:pStyle w:val="TOC2"/>
        <w:tabs>
          <w:tab w:val="right" w:leader="dot" w:pos="4550"/>
        </w:tabs>
        <w:ind w:left="142" w:hanging="142"/>
        <w:rPr>
          <w:rFonts w:asciiTheme="minorHAnsi" w:eastAsiaTheme="minorEastAsia" w:hAnsiTheme="minorHAnsi" w:cstheme="minorBidi"/>
          <w:noProof/>
          <w:color w:val="auto"/>
          <w:kern w:val="2"/>
          <w:sz w:val="24"/>
          <w:szCs w:val="24"/>
          <w14:ligatures w14:val="standardContextual"/>
        </w:rPr>
      </w:pPr>
      <w:hyperlink w:anchor="_Toc244767169" w:history="1">
        <w:r w:rsidRPr="00781652">
          <w:rPr>
            <w:rStyle w:val="Hyperlink"/>
            <w:noProof/>
          </w:rPr>
          <w:t>Appointments, Resignations and General Matters</w:t>
        </w:r>
        <w:r>
          <w:rPr>
            <w:noProof/>
            <w:webHidden/>
          </w:rPr>
          <w:tab/>
        </w:r>
        <w:r>
          <w:rPr>
            <w:noProof/>
            <w:webHidden/>
          </w:rPr>
          <w:fldChar w:fldCharType="begin"/>
        </w:r>
        <w:r>
          <w:rPr>
            <w:noProof/>
            <w:webHidden/>
          </w:rPr>
          <w:instrText xml:space="preserve"> PAGEREF _Toc244767169 \h </w:instrText>
        </w:r>
        <w:r>
          <w:rPr>
            <w:noProof/>
            <w:webHidden/>
          </w:rPr>
        </w:r>
        <w:r>
          <w:rPr>
            <w:noProof/>
            <w:webHidden/>
          </w:rPr>
          <w:fldChar w:fldCharType="separate"/>
        </w:r>
        <w:r>
          <w:rPr>
            <w:noProof/>
            <w:webHidden/>
          </w:rPr>
          <w:t>3320</w:t>
        </w:r>
        <w:r>
          <w:rPr>
            <w:noProof/>
            <w:webHidden/>
          </w:rPr>
          <w:fldChar w:fldCharType="end"/>
        </w:r>
      </w:hyperlink>
    </w:p>
    <w:p w14:paraId="3FB094F9" w14:textId="0D094910" w:rsidR="00713C8B" w:rsidRDefault="00713C8B" w:rsidP="009244C7">
      <w:pPr>
        <w:pStyle w:val="TOC1"/>
        <w:spacing w:line="170" w:lineRule="exact"/>
        <w:rPr>
          <w:rFonts w:asciiTheme="minorHAnsi" w:eastAsiaTheme="minorEastAsia" w:hAnsiTheme="minorHAnsi" w:cstheme="minorBidi"/>
          <w:color w:val="auto"/>
          <w:kern w:val="2"/>
          <w:sz w:val="24"/>
          <w:szCs w:val="24"/>
          <w14:ligatures w14:val="standardContextual"/>
        </w:rPr>
      </w:pPr>
      <w:hyperlink w:anchor="_Toc244767170" w:history="1">
        <w:r w:rsidRPr="00781652">
          <w:rPr>
            <w:rStyle w:val="Hyperlink"/>
          </w:rPr>
          <w:t>State Government Instruments</w:t>
        </w:r>
      </w:hyperlink>
    </w:p>
    <w:p w14:paraId="744FF137" w14:textId="64F81BAE" w:rsidR="00713C8B" w:rsidRDefault="00713C8B" w:rsidP="006270E0">
      <w:pPr>
        <w:pStyle w:val="TOC2"/>
        <w:tabs>
          <w:tab w:val="right" w:leader="dot" w:pos="4550"/>
        </w:tabs>
        <w:ind w:left="142" w:hanging="142"/>
        <w:rPr>
          <w:rFonts w:asciiTheme="minorHAnsi" w:eastAsiaTheme="minorEastAsia" w:hAnsiTheme="minorHAnsi" w:cstheme="minorBidi"/>
          <w:noProof/>
          <w:color w:val="auto"/>
          <w:kern w:val="2"/>
          <w:sz w:val="24"/>
          <w:szCs w:val="24"/>
          <w14:ligatures w14:val="standardContextual"/>
        </w:rPr>
      </w:pPr>
      <w:hyperlink w:anchor="_Toc244767171" w:history="1">
        <w:r w:rsidRPr="00781652">
          <w:rPr>
            <w:rStyle w:val="Hyperlink"/>
            <w:noProof/>
          </w:rPr>
          <w:t>Associations Incorporation Act 1985</w:t>
        </w:r>
        <w:r>
          <w:rPr>
            <w:noProof/>
            <w:webHidden/>
          </w:rPr>
          <w:tab/>
        </w:r>
        <w:r>
          <w:rPr>
            <w:noProof/>
            <w:webHidden/>
          </w:rPr>
          <w:fldChar w:fldCharType="begin"/>
        </w:r>
        <w:r>
          <w:rPr>
            <w:noProof/>
            <w:webHidden/>
          </w:rPr>
          <w:instrText xml:space="preserve"> PAGEREF _Toc244767171 \h </w:instrText>
        </w:r>
        <w:r>
          <w:rPr>
            <w:noProof/>
            <w:webHidden/>
          </w:rPr>
        </w:r>
        <w:r>
          <w:rPr>
            <w:noProof/>
            <w:webHidden/>
          </w:rPr>
          <w:fldChar w:fldCharType="separate"/>
        </w:r>
        <w:r>
          <w:rPr>
            <w:noProof/>
            <w:webHidden/>
          </w:rPr>
          <w:t>3322</w:t>
        </w:r>
        <w:r>
          <w:rPr>
            <w:noProof/>
            <w:webHidden/>
          </w:rPr>
          <w:fldChar w:fldCharType="end"/>
        </w:r>
      </w:hyperlink>
    </w:p>
    <w:p w14:paraId="39E5C63D" w14:textId="5B757E58" w:rsidR="00713C8B" w:rsidRDefault="00713C8B" w:rsidP="006270E0">
      <w:pPr>
        <w:pStyle w:val="TOC2"/>
        <w:tabs>
          <w:tab w:val="right" w:leader="dot" w:pos="4550"/>
        </w:tabs>
        <w:ind w:left="142" w:hanging="142"/>
        <w:rPr>
          <w:rFonts w:asciiTheme="minorHAnsi" w:eastAsiaTheme="minorEastAsia" w:hAnsiTheme="minorHAnsi" w:cstheme="minorBidi"/>
          <w:noProof/>
          <w:color w:val="auto"/>
          <w:kern w:val="2"/>
          <w:sz w:val="24"/>
          <w:szCs w:val="24"/>
          <w14:ligatures w14:val="standardContextual"/>
        </w:rPr>
      </w:pPr>
      <w:hyperlink w:anchor="_Toc244767172" w:history="1">
        <w:r w:rsidRPr="00781652">
          <w:rPr>
            <w:rStyle w:val="Hyperlink"/>
            <w:noProof/>
          </w:rPr>
          <w:t>Building Work Contractors Act 1995</w:t>
        </w:r>
        <w:r>
          <w:rPr>
            <w:noProof/>
            <w:webHidden/>
          </w:rPr>
          <w:tab/>
        </w:r>
        <w:r>
          <w:rPr>
            <w:noProof/>
            <w:webHidden/>
          </w:rPr>
          <w:fldChar w:fldCharType="begin"/>
        </w:r>
        <w:r>
          <w:rPr>
            <w:noProof/>
            <w:webHidden/>
          </w:rPr>
          <w:instrText xml:space="preserve"> PAGEREF _Toc244767172 \h </w:instrText>
        </w:r>
        <w:r>
          <w:rPr>
            <w:noProof/>
            <w:webHidden/>
          </w:rPr>
        </w:r>
        <w:r>
          <w:rPr>
            <w:noProof/>
            <w:webHidden/>
          </w:rPr>
          <w:fldChar w:fldCharType="separate"/>
        </w:r>
        <w:r>
          <w:rPr>
            <w:noProof/>
            <w:webHidden/>
          </w:rPr>
          <w:t>3322</w:t>
        </w:r>
        <w:r>
          <w:rPr>
            <w:noProof/>
            <w:webHidden/>
          </w:rPr>
          <w:fldChar w:fldCharType="end"/>
        </w:r>
      </w:hyperlink>
    </w:p>
    <w:p w14:paraId="3EF2E45B" w14:textId="62A14E53" w:rsidR="00713C8B" w:rsidRDefault="00713C8B" w:rsidP="006270E0">
      <w:pPr>
        <w:pStyle w:val="TOC2"/>
        <w:tabs>
          <w:tab w:val="right" w:leader="dot" w:pos="4550"/>
        </w:tabs>
        <w:ind w:left="142" w:hanging="142"/>
        <w:rPr>
          <w:rFonts w:asciiTheme="minorHAnsi" w:eastAsiaTheme="minorEastAsia" w:hAnsiTheme="minorHAnsi" w:cstheme="minorBidi"/>
          <w:noProof/>
          <w:color w:val="auto"/>
          <w:kern w:val="2"/>
          <w:sz w:val="24"/>
          <w:szCs w:val="24"/>
          <w14:ligatures w14:val="standardContextual"/>
        </w:rPr>
      </w:pPr>
      <w:hyperlink w:anchor="_Toc244767173" w:history="1">
        <w:r w:rsidRPr="00781652">
          <w:rPr>
            <w:rStyle w:val="Hyperlink"/>
            <w:noProof/>
          </w:rPr>
          <w:t>Education and Children’s Services Act 2019</w:t>
        </w:r>
        <w:r>
          <w:rPr>
            <w:noProof/>
            <w:webHidden/>
          </w:rPr>
          <w:tab/>
        </w:r>
        <w:r>
          <w:rPr>
            <w:noProof/>
            <w:webHidden/>
          </w:rPr>
          <w:fldChar w:fldCharType="begin"/>
        </w:r>
        <w:r>
          <w:rPr>
            <w:noProof/>
            <w:webHidden/>
          </w:rPr>
          <w:instrText xml:space="preserve"> PAGEREF _Toc244767173 \h </w:instrText>
        </w:r>
        <w:r>
          <w:rPr>
            <w:noProof/>
            <w:webHidden/>
          </w:rPr>
        </w:r>
        <w:r>
          <w:rPr>
            <w:noProof/>
            <w:webHidden/>
          </w:rPr>
          <w:fldChar w:fldCharType="separate"/>
        </w:r>
        <w:r>
          <w:rPr>
            <w:noProof/>
            <w:webHidden/>
          </w:rPr>
          <w:t>3323</w:t>
        </w:r>
        <w:r>
          <w:rPr>
            <w:noProof/>
            <w:webHidden/>
          </w:rPr>
          <w:fldChar w:fldCharType="end"/>
        </w:r>
      </w:hyperlink>
    </w:p>
    <w:p w14:paraId="072F5ADE" w14:textId="6E12BDD4" w:rsidR="00713C8B" w:rsidRDefault="00713C8B" w:rsidP="006270E0">
      <w:pPr>
        <w:pStyle w:val="TOC2"/>
        <w:tabs>
          <w:tab w:val="right" w:leader="dot" w:pos="4550"/>
        </w:tabs>
        <w:ind w:left="142" w:hanging="142"/>
        <w:rPr>
          <w:rFonts w:asciiTheme="minorHAnsi" w:eastAsiaTheme="minorEastAsia" w:hAnsiTheme="minorHAnsi" w:cstheme="minorBidi"/>
          <w:noProof/>
          <w:color w:val="auto"/>
          <w:kern w:val="2"/>
          <w:sz w:val="24"/>
          <w:szCs w:val="24"/>
          <w14:ligatures w14:val="standardContextual"/>
        </w:rPr>
      </w:pPr>
      <w:hyperlink w:anchor="_Toc244767174" w:history="1">
        <w:r w:rsidRPr="00781652">
          <w:rPr>
            <w:rStyle w:val="Hyperlink"/>
            <w:noProof/>
          </w:rPr>
          <w:t>Energy Resources Act 2000</w:t>
        </w:r>
        <w:r>
          <w:rPr>
            <w:noProof/>
            <w:webHidden/>
          </w:rPr>
          <w:tab/>
        </w:r>
        <w:r>
          <w:rPr>
            <w:noProof/>
            <w:webHidden/>
          </w:rPr>
          <w:fldChar w:fldCharType="begin"/>
        </w:r>
        <w:r>
          <w:rPr>
            <w:noProof/>
            <w:webHidden/>
          </w:rPr>
          <w:instrText xml:space="preserve"> PAGEREF _Toc244767174 \h </w:instrText>
        </w:r>
        <w:r>
          <w:rPr>
            <w:noProof/>
            <w:webHidden/>
          </w:rPr>
        </w:r>
        <w:r>
          <w:rPr>
            <w:noProof/>
            <w:webHidden/>
          </w:rPr>
          <w:fldChar w:fldCharType="separate"/>
        </w:r>
        <w:r>
          <w:rPr>
            <w:noProof/>
            <w:webHidden/>
          </w:rPr>
          <w:t>3331</w:t>
        </w:r>
        <w:r>
          <w:rPr>
            <w:noProof/>
            <w:webHidden/>
          </w:rPr>
          <w:fldChar w:fldCharType="end"/>
        </w:r>
      </w:hyperlink>
    </w:p>
    <w:p w14:paraId="3EBDA807" w14:textId="654C06B6" w:rsidR="00713C8B" w:rsidRDefault="00713C8B" w:rsidP="006270E0">
      <w:pPr>
        <w:pStyle w:val="TOC2"/>
        <w:tabs>
          <w:tab w:val="right" w:leader="dot" w:pos="4550"/>
        </w:tabs>
        <w:ind w:left="142" w:hanging="142"/>
        <w:rPr>
          <w:rFonts w:asciiTheme="minorHAnsi" w:eastAsiaTheme="minorEastAsia" w:hAnsiTheme="minorHAnsi" w:cstheme="minorBidi"/>
          <w:noProof/>
          <w:color w:val="auto"/>
          <w:kern w:val="2"/>
          <w:sz w:val="24"/>
          <w:szCs w:val="24"/>
          <w14:ligatures w14:val="standardContextual"/>
        </w:rPr>
      </w:pPr>
      <w:hyperlink w:anchor="_Toc244767175" w:history="1">
        <w:r w:rsidRPr="00781652">
          <w:rPr>
            <w:rStyle w:val="Hyperlink"/>
            <w:noProof/>
          </w:rPr>
          <w:t>Fire and Emergency Services Act 2005</w:t>
        </w:r>
        <w:r>
          <w:rPr>
            <w:noProof/>
            <w:webHidden/>
          </w:rPr>
          <w:tab/>
        </w:r>
        <w:r>
          <w:rPr>
            <w:noProof/>
            <w:webHidden/>
          </w:rPr>
          <w:fldChar w:fldCharType="begin"/>
        </w:r>
        <w:r>
          <w:rPr>
            <w:noProof/>
            <w:webHidden/>
          </w:rPr>
          <w:instrText xml:space="preserve"> PAGEREF _Toc244767175 \h </w:instrText>
        </w:r>
        <w:r>
          <w:rPr>
            <w:noProof/>
            <w:webHidden/>
          </w:rPr>
        </w:r>
        <w:r>
          <w:rPr>
            <w:noProof/>
            <w:webHidden/>
          </w:rPr>
          <w:fldChar w:fldCharType="separate"/>
        </w:r>
        <w:r>
          <w:rPr>
            <w:noProof/>
            <w:webHidden/>
          </w:rPr>
          <w:t>3331</w:t>
        </w:r>
        <w:r>
          <w:rPr>
            <w:noProof/>
            <w:webHidden/>
          </w:rPr>
          <w:fldChar w:fldCharType="end"/>
        </w:r>
      </w:hyperlink>
    </w:p>
    <w:p w14:paraId="0CE3E2EC" w14:textId="7917B6CF" w:rsidR="00713C8B" w:rsidRDefault="00713C8B" w:rsidP="006270E0">
      <w:pPr>
        <w:pStyle w:val="TOC2"/>
        <w:tabs>
          <w:tab w:val="right" w:leader="dot" w:pos="4550"/>
        </w:tabs>
        <w:ind w:left="142" w:hanging="142"/>
        <w:rPr>
          <w:rFonts w:asciiTheme="minorHAnsi" w:eastAsiaTheme="minorEastAsia" w:hAnsiTheme="minorHAnsi" w:cstheme="minorBidi"/>
          <w:noProof/>
          <w:color w:val="auto"/>
          <w:kern w:val="2"/>
          <w:sz w:val="24"/>
          <w:szCs w:val="24"/>
          <w14:ligatures w14:val="standardContextual"/>
        </w:rPr>
      </w:pPr>
      <w:hyperlink w:anchor="_Toc244767176" w:history="1">
        <w:r w:rsidRPr="00781652">
          <w:rPr>
            <w:rStyle w:val="Hyperlink"/>
            <w:noProof/>
          </w:rPr>
          <w:t xml:space="preserve">Fisheries Management (Prawn Fisheries) </w:t>
        </w:r>
        <w:r w:rsidR="0084518D">
          <w:rPr>
            <w:rStyle w:val="Hyperlink"/>
            <w:noProof/>
          </w:rPr>
          <w:br/>
        </w:r>
        <w:r w:rsidRPr="00781652">
          <w:rPr>
            <w:rStyle w:val="Hyperlink"/>
            <w:noProof/>
          </w:rPr>
          <w:t>Regulations 2017</w:t>
        </w:r>
        <w:r>
          <w:rPr>
            <w:noProof/>
            <w:webHidden/>
          </w:rPr>
          <w:tab/>
        </w:r>
        <w:r>
          <w:rPr>
            <w:noProof/>
            <w:webHidden/>
          </w:rPr>
          <w:fldChar w:fldCharType="begin"/>
        </w:r>
        <w:r>
          <w:rPr>
            <w:noProof/>
            <w:webHidden/>
          </w:rPr>
          <w:instrText xml:space="preserve"> PAGEREF _Toc244767176 \h </w:instrText>
        </w:r>
        <w:r>
          <w:rPr>
            <w:noProof/>
            <w:webHidden/>
          </w:rPr>
        </w:r>
        <w:r>
          <w:rPr>
            <w:noProof/>
            <w:webHidden/>
          </w:rPr>
          <w:fldChar w:fldCharType="separate"/>
        </w:r>
        <w:r>
          <w:rPr>
            <w:noProof/>
            <w:webHidden/>
          </w:rPr>
          <w:t>3331</w:t>
        </w:r>
        <w:r>
          <w:rPr>
            <w:noProof/>
            <w:webHidden/>
          </w:rPr>
          <w:fldChar w:fldCharType="end"/>
        </w:r>
      </w:hyperlink>
    </w:p>
    <w:p w14:paraId="1D852B10" w14:textId="6D78D603" w:rsidR="00713C8B" w:rsidRDefault="00713C8B" w:rsidP="006270E0">
      <w:pPr>
        <w:pStyle w:val="TOC2"/>
        <w:tabs>
          <w:tab w:val="right" w:leader="dot" w:pos="4550"/>
        </w:tabs>
        <w:ind w:left="142" w:hanging="142"/>
        <w:rPr>
          <w:rFonts w:asciiTheme="minorHAnsi" w:eastAsiaTheme="minorEastAsia" w:hAnsiTheme="minorHAnsi" w:cstheme="minorBidi"/>
          <w:noProof/>
          <w:color w:val="auto"/>
          <w:kern w:val="2"/>
          <w:sz w:val="24"/>
          <w:szCs w:val="24"/>
          <w14:ligatures w14:val="standardContextual"/>
        </w:rPr>
      </w:pPr>
      <w:hyperlink w:anchor="_Toc244767177" w:history="1">
        <w:r w:rsidRPr="00781652">
          <w:rPr>
            <w:rStyle w:val="Hyperlink"/>
            <w:noProof/>
          </w:rPr>
          <w:t>Fisheries Management Act 2007</w:t>
        </w:r>
        <w:r>
          <w:rPr>
            <w:noProof/>
            <w:webHidden/>
          </w:rPr>
          <w:tab/>
        </w:r>
        <w:r>
          <w:rPr>
            <w:noProof/>
            <w:webHidden/>
          </w:rPr>
          <w:fldChar w:fldCharType="begin"/>
        </w:r>
        <w:r>
          <w:rPr>
            <w:noProof/>
            <w:webHidden/>
          </w:rPr>
          <w:instrText xml:space="preserve"> PAGEREF _Toc244767177 \h </w:instrText>
        </w:r>
        <w:r>
          <w:rPr>
            <w:noProof/>
            <w:webHidden/>
          </w:rPr>
        </w:r>
        <w:r>
          <w:rPr>
            <w:noProof/>
            <w:webHidden/>
          </w:rPr>
          <w:fldChar w:fldCharType="separate"/>
        </w:r>
        <w:r>
          <w:rPr>
            <w:noProof/>
            <w:webHidden/>
          </w:rPr>
          <w:t>3334</w:t>
        </w:r>
        <w:r>
          <w:rPr>
            <w:noProof/>
            <w:webHidden/>
          </w:rPr>
          <w:fldChar w:fldCharType="end"/>
        </w:r>
      </w:hyperlink>
    </w:p>
    <w:p w14:paraId="18D1C88D" w14:textId="3D3C31FF" w:rsidR="00713C8B" w:rsidRDefault="00713C8B" w:rsidP="006270E0">
      <w:pPr>
        <w:pStyle w:val="TOC2"/>
        <w:tabs>
          <w:tab w:val="right" w:leader="dot" w:pos="4550"/>
        </w:tabs>
        <w:ind w:left="142" w:hanging="142"/>
        <w:rPr>
          <w:rFonts w:asciiTheme="minorHAnsi" w:eastAsiaTheme="minorEastAsia" w:hAnsiTheme="minorHAnsi" w:cstheme="minorBidi"/>
          <w:noProof/>
          <w:color w:val="auto"/>
          <w:kern w:val="2"/>
          <w:sz w:val="24"/>
          <w:szCs w:val="24"/>
          <w14:ligatures w14:val="standardContextual"/>
        </w:rPr>
      </w:pPr>
      <w:hyperlink w:anchor="_Toc244767178" w:history="1">
        <w:r w:rsidRPr="00781652">
          <w:rPr>
            <w:rStyle w:val="Hyperlink"/>
            <w:noProof/>
          </w:rPr>
          <w:t>Housing Improvement Act 2016</w:t>
        </w:r>
        <w:r>
          <w:rPr>
            <w:noProof/>
            <w:webHidden/>
          </w:rPr>
          <w:tab/>
        </w:r>
        <w:r>
          <w:rPr>
            <w:noProof/>
            <w:webHidden/>
          </w:rPr>
          <w:fldChar w:fldCharType="begin"/>
        </w:r>
        <w:r>
          <w:rPr>
            <w:noProof/>
            <w:webHidden/>
          </w:rPr>
          <w:instrText xml:space="preserve"> PAGEREF _Toc244767178 \h </w:instrText>
        </w:r>
        <w:r>
          <w:rPr>
            <w:noProof/>
            <w:webHidden/>
          </w:rPr>
        </w:r>
        <w:r>
          <w:rPr>
            <w:noProof/>
            <w:webHidden/>
          </w:rPr>
          <w:fldChar w:fldCharType="separate"/>
        </w:r>
        <w:r>
          <w:rPr>
            <w:noProof/>
            <w:webHidden/>
          </w:rPr>
          <w:t>3335</w:t>
        </w:r>
        <w:r>
          <w:rPr>
            <w:noProof/>
            <w:webHidden/>
          </w:rPr>
          <w:fldChar w:fldCharType="end"/>
        </w:r>
      </w:hyperlink>
    </w:p>
    <w:p w14:paraId="4307847E" w14:textId="2552F94B" w:rsidR="00713C8B" w:rsidRDefault="00713C8B" w:rsidP="006270E0">
      <w:pPr>
        <w:pStyle w:val="TOC2"/>
        <w:tabs>
          <w:tab w:val="right" w:leader="dot" w:pos="4550"/>
        </w:tabs>
        <w:ind w:left="142" w:hanging="142"/>
        <w:rPr>
          <w:rFonts w:asciiTheme="minorHAnsi" w:eastAsiaTheme="minorEastAsia" w:hAnsiTheme="minorHAnsi" w:cstheme="minorBidi"/>
          <w:noProof/>
          <w:color w:val="auto"/>
          <w:kern w:val="2"/>
          <w:sz w:val="24"/>
          <w:szCs w:val="24"/>
          <w14:ligatures w14:val="standardContextual"/>
        </w:rPr>
      </w:pPr>
      <w:hyperlink w:anchor="_Toc244767179" w:history="1">
        <w:r w:rsidRPr="00781652">
          <w:rPr>
            <w:rStyle w:val="Hyperlink"/>
            <w:noProof/>
          </w:rPr>
          <w:t>Hydrogen and Renewable Energy Act 2023</w:t>
        </w:r>
        <w:r>
          <w:rPr>
            <w:noProof/>
            <w:webHidden/>
          </w:rPr>
          <w:tab/>
        </w:r>
        <w:r>
          <w:rPr>
            <w:noProof/>
            <w:webHidden/>
          </w:rPr>
          <w:fldChar w:fldCharType="begin"/>
        </w:r>
        <w:r>
          <w:rPr>
            <w:noProof/>
            <w:webHidden/>
          </w:rPr>
          <w:instrText xml:space="preserve"> PAGEREF _Toc244767179 \h </w:instrText>
        </w:r>
        <w:r>
          <w:rPr>
            <w:noProof/>
            <w:webHidden/>
          </w:rPr>
        </w:r>
        <w:r>
          <w:rPr>
            <w:noProof/>
            <w:webHidden/>
          </w:rPr>
          <w:fldChar w:fldCharType="separate"/>
        </w:r>
        <w:r>
          <w:rPr>
            <w:noProof/>
            <w:webHidden/>
          </w:rPr>
          <w:t>3336</w:t>
        </w:r>
        <w:r>
          <w:rPr>
            <w:noProof/>
            <w:webHidden/>
          </w:rPr>
          <w:fldChar w:fldCharType="end"/>
        </w:r>
      </w:hyperlink>
    </w:p>
    <w:p w14:paraId="1272A341" w14:textId="5CD05E30" w:rsidR="00713C8B" w:rsidRDefault="00713C8B" w:rsidP="006270E0">
      <w:pPr>
        <w:pStyle w:val="TOC2"/>
        <w:tabs>
          <w:tab w:val="right" w:leader="dot" w:pos="4550"/>
        </w:tabs>
        <w:ind w:left="142" w:hanging="142"/>
        <w:rPr>
          <w:rFonts w:asciiTheme="minorHAnsi" w:eastAsiaTheme="minorEastAsia" w:hAnsiTheme="minorHAnsi" w:cstheme="minorBidi"/>
          <w:noProof/>
          <w:color w:val="auto"/>
          <w:kern w:val="2"/>
          <w:sz w:val="24"/>
          <w:szCs w:val="24"/>
          <w14:ligatures w14:val="standardContextual"/>
        </w:rPr>
      </w:pPr>
      <w:hyperlink w:anchor="_Toc244767180" w:history="1">
        <w:r w:rsidRPr="00781652">
          <w:rPr>
            <w:rStyle w:val="Hyperlink"/>
            <w:noProof/>
          </w:rPr>
          <w:t>Letters Patent Constituting the Office of Governor</w:t>
        </w:r>
        <w:r>
          <w:rPr>
            <w:noProof/>
            <w:webHidden/>
          </w:rPr>
          <w:tab/>
        </w:r>
        <w:r>
          <w:rPr>
            <w:noProof/>
            <w:webHidden/>
          </w:rPr>
          <w:fldChar w:fldCharType="begin"/>
        </w:r>
        <w:r>
          <w:rPr>
            <w:noProof/>
            <w:webHidden/>
          </w:rPr>
          <w:instrText xml:space="preserve"> PAGEREF _Toc244767180 \h </w:instrText>
        </w:r>
        <w:r>
          <w:rPr>
            <w:noProof/>
            <w:webHidden/>
          </w:rPr>
        </w:r>
        <w:r>
          <w:rPr>
            <w:noProof/>
            <w:webHidden/>
          </w:rPr>
          <w:fldChar w:fldCharType="separate"/>
        </w:r>
        <w:r>
          <w:rPr>
            <w:noProof/>
            <w:webHidden/>
          </w:rPr>
          <w:t>3339</w:t>
        </w:r>
        <w:r>
          <w:rPr>
            <w:noProof/>
            <w:webHidden/>
          </w:rPr>
          <w:fldChar w:fldCharType="end"/>
        </w:r>
      </w:hyperlink>
    </w:p>
    <w:p w14:paraId="52EDA10C" w14:textId="3567ADB9" w:rsidR="00713C8B" w:rsidRDefault="00713C8B" w:rsidP="006270E0">
      <w:pPr>
        <w:pStyle w:val="TOC2"/>
        <w:tabs>
          <w:tab w:val="right" w:leader="dot" w:pos="4550"/>
        </w:tabs>
        <w:ind w:left="142" w:hanging="142"/>
        <w:rPr>
          <w:rFonts w:asciiTheme="minorHAnsi" w:eastAsiaTheme="minorEastAsia" w:hAnsiTheme="minorHAnsi" w:cstheme="minorBidi"/>
          <w:noProof/>
          <w:color w:val="auto"/>
          <w:kern w:val="2"/>
          <w:sz w:val="24"/>
          <w:szCs w:val="24"/>
          <w14:ligatures w14:val="standardContextual"/>
        </w:rPr>
      </w:pPr>
      <w:hyperlink w:anchor="_Toc244767181" w:history="1">
        <w:r w:rsidRPr="00781652">
          <w:rPr>
            <w:rStyle w:val="Hyperlink"/>
            <w:noProof/>
          </w:rPr>
          <w:t>Motor Vehicles Act 1959</w:t>
        </w:r>
        <w:r>
          <w:rPr>
            <w:noProof/>
            <w:webHidden/>
          </w:rPr>
          <w:tab/>
        </w:r>
        <w:r>
          <w:rPr>
            <w:noProof/>
            <w:webHidden/>
          </w:rPr>
          <w:fldChar w:fldCharType="begin"/>
        </w:r>
        <w:r>
          <w:rPr>
            <w:noProof/>
            <w:webHidden/>
          </w:rPr>
          <w:instrText xml:space="preserve"> PAGEREF _Toc244767181 \h </w:instrText>
        </w:r>
        <w:r>
          <w:rPr>
            <w:noProof/>
            <w:webHidden/>
          </w:rPr>
        </w:r>
        <w:r>
          <w:rPr>
            <w:noProof/>
            <w:webHidden/>
          </w:rPr>
          <w:fldChar w:fldCharType="separate"/>
        </w:r>
        <w:r>
          <w:rPr>
            <w:noProof/>
            <w:webHidden/>
          </w:rPr>
          <w:t>3340</w:t>
        </w:r>
        <w:r>
          <w:rPr>
            <w:noProof/>
            <w:webHidden/>
          </w:rPr>
          <w:fldChar w:fldCharType="end"/>
        </w:r>
      </w:hyperlink>
    </w:p>
    <w:p w14:paraId="01481830" w14:textId="744CF7D9" w:rsidR="00713C8B" w:rsidRDefault="00713C8B" w:rsidP="006270E0">
      <w:pPr>
        <w:pStyle w:val="TOC2"/>
        <w:tabs>
          <w:tab w:val="right" w:leader="dot" w:pos="4550"/>
        </w:tabs>
        <w:ind w:left="142" w:hanging="142"/>
        <w:rPr>
          <w:rFonts w:asciiTheme="minorHAnsi" w:eastAsiaTheme="minorEastAsia" w:hAnsiTheme="minorHAnsi" w:cstheme="minorBidi"/>
          <w:noProof/>
          <w:color w:val="auto"/>
          <w:kern w:val="2"/>
          <w:sz w:val="24"/>
          <w:szCs w:val="24"/>
          <w14:ligatures w14:val="standardContextual"/>
        </w:rPr>
      </w:pPr>
      <w:hyperlink w:anchor="_Toc244767182" w:history="1">
        <w:r w:rsidRPr="00781652">
          <w:rPr>
            <w:rStyle w:val="Hyperlink"/>
            <w:noProof/>
          </w:rPr>
          <w:t>Planning, Development and Infrastructure Act 2016</w:t>
        </w:r>
        <w:r>
          <w:rPr>
            <w:noProof/>
            <w:webHidden/>
          </w:rPr>
          <w:tab/>
        </w:r>
        <w:r>
          <w:rPr>
            <w:noProof/>
            <w:webHidden/>
          </w:rPr>
          <w:fldChar w:fldCharType="begin"/>
        </w:r>
        <w:r>
          <w:rPr>
            <w:noProof/>
            <w:webHidden/>
          </w:rPr>
          <w:instrText xml:space="preserve"> PAGEREF _Toc244767182 \h </w:instrText>
        </w:r>
        <w:r>
          <w:rPr>
            <w:noProof/>
            <w:webHidden/>
          </w:rPr>
        </w:r>
        <w:r>
          <w:rPr>
            <w:noProof/>
            <w:webHidden/>
          </w:rPr>
          <w:fldChar w:fldCharType="separate"/>
        </w:r>
        <w:r>
          <w:rPr>
            <w:noProof/>
            <w:webHidden/>
          </w:rPr>
          <w:t>3342</w:t>
        </w:r>
        <w:r>
          <w:rPr>
            <w:noProof/>
            <w:webHidden/>
          </w:rPr>
          <w:fldChar w:fldCharType="end"/>
        </w:r>
      </w:hyperlink>
    </w:p>
    <w:p w14:paraId="45D4A036" w14:textId="249213E3" w:rsidR="00713C8B" w:rsidRDefault="00713C8B" w:rsidP="006270E0">
      <w:pPr>
        <w:pStyle w:val="TOC2"/>
        <w:tabs>
          <w:tab w:val="right" w:leader="dot" w:pos="4550"/>
        </w:tabs>
        <w:ind w:left="142" w:hanging="142"/>
        <w:rPr>
          <w:rFonts w:asciiTheme="minorHAnsi" w:eastAsiaTheme="minorEastAsia" w:hAnsiTheme="minorHAnsi" w:cstheme="minorBidi"/>
          <w:noProof/>
          <w:color w:val="auto"/>
          <w:kern w:val="2"/>
          <w:sz w:val="24"/>
          <w:szCs w:val="24"/>
          <w14:ligatures w14:val="standardContextual"/>
        </w:rPr>
      </w:pPr>
      <w:hyperlink w:anchor="_Toc244767183" w:history="1">
        <w:r w:rsidRPr="00781652">
          <w:rPr>
            <w:rStyle w:val="Hyperlink"/>
            <w:noProof/>
          </w:rPr>
          <w:t>Road Traffic Act 1961</w:t>
        </w:r>
        <w:r>
          <w:rPr>
            <w:noProof/>
            <w:webHidden/>
          </w:rPr>
          <w:tab/>
        </w:r>
        <w:r>
          <w:rPr>
            <w:noProof/>
            <w:webHidden/>
          </w:rPr>
          <w:fldChar w:fldCharType="begin"/>
        </w:r>
        <w:r>
          <w:rPr>
            <w:noProof/>
            <w:webHidden/>
          </w:rPr>
          <w:instrText xml:space="preserve"> PAGEREF _Toc244767183 \h </w:instrText>
        </w:r>
        <w:r>
          <w:rPr>
            <w:noProof/>
            <w:webHidden/>
          </w:rPr>
        </w:r>
        <w:r>
          <w:rPr>
            <w:noProof/>
            <w:webHidden/>
          </w:rPr>
          <w:fldChar w:fldCharType="separate"/>
        </w:r>
        <w:r>
          <w:rPr>
            <w:noProof/>
            <w:webHidden/>
          </w:rPr>
          <w:t>3342</w:t>
        </w:r>
        <w:r>
          <w:rPr>
            <w:noProof/>
            <w:webHidden/>
          </w:rPr>
          <w:fldChar w:fldCharType="end"/>
        </w:r>
      </w:hyperlink>
    </w:p>
    <w:p w14:paraId="091308FF" w14:textId="37330CE4" w:rsidR="00713C8B" w:rsidRDefault="00713C8B" w:rsidP="009244C7">
      <w:pPr>
        <w:pStyle w:val="TOC2"/>
        <w:tabs>
          <w:tab w:val="right" w:leader="dot" w:pos="4550"/>
        </w:tabs>
        <w:ind w:left="142" w:hanging="142"/>
        <w:rPr>
          <w:rFonts w:asciiTheme="minorHAnsi" w:eastAsiaTheme="minorEastAsia" w:hAnsiTheme="minorHAnsi" w:cstheme="minorBidi"/>
          <w:noProof/>
          <w:color w:val="auto"/>
          <w:kern w:val="2"/>
          <w:sz w:val="24"/>
          <w:szCs w:val="24"/>
          <w14:ligatures w14:val="standardContextual"/>
        </w:rPr>
      </w:pPr>
      <w:hyperlink w:anchor="_Toc244767184" w:history="1">
        <w:r w:rsidRPr="00781652">
          <w:rPr>
            <w:rStyle w:val="Hyperlink"/>
            <w:noProof/>
          </w:rPr>
          <w:t>Summary Offences Act 1953</w:t>
        </w:r>
        <w:r w:rsidR="0084518D">
          <w:rPr>
            <w:rStyle w:val="Hyperlink"/>
            <w:noProof/>
          </w:rPr>
          <w:t>—</w:t>
        </w:r>
        <w:r w:rsidR="00E001D6" w:rsidRPr="00E001D6">
          <w:rPr>
            <w:rStyle w:val="Hyperlink"/>
            <w:smallCaps/>
            <w:noProof/>
          </w:rPr>
          <w:t>Republished</w:t>
        </w:r>
        <w:r>
          <w:rPr>
            <w:noProof/>
            <w:webHidden/>
          </w:rPr>
          <w:tab/>
        </w:r>
        <w:r>
          <w:rPr>
            <w:noProof/>
            <w:webHidden/>
          </w:rPr>
          <w:fldChar w:fldCharType="begin"/>
        </w:r>
        <w:r>
          <w:rPr>
            <w:noProof/>
            <w:webHidden/>
          </w:rPr>
          <w:instrText xml:space="preserve"> PAGEREF _Toc244767184 \h </w:instrText>
        </w:r>
        <w:r>
          <w:rPr>
            <w:noProof/>
            <w:webHidden/>
          </w:rPr>
        </w:r>
        <w:r>
          <w:rPr>
            <w:noProof/>
            <w:webHidden/>
          </w:rPr>
          <w:fldChar w:fldCharType="separate"/>
        </w:r>
        <w:r>
          <w:rPr>
            <w:noProof/>
            <w:webHidden/>
          </w:rPr>
          <w:t>3344</w:t>
        </w:r>
        <w:r>
          <w:rPr>
            <w:noProof/>
            <w:webHidden/>
          </w:rPr>
          <w:fldChar w:fldCharType="end"/>
        </w:r>
      </w:hyperlink>
    </w:p>
    <w:p w14:paraId="3A4CC141" w14:textId="38449A8B" w:rsidR="00713C8B" w:rsidRDefault="00713C8B" w:rsidP="004F62A1">
      <w:pPr>
        <w:pStyle w:val="TOC1"/>
        <w:spacing w:before="70" w:line="170" w:lineRule="exact"/>
        <w:rPr>
          <w:rFonts w:asciiTheme="minorHAnsi" w:eastAsiaTheme="minorEastAsia" w:hAnsiTheme="minorHAnsi" w:cstheme="minorBidi"/>
          <w:color w:val="auto"/>
          <w:kern w:val="2"/>
          <w:sz w:val="24"/>
          <w:szCs w:val="24"/>
          <w14:ligatures w14:val="standardContextual"/>
        </w:rPr>
      </w:pPr>
      <w:hyperlink w:anchor="_Toc244767185" w:history="1">
        <w:r w:rsidRPr="00781652">
          <w:rPr>
            <w:rStyle w:val="Hyperlink"/>
          </w:rPr>
          <w:t>Local Government Instruments</w:t>
        </w:r>
      </w:hyperlink>
    </w:p>
    <w:p w14:paraId="2D9EB14F" w14:textId="5DC48199" w:rsidR="00713C8B" w:rsidRDefault="00713C8B" w:rsidP="009244C7">
      <w:pPr>
        <w:pStyle w:val="TOC2"/>
        <w:tabs>
          <w:tab w:val="right" w:leader="dot" w:pos="4550"/>
        </w:tabs>
        <w:ind w:left="142" w:hanging="142"/>
        <w:rPr>
          <w:rFonts w:asciiTheme="minorHAnsi" w:eastAsiaTheme="minorEastAsia" w:hAnsiTheme="minorHAnsi" w:cstheme="minorBidi"/>
          <w:noProof/>
          <w:color w:val="auto"/>
          <w:kern w:val="2"/>
          <w:sz w:val="24"/>
          <w:szCs w:val="24"/>
          <w14:ligatures w14:val="standardContextual"/>
        </w:rPr>
      </w:pPr>
      <w:hyperlink w:anchor="_Toc244767186" w:history="1">
        <w:r w:rsidRPr="00781652">
          <w:rPr>
            <w:rStyle w:val="Hyperlink"/>
            <w:noProof/>
          </w:rPr>
          <w:t>City of Salisbury</w:t>
        </w:r>
        <w:r>
          <w:rPr>
            <w:noProof/>
            <w:webHidden/>
          </w:rPr>
          <w:tab/>
        </w:r>
        <w:r>
          <w:rPr>
            <w:noProof/>
            <w:webHidden/>
          </w:rPr>
          <w:fldChar w:fldCharType="begin"/>
        </w:r>
        <w:r>
          <w:rPr>
            <w:noProof/>
            <w:webHidden/>
          </w:rPr>
          <w:instrText xml:space="preserve"> PAGEREF _Toc244767186 \h </w:instrText>
        </w:r>
        <w:r>
          <w:rPr>
            <w:noProof/>
            <w:webHidden/>
          </w:rPr>
        </w:r>
        <w:r>
          <w:rPr>
            <w:noProof/>
            <w:webHidden/>
          </w:rPr>
          <w:fldChar w:fldCharType="separate"/>
        </w:r>
        <w:r>
          <w:rPr>
            <w:noProof/>
            <w:webHidden/>
          </w:rPr>
          <w:t>3345</w:t>
        </w:r>
        <w:r>
          <w:rPr>
            <w:noProof/>
            <w:webHidden/>
          </w:rPr>
          <w:fldChar w:fldCharType="end"/>
        </w:r>
      </w:hyperlink>
    </w:p>
    <w:p w14:paraId="3C04DD3F" w14:textId="388B70A4" w:rsidR="00713C8B" w:rsidRDefault="00713C8B" w:rsidP="009244C7">
      <w:pPr>
        <w:pStyle w:val="TOC2"/>
        <w:tabs>
          <w:tab w:val="right" w:leader="dot" w:pos="4550"/>
        </w:tabs>
        <w:ind w:left="142" w:hanging="142"/>
        <w:rPr>
          <w:rFonts w:asciiTheme="minorHAnsi" w:eastAsiaTheme="minorEastAsia" w:hAnsiTheme="minorHAnsi" w:cstheme="minorBidi"/>
          <w:noProof/>
          <w:color w:val="auto"/>
          <w:kern w:val="2"/>
          <w:sz w:val="24"/>
          <w:szCs w:val="24"/>
          <w14:ligatures w14:val="standardContextual"/>
        </w:rPr>
      </w:pPr>
      <w:hyperlink w:anchor="_Toc244767187" w:history="1">
        <w:r w:rsidRPr="00781652">
          <w:rPr>
            <w:rStyle w:val="Hyperlink"/>
            <w:noProof/>
          </w:rPr>
          <w:t>City of Victor Harbor</w:t>
        </w:r>
        <w:r>
          <w:rPr>
            <w:noProof/>
            <w:webHidden/>
          </w:rPr>
          <w:tab/>
        </w:r>
        <w:r>
          <w:rPr>
            <w:noProof/>
            <w:webHidden/>
          </w:rPr>
          <w:fldChar w:fldCharType="begin"/>
        </w:r>
        <w:r>
          <w:rPr>
            <w:noProof/>
            <w:webHidden/>
          </w:rPr>
          <w:instrText xml:space="preserve"> PAGEREF _Toc244767187 \h </w:instrText>
        </w:r>
        <w:r>
          <w:rPr>
            <w:noProof/>
            <w:webHidden/>
          </w:rPr>
        </w:r>
        <w:r>
          <w:rPr>
            <w:noProof/>
            <w:webHidden/>
          </w:rPr>
          <w:fldChar w:fldCharType="separate"/>
        </w:r>
        <w:r>
          <w:rPr>
            <w:noProof/>
            <w:webHidden/>
          </w:rPr>
          <w:t>3345</w:t>
        </w:r>
        <w:r>
          <w:rPr>
            <w:noProof/>
            <w:webHidden/>
          </w:rPr>
          <w:fldChar w:fldCharType="end"/>
        </w:r>
      </w:hyperlink>
    </w:p>
    <w:p w14:paraId="21A8808C" w14:textId="69DB2866" w:rsidR="00713C8B" w:rsidRDefault="00713C8B" w:rsidP="009244C7">
      <w:pPr>
        <w:pStyle w:val="TOC2"/>
        <w:tabs>
          <w:tab w:val="right" w:leader="dot" w:pos="4550"/>
        </w:tabs>
        <w:ind w:left="142" w:hanging="142"/>
        <w:rPr>
          <w:rFonts w:asciiTheme="minorHAnsi" w:eastAsiaTheme="minorEastAsia" w:hAnsiTheme="minorHAnsi" w:cstheme="minorBidi"/>
          <w:noProof/>
          <w:color w:val="auto"/>
          <w:kern w:val="2"/>
          <w:sz w:val="24"/>
          <w:szCs w:val="24"/>
          <w14:ligatures w14:val="standardContextual"/>
        </w:rPr>
      </w:pPr>
      <w:hyperlink w:anchor="_Toc244767188" w:history="1">
        <w:r w:rsidRPr="00781652">
          <w:rPr>
            <w:rStyle w:val="Hyperlink"/>
            <w:noProof/>
          </w:rPr>
          <w:t>District Council of Ceduna</w:t>
        </w:r>
        <w:r>
          <w:rPr>
            <w:noProof/>
            <w:webHidden/>
          </w:rPr>
          <w:tab/>
        </w:r>
        <w:r>
          <w:rPr>
            <w:noProof/>
            <w:webHidden/>
          </w:rPr>
          <w:fldChar w:fldCharType="begin"/>
        </w:r>
        <w:r>
          <w:rPr>
            <w:noProof/>
            <w:webHidden/>
          </w:rPr>
          <w:instrText xml:space="preserve"> PAGEREF _Toc244767188 \h </w:instrText>
        </w:r>
        <w:r>
          <w:rPr>
            <w:noProof/>
            <w:webHidden/>
          </w:rPr>
        </w:r>
        <w:r>
          <w:rPr>
            <w:noProof/>
            <w:webHidden/>
          </w:rPr>
          <w:fldChar w:fldCharType="separate"/>
        </w:r>
        <w:r>
          <w:rPr>
            <w:noProof/>
            <w:webHidden/>
          </w:rPr>
          <w:t>3350</w:t>
        </w:r>
        <w:r>
          <w:rPr>
            <w:noProof/>
            <w:webHidden/>
          </w:rPr>
          <w:fldChar w:fldCharType="end"/>
        </w:r>
      </w:hyperlink>
    </w:p>
    <w:p w14:paraId="58583959" w14:textId="66861CE6" w:rsidR="00713C8B" w:rsidRDefault="00713C8B" w:rsidP="009244C7">
      <w:pPr>
        <w:pStyle w:val="TOC2"/>
        <w:tabs>
          <w:tab w:val="right" w:leader="dot" w:pos="4550"/>
        </w:tabs>
        <w:ind w:left="142" w:hanging="142"/>
        <w:rPr>
          <w:rFonts w:asciiTheme="minorHAnsi" w:eastAsiaTheme="minorEastAsia" w:hAnsiTheme="minorHAnsi" w:cstheme="minorBidi"/>
          <w:noProof/>
          <w:color w:val="auto"/>
          <w:kern w:val="2"/>
          <w:sz w:val="24"/>
          <w:szCs w:val="24"/>
          <w14:ligatures w14:val="standardContextual"/>
        </w:rPr>
      </w:pPr>
      <w:hyperlink w:anchor="_Toc244767189" w:history="1">
        <w:r w:rsidRPr="00781652">
          <w:rPr>
            <w:rStyle w:val="Hyperlink"/>
            <w:noProof/>
          </w:rPr>
          <w:t>Naracoorte Lucindale Council</w:t>
        </w:r>
        <w:r>
          <w:rPr>
            <w:noProof/>
            <w:webHidden/>
          </w:rPr>
          <w:tab/>
        </w:r>
        <w:r>
          <w:rPr>
            <w:noProof/>
            <w:webHidden/>
          </w:rPr>
          <w:fldChar w:fldCharType="begin"/>
        </w:r>
        <w:r>
          <w:rPr>
            <w:noProof/>
            <w:webHidden/>
          </w:rPr>
          <w:instrText xml:space="preserve"> PAGEREF _Toc244767189 \h </w:instrText>
        </w:r>
        <w:r>
          <w:rPr>
            <w:noProof/>
            <w:webHidden/>
          </w:rPr>
        </w:r>
        <w:r>
          <w:rPr>
            <w:noProof/>
            <w:webHidden/>
          </w:rPr>
          <w:fldChar w:fldCharType="separate"/>
        </w:r>
        <w:r>
          <w:rPr>
            <w:noProof/>
            <w:webHidden/>
          </w:rPr>
          <w:t>3350</w:t>
        </w:r>
        <w:r>
          <w:rPr>
            <w:noProof/>
            <w:webHidden/>
          </w:rPr>
          <w:fldChar w:fldCharType="end"/>
        </w:r>
      </w:hyperlink>
    </w:p>
    <w:p w14:paraId="4B9CF7E7" w14:textId="6BDC48BA" w:rsidR="00713C8B" w:rsidRDefault="00713C8B" w:rsidP="009244C7">
      <w:pPr>
        <w:pStyle w:val="TOC2"/>
        <w:tabs>
          <w:tab w:val="right" w:leader="dot" w:pos="4550"/>
        </w:tabs>
        <w:ind w:left="142" w:hanging="142"/>
        <w:rPr>
          <w:rFonts w:asciiTheme="minorHAnsi" w:eastAsiaTheme="minorEastAsia" w:hAnsiTheme="minorHAnsi" w:cstheme="minorBidi"/>
          <w:noProof/>
          <w:color w:val="auto"/>
          <w:kern w:val="2"/>
          <w:sz w:val="24"/>
          <w:szCs w:val="24"/>
          <w14:ligatures w14:val="standardContextual"/>
        </w:rPr>
      </w:pPr>
      <w:hyperlink w:anchor="_Toc244767190" w:history="1">
        <w:r w:rsidRPr="00781652">
          <w:rPr>
            <w:rStyle w:val="Hyperlink"/>
            <w:noProof/>
          </w:rPr>
          <w:t>Wudinna District Council</w:t>
        </w:r>
        <w:r>
          <w:rPr>
            <w:noProof/>
            <w:webHidden/>
          </w:rPr>
          <w:tab/>
        </w:r>
        <w:r>
          <w:rPr>
            <w:noProof/>
            <w:webHidden/>
          </w:rPr>
          <w:fldChar w:fldCharType="begin"/>
        </w:r>
        <w:r>
          <w:rPr>
            <w:noProof/>
            <w:webHidden/>
          </w:rPr>
          <w:instrText xml:space="preserve"> PAGEREF _Toc244767190 \h </w:instrText>
        </w:r>
        <w:r>
          <w:rPr>
            <w:noProof/>
            <w:webHidden/>
          </w:rPr>
        </w:r>
        <w:r>
          <w:rPr>
            <w:noProof/>
            <w:webHidden/>
          </w:rPr>
          <w:fldChar w:fldCharType="separate"/>
        </w:r>
        <w:r>
          <w:rPr>
            <w:noProof/>
            <w:webHidden/>
          </w:rPr>
          <w:t>3350</w:t>
        </w:r>
        <w:r>
          <w:rPr>
            <w:noProof/>
            <w:webHidden/>
          </w:rPr>
          <w:fldChar w:fldCharType="end"/>
        </w:r>
      </w:hyperlink>
    </w:p>
    <w:p w14:paraId="5FDF3A53" w14:textId="1D49757B" w:rsidR="00713C8B" w:rsidRDefault="00713C8B" w:rsidP="009244C7">
      <w:pPr>
        <w:pStyle w:val="TOC1"/>
        <w:spacing w:line="170" w:lineRule="exact"/>
        <w:rPr>
          <w:rFonts w:asciiTheme="minorHAnsi" w:eastAsiaTheme="minorEastAsia" w:hAnsiTheme="minorHAnsi" w:cstheme="minorBidi"/>
          <w:color w:val="auto"/>
          <w:kern w:val="2"/>
          <w:sz w:val="24"/>
          <w:szCs w:val="24"/>
          <w14:ligatures w14:val="standardContextual"/>
        </w:rPr>
      </w:pPr>
      <w:hyperlink w:anchor="_Toc244767191" w:history="1">
        <w:r w:rsidRPr="00781652">
          <w:rPr>
            <w:rStyle w:val="Hyperlink"/>
          </w:rPr>
          <w:t>Public Notices</w:t>
        </w:r>
      </w:hyperlink>
    </w:p>
    <w:p w14:paraId="11CD6117" w14:textId="6006764D" w:rsidR="00713C8B" w:rsidRDefault="00713C8B" w:rsidP="009244C7">
      <w:pPr>
        <w:pStyle w:val="TOC2"/>
        <w:tabs>
          <w:tab w:val="right" w:leader="dot" w:pos="4550"/>
        </w:tabs>
        <w:ind w:left="142" w:hanging="142"/>
        <w:rPr>
          <w:rFonts w:asciiTheme="minorHAnsi" w:eastAsiaTheme="minorEastAsia" w:hAnsiTheme="minorHAnsi" w:cstheme="minorBidi"/>
          <w:noProof/>
          <w:color w:val="auto"/>
          <w:kern w:val="2"/>
          <w:sz w:val="24"/>
          <w:szCs w:val="24"/>
          <w14:ligatures w14:val="standardContextual"/>
        </w:rPr>
      </w:pPr>
      <w:hyperlink w:anchor="_Toc244767192" w:history="1">
        <w:r w:rsidRPr="00781652">
          <w:rPr>
            <w:rStyle w:val="Hyperlink"/>
            <w:noProof/>
          </w:rPr>
          <w:t>National Electricity Law</w:t>
        </w:r>
        <w:r>
          <w:rPr>
            <w:noProof/>
            <w:webHidden/>
          </w:rPr>
          <w:tab/>
        </w:r>
        <w:r>
          <w:rPr>
            <w:noProof/>
            <w:webHidden/>
          </w:rPr>
          <w:fldChar w:fldCharType="begin"/>
        </w:r>
        <w:r>
          <w:rPr>
            <w:noProof/>
            <w:webHidden/>
          </w:rPr>
          <w:instrText xml:space="preserve"> PAGEREF _Toc244767192 \h </w:instrText>
        </w:r>
        <w:r>
          <w:rPr>
            <w:noProof/>
            <w:webHidden/>
          </w:rPr>
        </w:r>
        <w:r>
          <w:rPr>
            <w:noProof/>
            <w:webHidden/>
          </w:rPr>
          <w:fldChar w:fldCharType="separate"/>
        </w:r>
        <w:r>
          <w:rPr>
            <w:noProof/>
            <w:webHidden/>
          </w:rPr>
          <w:t>3351</w:t>
        </w:r>
        <w:r>
          <w:rPr>
            <w:noProof/>
            <w:webHidden/>
          </w:rPr>
          <w:fldChar w:fldCharType="end"/>
        </w:r>
      </w:hyperlink>
    </w:p>
    <w:p w14:paraId="0F126828" w14:textId="459FDD99" w:rsidR="00713C8B" w:rsidRDefault="00713C8B" w:rsidP="009244C7">
      <w:pPr>
        <w:pStyle w:val="TOC2"/>
        <w:tabs>
          <w:tab w:val="right" w:leader="dot" w:pos="4550"/>
        </w:tabs>
        <w:ind w:left="142" w:hanging="142"/>
        <w:rPr>
          <w:rFonts w:asciiTheme="minorHAnsi" w:eastAsiaTheme="minorEastAsia" w:hAnsiTheme="minorHAnsi" w:cstheme="minorBidi"/>
          <w:noProof/>
          <w:color w:val="auto"/>
          <w:kern w:val="2"/>
          <w:sz w:val="24"/>
          <w:szCs w:val="24"/>
          <w14:ligatures w14:val="standardContextual"/>
        </w:rPr>
      </w:pPr>
      <w:hyperlink w:anchor="_Toc244767193" w:history="1">
        <w:r w:rsidRPr="00781652">
          <w:rPr>
            <w:rStyle w:val="Hyperlink"/>
            <w:noProof/>
          </w:rPr>
          <w:t>National Energy Retail Law</w:t>
        </w:r>
        <w:r>
          <w:rPr>
            <w:noProof/>
            <w:webHidden/>
          </w:rPr>
          <w:tab/>
        </w:r>
        <w:r>
          <w:rPr>
            <w:noProof/>
            <w:webHidden/>
          </w:rPr>
          <w:fldChar w:fldCharType="begin"/>
        </w:r>
        <w:r>
          <w:rPr>
            <w:noProof/>
            <w:webHidden/>
          </w:rPr>
          <w:instrText xml:space="preserve"> PAGEREF _Toc244767193 \h </w:instrText>
        </w:r>
        <w:r>
          <w:rPr>
            <w:noProof/>
            <w:webHidden/>
          </w:rPr>
        </w:r>
        <w:r>
          <w:rPr>
            <w:noProof/>
            <w:webHidden/>
          </w:rPr>
          <w:fldChar w:fldCharType="separate"/>
        </w:r>
        <w:r>
          <w:rPr>
            <w:noProof/>
            <w:webHidden/>
          </w:rPr>
          <w:t>3351</w:t>
        </w:r>
        <w:r>
          <w:rPr>
            <w:noProof/>
            <w:webHidden/>
          </w:rPr>
          <w:fldChar w:fldCharType="end"/>
        </w:r>
      </w:hyperlink>
    </w:p>
    <w:p w14:paraId="50326DDE" w14:textId="5911DF64" w:rsidR="00713C8B" w:rsidRDefault="00713C8B" w:rsidP="009244C7">
      <w:pPr>
        <w:pStyle w:val="TOC2"/>
        <w:tabs>
          <w:tab w:val="right" w:leader="dot" w:pos="4550"/>
        </w:tabs>
        <w:ind w:left="142" w:hanging="142"/>
        <w:rPr>
          <w:rFonts w:asciiTheme="minorHAnsi" w:eastAsiaTheme="minorEastAsia" w:hAnsiTheme="minorHAnsi" w:cstheme="minorBidi"/>
          <w:noProof/>
          <w:color w:val="auto"/>
          <w:kern w:val="2"/>
          <w:sz w:val="24"/>
          <w:szCs w:val="24"/>
          <w14:ligatures w14:val="standardContextual"/>
        </w:rPr>
      </w:pPr>
      <w:hyperlink w:anchor="_Toc244767194" w:history="1">
        <w:r w:rsidRPr="00781652">
          <w:rPr>
            <w:rStyle w:val="Hyperlink"/>
            <w:noProof/>
          </w:rPr>
          <w:t>National Gas Law</w:t>
        </w:r>
        <w:r>
          <w:rPr>
            <w:noProof/>
            <w:webHidden/>
          </w:rPr>
          <w:tab/>
        </w:r>
        <w:r>
          <w:rPr>
            <w:noProof/>
            <w:webHidden/>
          </w:rPr>
          <w:fldChar w:fldCharType="begin"/>
        </w:r>
        <w:r>
          <w:rPr>
            <w:noProof/>
            <w:webHidden/>
          </w:rPr>
          <w:instrText xml:space="preserve"> PAGEREF _Toc244767194 \h </w:instrText>
        </w:r>
        <w:r>
          <w:rPr>
            <w:noProof/>
            <w:webHidden/>
          </w:rPr>
        </w:r>
        <w:r>
          <w:rPr>
            <w:noProof/>
            <w:webHidden/>
          </w:rPr>
          <w:fldChar w:fldCharType="separate"/>
        </w:r>
        <w:r>
          <w:rPr>
            <w:noProof/>
            <w:webHidden/>
          </w:rPr>
          <w:t>3352</w:t>
        </w:r>
        <w:r>
          <w:rPr>
            <w:noProof/>
            <w:webHidden/>
          </w:rPr>
          <w:fldChar w:fldCharType="end"/>
        </w:r>
      </w:hyperlink>
    </w:p>
    <w:p w14:paraId="39ADC55A" w14:textId="17BBD701" w:rsidR="00713C8B" w:rsidRDefault="00713C8B" w:rsidP="009244C7">
      <w:pPr>
        <w:pStyle w:val="TOC2"/>
        <w:tabs>
          <w:tab w:val="right" w:leader="dot" w:pos="4550"/>
        </w:tabs>
        <w:ind w:left="142" w:hanging="142"/>
        <w:rPr>
          <w:rFonts w:asciiTheme="minorHAnsi" w:eastAsiaTheme="minorEastAsia" w:hAnsiTheme="minorHAnsi" w:cstheme="minorBidi"/>
          <w:noProof/>
          <w:color w:val="auto"/>
          <w:kern w:val="2"/>
          <w:sz w:val="24"/>
          <w:szCs w:val="24"/>
          <w14:ligatures w14:val="standardContextual"/>
        </w:rPr>
      </w:pPr>
      <w:hyperlink w:anchor="_Toc244767195" w:history="1">
        <w:r w:rsidRPr="00781652">
          <w:rPr>
            <w:rStyle w:val="Hyperlink"/>
            <w:noProof/>
          </w:rPr>
          <w:t>Trustee Act 1936</w:t>
        </w:r>
        <w:r>
          <w:rPr>
            <w:noProof/>
            <w:webHidden/>
          </w:rPr>
          <w:tab/>
        </w:r>
        <w:r>
          <w:rPr>
            <w:noProof/>
            <w:webHidden/>
          </w:rPr>
          <w:fldChar w:fldCharType="begin"/>
        </w:r>
        <w:r>
          <w:rPr>
            <w:noProof/>
            <w:webHidden/>
          </w:rPr>
          <w:instrText xml:space="preserve"> PAGEREF _Toc244767195 \h </w:instrText>
        </w:r>
        <w:r>
          <w:rPr>
            <w:noProof/>
            <w:webHidden/>
          </w:rPr>
        </w:r>
        <w:r>
          <w:rPr>
            <w:noProof/>
            <w:webHidden/>
          </w:rPr>
          <w:fldChar w:fldCharType="separate"/>
        </w:r>
        <w:r>
          <w:rPr>
            <w:noProof/>
            <w:webHidden/>
          </w:rPr>
          <w:t>3352</w:t>
        </w:r>
        <w:r>
          <w:rPr>
            <w:noProof/>
            <w:webHidden/>
          </w:rPr>
          <w:fldChar w:fldCharType="end"/>
        </w:r>
      </w:hyperlink>
    </w:p>
    <w:p w14:paraId="106CD6A7" w14:textId="5A78D028" w:rsidR="001B7138" w:rsidRDefault="00B1073C" w:rsidP="00B1073C">
      <w:pPr>
        <w:spacing w:after="0"/>
        <w:rPr>
          <w:smallCaps/>
          <w:szCs w:val="17"/>
        </w:rPr>
      </w:pPr>
      <w:r w:rsidRPr="00B1073C">
        <w:rPr>
          <w:b/>
          <w:smallCaps/>
          <w:szCs w:val="17"/>
        </w:rPr>
        <w:fldChar w:fldCharType="end"/>
      </w:r>
    </w:p>
    <w:p w14:paraId="3A736C75" w14:textId="77777777" w:rsidR="00DA30CF" w:rsidRPr="00612978" w:rsidRDefault="00DA30CF" w:rsidP="0087395E">
      <w:pPr>
        <w:spacing w:after="0"/>
        <w:rPr>
          <w:smallCaps/>
          <w:szCs w:val="17"/>
        </w:rPr>
        <w:sectPr w:rsidR="00DA30CF" w:rsidRPr="00612978" w:rsidSect="006270E0">
          <w:type w:val="continuous"/>
          <w:pgSz w:w="11906" w:h="16838"/>
          <w:pgMar w:top="1134" w:right="3686" w:bottom="1134" w:left="3686" w:header="709" w:footer="709" w:gutter="0"/>
          <w:cols w:space="240"/>
          <w:docGrid w:linePitch="360"/>
        </w:sectPr>
      </w:pPr>
    </w:p>
    <w:p w14:paraId="3C14F8A7" w14:textId="77777777" w:rsidR="00A54336" w:rsidRDefault="00A54336">
      <w:pPr>
        <w:spacing w:after="0" w:line="240" w:lineRule="auto"/>
        <w:jc w:val="left"/>
        <w:rPr>
          <w:b/>
          <w:smallCaps/>
          <w:color w:val="000000"/>
          <w:sz w:val="36"/>
        </w:rPr>
      </w:pPr>
      <w:bookmarkStart w:id="1" w:name="_Toc33707977"/>
      <w:bookmarkStart w:id="2" w:name="_Toc33708148"/>
      <w:bookmarkStart w:id="3" w:name="_Toc244767167"/>
      <w:r>
        <w:br w:type="page"/>
      </w:r>
    </w:p>
    <w:p w14:paraId="79148949" w14:textId="3A828429" w:rsidR="009D1E2E" w:rsidRPr="0043001F" w:rsidRDefault="009D1E2E" w:rsidP="0043001F">
      <w:pPr>
        <w:pStyle w:val="Heading1"/>
      </w:pPr>
      <w:r w:rsidRPr="0043001F">
        <w:lastRenderedPageBreak/>
        <w:t>Governor’s Instruments</w:t>
      </w:r>
      <w:bookmarkEnd w:id="1"/>
      <w:bookmarkEnd w:id="2"/>
      <w:bookmarkEnd w:id="3"/>
    </w:p>
    <w:p w14:paraId="2E34F5FF" w14:textId="0B5EED18" w:rsidR="00DE3623" w:rsidRPr="006F4CF2" w:rsidRDefault="007D5F02" w:rsidP="007D5F02">
      <w:pPr>
        <w:pStyle w:val="Heading2"/>
      </w:pPr>
      <w:bookmarkStart w:id="4" w:name="_Toc244767168"/>
      <w:r w:rsidRPr="006F4CF2">
        <w:t>Acts</w:t>
      </w:r>
      <w:bookmarkEnd w:id="4"/>
    </w:p>
    <w:p w14:paraId="40CDF886" w14:textId="77777777" w:rsidR="00DE3623" w:rsidRPr="006F4CF2" w:rsidRDefault="00DE3623" w:rsidP="00DE3623">
      <w:pPr>
        <w:spacing w:after="0"/>
        <w:jc w:val="right"/>
        <w:rPr>
          <w:rFonts w:eastAsia="Times New Roman"/>
          <w:szCs w:val="17"/>
        </w:rPr>
      </w:pPr>
      <w:r w:rsidRPr="006F4CF2">
        <w:rPr>
          <w:rFonts w:eastAsia="Times New Roman"/>
          <w:szCs w:val="17"/>
        </w:rPr>
        <w:t>Department of the Premier and Cabinet</w:t>
      </w:r>
    </w:p>
    <w:p w14:paraId="38C4120F" w14:textId="77777777" w:rsidR="00DE3623" w:rsidRPr="006F4CF2" w:rsidRDefault="00DE3623" w:rsidP="00DE3623">
      <w:pPr>
        <w:jc w:val="right"/>
        <w:rPr>
          <w:rFonts w:eastAsia="Times New Roman"/>
          <w:szCs w:val="17"/>
        </w:rPr>
      </w:pPr>
      <w:r w:rsidRPr="006F4CF2">
        <w:rPr>
          <w:rFonts w:eastAsia="Times New Roman"/>
          <w:szCs w:val="17"/>
        </w:rPr>
        <w:t>Adelaide, 5 November 2026</w:t>
      </w:r>
    </w:p>
    <w:p w14:paraId="54F59A12" w14:textId="77777777" w:rsidR="00DE3623" w:rsidRPr="00F2322C" w:rsidRDefault="00DE3623" w:rsidP="00DE3623">
      <w:pPr>
        <w:rPr>
          <w:rFonts w:eastAsia="Times New Roman"/>
          <w:spacing w:val="-4"/>
          <w:szCs w:val="17"/>
        </w:rPr>
      </w:pPr>
      <w:r w:rsidRPr="006F4CF2">
        <w:rPr>
          <w:rFonts w:eastAsia="Times New Roman"/>
          <w:szCs w:val="17"/>
        </w:rPr>
        <w:t xml:space="preserve">Her Excellency the Administrator directs it to be notified for general information that she has in the name and on behalf of His Majesty </w:t>
      </w:r>
      <w:r w:rsidRPr="00F2322C">
        <w:rPr>
          <w:rFonts w:eastAsia="Times New Roman"/>
          <w:spacing w:val="-4"/>
          <w:szCs w:val="17"/>
        </w:rPr>
        <w:t>The King, this day assented to the undermentioned Bill passed by the Legislative Council and House of Assembly in Parliament assembled, viz.:</w:t>
      </w:r>
    </w:p>
    <w:p w14:paraId="6D248F76" w14:textId="77777777" w:rsidR="00DE3623" w:rsidRPr="006F4CF2" w:rsidRDefault="00DE3623" w:rsidP="00DE3623">
      <w:pPr>
        <w:spacing w:after="0"/>
        <w:ind w:left="142"/>
        <w:rPr>
          <w:szCs w:val="17"/>
        </w:rPr>
      </w:pPr>
      <w:r w:rsidRPr="006F4CF2">
        <w:rPr>
          <w:szCs w:val="17"/>
        </w:rPr>
        <w:t>No. 17 of 2026—Local Government (Transition Out of Administration) Amendment Bill 2026</w:t>
      </w:r>
    </w:p>
    <w:p w14:paraId="2EA0836D" w14:textId="77777777" w:rsidR="00DE3623" w:rsidRPr="006F4CF2" w:rsidRDefault="00DE3623" w:rsidP="00DE3623">
      <w:pPr>
        <w:ind w:left="284"/>
        <w:rPr>
          <w:szCs w:val="17"/>
        </w:rPr>
      </w:pPr>
      <w:r w:rsidRPr="006F4CF2">
        <w:rPr>
          <w:szCs w:val="17"/>
        </w:rPr>
        <w:t>An Act to amend the Local Government Act 1999</w:t>
      </w:r>
    </w:p>
    <w:p w14:paraId="5EDEB341" w14:textId="77777777" w:rsidR="00DE3623" w:rsidRPr="006F4CF2" w:rsidRDefault="00DE3623" w:rsidP="00DE3623">
      <w:pPr>
        <w:spacing w:after="0"/>
        <w:jc w:val="center"/>
        <w:rPr>
          <w:szCs w:val="17"/>
        </w:rPr>
      </w:pPr>
      <w:r w:rsidRPr="006F4CF2">
        <w:rPr>
          <w:szCs w:val="17"/>
        </w:rPr>
        <w:t>By command,</w:t>
      </w:r>
    </w:p>
    <w:p w14:paraId="208FA978" w14:textId="77777777" w:rsidR="00DE3623" w:rsidRPr="006F4CF2" w:rsidRDefault="00DE3623" w:rsidP="00DE3623">
      <w:pPr>
        <w:spacing w:after="0"/>
        <w:jc w:val="right"/>
        <w:rPr>
          <w:smallCaps/>
          <w:szCs w:val="17"/>
        </w:rPr>
      </w:pPr>
      <w:r w:rsidRPr="006F4CF2">
        <w:rPr>
          <w:smallCaps/>
          <w:szCs w:val="17"/>
        </w:rPr>
        <w:t>Peter Bryden Malinauskas, MP</w:t>
      </w:r>
    </w:p>
    <w:p w14:paraId="426526CD" w14:textId="77777777" w:rsidR="00DE3623" w:rsidRPr="006F4CF2" w:rsidRDefault="00DE3623" w:rsidP="00DE3623">
      <w:pPr>
        <w:spacing w:after="0"/>
        <w:jc w:val="right"/>
        <w:rPr>
          <w:szCs w:val="17"/>
        </w:rPr>
      </w:pPr>
      <w:r w:rsidRPr="006F4CF2">
        <w:rPr>
          <w:szCs w:val="17"/>
        </w:rPr>
        <w:t>Premier</w:t>
      </w:r>
    </w:p>
    <w:p w14:paraId="3D8E67E1" w14:textId="77777777" w:rsidR="00DE3623" w:rsidRPr="006F4CF2" w:rsidRDefault="00DE3623" w:rsidP="00DE3623">
      <w:pPr>
        <w:pBdr>
          <w:bottom w:val="single" w:sz="4" w:space="1" w:color="auto"/>
        </w:pBdr>
        <w:tabs>
          <w:tab w:val="left" w:pos="5910"/>
        </w:tabs>
        <w:spacing w:after="0" w:line="52" w:lineRule="exact"/>
        <w:jc w:val="left"/>
        <w:rPr>
          <w:rFonts w:ascii="Segoe UI Light" w:hAnsi="Segoe UI Light"/>
          <w:sz w:val="22"/>
          <w:szCs w:val="17"/>
        </w:rPr>
      </w:pPr>
      <w:r w:rsidRPr="006F4CF2">
        <w:rPr>
          <w:rFonts w:ascii="Segoe UI Light" w:hAnsi="Segoe UI Light"/>
          <w:sz w:val="22"/>
          <w:szCs w:val="17"/>
        </w:rPr>
        <w:tab/>
      </w:r>
    </w:p>
    <w:p w14:paraId="1B3401AD" w14:textId="77777777" w:rsidR="00DE3623" w:rsidRPr="006F4CF2" w:rsidRDefault="00DE3623" w:rsidP="00DE3623">
      <w:pPr>
        <w:pBdr>
          <w:top w:val="single" w:sz="4" w:space="1" w:color="auto"/>
        </w:pBdr>
        <w:spacing w:before="34" w:after="0" w:line="14" w:lineRule="exact"/>
        <w:jc w:val="center"/>
        <w:rPr>
          <w:rFonts w:ascii="Segoe UI Light" w:hAnsi="Segoe UI Light"/>
          <w:sz w:val="22"/>
          <w:szCs w:val="17"/>
        </w:rPr>
      </w:pPr>
    </w:p>
    <w:p w14:paraId="353102A5" w14:textId="77777777" w:rsidR="00DE3623" w:rsidRPr="006F4CF2" w:rsidRDefault="00DE3623" w:rsidP="00115FFB">
      <w:pPr>
        <w:pStyle w:val="NoSpacing"/>
      </w:pPr>
    </w:p>
    <w:p w14:paraId="343F41A5" w14:textId="6E7E02B0" w:rsidR="00DE3623" w:rsidRPr="006F4CF2" w:rsidRDefault="007D5F02" w:rsidP="007D5F02">
      <w:pPr>
        <w:pStyle w:val="Heading2"/>
      </w:pPr>
      <w:bookmarkStart w:id="5" w:name="_Toc244767169"/>
      <w:r w:rsidRPr="006F4CF2">
        <w:t>Appointments, Resignations and General Matters</w:t>
      </w:r>
      <w:bookmarkEnd w:id="5"/>
    </w:p>
    <w:p w14:paraId="79C61847" w14:textId="77777777" w:rsidR="00DE3623" w:rsidRPr="006F4CF2" w:rsidRDefault="00DE3623" w:rsidP="00DE3623">
      <w:pPr>
        <w:spacing w:after="0"/>
        <w:jc w:val="right"/>
        <w:rPr>
          <w:rFonts w:eastAsia="Times New Roman"/>
          <w:szCs w:val="17"/>
        </w:rPr>
      </w:pPr>
      <w:r w:rsidRPr="006F4CF2">
        <w:rPr>
          <w:rFonts w:eastAsia="Times New Roman"/>
          <w:szCs w:val="17"/>
        </w:rPr>
        <w:t>Department of the Premier and Cabinet</w:t>
      </w:r>
    </w:p>
    <w:p w14:paraId="3F9E449E" w14:textId="77777777" w:rsidR="00DE3623" w:rsidRPr="006F4CF2" w:rsidRDefault="00DE3623" w:rsidP="00DE3623">
      <w:pPr>
        <w:jc w:val="right"/>
        <w:rPr>
          <w:rFonts w:eastAsia="Times New Roman"/>
          <w:szCs w:val="17"/>
        </w:rPr>
      </w:pPr>
      <w:r w:rsidRPr="006F4CF2">
        <w:rPr>
          <w:rFonts w:eastAsia="Times New Roman"/>
          <w:szCs w:val="17"/>
        </w:rPr>
        <w:t>Adelaide, 5 November 2026</w:t>
      </w:r>
    </w:p>
    <w:p w14:paraId="35BB3FBC" w14:textId="77777777" w:rsidR="00DE3623" w:rsidRPr="006F4CF2" w:rsidRDefault="00DE3623" w:rsidP="00DE3623">
      <w:pPr>
        <w:rPr>
          <w:rFonts w:eastAsia="Times New Roman"/>
          <w:szCs w:val="17"/>
        </w:rPr>
      </w:pPr>
      <w:r w:rsidRPr="006F4CF2">
        <w:rPr>
          <w:rFonts w:eastAsia="Times New Roman"/>
          <w:szCs w:val="17"/>
        </w:rPr>
        <w:t>Her Excellency the Administrator in Executive Council has been pleased to appoint the undermentioned to the State Bushfire Coordination Committee, pursuant to the provisions of the Fire and Emergency Services Act 2005:</w:t>
      </w:r>
    </w:p>
    <w:p w14:paraId="6B88DD12" w14:textId="77777777" w:rsidR="00DE3623" w:rsidRPr="006F4CF2" w:rsidRDefault="00DE3623" w:rsidP="00DE3623">
      <w:pPr>
        <w:spacing w:after="0"/>
        <w:ind w:left="142"/>
        <w:jc w:val="left"/>
        <w:rPr>
          <w:szCs w:val="17"/>
        </w:rPr>
      </w:pPr>
      <w:r w:rsidRPr="006F4CF2">
        <w:rPr>
          <w:szCs w:val="17"/>
        </w:rPr>
        <w:t>Member: from 14 November 2026 until 30 June 2029</w:t>
      </w:r>
    </w:p>
    <w:p w14:paraId="7C95EA34" w14:textId="77777777" w:rsidR="00DE3623" w:rsidRPr="006F4CF2" w:rsidRDefault="00DE3623" w:rsidP="00DE3623">
      <w:pPr>
        <w:spacing w:after="240"/>
        <w:ind w:left="284"/>
        <w:contextualSpacing/>
        <w:jc w:val="left"/>
        <w:rPr>
          <w:szCs w:val="17"/>
        </w:rPr>
      </w:pPr>
      <w:r w:rsidRPr="006F4CF2">
        <w:rPr>
          <w:szCs w:val="17"/>
        </w:rPr>
        <w:t xml:space="preserve">Kylie Marie Egan </w:t>
      </w:r>
    </w:p>
    <w:p w14:paraId="1E46D809" w14:textId="77777777" w:rsidR="00DE3623" w:rsidRPr="006F4CF2" w:rsidRDefault="00DE3623" w:rsidP="00DE3623">
      <w:pPr>
        <w:spacing w:after="240"/>
        <w:ind w:left="284"/>
        <w:contextualSpacing/>
        <w:jc w:val="left"/>
        <w:rPr>
          <w:szCs w:val="17"/>
        </w:rPr>
      </w:pPr>
      <w:r w:rsidRPr="006F4CF2">
        <w:rPr>
          <w:szCs w:val="17"/>
        </w:rPr>
        <w:t xml:space="preserve">Robert Andrew Cadd </w:t>
      </w:r>
    </w:p>
    <w:p w14:paraId="1EDA9096" w14:textId="77777777" w:rsidR="00DE3623" w:rsidRPr="006F4CF2" w:rsidRDefault="00DE3623" w:rsidP="00DE3623">
      <w:pPr>
        <w:spacing w:after="240"/>
        <w:ind w:left="284"/>
        <w:contextualSpacing/>
        <w:jc w:val="left"/>
        <w:rPr>
          <w:szCs w:val="17"/>
        </w:rPr>
      </w:pPr>
      <w:r w:rsidRPr="006F4CF2">
        <w:rPr>
          <w:szCs w:val="17"/>
        </w:rPr>
        <w:t xml:space="preserve">Hugo Jason Hopton </w:t>
      </w:r>
    </w:p>
    <w:p w14:paraId="41E990A0" w14:textId="77777777" w:rsidR="00DE3623" w:rsidRPr="006F4CF2" w:rsidRDefault="00DE3623" w:rsidP="00DE3623">
      <w:pPr>
        <w:spacing w:after="240"/>
        <w:ind w:left="284"/>
        <w:contextualSpacing/>
        <w:jc w:val="left"/>
        <w:rPr>
          <w:szCs w:val="17"/>
        </w:rPr>
      </w:pPr>
      <w:r w:rsidRPr="006F4CF2">
        <w:rPr>
          <w:szCs w:val="17"/>
        </w:rPr>
        <w:t xml:space="preserve">Fiona Jane Gill </w:t>
      </w:r>
    </w:p>
    <w:p w14:paraId="385E2490" w14:textId="77777777" w:rsidR="00DE3623" w:rsidRPr="006F4CF2" w:rsidRDefault="00DE3623" w:rsidP="00DE3623">
      <w:pPr>
        <w:spacing w:after="240"/>
        <w:ind w:left="284"/>
        <w:contextualSpacing/>
        <w:jc w:val="left"/>
        <w:rPr>
          <w:szCs w:val="17"/>
        </w:rPr>
      </w:pPr>
      <w:r w:rsidRPr="006F4CF2">
        <w:rPr>
          <w:szCs w:val="17"/>
        </w:rPr>
        <w:t xml:space="preserve">Karen Narelle Lee-Jones </w:t>
      </w:r>
    </w:p>
    <w:p w14:paraId="0EAD8B5F" w14:textId="77777777" w:rsidR="00DE3623" w:rsidRPr="006F4CF2" w:rsidRDefault="00DE3623" w:rsidP="00DE3623">
      <w:pPr>
        <w:spacing w:after="240"/>
        <w:ind w:left="284"/>
        <w:contextualSpacing/>
        <w:jc w:val="left"/>
        <w:rPr>
          <w:szCs w:val="17"/>
        </w:rPr>
      </w:pPr>
      <w:r w:rsidRPr="006F4CF2">
        <w:rPr>
          <w:szCs w:val="17"/>
        </w:rPr>
        <w:t xml:space="preserve">Brett Marcus Bartel </w:t>
      </w:r>
    </w:p>
    <w:p w14:paraId="32C873EF" w14:textId="77777777" w:rsidR="00DE3623" w:rsidRPr="006F4CF2" w:rsidRDefault="00DE3623" w:rsidP="00DE3623">
      <w:pPr>
        <w:spacing w:after="240"/>
        <w:ind w:left="284"/>
        <w:contextualSpacing/>
        <w:jc w:val="left"/>
        <w:rPr>
          <w:szCs w:val="17"/>
        </w:rPr>
      </w:pPr>
      <w:r w:rsidRPr="006F4CF2">
        <w:rPr>
          <w:szCs w:val="17"/>
        </w:rPr>
        <w:t xml:space="preserve">Peter David Merry </w:t>
      </w:r>
    </w:p>
    <w:p w14:paraId="4F14690C" w14:textId="77777777" w:rsidR="00DE3623" w:rsidRPr="006F4CF2" w:rsidRDefault="00DE3623" w:rsidP="00DE3623">
      <w:pPr>
        <w:spacing w:after="240"/>
        <w:ind w:left="284"/>
        <w:contextualSpacing/>
        <w:jc w:val="left"/>
        <w:rPr>
          <w:szCs w:val="17"/>
        </w:rPr>
      </w:pPr>
      <w:r w:rsidRPr="006F4CF2">
        <w:rPr>
          <w:szCs w:val="17"/>
        </w:rPr>
        <w:t xml:space="preserve">Kim Anne Krebs </w:t>
      </w:r>
    </w:p>
    <w:p w14:paraId="5D0EC74D" w14:textId="77777777" w:rsidR="00DE3623" w:rsidRPr="006F4CF2" w:rsidRDefault="00DE3623" w:rsidP="00DE3623">
      <w:pPr>
        <w:spacing w:after="240"/>
        <w:ind w:left="284"/>
        <w:contextualSpacing/>
        <w:jc w:val="left"/>
        <w:rPr>
          <w:szCs w:val="17"/>
        </w:rPr>
      </w:pPr>
      <w:r w:rsidRPr="006F4CF2">
        <w:rPr>
          <w:szCs w:val="17"/>
        </w:rPr>
        <w:t xml:space="preserve">Paul Anthony Yeomans </w:t>
      </w:r>
    </w:p>
    <w:p w14:paraId="1B00BBED" w14:textId="77777777" w:rsidR="00DE3623" w:rsidRPr="006F4CF2" w:rsidRDefault="00DE3623" w:rsidP="00DE3623">
      <w:pPr>
        <w:spacing w:after="240"/>
        <w:ind w:left="284"/>
        <w:contextualSpacing/>
        <w:jc w:val="left"/>
        <w:rPr>
          <w:szCs w:val="17"/>
        </w:rPr>
      </w:pPr>
      <w:r w:rsidRPr="006F4CF2">
        <w:rPr>
          <w:szCs w:val="17"/>
        </w:rPr>
        <w:t xml:space="preserve">Marilyn Henderson </w:t>
      </w:r>
    </w:p>
    <w:p w14:paraId="06363C9B" w14:textId="77777777" w:rsidR="00DE3623" w:rsidRPr="006F4CF2" w:rsidRDefault="00DE3623" w:rsidP="00DE3623">
      <w:pPr>
        <w:spacing w:after="240"/>
        <w:ind w:left="284"/>
        <w:contextualSpacing/>
        <w:jc w:val="left"/>
        <w:rPr>
          <w:szCs w:val="17"/>
        </w:rPr>
      </w:pPr>
      <w:r w:rsidRPr="006F4CF2">
        <w:rPr>
          <w:szCs w:val="17"/>
        </w:rPr>
        <w:t xml:space="preserve">Margaret Leonie Howard </w:t>
      </w:r>
    </w:p>
    <w:p w14:paraId="69BFC10D" w14:textId="77777777" w:rsidR="00DE3623" w:rsidRPr="006F4CF2" w:rsidRDefault="00DE3623" w:rsidP="00DE3623">
      <w:pPr>
        <w:spacing w:after="240"/>
        <w:ind w:left="284"/>
        <w:contextualSpacing/>
        <w:jc w:val="left"/>
        <w:rPr>
          <w:szCs w:val="17"/>
        </w:rPr>
      </w:pPr>
      <w:r w:rsidRPr="006F4CF2">
        <w:rPr>
          <w:szCs w:val="17"/>
        </w:rPr>
        <w:t xml:space="preserve">Jodie Michelle Evans </w:t>
      </w:r>
    </w:p>
    <w:p w14:paraId="7C5DF925" w14:textId="77777777" w:rsidR="00DE3623" w:rsidRPr="006F4CF2" w:rsidRDefault="00DE3623" w:rsidP="00DE3623">
      <w:pPr>
        <w:spacing w:after="240"/>
        <w:ind w:left="284"/>
        <w:contextualSpacing/>
        <w:jc w:val="left"/>
        <w:rPr>
          <w:szCs w:val="17"/>
        </w:rPr>
      </w:pPr>
      <w:r w:rsidRPr="006F4CF2">
        <w:rPr>
          <w:szCs w:val="17"/>
        </w:rPr>
        <w:t xml:space="preserve">Robert Lawrence Brokenshire </w:t>
      </w:r>
    </w:p>
    <w:p w14:paraId="3C2BF016" w14:textId="77777777" w:rsidR="00DE3623" w:rsidRPr="006F4CF2" w:rsidRDefault="00DE3623" w:rsidP="00DE3623">
      <w:pPr>
        <w:spacing w:after="240"/>
        <w:ind w:left="284"/>
        <w:contextualSpacing/>
        <w:jc w:val="left"/>
        <w:rPr>
          <w:szCs w:val="17"/>
        </w:rPr>
      </w:pPr>
      <w:r w:rsidRPr="006F4CF2">
        <w:rPr>
          <w:szCs w:val="17"/>
        </w:rPr>
        <w:t xml:space="preserve">Alison Jayne May </w:t>
      </w:r>
    </w:p>
    <w:p w14:paraId="7CA64857" w14:textId="77777777" w:rsidR="00DE3623" w:rsidRPr="006F4CF2" w:rsidRDefault="00DE3623" w:rsidP="00DE3623">
      <w:pPr>
        <w:spacing w:after="240"/>
        <w:ind w:left="284"/>
        <w:contextualSpacing/>
        <w:jc w:val="left"/>
        <w:rPr>
          <w:szCs w:val="17"/>
        </w:rPr>
      </w:pPr>
      <w:r w:rsidRPr="006F4CF2">
        <w:rPr>
          <w:szCs w:val="17"/>
        </w:rPr>
        <w:t xml:space="preserve">Peter David Button </w:t>
      </w:r>
    </w:p>
    <w:p w14:paraId="12323555" w14:textId="77777777" w:rsidR="00DE3623" w:rsidRPr="006F4CF2" w:rsidRDefault="00DE3623" w:rsidP="00DE3623">
      <w:pPr>
        <w:spacing w:after="240"/>
        <w:ind w:left="284"/>
        <w:contextualSpacing/>
        <w:jc w:val="left"/>
        <w:rPr>
          <w:szCs w:val="17"/>
        </w:rPr>
      </w:pPr>
      <w:r w:rsidRPr="006F4CF2">
        <w:rPr>
          <w:szCs w:val="17"/>
        </w:rPr>
        <w:t xml:space="preserve">Philip Lachlan Newitt </w:t>
      </w:r>
    </w:p>
    <w:p w14:paraId="2B34BDF2" w14:textId="77777777" w:rsidR="00DE3623" w:rsidRPr="006F4CF2" w:rsidRDefault="00DE3623" w:rsidP="00DE3623">
      <w:pPr>
        <w:ind w:left="284"/>
        <w:jc w:val="left"/>
        <w:rPr>
          <w:szCs w:val="17"/>
        </w:rPr>
      </w:pPr>
      <w:r w:rsidRPr="006F4CF2">
        <w:rPr>
          <w:szCs w:val="17"/>
        </w:rPr>
        <w:t xml:space="preserve">Rachel Jean Godoy </w:t>
      </w:r>
    </w:p>
    <w:p w14:paraId="2167AC02" w14:textId="77777777" w:rsidR="00DE3623" w:rsidRPr="006F4CF2" w:rsidRDefault="00DE3623" w:rsidP="00DE3623">
      <w:pPr>
        <w:spacing w:before="80" w:after="0"/>
        <w:ind w:left="142"/>
        <w:jc w:val="left"/>
        <w:rPr>
          <w:szCs w:val="17"/>
        </w:rPr>
      </w:pPr>
      <w:r w:rsidRPr="006F4CF2">
        <w:rPr>
          <w:szCs w:val="17"/>
        </w:rPr>
        <w:t>Deputy Member: from 14 November 2026 until 30 June 2029</w:t>
      </w:r>
    </w:p>
    <w:p w14:paraId="213E79F5" w14:textId="77777777" w:rsidR="00DE3623" w:rsidRPr="006F4CF2" w:rsidRDefault="00DE3623" w:rsidP="00DE3623">
      <w:pPr>
        <w:spacing w:after="240"/>
        <w:ind w:left="284"/>
        <w:contextualSpacing/>
        <w:jc w:val="left"/>
        <w:rPr>
          <w:szCs w:val="17"/>
        </w:rPr>
      </w:pPr>
      <w:r w:rsidRPr="006F4CF2">
        <w:rPr>
          <w:szCs w:val="17"/>
        </w:rPr>
        <w:t>Jonathan Ray Fischer (Deputy to Egan)</w:t>
      </w:r>
    </w:p>
    <w:p w14:paraId="74D96C70" w14:textId="77777777" w:rsidR="00DE3623" w:rsidRPr="006F4CF2" w:rsidRDefault="00DE3623" w:rsidP="00DE3623">
      <w:pPr>
        <w:spacing w:after="240"/>
        <w:ind w:left="284"/>
        <w:contextualSpacing/>
        <w:jc w:val="left"/>
        <w:rPr>
          <w:szCs w:val="17"/>
        </w:rPr>
      </w:pPr>
      <w:r w:rsidRPr="006F4CF2">
        <w:rPr>
          <w:szCs w:val="17"/>
        </w:rPr>
        <w:t>Frank James Regan (Deputy to Cadd)</w:t>
      </w:r>
    </w:p>
    <w:p w14:paraId="54220CFB" w14:textId="77777777" w:rsidR="00DE3623" w:rsidRPr="006F4CF2" w:rsidRDefault="00DE3623" w:rsidP="00DE3623">
      <w:pPr>
        <w:spacing w:after="240"/>
        <w:ind w:left="284"/>
        <w:contextualSpacing/>
        <w:jc w:val="left"/>
        <w:rPr>
          <w:szCs w:val="17"/>
        </w:rPr>
      </w:pPr>
      <w:r w:rsidRPr="006F4CF2">
        <w:rPr>
          <w:szCs w:val="17"/>
        </w:rPr>
        <w:t>Matthew Woodville Pearson (Deputy to Hopton)</w:t>
      </w:r>
    </w:p>
    <w:p w14:paraId="3958E29C" w14:textId="77777777" w:rsidR="00DE3623" w:rsidRPr="006F4CF2" w:rsidRDefault="00DE3623" w:rsidP="00DE3623">
      <w:pPr>
        <w:spacing w:after="240"/>
        <w:ind w:left="284"/>
        <w:contextualSpacing/>
        <w:jc w:val="left"/>
        <w:rPr>
          <w:szCs w:val="17"/>
        </w:rPr>
      </w:pPr>
      <w:r w:rsidRPr="006F4CF2">
        <w:rPr>
          <w:szCs w:val="17"/>
        </w:rPr>
        <w:t>Danielle Boddington (Deputy to Gill)</w:t>
      </w:r>
    </w:p>
    <w:p w14:paraId="21FA43F4" w14:textId="77777777" w:rsidR="00DE3623" w:rsidRPr="006F4CF2" w:rsidRDefault="00DE3623" w:rsidP="00DE3623">
      <w:pPr>
        <w:spacing w:after="240"/>
        <w:ind w:left="284"/>
        <w:contextualSpacing/>
        <w:jc w:val="left"/>
        <w:rPr>
          <w:szCs w:val="17"/>
        </w:rPr>
      </w:pPr>
      <w:r w:rsidRPr="006F4CF2">
        <w:rPr>
          <w:szCs w:val="17"/>
        </w:rPr>
        <w:t>Nicholas Edward Smith (Deputy to Lee-Jones)</w:t>
      </w:r>
    </w:p>
    <w:p w14:paraId="190DB3D8" w14:textId="77777777" w:rsidR="00DE3623" w:rsidRPr="006F4CF2" w:rsidRDefault="00DE3623" w:rsidP="00DE3623">
      <w:pPr>
        <w:spacing w:after="240"/>
        <w:ind w:left="284"/>
        <w:contextualSpacing/>
        <w:jc w:val="left"/>
        <w:rPr>
          <w:szCs w:val="17"/>
        </w:rPr>
      </w:pPr>
      <w:r w:rsidRPr="006F4CF2">
        <w:rPr>
          <w:szCs w:val="17"/>
        </w:rPr>
        <w:t>Ye Houston (Deputy to Bartel)</w:t>
      </w:r>
    </w:p>
    <w:p w14:paraId="3DB934E5" w14:textId="77777777" w:rsidR="00DE3623" w:rsidRPr="006F4CF2" w:rsidRDefault="00DE3623" w:rsidP="00DE3623">
      <w:pPr>
        <w:spacing w:after="240"/>
        <w:ind w:left="284"/>
        <w:contextualSpacing/>
        <w:jc w:val="left"/>
        <w:rPr>
          <w:szCs w:val="17"/>
        </w:rPr>
      </w:pPr>
      <w:r w:rsidRPr="006F4CF2">
        <w:rPr>
          <w:szCs w:val="17"/>
        </w:rPr>
        <w:t>Daniel James Brind (Deputy to Merry)</w:t>
      </w:r>
    </w:p>
    <w:p w14:paraId="052EFD5A" w14:textId="77777777" w:rsidR="00DE3623" w:rsidRPr="006F4CF2" w:rsidRDefault="00DE3623" w:rsidP="00DE3623">
      <w:pPr>
        <w:spacing w:after="240"/>
        <w:ind w:left="284"/>
        <w:contextualSpacing/>
        <w:jc w:val="left"/>
        <w:rPr>
          <w:szCs w:val="17"/>
        </w:rPr>
      </w:pPr>
      <w:r w:rsidRPr="006F4CF2">
        <w:rPr>
          <w:szCs w:val="17"/>
        </w:rPr>
        <w:t>Michael James Garrod (Deputy to Krebs)</w:t>
      </w:r>
    </w:p>
    <w:p w14:paraId="76BA1619" w14:textId="77777777" w:rsidR="00DE3623" w:rsidRPr="006F4CF2" w:rsidRDefault="00DE3623" w:rsidP="00DE3623">
      <w:pPr>
        <w:spacing w:after="240"/>
        <w:ind w:left="284"/>
        <w:contextualSpacing/>
        <w:jc w:val="left"/>
        <w:rPr>
          <w:szCs w:val="17"/>
        </w:rPr>
      </w:pPr>
      <w:r w:rsidRPr="006F4CF2">
        <w:rPr>
          <w:szCs w:val="17"/>
        </w:rPr>
        <w:t>Lauren Monteleone (Deputy to Yeomans)</w:t>
      </w:r>
    </w:p>
    <w:p w14:paraId="5BEEA3F5" w14:textId="77777777" w:rsidR="00DE3623" w:rsidRPr="006F4CF2" w:rsidRDefault="00DE3623" w:rsidP="00DE3623">
      <w:pPr>
        <w:spacing w:after="240"/>
        <w:ind w:left="284"/>
        <w:contextualSpacing/>
        <w:jc w:val="left"/>
        <w:rPr>
          <w:szCs w:val="17"/>
        </w:rPr>
      </w:pPr>
      <w:r w:rsidRPr="006F4CF2">
        <w:rPr>
          <w:szCs w:val="17"/>
        </w:rPr>
        <w:t>Cassandra Star (Deputy to Henderson)</w:t>
      </w:r>
    </w:p>
    <w:p w14:paraId="6D14D6FA" w14:textId="77777777" w:rsidR="00DE3623" w:rsidRPr="006F4CF2" w:rsidRDefault="00DE3623" w:rsidP="00DE3623">
      <w:pPr>
        <w:spacing w:after="240"/>
        <w:ind w:left="284"/>
        <w:contextualSpacing/>
        <w:jc w:val="left"/>
        <w:rPr>
          <w:szCs w:val="17"/>
        </w:rPr>
      </w:pPr>
      <w:r w:rsidRPr="006F4CF2">
        <w:rPr>
          <w:szCs w:val="17"/>
        </w:rPr>
        <w:t>Beth Danielle Germein Reid (Deputy to Howard)</w:t>
      </w:r>
    </w:p>
    <w:p w14:paraId="53882104" w14:textId="77777777" w:rsidR="00DE3623" w:rsidRPr="006F4CF2" w:rsidRDefault="00DE3623" w:rsidP="00DE3623">
      <w:pPr>
        <w:spacing w:after="240"/>
        <w:ind w:left="284"/>
        <w:contextualSpacing/>
        <w:jc w:val="left"/>
        <w:rPr>
          <w:szCs w:val="17"/>
        </w:rPr>
      </w:pPr>
      <w:r w:rsidRPr="006F4CF2">
        <w:rPr>
          <w:szCs w:val="17"/>
        </w:rPr>
        <w:t>David Matthew Gibson (Deputy to Evans)</w:t>
      </w:r>
    </w:p>
    <w:p w14:paraId="28677B62" w14:textId="77777777" w:rsidR="00DE3623" w:rsidRPr="006F4CF2" w:rsidRDefault="00DE3623" w:rsidP="00DE3623">
      <w:pPr>
        <w:spacing w:after="240"/>
        <w:ind w:left="284"/>
        <w:contextualSpacing/>
        <w:jc w:val="left"/>
        <w:rPr>
          <w:szCs w:val="17"/>
        </w:rPr>
      </w:pPr>
      <w:r w:rsidRPr="006F4CF2">
        <w:rPr>
          <w:szCs w:val="17"/>
        </w:rPr>
        <w:t>Benedict James Browne (Deputy to Brokenshire)</w:t>
      </w:r>
    </w:p>
    <w:p w14:paraId="24F52BC8" w14:textId="77777777" w:rsidR="00DE3623" w:rsidRPr="006F4CF2" w:rsidRDefault="00DE3623" w:rsidP="00DE3623">
      <w:pPr>
        <w:spacing w:after="240"/>
        <w:ind w:left="284"/>
        <w:contextualSpacing/>
        <w:jc w:val="left"/>
        <w:rPr>
          <w:szCs w:val="17"/>
        </w:rPr>
      </w:pPr>
      <w:r w:rsidRPr="006F4CF2">
        <w:rPr>
          <w:szCs w:val="17"/>
        </w:rPr>
        <w:t>Brenton William Hastie (Deputy to May)</w:t>
      </w:r>
    </w:p>
    <w:p w14:paraId="6C9D4E94" w14:textId="77777777" w:rsidR="00DE3623" w:rsidRPr="006F4CF2" w:rsidRDefault="00DE3623" w:rsidP="00DE3623">
      <w:pPr>
        <w:spacing w:after="240"/>
        <w:ind w:left="284"/>
        <w:contextualSpacing/>
        <w:jc w:val="left"/>
        <w:rPr>
          <w:szCs w:val="17"/>
        </w:rPr>
      </w:pPr>
      <w:r w:rsidRPr="006F4CF2">
        <w:rPr>
          <w:szCs w:val="17"/>
        </w:rPr>
        <w:t>Anthony Phillip Harvey (Deputy to Button)</w:t>
      </w:r>
    </w:p>
    <w:p w14:paraId="69DC6312" w14:textId="77777777" w:rsidR="00DE3623" w:rsidRPr="006F4CF2" w:rsidRDefault="00DE3623" w:rsidP="00DE3623">
      <w:pPr>
        <w:ind w:left="284"/>
        <w:jc w:val="left"/>
        <w:rPr>
          <w:szCs w:val="17"/>
        </w:rPr>
      </w:pPr>
      <w:r w:rsidRPr="006F4CF2">
        <w:rPr>
          <w:szCs w:val="17"/>
        </w:rPr>
        <w:t>Patrick Michael Hartland (Deputy to Godoy)</w:t>
      </w:r>
    </w:p>
    <w:p w14:paraId="46D1AB8A" w14:textId="77777777" w:rsidR="00DE3623" w:rsidRPr="006F4CF2" w:rsidRDefault="00DE3623" w:rsidP="00DE3623">
      <w:pPr>
        <w:spacing w:after="0"/>
        <w:jc w:val="center"/>
        <w:rPr>
          <w:szCs w:val="17"/>
        </w:rPr>
      </w:pPr>
      <w:r w:rsidRPr="006F4CF2">
        <w:rPr>
          <w:szCs w:val="17"/>
        </w:rPr>
        <w:t>By command,</w:t>
      </w:r>
    </w:p>
    <w:p w14:paraId="74AEAC97" w14:textId="77777777" w:rsidR="00DE3623" w:rsidRPr="006F4CF2" w:rsidRDefault="00DE3623" w:rsidP="00DE3623">
      <w:pPr>
        <w:spacing w:after="0"/>
        <w:jc w:val="right"/>
        <w:rPr>
          <w:smallCaps/>
          <w:szCs w:val="17"/>
        </w:rPr>
      </w:pPr>
      <w:r w:rsidRPr="006F4CF2">
        <w:rPr>
          <w:smallCaps/>
          <w:szCs w:val="17"/>
        </w:rPr>
        <w:t>Peter Bryden Malinauskas, MP</w:t>
      </w:r>
    </w:p>
    <w:p w14:paraId="6C20066D" w14:textId="77777777" w:rsidR="00DE3623" w:rsidRPr="006F4CF2" w:rsidRDefault="00DE3623" w:rsidP="00DE3623">
      <w:pPr>
        <w:spacing w:after="0"/>
        <w:jc w:val="right"/>
        <w:rPr>
          <w:szCs w:val="17"/>
        </w:rPr>
      </w:pPr>
      <w:r w:rsidRPr="006F4CF2">
        <w:rPr>
          <w:szCs w:val="17"/>
        </w:rPr>
        <w:t>Premier</w:t>
      </w:r>
    </w:p>
    <w:p w14:paraId="23A38141" w14:textId="77777777" w:rsidR="00DE3623" w:rsidRPr="006F4CF2" w:rsidRDefault="00DE3623" w:rsidP="00DE3623">
      <w:pPr>
        <w:spacing w:after="0"/>
        <w:jc w:val="left"/>
        <w:rPr>
          <w:szCs w:val="17"/>
        </w:rPr>
      </w:pPr>
      <w:r w:rsidRPr="006F4CF2">
        <w:rPr>
          <w:szCs w:val="17"/>
        </w:rPr>
        <w:t>26MES0009CS</w:t>
      </w:r>
    </w:p>
    <w:p w14:paraId="52A2659E" w14:textId="77777777" w:rsidR="00DE3623" w:rsidRPr="006F4CF2" w:rsidRDefault="00DE3623" w:rsidP="00DE3623">
      <w:pPr>
        <w:pBdr>
          <w:top w:val="single" w:sz="4" w:space="1" w:color="auto"/>
        </w:pBdr>
        <w:spacing w:before="100" w:after="0" w:line="14" w:lineRule="exact"/>
        <w:jc w:val="center"/>
        <w:rPr>
          <w:rFonts w:ascii="Segoe UI Light" w:hAnsi="Segoe UI Light"/>
          <w:sz w:val="22"/>
        </w:rPr>
      </w:pPr>
    </w:p>
    <w:p w14:paraId="3B21316B" w14:textId="77777777" w:rsidR="00DE3623" w:rsidRPr="00115FFB" w:rsidRDefault="00DE3623" w:rsidP="00115FFB">
      <w:pPr>
        <w:pStyle w:val="NoSpacing"/>
      </w:pPr>
    </w:p>
    <w:p w14:paraId="0371B99B" w14:textId="77777777" w:rsidR="00DE3623" w:rsidRPr="006F4CF2" w:rsidRDefault="00DE3623" w:rsidP="00DE3623">
      <w:pPr>
        <w:spacing w:after="0"/>
        <w:jc w:val="right"/>
        <w:rPr>
          <w:szCs w:val="17"/>
        </w:rPr>
      </w:pPr>
      <w:r w:rsidRPr="006F4CF2">
        <w:rPr>
          <w:szCs w:val="17"/>
        </w:rPr>
        <w:t>Department of the Premier and Cabinet</w:t>
      </w:r>
    </w:p>
    <w:p w14:paraId="3CEA19B8" w14:textId="77777777" w:rsidR="00DE3623" w:rsidRPr="006F4CF2" w:rsidRDefault="00DE3623" w:rsidP="00DE3623">
      <w:pPr>
        <w:jc w:val="right"/>
        <w:rPr>
          <w:szCs w:val="17"/>
        </w:rPr>
      </w:pPr>
      <w:r w:rsidRPr="006F4CF2">
        <w:rPr>
          <w:szCs w:val="17"/>
        </w:rPr>
        <w:t>Adelaide, 5 November 2026</w:t>
      </w:r>
    </w:p>
    <w:p w14:paraId="7BE97A56" w14:textId="77777777" w:rsidR="00DE3623" w:rsidRPr="006F4CF2" w:rsidRDefault="00DE3623" w:rsidP="00DE3623">
      <w:pPr>
        <w:rPr>
          <w:rFonts w:eastAsia="Times New Roman"/>
          <w:szCs w:val="17"/>
        </w:rPr>
      </w:pPr>
      <w:r w:rsidRPr="006F4CF2">
        <w:rPr>
          <w:rFonts w:eastAsia="Times New Roman"/>
          <w:szCs w:val="17"/>
        </w:rPr>
        <w:t>Her Excellency the Administrator in Executive Council has issued a Commission amending the terms of reference of the Commission issued to the Honourable Virginia Bell AC on 22 January 2026, to extend the reporting date of the Royal Commission on Antisemitism and Social Cohesion from 14 December 2026 to 18 December 2026 - pursuant to the Royal Commissions Act 1917.</w:t>
      </w:r>
    </w:p>
    <w:p w14:paraId="470734EB" w14:textId="77777777" w:rsidR="00DE3623" w:rsidRPr="006F4CF2" w:rsidRDefault="00DE3623" w:rsidP="00DE3623">
      <w:pPr>
        <w:spacing w:after="0"/>
        <w:jc w:val="center"/>
        <w:rPr>
          <w:rFonts w:eastAsia="Times New Roman"/>
          <w:szCs w:val="17"/>
        </w:rPr>
      </w:pPr>
      <w:r w:rsidRPr="006F4CF2">
        <w:rPr>
          <w:rFonts w:eastAsia="Times New Roman"/>
          <w:szCs w:val="17"/>
        </w:rPr>
        <w:t>By command,</w:t>
      </w:r>
    </w:p>
    <w:p w14:paraId="7A8608FD" w14:textId="77777777" w:rsidR="00DE3623" w:rsidRPr="006F4CF2" w:rsidRDefault="00DE3623" w:rsidP="00DE3623">
      <w:pPr>
        <w:spacing w:after="0"/>
        <w:jc w:val="right"/>
        <w:rPr>
          <w:smallCaps/>
          <w:szCs w:val="17"/>
        </w:rPr>
      </w:pPr>
      <w:r w:rsidRPr="006F4CF2">
        <w:rPr>
          <w:smallCaps/>
          <w:szCs w:val="17"/>
        </w:rPr>
        <w:t>Peter Bryden Malinauskas, MP</w:t>
      </w:r>
    </w:p>
    <w:p w14:paraId="0313C827" w14:textId="77777777" w:rsidR="00DE3623" w:rsidRPr="006F4CF2" w:rsidRDefault="00DE3623" w:rsidP="00DE3623">
      <w:pPr>
        <w:spacing w:after="0"/>
        <w:jc w:val="right"/>
        <w:rPr>
          <w:szCs w:val="17"/>
        </w:rPr>
      </w:pPr>
      <w:r w:rsidRPr="006F4CF2">
        <w:rPr>
          <w:szCs w:val="17"/>
        </w:rPr>
        <w:t>Premier</w:t>
      </w:r>
    </w:p>
    <w:p w14:paraId="28F2258F" w14:textId="77777777" w:rsidR="00DE3623" w:rsidRPr="006F4CF2" w:rsidRDefault="00DE3623" w:rsidP="00DE3623">
      <w:pPr>
        <w:spacing w:after="0"/>
        <w:jc w:val="left"/>
        <w:rPr>
          <w:szCs w:val="17"/>
        </w:rPr>
      </w:pPr>
      <w:r w:rsidRPr="006F4CF2">
        <w:rPr>
          <w:szCs w:val="17"/>
        </w:rPr>
        <w:t>DPC26/042CS</w:t>
      </w:r>
    </w:p>
    <w:p w14:paraId="6C97AAED" w14:textId="77777777" w:rsidR="00DE3623" w:rsidRPr="006F4CF2" w:rsidRDefault="00DE3623" w:rsidP="00DE3623">
      <w:pPr>
        <w:pBdr>
          <w:top w:val="single" w:sz="4" w:space="1" w:color="auto"/>
        </w:pBdr>
        <w:spacing w:before="100" w:after="0" w:line="14" w:lineRule="exact"/>
        <w:jc w:val="center"/>
        <w:rPr>
          <w:rFonts w:ascii="Segoe UI Light" w:hAnsi="Segoe UI Light"/>
          <w:sz w:val="22"/>
        </w:rPr>
      </w:pPr>
    </w:p>
    <w:p w14:paraId="11853DFC" w14:textId="77777777" w:rsidR="00DE3623" w:rsidRDefault="00DE3623" w:rsidP="00DE3623">
      <w:pPr>
        <w:spacing w:after="0" w:line="240" w:lineRule="auto"/>
        <w:jc w:val="left"/>
        <w:rPr>
          <w:szCs w:val="17"/>
        </w:rPr>
      </w:pPr>
      <w:r>
        <w:rPr>
          <w:szCs w:val="17"/>
        </w:rPr>
        <w:br w:type="page"/>
      </w:r>
    </w:p>
    <w:p w14:paraId="3FA7B800" w14:textId="77777777" w:rsidR="00DE3623" w:rsidRPr="006F4CF2" w:rsidRDefault="00DE3623" w:rsidP="00DE3623">
      <w:pPr>
        <w:spacing w:after="0"/>
        <w:jc w:val="right"/>
        <w:rPr>
          <w:szCs w:val="17"/>
        </w:rPr>
      </w:pPr>
      <w:r w:rsidRPr="006F4CF2">
        <w:rPr>
          <w:szCs w:val="17"/>
        </w:rPr>
        <w:lastRenderedPageBreak/>
        <w:t>Department of the Premier and Cabinet</w:t>
      </w:r>
    </w:p>
    <w:p w14:paraId="204AAE78" w14:textId="77777777" w:rsidR="00DE3623" w:rsidRPr="006F4CF2" w:rsidRDefault="00DE3623" w:rsidP="00DE3623">
      <w:pPr>
        <w:jc w:val="right"/>
        <w:rPr>
          <w:szCs w:val="17"/>
        </w:rPr>
      </w:pPr>
      <w:r w:rsidRPr="006F4CF2">
        <w:rPr>
          <w:szCs w:val="17"/>
        </w:rPr>
        <w:t>Adelaide, 5 November 2026</w:t>
      </w:r>
    </w:p>
    <w:p w14:paraId="6C13FC98" w14:textId="77777777" w:rsidR="00DE3623" w:rsidRPr="00AA486F" w:rsidRDefault="00DE3623" w:rsidP="00DE3623">
      <w:pPr>
        <w:rPr>
          <w:rFonts w:eastAsia="Times New Roman"/>
          <w:spacing w:val="-4"/>
          <w:szCs w:val="17"/>
        </w:rPr>
      </w:pPr>
      <w:r w:rsidRPr="00AA486F">
        <w:rPr>
          <w:rFonts w:eastAsia="Times New Roman"/>
          <w:b/>
          <w:bCs/>
          <w:spacing w:val="-4"/>
          <w:szCs w:val="17"/>
        </w:rPr>
        <w:t>HER EXCELLENCY THE HONOURABLE CHIEF JUSTICE LAURA GRACE STEIN</w:t>
      </w:r>
      <w:r w:rsidRPr="00AA486F">
        <w:rPr>
          <w:rFonts w:eastAsia="Times New Roman"/>
          <w:spacing w:val="-4"/>
          <w:szCs w:val="17"/>
        </w:rPr>
        <w:t>, Administrator of the State of South Australia:</w:t>
      </w:r>
    </w:p>
    <w:p w14:paraId="55CE4C9A" w14:textId="77777777" w:rsidR="00DE3623" w:rsidRPr="006F4CF2" w:rsidRDefault="00DE3623" w:rsidP="00DE3623">
      <w:pPr>
        <w:tabs>
          <w:tab w:val="center" w:pos="4513"/>
        </w:tabs>
        <w:suppressAutoHyphens/>
        <w:spacing w:line="259" w:lineRule="auto"/>
        <w:ind w:left="-181" w:right="-255"/>
        <w:jc w:val="center"/>
        <w:rPr>
          <w:rFonts w:eastAsia="Times New Roman"/>
          <w:b/>
          <w:bCs/>
          <w:szCs w:val="17"/>
        </w:rPr>
      </w:pPr>
      <w:r w:rsidRPr="006F4CF2">
        <w:rPr>
          <w:rFonts w:eastAsia="Times New Roman"/>
          <w:b/>
          <w:bCs/>
          <w:szCs w:val="17"/>
        </w:rPr>
        <w:t>TO</w:t>
      </w:r>
    </w:p>
    <w:p w14:paraId="665D93AC" w14:textId="77777777" w:rsidR="00DE3623" w:rsidRPr="006F4CF2" w:rsidRDefault="00DE3623" w:rsidP="00DE3623">
      <w:pPr>
        <w:tabs>
          <w:tab w:val="center" w:pos="4513"/>
        </w:tabs>
        <w:suppressAutoHyphens/>
        <w:spacing w:line="259" w:lineRule="auto"/>
        <w:ind w:left="-181" w:right="-255"/>
        <w:jc w:val="center"/>
        <w:rPr>
          <w:rFonts w:eastAsia="Times New Roman"/>
          <w:b/>
          <w:bCs/>
          <w:szCs w:val="17"/>
        </w:rPr>
      </w:pPr>
      <w:r w:rsidRPr="006F4CF2">
        <w:rPr>
          <w:rFonts w:eastAsia="Times New Roman"/>
          <w:b/>
          <w:bCs/>
          <w:szCs w:val="17"/>
        </w:rPr>
        <w:t>THE HONOURABLE VIRGINIA BELL AC</w:t>
      </w:r>
    </w:p>
    <w:p w14:paraId="2EF7249F" w14:textId="77777777" w:rsidR="00DE3623" w:rsidRPr="006F4CF2" w:rsidRDefault="00DE3623" w:rsidP="00DE3623">
      <w:pPr>
        <w:jc w:val="left"/>
        <w:rPr>
          <w:szCs w:val="17"/>
        </w:rPr>
      </w:pPr>
      <w:r w:rsidRPr="006F4CF2">
        <w:rPr>
          <w:szCs w:val="17"/>
        </w:rPr>
        <w:t xml:space="preserve">Greeting: </w:t>
      </w:r>
    </w:p>
    <w:p w14:paraId="5A44BA42" w14:textId="77777777" w:rsidR="00DE3623" w:rsidRPr="006F4CF2" w:rsidRDefault="00DE3623" w:rsidP="00DE3623">
      <w:pPr>
        <w:rPr>
          <w:szCs w:val="17"/>
        </w:rPr>
      </w:pPr>
      <w:r w:rsidRPr="006F4CF2">
        <w:rPr>
          <w:szCs w:val="17"/>
        </w:rPr>
        <w:t xml:space="preserve">WHEREAS, by Letters Patent issued and recorded in the Register of Commissions, Letters Patent, Etc., in Vol. XXXI, the Honourable Frances Jennifer Adamson AC, former Governor of the State of South Australia, appointed you to be a Commissioner, required and authorised you to inquire into certain matters, and required you to submit a report of the results of your inquiry, and your recommendations, not later than 14 December 2026. </w:t>
      </w:r>
    </w:p>
    <w:p w14:paraId="19AA4F4B" w14:textId="77777777" w:rsidR="00DE3623" w:rsidRPr="006F4CF2" w:rsidRDefault="00DE3623" w:rsidP="00DE3623">
      <w:pPr>
        <w:rPr>
          <w:szCs w:val="17"/>
        </w:rPr>
      </w:pPr>
      <w:r w:rsidRPr="006F4CF2">
        <w:rPr>
          <w:szCs w:val="17"/>
        </w:rPr>
        <w:t xml:space="preserve">AND WHEREAS it is desired to amend these Letters Patent. </w:t>
      </w:r>
    </w:p>
    <w:p w14:paraId="35B0B781" w14:textId="77777777" w:rsidR="00DE3623" w:rsidRPr="006F4CF2" w:rsidRDefault="00DE3623" w:rsidP="00DE3623">
      <w:pPr>
        <w:rPr>
          <w:szCs w:val="17"/>
        </w:rPr>
      </w:pPr>
      <w:r w:rsidRPr="006F4CF2">
        <w:rPr>
          <w:szCs w:val="17"/>
        </w:rPr>
        <w:t xml:space="preserve">NOW THEREFORE I, the Administrator of the State of South Australia, with the advice and consent of the Executive Council and under the Royal Commissions Act 1917, DO HEREBY amend the Letters Patent issued to you by omitting from paragraph (n) of the Letters Patent </w:t>
      </w:r>
      <w:r>
        <w:rPr>
          <w:szCs w:val="17"/>
        </w:rPr>
        <w:t>“</w:t>
      </w:r>
      <w:r w:rsidRPr="006F4CF2">
        <w:rPr>
          <w:szCs w:val="17"/>
        </w:rPr>
        <w:t>14 December 2026</w:t>
      </w:r>
      <w:r>
        <w:rPr>
          <w:szCs w:val="17"/>
        </w:rPr>
        <w:t>”</w:t>
      </w:r>
      <w:r w:rsidRPr="006F4CF2">
        <w:rPr>
          <w:szCs w:val="17"/>
        </w:rPr>
        <w:t xml:space="preserve"> and substituting </w:t>
      </w:r>
      <w:r>
        <w:rPr>
          <w:szCs w:val="17"/>
        </w:rPr>
        <w:t>“</w:t>
      </w:r>
      <w:r w:rsidRPr="006F4CF2">
        <w:rPr>
          <w:szCs w:val="17"/>
        </w:rPr>
        <w:t>18 December 2026</w:t>
      </w:r>
      <w:r>
        <w:rPr>
          <w:szCs w:val="17"/>
        </w:rPr>
        <w:t>”</w:t>
      </w:r>
      <w:r w:rsidRPr="006F4CF2">
        <w:rPr>
          <w:szCs w:val="17"/>
        </w:rPr>
        <w:t xml:space="preserve">. </w:t>
      </w:r>
    </w:p>
    <w:p w14:paraId="577C9FBC" w14:textId="77777777" w:rsidR="00DE3623" w:rsidRPr="006F4CF2" w:rsidRDefault="00DE3623" w:rsidP="00DE3623">
      <w:pPr>
        <w:jc w:val="left"/>
        <w:rPr>
          <w:szCs w:val="17"/>
        </w:rPr>
      </w:pPr>
      <w:r w:rsidRPr="006F4CF2">
        <w:rPr>
          <w:szCs w:val="17"/>
        </w:rPr>
        <w:t>Given under my hand and the Public Seal of South Australia, at Adelaide this 5</w:t>
      </w:r>
      <w:r w:rsidRPr="00BE6B27">
        <w:rPr>
          <w:szCs w:val="17"/>
          <w:vertAlign w:val="superscript"/>
        </w:rPr>
        <w:t>th</w:t>
      </w:r>
      <w:r w:rsidRPr="006F4CF2">
        <w:rPr>
          <w:szCs w:val="17"/>
        </w:rPr>
        <w:t xml:space="preserve"> day of November 2026.</w:t>
      </w:r>
    </w:p>
    <w:p w14:paraId="6308E143" w14:textId="77777777" w:rsidR="00DE3623" w:rsidRPr="006F4CF2" w:rsidRDefault="00DE3623" w:rsidP="00DE3623">
      <w:pPr>
        <w:tabs>
          <w:tab w:val="left" w:pos="-720"/>
        </w:tabs>
        <w:suppressAutoHyphens/>
        <w:spacing w:after="0" w:line="259" w:lineRule="auto"/>
        <w:ind w:left="-181" w:right="-255"/>
        <w:jc w:val="center"/>
        <w:rPr>
          <w:rFonts w:eastAsia="Times New Roman"/>
          <w:szCs w:val="17"/>
        </w:rPr>
      </w:pPr>
      <w:r w:rsidRPr="006F4CF2">
        <w:rPr>
          <w:rFonts w:eastAsia="Times New Roman"/>
          <w:szCs w:val="17"/>
        </w:rPr>
        <w:t>By command,</w:t>
      </w:r>
    </w:p>
    <w:p w14:paraId="66B6ABBE" w14:textId="77777777" w:rsidR="00DE3623" w:rsidRPr="006F4CF2" w:rsidRDefault="00DE3623" w:rsidP="00DE3623">
      <w:pPr>
        <w:spacing w:after="0"/>
        <w:jc w:val="right"/>
        <w:rPr>
          <w:smallCaps/>
          <w:szCs w:val="17"/>
        </w:rPr>
      </w:pPr>
      <w:r w:rsidRPr="006F4CF2">
        <w:rPr>
          <w:smallCaps/>
          <w:szCs w:val="17"/>
        </w:rPr>
        <w:t>Peter Bryden Malinauskas, MP</w:t>
      </w:r>
    </w:p>
    <w:p w14:paraId="08E78127" w14:textId="77777777" w:rsidR="00DE3623" w:rsidRPr="006F4CF2" w:rsidRDefault="00DE3623" w:rsidP="00DE3623">
      <w:pPr>
        <w:spacing w:after="0"/>
        <w:jc w:val="right"/>
        <w:rPr>
          <w:szCs w:val="17"/>
        </w:rPr>
      </w:pPr>
      <w:r w:rsidRPr="006F4CF2">
        <w:rPr>
          <w:szCs w:val="17"/>
        </w:rPr>
        <w:t>Premier</w:t>
      </w:r>
    </w:p>
    <w:p w14:paraId="34526293" w14:textId="77777777" w:rsidR="00DE3623" w:rsidRPr="006F4CF2" w:rsidRDefault="00DE3623" w:rsidP="00DE3623">
      <w:pPr>
        <w:jc w:val="left"/>
        <w:rPr>
          <w:rFonts w:eastAsia="Times New Roman"/>
          <w:szCs w:val="17"/>
        </w:rPr>
      </w:pPr>
      <w:r w:rsidRPr="006F4CF2">
        <w:rPr>
          <w:szCs w:val="17"/>
        </w:rPr>
        <w:t>Recorded</w:t>
      </w:r>
      <w:r w:rsidRPr="006F4CF2">
        <w:rPr>
          <w:rFonts w:eastAsia="Times New Roman"/>
          <w:szCs w:val="17"/>
        </w:rPr>
        <w:t xml:space="preserve"> in Register of Commissions, Letters Patent, Etc., Vol. XXXI</w:t>
      </w:r>
    </w:p>
    <w:p w14:paraId="579C7E16" w14:textId="77777777" w:rsidR="00DE3623" w:rsidRPr="006F4CF2" w:rsidRDefault="00DE3623" w:rsidP="00DE3623">
      <w:pPr>
        <w:spacing w:after="0"/>
        <w:jc w:val="right"/>
        <w:rPr>
          <w:smallCaps/>
          <w:szCs w:val="17"/>
        </w:rPr>
      </w:pPr>
      <w:r w:rsidRPr="006F4CF2">
        <w:rPr>
          <w:smallCaps/>
          <w:szCs w:val="17"/>
        </w:rPr>
        <w:t>Marie Caltabiano</w:t>
      </w:r>
    </w:p>
    <w:p w14:paraId="299E0648" w14:textId="77777777" w:rsidR="00DE3623" w:rsidRPr="006F4CF2" w:rsidRDefault="00DE3623" w:rsidP="00DE3623">
      <w:pPr>
        <w:spacing w:after="0"/>
        <w:jc w:val="right"/>
        <w:rPr>
          <w:rFonts w:eastAsia="Times New Roman"/>
          <w:szCs w:val="17"/>
        </w:rPr>
      </w:pPr>
      <w:r w:rsidRPr="006F4CF2">
        <w:rPr>
          <w:szCs w:val="17"/>
        </w:rPr>
        <w:t>Clerk of Executive Council</w:t>
      </w:r>
    </w:p>
    <w:p w14:paraId="2E63CE66" w14:textId="77777777" w:rsidR="00DE3623" w:rsidRDefault="00DE3623" w:rsidP="00DE3623">
      <w:pPr>
        <w:jc w:val="center"/>
        <w:rPr>
          <w:szCs w:val="17"/>
        </w:rPr>
      </w:pPr>
      <w:r w:rsidRPr="006F4CF2">
        <w:rPr>
          <w:szCs w:val="17"/>
        </w:rPr>
        <w:t>GOD SAVE THE KING!</w:t>
      </w:r>
    </w:p>
    <w:p w14:paraId="45F1FB84" w14:textId="77777777" w:rsidR="00DE3623" w:rsidRDefault="00DE3623" w:rsidP="00DE3623">
      <w:pPr>
        <w:pBdr>
          <w:bottom w:val="single" w:sz="4" w:space="1" w:color="auto"/>
        </w:pBdr>
        <w:spacing w:after="0" w:line="52" w:lineRule="exact"/>
        <w:jc w:val="center"/>
        <w:rPr>
          <w:szCs w:val="17"/>
        </w:rPr>
      </w:pPr>
    </w:p>
    <w:p w14:paraId="6F4AD656" w14:textId="77777777" w:rsidR="00DE3623" w:rsidRDefault="00DE3623" w:rsidP="00DE3623">
      <w:pPr>
        <w:pBdr>
          <w:top w:val="single" w:sz="4" w:space="1" w:color="auto"/>
        </w:pBdr>
        <w:spacing w:before="34" w:after="0" w:line="14" w:lineRule="exact"/>
        <w:jc w:val="center"/>
        <w:rPr>
          <w:szCs w:val="17"/>
        </w:rPr>
      </w:pPr>
    </w:p>
    <w:p w14:paraId="250D83DA" w14:textId="77777777" w:rsidR="00DE3623" w:rsidRPr="006F4CF2" w:rsidRDefault="00DE3623" w:rsidP="00DE3623">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rPr>
          <w:szCs w:val="17"/>
        </w:rPr>
      </w:pPr>
    </w:p>
    <w:p w14:paraId="70499CC3" w14:textId="77777777" w:rsidR="0063119A" w:rsidRDefault="0063119A" w:rsidP="005335F1">
      <w:pPr>
        <w:pStyle w:val="GG-body"/>
        <w:rPr>
          <w:lang w:val="en-US"/>
        </w:rPr>
      </w:pPr>
    </w:p>
    <w:p w14:paraId="530FEA36" w14:textId="77777777" w:rsidR="00CC53FA" w:rsidRDefault="00CC53FA">
      <w:pPr>
        <w:spacing w:after="0" w:line="240" w:lineRule="auto"/>
        <w:jc w:val="left"/>
        <w:rPr>
          <w:rFonts w:eastAsia="Times New Roman"/>
          <w:szCs w:val="17"/>
          <w:lang w:val="en-US"/>
        </w:rPr>
      </w:pPr>
      <w:r>
        <w:rPr>
          <w:lang w:val="en-US"/>
        </w:rPr>
        <w:br w:type="page"/>
      </w:r>
    </w:p>
    <w:p w14:paraId="4F02178C" w14:textId="77777777" w:rsidR="00545D0E" w:rsidRPr="009D1E2E" w:rsidRDefault="00545D0E" w:rsidP="00545D0E">
      <w:pPr>
        <w:pStyle w:val="Heading1"/>
      </w:pPr>
      <w:bookmarkStart w:id="6" w:name="_Toc33707982"/>
      <w:bookmarkStart w:id="7" w:name="_Toc33708153"/>
      <w:bookmarkStart w:id="8" w:name="_Toc244767170"/>
      <w:r w:rsidRPr="009D1E2E">
        <w:lastRenderedPageBreak/>
        <w:t>State Government Instruments</w:t>
      </w:r>
      <w:bookmarkEnd w:id="6"/>
      <w:bookmarkEnd w:id="7"/>
      <w:bookmarkEnd w:id="8"/>
    </w:p>
    <w:p w14:paraId="1E4E377E" w14:textId="219E5E58" w:rsidR="00545D0E" w:rsidRPr="009640C7" w:rsidRDefault="00ED6CAE" w:rsidP="00ED6CAE">
      <w:pPr>
        <w:pStyle w:val="Heading2"/>
      </w:pPr>
      <w:bookmarkStart w:id="9" w:name="_Toc244767171"/>
      <w:r w:rsidRPr="009640C7">
        <w:t>Associations Incorporation Act 1985</w:t>
      </w:r>
      <w:bookmarkEnd w:id="9"/>
    </w:p>
    <w:p w14:paraId="39B3AA40" w14:textId="77777777" w:rsidR="00545D0E" w:rsidRPr="009640C7" w:rsidRDefault="00545D0E" w:rsidP="00545D0E">
      <w:pPr>
        <w:jc w:val="center"/>
        <w:rPr>
          <w:smallCaps/>
          <w:szCs w:val="17"/>
        </w:rPr>
      </w:pPr>
      <w:r w:rsidRPr="009640C7">
        <w:rPr>
          <w:smallCaps/>
          <w:szCs w:val="17"/>
        </w:rPr>
        <w:t>Section 44(2)</w:t>
      </w:r>
    </w:p>
    <w:p w14:paraId="3C972C0C" w14:textId="77777777" w:rsidR="00545D0E" w:rsidRPr="009640C7" w:rsidRDefault="00545D0E" w:rsidP="00545D0E">
      <w:pPr>
        <w:jc w:val="center"/>
        <w:rPr>
          <w:i/>
          <w:szCs w:val="17"/>
        </w:rPr>
      </w:pPr>
      <w:r w:rsidRPr="009640C7">
        <w:rPr>
          <w:i/>
          <w:szCs w:val="17"/>
        </w:rPr>
        <w:t>Defunct Associations</w:t>
      </w:r>
    </w:p>
    <w:p w14:paraId="0E819730" w14:textId="77777777" w:rsidR="00545D0E" w:rsidRPr="009640C7" w:rsidRDefault="00545D0E" w:rsidP="00545D0E">
      <w:r w:rsidRPr="009640C7">
        <w:t xml:space="preserve">Pursuant to Section 44(2) of the </w:t>
      </w:r>
      <w:r w:rsidRPr="009640C7">
        <w:rPr>
          <w:i/>
          <w:iCs/>
        </w:rPr>
        <w:t>Associations Incorporation Act 1985</w:t>
      </w:r>
      <w:r w:rsidRPr="009640C7">
        <w:t>, the Corporate Affairs Commission is satisfied that the associations named below, associations incorporated under the Act, are defunct and upon publication of this notice are dissolved:</w:t>
      </w:r>
    </w:p>
    <w:p w14:paraId="1C91C336" w14:textId="77777777" w:rsidR="00545D0E" w:rsidRPr="009640C7" w:rsidRDefault="00545D0E" w:rsidP="00545D0E">
      <w:pPr>
        <w:spacing w:after="0"/>
        <w:ind w:left="142"/>
      </w:pPr>
      <w:r w:rsidRPr="009640C7">
        <w:t>ROTARY CLUB OF PLAYFORD INCORPORATED (A36245)</w:t>
      </w:r>
    </w:p>
    <w:p w14:paraId="1EFABFFE" w14:textId="77777777" w:rsidR="00545D0E" w:rsidRPr="009640C7" w:rsidRDefault="00545D0E" w:rsidP="00545D0E">
      <w:pPr>
        <w:spacing w:after="0"/>
        <w:ind w:left="142"/>
      </w:pPr>
      <w:r w:rsidRPr="009640C7">
        <w:t>ROTARY CLUB OF KENT TOWN INCORPORATED (A37429)</w:t>
      </w:r>
    </w:p>
    <w:p w14:paraId="14A430CB" w14:textId="77777777" w:rsidR="00545D0E" w:rsidRPr="009640C7" w:rsidRDefault="00545D0E" w:rsidP="00545D0E">
      <w:pPr>
        <w:spacing w:after="0"/>
        <w:ind w:left="142"/>
      </w:pPr>
      <w:r w:rsidRPr="009640C7">
        <w:t>ROTARY CLUB OF CHARLES STURT, GRANGE INCORPORATED (A38283)</w:t>
      </w:r>
    </w:p>
    <w:p w14:paraId="79F09417" w14:textId="77777777" w:rsidR="00545D0E" w:rsidRPr="009640C7" w:rsidRDefault="00545D0E" w:rsidP="00545D0E">
      <w:pPr>
        <w:spacing w:after="0"/>
        <w:ind w:left="142"/>
      </w:pPr>
      <w:r w:rsidRPr="009640C7">
        <w:t>ROTARY CLUB OF ADELAIDE EDGE INCORPORATED (A39080)</w:t>
      </w:r>
    </w:p>
    <w:p w14:paraId="1D6E26FA" w14:textId="77777777" w:rsidR="00545D0E" w:rsidRPr="009640C7" w:rsidRDefault="00545D0E" w:rsidP="00545D0E">
      <w:pPr>
        <w:spacing w:after="0"/>
        <w:ind w:left="142"/>
      </w:pPr>
      <w:r w:rsidRPr="009640C7">
        <w:t>ROTARY CLUB OF BRIGHTON SOUTH AUSTRALIA INCORPORATED (A5779)</w:t>
      </w:r>
    </w:p>
    <w:p w14:paraId="25D9F899" w14:textId="77777777" w:rsidR="00545D0E" w:rsidRPr="009640C7" w:rsidRDefault="00545D0E" w:rsidP="00545D0E">
      <w:pPr>
        <w:spacing w:after="0"/>
        <w:ind w:left="142"/>
      </w:pPr>
      <w:r w:rsidRPr="009640C7">
        <w:t>ROTARY CLUB OF ADELAIDE WEST INCORPORATED (A6322)</w:t>
      </w:r>
    </w:p>
    <w:p w14:paraId="3622CCC4" w14:textId="77777777" w:rsidR="00545D0E" w:rsidRPr="009640C7" w:rsidRDefault="00545D0E" w:rsidP="00545D0E">
      <w:pPr>
        <w:spacing w:after="0"/>
        <w:ind w:left="142"/>
      </w:pPr>
      <w:r w:rsidRPr="009640C7">
        <w:t>ROTARY CLUB OF ROSEWATER INCORPORATED (A7431)</w:t>
      </w:r>
    </w:p>
    <w:p w14:paraId="7016441B" w14:textId="77777777" w:rsidR="00545D0E" w:rsidRPr="009640C7" w:rsidRDefault="00545D0E" w:rsidP="00545D0E">
      <w:pPr>
        <w:spacing w:after="0"/>
        <w:ind w:left="142"/>
      </w:pPr>
      <w:r w:rsidRPr="009640C7">
        <w:t>ROTARY CLUB OF ROSEWATER INCORPORATED (A7579)</w:t>
      </w:r>
    </w:p>
    <w:p w14:paraId="213FB5E6" w14:textId="77777777" w:rsidR="00545D0E" w:rsidRPr="009640C7" w:rsidRDefault="00545D0E" w:rsidP="00545D0E">
      <w:pPr>
        <w:spacing w:after="0"/>
        <w:ind w:left="142"/>
      </w:pPr>
      <w:r w:rsidRPr="009640C7">
        <w:t>ROTARY CLUB OF ENFIELD INCORPORATED (A7599)</w:t>
      </w:r>
    </w:p>
    <w:p w14:paraId="2431F639" w14:textId="77777777" w:rsidR="00545D0E" w:rsidRPr="009640C7" w:rsidRDefault="00545D0E" w:rsidP="00545D0E">
      <w:pPr>
        <w:spacing w:after="0"/>
        <w:ind w:left="142"/>
      </w:pPr>
      <w:r w:rsidRPr="009640C7">
        <w:t>ROTARY CLUB OF BROWNHILL CREEK INCORPORATED (A8143)</w:t>
      </w:r>
    </w:p>
    <w:p w14:paraId="2BBFAEFE" w14:textId="77777777" w:rsidR="00545D0E" w:rsidRPr="009640C7" w:rsidRDefault="00545D0E" w:rsidP="00545D0E">
      <w:pPr>
        <w:spacing w:after="0"/>
        <w:ind w:left="142"/>
      </w:pPr>
      <w:r w:rsidRPr="009640C7">
        <w:t>ROTARY CLUB OF MT. LOFTY INCORPORATED (A8358)</w:t>
      </w:r>
    </w:p>
    <w:p w14:paraId="73A90848" w14:textId="77777777" w:rsidR="00545D0E" w:rsidRPr="009640C7" w:rsidRDefault="00545D0E" w:rsidP="00545D0E">
      <w:pPr>
        <w:spacing w:after="0"/>
        <w:ind w:left="142"/>
      </w:pPr>
      <w:r w:rsidRPr="009640C7">
        <w:t>ROTARY CLUB OF ADELAIDE SOUTH INCORPORATED (A8430)</w:t>
      </w:r>
    </w:p>
    <w:p w14:paraId="36AFB355" w14:textId="77777777" w:rsidR="00545D0E" w:rsidRPr="009640C7" w:rsidRDefault="00545D0E" w:rsidP="00545D0E">
      <w:pPr>
        <w:spacing w:after="0"/>
        <w:ind w:left="142"/>
      </w:pPr>
      <w:r w:rsidRPr="009640C7">
        <w:t>ROTARY CLUB OF MUNNO PARA INCORPORATED (A9453)</w:t>
      </w:r>
    </w:p>
    <w:p w14:paraId="0D7FA36A" w14:textId="77777777" w:rsidR="00545D0E" w:rsidRPr="009640C7" w:rsidRDefault="00545D0E" w:rsidP="00545D0E">
      <w:pPr>
        <w:spacing w:after="0"/>
        <w:ind w:left="142"/>
      </w:pPr>
      <w:r w:rsidRPr="009640C7">
        <w:t>THE CATHOLIC YOUNG MEN’S SOCIETY OF SOUTH AUSTRALIA INCORPORATED (A572)</w:t>
      </w:r>
    </w:p>
    <w:p w14:paraId="74ACE3AF" w14:textId="77777777" w:rsidR="00545D0E" w:rsidRPr="009640C7" w:rsidRDefault="00545D0E" w:rsidP="00545D0E">
      <w:pPr>
        <w:spacing w:after="0"/>
        <w:ind w:left="142"/>
      </w:pPr>
      <w:r w:rsidRPr="009640C7">
        <w:t>SAND CARTERS’ ASSOCIATION OF S.A. INCORPORATED (A1261)</w:t>
      </w:r>
    </w:p>
    <w:p w14:paraId="27A7AA09" w14:textId="77777777" w:rsidR="00545D0E" w:rsidRPr="009640C7" w:rsidRDefault="00545D0E" w:rsidP="00545D0E">
      <w:pPr>
        <w:spacing w:after="0"/>
        <w:ind w:left="142"/>
      </w:pPr>
      <w:r w:rsidRPr="009640C7">
        <w:t>KEITH SMALL BORE RIFLE CLUB INCORPORATED (A1655)</w:t>
      </w:r>
    </w:p>
    <w:p w14:paraId="6632DFAD" w14:textId="77777777" w:rsidR="00545D0E" w:rsidRPr="009640C7" w:rsidRDefault="00545D0E" w:rsidP="00545D0E">
      <w:pPr>
        <w:spacing w:after="0"/>
        <w:ind w:left="142"/>
      </w:pPr>
      <w:r w:rsidRPr="009640C7">
        <w:t>PARNDANA R.A.O.B. LODGE NO. 117 BUILDING COMMITTEE INCORPORATED (A1766)</w:t>
      </w:r>
    </w:p>
    <w:p w14:paraId="48BBE9D5" w14:textId="77777777" w:rsidR="00545D0E" w:rsidRPr="009640C7" w:rsidRDefault="00545D0E" w:rsidP="00545D0E">
      <w:pPr>
        <w:spacing w:after="0"/>
        <w:ind w:left="142"/>
      </w:pPr>
      <w:r w:rsidRPr="009640C7">
        <w:t>MOUNT GAMBIER JAYCEES INCORPORATED (A2066)</w:t>
      </w:r>
    </w:p>
    <w:p w14:paraId="6C065F20" w14:textId="77777777" w:rsidR="00545D0E" w:rsidRPr="009640C7" w:rsidRDefault="00545D0E" w:rsidP="00545D0E">
      <w:pPr>
        <w:spacing w:after="0"/>
        <w:ind w:left="142"/>
      </w:pPr>
      <w:r w:rsidRPr="009640C7">
        <w:t>BAROSSA VALLEY ANGLING CLUB INCORPORATED (A2455)</w:t>
      </w:r>
    </w:p>
    <w:p w14:paraId="4B7C4B28" w14:textId="77777777" w:rsidR="00545D0E" w:rsidRPr="009640C7" w:rsidRDefault="00545D0E" w:rsidP="00545D0E">
      <w:pPr>
        <w:spacing w:after="0"/>
        <w:ind w:left="142"/>
      </w:pPr>
      <w:r w:rsidRPr="009640C7">
        <w:t>ROYAL AERO CLUB OF SOUTH AUSTRALIA INCORPORATED (A2480)</w:t>
      </w:r>
    </w:p>
    <w:p w14:paraId="7A5C132C" w14:textId="77777777" w:rsidR="00545D0E" w:rsidRPr="009640C7" w:rsidRDefault="00545D0E" w:rsidP="00545D0E">
      <w:pPr>
        <w:spacing w:after="0"/>
        <w:ind w:left="142"/>
      </w:pPr>
      <w:r w:rsidRPr="009640C7">
        <w:t>PENONG SPORTS GROUND INCORPORATED (A5175)</w:t>
      </w:r>
    </w:p>
    <w:p w14:paraId="3958706D" w14:textId="77777777" w:rsidR="00545D0E" w:rsidRPr="009640C7" w:rsidRDefault="00545D0E" w:rsidP="00545D0E">
      <w:pPr>
        <w:spacing w:after="0"/>
        <w:ind w:left="142"/>
      </w:pPr>
      <w:r w:rsidRPr="009640C7">
        <w:t>CARINYA CLUB INCORPORATED (A3364)</w:t>
      </w:r>
    </w:p>
    <w:p w14:paraId="10DDDFBD" w14:textId="77777777" w:rsidR="00545D0E" w:rsidRPr="009640C7" w:rsidRDefault="00545D0E" w:rsidP="00545D0E">
      <w:pPr>
        <w:spacing w:after="0"/>
        <w:ind w:left="142"/>
      </w:pPr>
      <w:r w:rsidRPr="009640C7">
        <w:t>GARIBALDI-ITALIAN AND AUSTRALIAN CLUB INCORPORATED (A3452)</w:t>
      </w:r>
    </w:p>
    <w:p w14:paraId="2ADD1CD8" w14:textId="77777777" w:rsidR="00545D0E" w:rsidRPr="009640C7" w:rsidRDefault="00545D0E" w:rsidP="00545D0E">
      <w:pPr>
        <w:spacing w:after="0"/>
        <w:ind w:left="142"/>
      </w:pPr>
      <w:r w:rsidRPr="009640C7">
        <w:t>TRAEGER CHARITABLE TRUST INCORPORATED (A3864)</w:t>
      </w:r>
    </w:p>
    <w:p w14:paraId="7FA8535F" w14:textId="77777777" w:rsidR="00545D0E" w:rsidRPr="009640C7" w:rsidRDefault="00545D0E" w:rsidP="00545D0E">
      <w:pPr>
        <w:ind w:left="142"/>
      </w:pPr>
      <w:r w:rsidRPr="009640C7">
        <w:t>THE WHYALLA BUSINESS AND PROFESSIONAL ASSOCIATION INCORPORATED (A4169)</w:t>
      </w:r>
    </w:p>
    <w:p w14:paraId="77935998" w14:textId="77777777" w:rsidR="00545D0E" w:rsidRPr="009640C7" w:rsidRDefault="00545D0E" w:rsidP="00545D0E">
      <w:r w:rsidRPr="009640C7">
        <w:t>Given under the seal of the Commission at Adelaide.</w:t>
      </w:r>
    </w:p>
    <w:p w14:paraId="6AE1269C" w14:textId="77777777" w:rsidR="00545D0E" w:rsidRPr="009640C7" w:rsidRDefault="00545D0E" w:rsidP="00545D0E">
      <w:pPr>
        <w:spacing w:after="0"/>
        <w:rPr>
          <w:rFonts w:eastAsia="Times New Roman"/>
          <w:szCs w:val="17"/>
        </w:rPr>
      </w:pPr>
      <w:r w:rsidRPr="009640C7">
        <w:rPr>
          <w:rFonts w:eastAsia="Times New Roman"/>
          <w:szCs w:val="17"/>
        </w:rPr>
        <w:t>Dated: 5 November 2026</w:t>
      </w:r>
    </w:p>
    <w:p w14:paraId="5A931B64" w14:textId="77777777" w:rsidR="00545D0E" w:rsidRPr="009640C7" w:rsidRDefault="00545D0E" w:rsidP="00545D0E">
      <w:pPr>
        <w:spacing w:after="0"/>
        <w:jc w:val="right"/>
        <w:rPr>
          <w:rFonts w:eastAsia="Times New Roman"/>
          <w:smallCaps/>
          <w:szCs w:val="20"/>
        </w:rPr>
      </w:pPr>
      <w:r w:rsidRPr="009640C7">
        <w:rPr>
          <w:rFonts w:eastAsia="Times New Roman"/>
          <w:smallCaps/>
          <w:szCs w:val="20"/>
        </w:rPr>
        <w:t>Calem Chandler</w:t>
      </w:r>
    </w:p>
    <w:p w14:paraId="588EBABF" w14:textId="77777777" w:rsidR="00545D0E" w:rsidRPr="009640C7" w:rsidRDefault="00545D0E" w:rsidP="00545D0E">
      <w:pPr>
        <w:spacing w:after="0"/>
        <w:jc w:val="right"/>
        <w:rPr>
          <w:rFonts w:eastAsia="Times New Roman"/>
          <w:szCs w:val="17"/>
        </w:rPr>
      </w:pPr>
      <w:r w:rsidRPr="009640C7">
        <w:rPr>
          <w:rFonts w:eastAsia="Times New Roman"/>
          <w:szCs w:val="17"/>
        </w:rPr>
        <w:t>Acting Team Leader, Gambling and Associations</w:t>
      </w:r>
    </w:p>
    <w:p w14:paraId="769F0F0B" w14:textId="77777777" w:rsidR="00545D0E" w:rsidRDefault="00545D0E" w:rsidP="00545D0E">
      <w:pPr>
        <w:spacing w:after="0"/>
        <w:jc w:val="right"/>
        <w:rPr>
          <w:rFonts w:eastAsia="Times New Roman"/>
          <w:szCs w:val="17"/>
        </w:rPr>
      </w:pPr>
      <w:r w:rsidRPr="009640C7">
        <w:rPr>
          <w:rFonts w:eastAsia="Times New Roman"/>
          <w:szCs w:val="17"/>
        </w:rPr>
        <w:t>A Delegate of the Corporate Affairs Commission</w:t>
      </w:r>
    </w:p>
    <w:p w14:paraId="4F111B25" w14:textId="77777777" w:rsidR="00545D0E" w:rsidRDefault="00545D0E" w:rsidP="00545D0E">
      <w:pPr>
        <w:pBdr>
          <w:bottom w:val="single" w:sz="4" w:space="1" w:color="auto"/>
        </w:pBdr>
        <w:spacing w:after="0" w:line="52" w:lineRule="exact"/>
        <w:jc w:val="center"/>
        <w:rPr>
          <w:rFonts w:eastAsia="Times New Roman"/>
          <w:szCs w:val="17"/>
        </w:rPr>
      </w:pPr>
    </w:p>
    <w:p w14:paraId="5E4B47E9" w14:textId="77777777" w:rsidR="00545D0E" w:rsidRDefault="00545D0E" w:rsidP="00545D0E">
      <w:pPr>
        <w:pBdr>
          <w:top w:val="single" w:sz="4" w:space="1" w:color="auto"/>
        </w:pBdr>
        <w:spacing w:before="34" w:after="0" w:line="14" w:lineRule="exact"/>
        <w:jc w:val="center"/>
        <w:rPr>
          <w:rFonts w:eastAsia="Times New Roman"/>
          <w:szCs w:val="17"/>
        </w:rPr>
      </w:pPr>
    </w:p>
    <w:p w14:paraId="09129DF3" w14:textId="77777777" w:rsidR="00545D0E" w:rsidRPr="009640C7" w:rsidRDefault="00545D0E" w:rsidP="00545D0E">
      <w:pPr>
        <w:pStyle w:val="NoSpacing"/>
      </w:pPr>
    </w:p>
    <w:p w14:paraId="2A4220C3" w14:textId="3499C4F9" w:rsidR="00545D0E" w:rsidRDefault="00ED6CAE" w:rsidP="00ED6CAE">
      <w:pPr>
        <w:pStyle w:val="Heading2"/>
      </w:pPr>
      <w:bookmarkStart w:id="10" w:name="_Toc244767172"/>
      <w:bookmarkStart w:id="11" w:name="_Toc33707983"/>
      <w:bookmarkStart w:id="12" w:name="_Toc33708154"/>
      <w:r>
        <w:t>Building Work Contractors Act 1995</w:t>
      </w:r>
      <w:bookmarkEnd w:id="10"/>
    </w:p>
    <w:p w14:paraId="45EF9622" w14:textId="77777777" w:rsidR="00545D0E" w:rsidRDefault="00545D0E" w:rsidP="00545D0E">
      <w:pPr>
        <w:pStyle w:val="GG-Title3"/>
      </w:pPr>
      <w:r>
        <w:t>Exemption</w:t>
      </w:r>
    </w:p>
    <w:p w14:paraId="135F6029" w14:textId="77777777" w:rsidR="00545D0E" w:rsidRDefault="00545D0E" w:rsidP="00545D0E">
      <w:pPr>
        <w:pStyle w:val="GG-body"/>
      </w:pPr>
      <w:r>
        <w:t xml:space="preserve">Take notice that, pursuant to Section 45 of the </w:t>
      </w:r>
      <w:r w:rsidRPr="00B17DA3">
        <w:rPr>
          <w:i/>
          <w:iCs/>
        </w:rPr>
        <w:t>Building Work Contractors Act 1995</w:t>
      </w:r>
      <w:r>
        <w:t>, I, Brett Humphrey as a delegate for the Minister for Consumer and Business Affairs, do hereby exempt the licensee named in Schedule 1 from the application of Division 3 of Part 5 of the above Act in relation to domestic building work described in Schedule 2 and subject to the conditions specified in Schedule 3.</w:t>
      </w:r>
    </w:p>
    <w:p w14:paraId="4CF8B526" w14:textId="77777777" w:rsidR="00545D0E" w:rsidRDefault="00545D0E" w:rsidP="00545D0E">
      <w:pPr>
        <w:pStyle w:val="GG-Title2"/>
      </w:pPr>
      <w:r>
        <w:t>Schedule 1</w:t>
      </w:r>
    </w:p>
    <w:p w14:paraId="7C4A4BBE" w14:textId="77777777" w:rsidR="00545D0E" w:rsidRDefault="00545D0E" w:rsidP="00545D0E">
      <w:pPr>
        <w:pStyle w:val="GG-body"/>
        <w:jc w:val="center"/>
      </w:pPr>
      <w:r>
        <w:t>ALEX MICHAEL POMERY (BLD 238861)</w:t>
      </w:r>
    </w:p>
    <w:p w14:paraId="4948A92A" w14:textId="77777777" w:rsidR="00545D0E" w:rsidRDefault="00545D0E" w:rsidP="00545D0E">
      <w:pPr>
        <w:pStyle w:val="GG-Title2"/>
      </w:pPr>
      <w:r>
        <w:t>Schedule 2</w:t>
      </w:r>
    </w:p>
    <w:p w14:paraId="038E94E4" w14:textId="77777777" w:rsidR="00545D0E" w:rsidRDefault="00545D0E" w:rsidP="00545D0E">
      <w:pPr>
        <w:pStyle w:val="GG-body"/>
      </w:pPr>
      <w:r>
        <w:t>Construction of a single storey detached dwelling at Allotment 2 Filed Plan 2483, being a portion of the land described in Certificate of Title Volume 5433 Folio 831, more commonly known as Lot 2 Warmington Run, Harrogate SA 5244.</w:t>
      </w:r>
    </w:p>
    <w:p w14:paraId="0FF2A022" w14:textId="77777777" w:rsidR="00545D0E" w:rsidRDefault="00545D0E" w:rsidP="00545D0E">
      <w:pPr>
        <w:pStyle w:val="GG-Title2"/>
      </w:pPr>
      <w:r>
        <w:t>Schedule 3</w:t>
      </w:r>
    </w:p>
    <w:p w14:paraId="69F5FFC2" w14:textId="77777777" w:rsidR="00545D0E" w:rsidRDefault="00545D0E" w:rsidP="00545D0E">
      <w:pPr>
        <w:pStyle w:val="GG-body"/>
        <w:ind w:left="284" w:hanging="284"/>
      </w:pPr>
      <w:r>
        <w:t>1.</w:t>
      </w:r>
      <w:r>
        <w:tab/>
        <w:t>This exemption is limited to domestic building work personally performed by the licensee in relation to the building work described in Schedule 2.</w:t>
      </w:r>
    </w:p>
    <w:p w14:paraId="1D61934A" w14:textId="77777777" w:rsidR="00545D0E" w:rsidRDefault="00545D0E" w:rsidP="00545D0E">
      <w:pPr>
        <w:pStyle w:val="GG-body"/>
        <w:ind w:left="284" w:hanging="284"/>
      </w:pPr>
      <w:r>
        <w:t>2.</w:t>
      </w:r>
      <w:r>
        <w:tab/>
        <w:t>This exemption does not apply to any domestic building work the licensee contracts to another building work contractor, for which that contractor is required by law to hold building indemnity insurance.</w:t>
      </w:r>
    </w:p>
    <w:p w14:paraId="435C413E" w14:textId="77777777" w:rsidR="00545D0E" w:rsidRDefault="00545D0E" w:rsidP="00545D0E">
      <w:pPr>
        <w:pStyle w:val="GG-body"/>
        <w:ind w:left="284" w:hanging="284"/>
      </w:pPr>
      <w:r>
        <w:t>3.</w:t>
      </w:r>
      <w:r>
        <w:tab/>
        <w:t>That the licensee does not transfer his interest in the land or let or lease the property for valuable consideration prior to five years from the date of completion of the building work the subject of this exemption, without the prior authorisation of Consumer and Business Services (CBS). Before giving such authorisation, CBS may require the licensee to take any reasonable steps to protect the future purchaser(s) of the property, including but not limited to:</w:t>
      </w:r>
    </w:p>
    <w:p w14:paraId="453FCCAD" w14:textId="700AD1C5" w:rsidR="00545D0E" w:rsidRDefault="00374577" w:rsidP="00374577">
      <w:pPr>
        <w:pStyle w:val="GG-body"/>
        <w:ind w:left="426" w:hanging="142"/>
      </w:pPr>
      <w:r>
        <w:t>•</w:t>
      </w:r>
      <w:r>
        <w:tab/>
      </w:r>
      <w:r w:rsidR="00545D0E">
        <w:t>Providing evidence that an adequate policy of building indemnity insurance is in force to cover the balance of the five-year period from the date of completion of the building work the subject of this exemption;</w:t>
      </w:r>
    </w:p>
    <w:p w14:paraId="3B9BEAEE" w14:textId="46D18C94" w:rsidR="00545D0E" w:rsidRDefault="00374577" w:rsidP="00374577">
      <w:pPr>
        <w:pStyle w:val="GG-body"/>
        <w:ind w:left="426" w:hanging="142"/>
      </w:pPr>
      <w:r>
        <w:t>•</w:t>
      </w:r>
      <w:r>
        <w:tab/>
      </w:r>
      <w:r w:rsidR="00545D0E">
        <w:t>Providing evidence of an independent expert inspection of the building work the subject of this exemption;</w:t>
      </w:r>
    </w:p>
    <w:p w14:paraId="67907D62" w14:textId="5886CF74" w:rsidR="00545D0E" w:rsidRDefault="00374577" w:rsidP="00374577">
      <w:pPr>
        <w:pStyle w:val="GG-body"/>
        <w:ind w:left="426" w:hanging="142"/>
      </w:pPr>
      <w:r>
        <w:t>•</w:t>
      </w:r>
      <w:r>
        <w:tab/>
      </w:r>
      <w:r w:rsidR="00545D0E">
        <w:t>Making an independent expert report available to prospective purchasers of the property;</w:t>
      </w:r>
    </w:p>
    <w:p w14:paraId="2D26F909" w14:textId="1F4FEEBF" w:rsidR="00545D0E" w:rsidRDefault="00374577" w:rsidP="00374577">
      <w:pPr>
        <w:pStyle w:val="GG-body"/>
        <w:ind w:left="426" w:hanging="142"/>
      </w:pPr>
      <w:r>
        <w:t>•</w:t>
      </w:r>
      <w:r>
        <w:tab/>
      </w:r>
      <w:r w:rsidR="00545D0E">
        <w:t>Giving prospective purchasers of the property notice of the absence of a policy of building indemnity insurance.</w:t>
      </w:r>
    </w:p>
    <w:p w14:paraId="4B2C9F57" w14:textId="77777777" w:rsidR="00545D0E" w:rsidRDefault="00545D0E" w:rsidP="00545D0E">
      <w:pPr>
        <w:pStyle w:val="GG-SDated"/>
      </w:pPr>
      <w:r>
        <w:t>Dated: 28 October 2026</w:t>
      </w:r>
    </w:p>
    <w:p w14:paraId="09E9BAFA" w14:textId="77777777" w:rsidR="00545D0E" w:rsidRDefault="00545D0E" w:rsidP="00545D0E">
      <w:pPr>
        <w:pStyle w:val="GG-SName"/>
      </w:pPr>
      <w:r>
        <w:t>Brett Humphrey</w:t>
      </w:r>
    </w:p>
    <w:p w14:paraId="66B6D1A6" w14:textId="77777777" w:rsidR="00545D0E" w:rsidRDefault="00545D0E" w:rsidP="00545D0E">
      <w:pPr>
        <w:pStyle w:val="GG-Signature"/>
      </w:pPr>
      <w:r>
        <w:t>Commissioner for Consumer Affairs</w:t>
      </w:r>
    </w:p>
    <w:p w14:paraId="0E95BC6D" w14:textId="77777777" w:rsidR="00545D0E" w:rsidRDefault="00545D0E" w:rsidP="00545D0E">
      <w:pPr>
        <w:pStyle w:val="GG-Signature"/>
      </w:pPr>
      <w:r>
        <w:t>Delegate for the Minister for Consumer and Business Affairs</w:t>
      </w:r>
    </w:p>
    <w:p w14:paraId="216A6363" w14:textId="77777777" w:rsidR="00545D0E" w:rsidRDefault="00545D0E" w:rsidP="00545D0E">
      <w:pPr>
        <w:pStyle w:val="GG-Signature"/>
        <w:pBdr>
          <w:bottom w:val="single" w:sz="4" w:space="1" w:color="auto"/>
        </w:pBdr>
        <w:spacing w:line="52" w:lineRule="exact"/>
        <w:jc w:val="center"/>
      </w:pPr>
    </w:p>
    <w:p w14:paraId="097392E0" w14:textId="77777777" w:rsidR="00545D0E" w:rsidRDefault="00545D0E" w:rsidP="00545D0E">
      <w:pPr>
        <w:pStyle w:val="GG-Signature"/>
        <w:pBdr>
          <w:top w:val="single" w:sz="4" w:space="1" w:color="auto"/>
        </w:pBdr>
        <w:spacing w:before="34" w:line="14" w:lineRule="exact"/>
        <w:jc w:val="center"/>
      </w:pPr>
    </w:p>
    <w:p w14:paraId="31D660E9" w14:textId="2CF97A2C" w:rsidR="00545D0E" w:rsidRDefault="00ED6CAE" w:rsidP="00ED6CAE">
      <w:pPr>
        <w:pStyle w:val="Heading2"/>
      </w:pPr>
      <w:bookmarkStart w:id="13" w:name="_Toc244767173"/>
      <w:r>
        <w:lastRenderedPageBreak/>
        <w:t>Education and Children’s Services Act 2019</w:t>
      </w:r>
      <w:bookmarkEnd w:id="13"/>
    </w:p>
    <w:p w14:paraId="085093B4" w14:textId="77777777" w:rsidR="00545D0E" w:rsidRDefault="00545D0E" w:rsidP="00545D0E">
      <w:pPr>
        <w:pStyle w:val="GG-Title3"/>
      </w:pPr>
      <w:r>
        <w:t>Notice of Model Constitutions</w:t>
      </w:r>
    </w:p>
    <w:p w14:paraId="163F17B1" w14:textId="77777777" w:rsidR="00545D0E" w:rsidRDefault="00545D0E" w:rsidP="00545D0E">
      <w:pPr>
        <w:pStyle w:val="GG-body"/>
      </w:pPr>
      <w:r>
        <w:t xml:space="preserve">I, Peter Kelly, Deputy Chief Executive, Schools and Preschools, in accordance with Section 10(1)(d) of the </w:t>
      </w:r>
      <w:r w:rsidRPr="006C3379">
        <w:rPr>
          <w:i/>
          <w:iCs/>
        </w:rPr>
        <w:t>Education and Children’s Services Act 2019</w:t>
      </w:r>
      <w:r>
        <w:t xml:space="preserve">, publish the following constitution as the model constitution for preschools and children’s services centres continued in existence under Section 26 of that Act: </w:t>
      </w:r>
    </w:p>
    <w:p w14:paraId="0D7C96BA" w14:textId="77777777" w:rsidR="00545D0E" w:rsidRDefault="00545D0E" w:rsidP="00545D0E">
      <w:pPr>
        <w:pStyle w:val="GG-Title2"/>
      </w:pPr>
      <w:r>
        <w:t>Children’s Services Centre Constitution</w:t>
      </w:r>
    </w:p>
    <w:p w14:paraId="7FAF2499" w14:textId="77777777" w:rsidR="00545D0E" w:rsidRDefault="00545D0E" w:rsidP="00545D0E">
      <w:pPr>
        <w:pStyle w:val="GG-Title3"/>
      </w:pPr>
      <w:r>
        <w:t>(under Education and Children’s Services Act 2019)</w:t>
      </w:r>
    </w:p>
    <w:p w14:paraId="7D1C0946" w14:textId="77777777" w:rsidR="00545D0E" w:rsidRPr="009A17A9" w:rsidRDefault="00545D0E" w:rsidP="00545D0E">
      <w:pPr>
        <w:pStyle w:val="GG-body"/>
        <w:ind w:left="284" w:hanging="284"/>
        <w:rPr>
          <w:b/>
          <w:bCs/>
        </w:rPr>
      </w:pPr>
      <w:r w:rsidRPr="00A34D6F">
        <w:rPr>
          <w:b/>
          <w:bCs/>
        </w:rPr>
        <w:t>1.</w:t>
      </w:r>
      <w:r w:rsidRPr="00A34D6F">
        <w:rPr>
          <w:b/>
          <w:bCs/>
        </w:rPr>
        <w:tab/>
        <w:t>Name</w:t>
      </w:r>
    </w:p>
    <w:p w14:paraId="379CC0D6" w14:textId="77777777" w:rsidR="00545D0E" w:rsidRDefault="00545D0E" w:rsidP="00545D0E">
      <w:pPr>
        <w:pStyle w:val="GG-body"/>
        <w:ind w:left="284"/>
      </w:pPr>
      <w:r>
        <w:t xml:space="preserve">The name of the Children’s Services Centre is the </w:t>
      </w:r>
      <w:r w:rsidRPr="00B145D8">
        <w:t>&lt;</w:t>
      </w:r>
      <w:r>
        <w:t xml:space="preserve">name of preschool or </w:t>
      </w:r>
      <w:r w:rsidRPr="00B145D8">
        <w:t>children’s services cen</w:t>
      </w:r>
      <w:r>
        <w:t>tre&gt; Incorporated (hereinafter called ‘the Centre’).</w:t>
      </w:r>
    </w:p>
    <w:p w14:paraId="139E95B5" w14:textId="77777777" w:rsidR="00545D0E" w:rsidRPr="00A34D6F" w:rsidRDefault="00545D0E" w:rsidP="00545D0E">
      <w:pPr>
        <w:pStyle w:val="GG-body"/>
        <w:ind w:left="284" w:hanging="284"/>
        <w:rPr>
          <w:b/>
          <w:bCs/>
        </w:rPr>
      </w:pPr>
      <w:r w:rsidRPr="00A34D6F">
        <w:rPr>
          <w:b/>
          <w:bCs/>
        </w:rPr>
        <w:t>2</w:t>
      </w:r>
      <w:r>
        <w:rPr>
          <w:b/>
          <w:bCs/>
        </w:rPr>
        <w:t>.</w:t>
      </w:r>
      <w:r w:rsidRPr="00A34D6F">
        <w:rPr>
          <w:b/>
          <w:bCs/>
        </w:rPr>
        <w:tab/>
        <w:t>Interpretation</w:t>
      </w:r>
    </w:p>
    <w:p w14:paraId="45E1EA90" w14:textId="77777777" w:rsidR="00545D0E" w:rsidRDefault="00545D0E" w:rsidP="00545D0E">
      <w:pPr>
        <w:pStyle w:val="GG-body"/>
        <w:ind w:left="284"/>
      </w:pPr>
      <w:r>
        <w:t>In this constitution, unless the contrary intention appears:</w:t>
      </w:r>
    </w:p>
    <w:p w14:paraId="06F07DCB" w14:textId="77777777" w:rsidR="00545D0E" w:rsidRDefault="00545D0E" w:rsidP="00545D0E">
      <w:pPr>
        <w:pStyle w:val="GG-body"/>
        <w:ind w:left="425"/>
      </w:pPr>
      <w:r>
        <w:t>‘</w:t>
      </w:r>
      <w:r w:rsidRPr="00BD14FF">
        <w:rPr>
          <w:i/>
          <w:iCs/>
        </w:rPr>
        <w:t>the Act</w:t>
      </w:r>
      <w:r>
        <w:t xml:space="preserve">’ means the </w:t>
      </w:r>
      <w:r w:rsidRPr="00BD14FF">
        <w:rPr>
          <w:i/>
          <w:iCs/>
        </w:rPr>
        <w:t>Education and Children’s Services Act 2019</w:t>
      </w:r>
    </w:p>
    <w:p w14:paraId="5316824D" w14:textId="77777777" w:rsidR="00545D0E" w:rsidRDefault="00545D0E" w:rsidP="00545D0E">
      <w:pPr>
        <w:pStyle w:val="GG-body"/>
        <w:ind w:left="425"/>
      </w:pPr>
      <w:r>
        <w:t>‘</w:t>
      </w:r>
      <w:r w:rsidRPr="00BD14FF">
        <w:rPr>
          <w:i/>
          <w:iCs/>
        </w:rPr>
        <w:t>administrative instruction</w:t>
      </w:r>
      <w:r>
        <w:t>’ means administrative instruction issued by the Chief Executive pursuant to Section 9 of the Act</w:t>
      </w:r>
    </w:p>
    <w:p w14:paraId="2191AE99" w14:textId="77777777" w:rsidR="00545D0E" w:rsidRPr="00162CF1" w:rsidRDefault="00545D0E" w:rsidP="00545D0E">
      <w:pPr>
        <w:pStyle w:val="GG-body"/>
        <w:ind w:left="425"/>
      </w:pPr>
      <w:r w:rsidRPr="00162CF1">
        <w:rPr>
          <w:spacing w:val="-4"/>
        </w:rPr>
        <w:t>‘</w:t>
      </w:r>
      <w:r w:rsidRPr="00162CF1">
        <w:rPr>
          <w:i/>
          <w:iCs/>
          <w:spacing w:val="-4"/>
        </w:rPr>
        <w:t>Centre</w:t>
      </w:r>
      <w:r w:rsidRPr="00162CF1">
        <w:rPr>
          <w:spacing w:val="-4"/>
        </w:rPr>
        <w:t xml:space="preserve">’ means the centre specified in </w:t>
      </w:r>
      <w:r>
        <w:rPr>
          <w:spacing w:val="-4"/>
        </w:rPr>
        <w:t>C</w:t>
      </w:r>
      <w:r w:rsidRPr="00162CF1">
        <w:rPr>
          <w:spacing w:val="-4"/>
        </w:rPr>
        <w:t xml:space="preserve">lause 1 which is a stand-alone children’s services centre continuing in existence under Section 26 </w:t>
      </w:r>
      <w:r w:rsidRPr="00162CF1">
        <w:t>of the Act</w:t>
      </w:r>
    </w:p>
    <w:p w14:paraId="6CE3E943" w14:textId="77777777" w:rsidR="00545D0E" w:rsidRDefault="00545D0E" w:rsidP="00545D0E">
      <w:pPr>
        <w:pStyle w:val="GG-body"/>
        <w:ind w:left="425"/>
      </w:pPr>
      <w:r>
        <w:t>‘</w:t>
      </w:r>
      <w:r w:rsidRPr="00BD14FF">
        <w:rPr>
          <w:i/>
          <w:iCs/>
        </w:rPr>
        <w:t>Chairperson</w:t>
      </w:r>
      <w:r>
        <w:t>’ means the presiding member of the Council</w:t>
      </w:r>
    </w:p>
    <w:p w14:paraId="7E78ACB1" w14:textId="77777777" w:rsidR="00545D0E" w:rsidRDefault="00545D0E" w:rsidP="00545D0E">
      <w:pPr>
        <w:pStyle w:val="GG-body"/>
        <w:ind w:left="425"/>
      </w:pPr>
      <w:r>
        <w:t>‘</w:t>
      </w:r>
      <w:r w:rsidRPr="00BD14FF">
        <w:rPr>
          <w:i/>
          <w:iCs/>
        </w:rPr>
        <w:t>Chief Executive</w:t>
      </w:r>
      <w:r>
        <w:t xml:space="preserve">’ means the Chief Executive of the administrative unit of the Public Service responsible for assisting the Minister with the administration of the Act. </w:t>
      </w:r>
    </w:p>
    <w:p w14:paraId="7685FE27" w14:textId="77777777" w:rsidR="00545D0E" w:rsidRDefault="00545D0E" w:rsidP="00545D0E">
      <w:pPr>
        <w:pStyle w:val="GG-body"/>
        <w:ind w:left="425"/>
      </w:pPr>
      <w:r>
        <w:t>‘</w:t>
      </w:r>
      <w:r w:rsidRPr="00BD14FF">
        <w:rPr>
          <w:i/>
          <w:iCs/>
        </w:rPr>
        <w:t>children’s services’</w:t>
      </w:r>
      <w:r>
        <w:t xml:space="preserve"> includes preschool education, not for profit child care wholly or partly Government funded, occasional care, a playgroup, a toy library, out of school hours care, care, guidance and support of children with special needs, and any other service, or service of a kind, declared by the Chief Executive by notice in the Gazette to be a children's service as defined by the Act </w:t>
      </w:r>
    </w:p>
    <w:p w14:paraId="0D74281D" w14:textId="77777777" w:rsidR="00545D0E" w:rsidRDefault="00545D0E" w:rsidP="00545D0E">
      <w:pPr>
        <w:pStyle w:val="GG-body"/>
        <w:ind w:left="425"/>
      </w:pPr>
      <w:r>
        <w:t>‘</w:t>
      </w:r>
      <w:r w:rsidRPr="00BD14FF">
        <w:rPr>
          <w:i/>
          <w:iCs/>
        </w:rPr>
        <w:t>children’s services centre</w:t>
      </w:r>
      <w:r>
        <w:t xml:space="preserve">’ means a centre established under the Act at which one or more children’s services are provided </w:t>
      </w:r>
    </w:p>
    <w:p w14:paraId="3C33A372" w14:textId="77777777" w:rsidR="00545D0E" w:rsidRDefault="00545D0E" w:rsidP="00545D0E">
      <w:pPr>
        <w:pStyle w:val="GG-body"/>
        <w:ind w:left="425"/>
      </w:pPr>
      <w:r>
        <w:t>‘</w:t>
      </w:r>
      <w:r w:rsidRPr="00BD14FF">
        <w:rPr>
          <w:i/>
          <w:iCs/>
        </w:rPr>
        <w:t>children’s service provided by the Centre</w:t>
      </w:r>
      <w:r>
        <w:t>’ means a children’s service run by the Centre and funded by the department. To avoid doubt, this does not include children’s services offered by external agencies co-hosted at the Centre</w:t>
      </w:r>
    </w:p>
    <w:p w14:paraId="24122E1F" w14:textId="77777777" w:rsidR="00545D0E" w:rsidRDefault="00545D0E" w:rsidP="00545D0E">
      <w:pPr>
        <w:pStyle w:val="GG-body"/>
        <w:ind w:left="425"/>
      </w:pPr>
      <w:r>
        <w:t>‘</w:t>
      </w:r>
      <w:r w:rsidRPr="00BD14FF">
        <w:rPr>
          <w:i/>
          <w:iCs/>
        </w:rPr>
        <w:t>Council</w:t>
      </w:r>
      <w:r>
        <w:t>’ means the Governing Council of the Centre</w:t>
      </w:r>
    </w:p>
    <w:p w14:paraId="68802FB4" w14:textId="77777777" w:rsidR="00545D0E" w:rsidRDefault="00545D0E" w:rsidP="00545D0E">
      <w:pPr>
        <w:pStyle w:val="GG-body"/>
        <w:ind w:left="425"/>
      </w:pPr>
      <w:r>
        <w:t>‘</w:t>
      </w:r>
      <w:r w:rsidRPr="00BD14FF">
        <w:rPr>
          <w:i/>
          <w:iCs/>
        </w:rPr>
        <w:t>Council member</w:t>
      </w:r>
      <w:r>
        <w:t>’ means member of the Council</w:t>
      </w:r>
    </w:p>
    <w:p w14:paraId="18B3016E" w14:textId="77777777" w:rsidR="00545D0E" w:rsidRDefault="00545D0E" w:rsidP="00545D0E">
      <w:pPr>
        <w:pStyle w:val="GG-body"/>
        <w:ind w:left="425"/>
      </w:pPr>
      <w:r>
        <w:t>‘</w:t>
      </w:r>
      <w:r w:rsidRPr="00BD14FF">
        <w:rPr>
          <w:i/>
          <w:iCs/>
        </w:rPr>
        <w:t>department</w:t>
      </w:r>
      <w:r>
        <w:t xml:space="preserve">’ means the Department for Education </w:t>
      </w:r>
    </w:p>
    <w:p w14:paraId="264AA829" w14:textId="77777777" w:rsidR="00545D0E" w:rsidRDefault="00545D0E" w:rsidP="00545D0E">
      <w:pPr>
        <w:pStyle w:val="GG-body"/>
        <w:ind w:left="425"/>
      </w:pPr>
      <w:r>
        <w:t>‘</w:t>
      </w:r>
      <w:r w:rsidRPr="00DE64D4">
        <w:rPr>
          <w:i/>
          <w:iCs/>
        </w:rPr>
        <w:t>Director</w:t>
      </w:r>
      <w:r>
        <w:t>’ means the person for the time being designated by the Chief Executive as the Director of the Centre</w:t>
      </w:r>
    </w:p>
    <w:p w14:paraId="19220683" w14:textId="77777777" w:rsidR="00545D0E" w:rsidRDefault="00545D0E" w:rsidP="00545D0E">
      <w:pPr>
        <w:pStyle w:val="GG-body"/>
        <w:ind w:left="425"/>
      </w:pPr>
      <w:r>
        <w:t>‘</w:t>
      </w:r>
      <w:r w:rsidRPr="00DE64D4">
        <w:rPr>
          <w:i/>
          <w:iCs/>
        </w:rPr>
        <w:t>Governing Council</w:t>
      </w:r>
      <w:r>
        <w:t>’ of the Centre means the Governing Council of the Centre continued under Section 26 of the Act</w:t>
      </w:r>
    </w:p>
    <w:p w14:paraId="49608C5B" w14:textId="77777777" w:rsidR="00545D0E" w:rsidRDefault="00545D0E" w:rsidP="00545D0E">
      <w:pPr>
        <w:pStyle w:val="GG-body"/>
        <w:ind w:left="425"/>
      </w:pPr>
      <w:r>
        <w:t>‘</w:t>
      </w:r>
      <w:r w:rsidRPr="00DE64D4">
        <w:rPr>
          <w:i/>
          <w:iCs/>
        </w:rPr>
        <w:t>meeting</w:t>
      </w:r>
      <w:r>
        <w:t>’ means an Annual General Meeting or a General Meeting or Special General Meeting of members of the Centre convened in accordance with this constitution</w:t>
      </w:r>
    </w:p>
    <w:p w14:paraId="17F564D0" w14:textId="77777777" w:rsidR="00545D0E" w:rsidRDefault="00545D0E" w:rsidP="00545D0E">
      <w:pPr>
        <w:pStyle w:val="GG-body"/>
        <w:ind w:left="425"/>
      </w:pPr>
      <w:r>
        <w:t>‘</w:t>
      </w:r>
      <w:r w:rsidRPr="00DE64D4">
        <w:rPr>
          <w:i/>
          <w:iCs/>
        </w:rPr>
        <w:t>member</w:t>
      </w:r>
      <w:r>
        <w:t>’ means a member of the Centre and whose name appears in the register referred to in Clause 5.2 of this constitution</w:t>
      </w:r>
    </w:p>
    <w:p w14:paraId="3C294CAA" w14:textId="77777777" w:rsidR="00545D0E" w:rsidRPr="00DE64D4" w:rsidRDefault="00545D0E" w:rsidP="00545D0E">
      <w:pPr>
        <w:pStyle w:val="GG-body"/>
        <w:ind w:left="425"/>
        <w:rPr>
          <w:spacing w:val="-2"/>
        </w:rPr>
      </w:pPr>
      <w:r w:rsidRPr="00DE64D4">
        <w:rPr>
          <w:spacing w:val="-2"/>
        </w:rPr>
        <w:t>‘</w:t>
      </w:r>
      <w:r w:rsidRPr="00DE64D4">
        <w:rPr>
          <w:i/>
          <w:iCs/>
          <w:spacing w:val="-2"/>
        </w:rPr>
        <w:t>Minister</w:t>
      </w:r>
      <w:r w:rsidRPr="00DE64D4">
        <w:rPr>
          <w:spacing w:val="-2"/>
        </w:rPr>
        <w:t xml:space="preserve">’ means the person to whom the administration of the Act is committed pursuant to the </w:t>
      </w:r>
      <w:r w:rsidRPr="00DE64D4">
        <w:rPr>
          <w:i/>
          <w:iCs/>
          <w:spacing w:val="-2"/>
        </w:rPr>
        <w:t>Administrative Arrangements Act 1994</w:t>
      </w:r>
    </w:p>
    <w:p w14:paraId="176EEC14" w14:textId="77777777" w:rsidR="00545D0E" w:rsidRDefault="00545D0E" w:rsidP="00545D0E">
      <w:pPr>
        <w:pStyle w:val="GG-body"/>
        <w:ind w:left="425"/>
      </w:pPr>
      <w:r>
        <w:t>‘</w:t>
      </w:r>
      <w:r w:rsidRPr="003F1C7A">
        <w:rPr>
          <w:i/>
          <w:iCs/>
        </w:rPr>
        <w:t>parent</w:t>
      </w:r>
      <w:r>
        <w:t xml:space="preserve">’—the Act uses the term “person responsible for a child or student”. In this constitution, the term “parent” will be used instead. This term includes parent/s, guardian/s, and person/s standing in </w:t>
      </w:r>
      <w:r w:rsidRPr="003F1C7A">
        <w:rPr>
          <w:i/>
          <w:iCs/>
        </w:rPr>
        <w:t>loco parentis</w:t>
      </w:r>
      <w:r>
        <w:t xml:space="preserve"> to a child, but excludes any person whose custody or guardianship of a child, or whose responsibility for a child, has been excluded under any Act or law (for example, the </w:t>
      </w:r>
      <w:r w:rsidRPr="003F1C7A">
        <w:rPr>
          <w:i/>
          <w:iCs/>
        </w:rPr>
        <w:t>Family Law Act 1975</w:t>
      </w:r>
      <w:r>
        <w:t xml:space="preserve"> (</w:t>
      </w:r>
      <w:proofErr w:type="spellStart"/>
      <w:r>
        <w:t>Cth</w:t>
      </w:r>
      <w:proofErr w:type="spellEnd"/>
      <w:r>
        <w:t xml:space="preserve">)) </w:t>
      </w:r>
    </w:p>
    <w:p w14:paraId="15637856" w14:textId="77777777" w:rsidR="00545D0E" w:rsidRDefault="00545D0E" w:rsidP="00545D0E">
      <w:pPr>
        <w:pStyle w:val="GG-body"/>
        <w:ind w:left="425"/>
      </w:pPr>
      <w:r>
        <w:t>‘</w:t>
      </w:r>
      <w:r w:rsidRPr="003F1C7A">
        <w:rPr>
          <w:i/>
          <w:iCs/>
        </w:rPr>
        <w:t>preschool</w:t>
      </w:r>
      <w:r>
        <w:t>’ means a place at which education services are provided to children who have not yet attained the compulsory school age (and preschool education will be taken to have a corresponding meaning) but a reference to a preschool, or to preschool education, will be taken not to include a reference to the provision of primary education to such children at a school.</w:t>
      </w:r>
    </w:p>
    <w:p w14:paraId="240C3025" w14:textId="77777777" w:rsidR="00545D0E" w:rsidRDefault="00545D0E" w:rsidP="00545D0E">
      <w:pPr>
        <w:pStyle w:val="GG-body"/>
        <w:ind w:left="425"/>
      </w:pPr>
      <w:r>
        <w:t>‘</w:t>
      </w:r>
      <w:r w:rsidRPr="003F1C7A">
        <w:rPr>
          <w:i/>
          <w:iCs/>
        </w:rPr>
        <w:t>Quality Improvement Plan</w:t>
      </w:r>
      <w:r>
        <w:t>’ means a document created by the Centre for the purposes of assessing its performance in delivering quality education and care and to plan future improvements</w:t>
      </w:r>
    </w:p>
    <w:p w14:paraId="029FB810" w14:textId="77777777" w:rsidR="00545D0E" w:rsidRPr="004A6A5A" w:rsidRDefault="00545D0E" w:rsidP="00545D0E">
      <w:pPr>
        <w:pStyle w:val="GG-body"/>
        <w:ind w:left="425"/>
        <w:rPr>
          <w:i/>
          <w:iCs/>
        </w:rPr>
      </w:pPr>
      <w:r>
        <w:t>‘</w:t>
      </w:r>
      <w:r w:rsidRPr="003F1C7A">
        <w:rPr>
          <w:i/>
          <w:iCs/>
        </w:rPr>
        <w:t>Regulations</w:t>
      </w:r>
      <w:r>
        <w:t xml:space="preserve">’ means the </w:t>
      </w:r>
      <w:r w:rsidRPr="004A6A5A">
        <w:rPr>
          <w:i/>
          <w:iCs/>
        </w:rPr>
        <w:t>Education and Children’s Services Regulations 2020</w:t>
      </w:r>
    </w:p>
    <w:p w14:paraId="4464EF44" w14:textId="77777777" w:rsidR="00545D0E" w:rsidRDefault="00545D0E" w:rsidP="00545D0E">
      <w:pPr>
        <w:pStyle w:val="GG-body"/>
        <w:ind w:left="425"/>
      </w:pPr>
      <w:r>
        <w:t>‘</w:t>
      </w:r>
      <w:r w:rsidRPr="004A6A5A">
        <w:rPr>
          <w:i/>
          <w:iCs/>
        </w:rPr>
        <w:t>staff</w:t>
      </w:r>
      <w:r>
        <w:t>’ means a group of people, who may be teaching or non-teaching staff, employed at the Centre (in addition to those staff in the Centre who are employed by the Chief Executive), on such terms and conditions as are approved by the Chief Executive</w:t>
      </w:r>
    </w:p>
    <w:p w14:paraId="6F3BD90C" w14:textId="77777777" w:rsidR="00545D0E" w:rsidRDefault="00545D0E" w:rsidP="00545D0E">
      <w:pPr>
        <w:pStyle w:val="GG-body"/>
        <w:ind w:left="284" w:hanging="284"/>
        <w:rPr>
          <w:b/>
          <w:bCs/>
        </w:rPr>
      </w:pPr>
      <w:r w:rsidRPr="00A34D6F">
        <w:rPr>
          <w:b/>
          <w:bCs/>
        </w:rPr>
        <w:t>3</w:t>
      </w:r>
      <w:r>
        <w:rPr>
          <w:b/>
          <w:bCs/>
        </w:rPr>
        <w:t>.</w:t>
      </w:r>
      <w:r w:rsidRPr="00A34D6F">
        <w:rPr>
          <w:b/>
          <w:bCs/>
        </w:rPr>
        <w:tab/>
        <w:t xml:space="preserve">Object </w:t>
      </w:r>
      <w:r>
        <w:rPr>
          <w:b/>
          <w:bCs/>
        </w:rPr>
        <w:t>a</w:t>
      </w:r>
      <w:r w:rsidRPr="00A34D6F">
        <w:rPr>
          <w:b/>
          <w:bCs/>
        </w:rPr>
        <w:t>nd Establishment</w:t>
      </w:r>
    </w:p>
    <w:p w14:paraId="66028DEE" w14:textId="77777777" w:rsidR="00545D0E" w:rsidRDefault="00545D0E" w:rsidP="00545D0E">
      <w:pPr>
        <w:pStyle w:val="GG-body"/>
        <w:ind w:left="709" w:hanging="425"/>
      </w:pPr>
      <w:r>
        <w:t>3.1</w:t>
      </w:r>
      <w:r>
        <w:tab/>
        <w:t xml:space="preserve">The objects and purposes of the Centre are to provide preschool education and other services and activities to further the development, education, care and wellbeing of young children in the community. In provision of these services the Centre shall: </w:t>
      </w:r>
    </w:p>
    <w:p w14:paraId="0B0BC4F2" w14:textId="77777777" w:rsidR="00545D0E" w:rsidRDefault="00545D0E" w:rsidP="007C421E">
      <w:pPr>
        <w:pStyle w:val="GG-body"/>
        <w:spacing w:after="60"/>
        <w:ind w:left="1134" w:hanging="425"/>
      </w:pPr>
      <w:r>
        <w:t>(</w:t>
      </w:r>
      <w:proofErr w:type="spellStart"/>
      <w:r>
        <w:t>i</w:t>
      </w:r>
      <w:proofErr w:type="spellEnd"/>
      <w:r>
        <w:t>)</w:t>
      </w:r>
      <w:r>
        <w:tab/>
        <w:t xml:space="preserve">ensure that the children’s services provided to children by the Centre are of a high quality </w:t>
      </w:r>
    </w:p>
    <w:p w14:paraId="5D8F3774" w14:textId="77777777" w:rsidR="00545D0E" w:rsidRDefault="00545D0E" w:rsidP="007C421E">
      <w:pPr>
        <w:pStyle w:val="GG-body"/>
        <w:spacing w:after="60"/>
        <w:ind w:left="1134" w:hanging="425"/>
      </w:pPr>
      <w:r>
        <w:t>(ii)</w:t>
      </w:r>
      <w:r>
        <w:tab/>
      </w:r>
      <w:r w:rsidRPr="007C421E">
        <w:t>ensure the development of an accessible range of education and children's services that meet the needs of all groups in the community</w:t>
      </w:r>
      <w:r>
        <w:t xml:space="preserve"> </w:t>
      </w:r>
    </w:p>
    <w:p w14:paraId="5A4F382D" w14:textId="77777777" w:rsidR="00545D0E" w:rsidRDefault="00545D0E" w:rsidP="007C421E">
      <w:pPr>
        <w:pStyle w:val="GG-body"/>
        <w:spacing w:after="60"/>
        <w:ind w:left="1134" w:hanging="425"/>
      </w:pPr>
      <w:r>
        <w:t>(iii)</w:t>
      </w:r>
      <w:r>
        <w:tab/>
        <w:t xml:space="preserve">promote the involvement of and consultation with persons responsible for children attending, or who are to attend, the Centre and other members of the community in the provision of children's services to children </w:t>
      </w:r>
    </w:p>
    <w:p w14:paraId="2C2B0ACA" w14:textId="77777777" w:rsidR="00545D0E" w:rsidRDefault="00545D0E" w:rsidP="007C421E">
      <w:pPr>
        <w:pStyle w:val="GG-body"/>
        <w:spacing w:after="60"/>
        <w:ind w:left="1134" w:hanging="425"/>
      </w:pPr>
      <w:r>
        <w:t>(iv)</w:t>
      </w:r>
      <w:r>
        <w:tab/>
        <w:t>evaluate and monitor the nature of these services to ensure that the highest standards are attained</w:t>
      </w:r>
    </w:p>
    <w:p w14:paraId="0A49A534" w14:textId="77777777" w:rsidR="00545D0E" w:rsidRDefault="00545D0E" w:rsidP="007C421E">
      <w:pPr>
        <w:pStyle w:val="GG-body"/>
        <w:spacing w:after="60"/>
        <w:ind w:left="1134" w:hanging="425"/>
      </w:pPr>
      <w:r>
        <w:t>(v)</w:t>
      </w:r>
      <w:r>
        <w:tab/>
        <w:t>ensure, as far as possible, that special needs of individual groups of children are addressed by the provision of services from the Centre</w:t>
      </w:r>
    </w:p>
    <w:p w14:paraId="465369BF" w14:textId="77777777" w:rsidR="00545D0E" w:rsidRDefault="00545D0E" w:rsidP="007C421E">
      <w:pPr>
        <w:pStyle w:val="GG-body"/>
        <w:spacing w:after="60"/>
        <w:ind w:left="1134" w:hanging="425"/>
      </w:pPr>
      <w:r>
        <w:t>(vi)</w:t>
      </w:r>
      <w:r>
        <w:tab/>
        <w:t>where the Centre has an Aboriginal, multicultural or multilingual community, ensure that its programs and services reflect and serve the needs of those communities</w:t>
      </w:r>
    </w:p>
    <w:p w14:paraId="090CA486" w14:textId="77777777" w:rsidR="00545D0E" w:rsidRDefault="00545D0E" w:rsidP="007C421E">
      <w:pPr>
        <w:pStyle w:val="GG-body"/>
        <w:spacing w:after="60"/>
        <w:ind w:left="1134" w:hanging="425"/>
      </w:pPr>
      <w:r>
        <w:t>(vii)</w:t>
      </w:r>
      <w:r>
        <w:tab/>
        <w:t xml:space="preserve">ensure that the Centre, in providing services, does not unlawfully discriminate against a child on the ground of their, or their parents’, gender, mental or physical impairment, religion or race </w:t>
      </w:r>
    </w:p>
    <w:p w14:paraId="45105DE1" w14:textId="77777777" w:rsidR="00545D0E" w:rsidRDefault="00545D0E" w:rsidP="00545D0E">
      <w:pPr>
        <w:pStyle w:val="GG-body"/>
        <w:ind w:left="1134" w:hanging="425"/>
      </w:pPr>
      <w:r>
        <w:t>(viii)</w:t>
      </w:r>
      <w:r>
        <w:tab/>
        <w:t>do all other such things as may be incidental to the attainment of the objects of the Centre.</w:t>
      </w:r>
    </w:p>
    <w:p w14:paraId="1FEE593B" w14:textId="77777777" w:rsidR="00545D0E" w:rsidRDefault="00545D0E" w:rsidP="00545D0E">
      <w:pPr>
        <w:pStyle w:val="GG-body"/>
        <w:ind w:left="709" w:hanging="425"/>
      </w:pPr>
      <w:r>
        <w:lastRenderedPageBreak/>
        <w:t>3.2</w:t>
      </w:r>
      <w:r>
        <w:tab/>
        <w:t>The Centre:</w:t>
      </w:r>
    </w:p>
    <w:p w14:paraId="15E1F3C5" w14:textId="77777777" w:rsidR="00545D0E" w:rsidRDefault="00545D0E" w:rsidP="00545D0E">
      <w:pPr>
        <w:pStyle w:val="GG-body"/>
        <w:ind w:left="1134" w:hanging="425"/>
      </w:pPr>
      <w:r>
        <w:t>(</w:t>
      </w:r>
      <w:proofErr w:type="spellStart"/>
      <w:r>
        <w:t>i</w:t>
      </w:r>
      <w:proofErr w:type="spellEnd"/>
      <w:r>
        <w:t>)</w:t>
      </w:r>
      <w:r>
        <w:tab/>
        <w:t xml:space="preserve">is an incorporated body with perpetual succession and a common seal in accordance with Section 26 of the Act; </w:t>
      </w:r>
    </w:p>
    <w:p w14:paraId="18517D0C" w14:textId="77777777" w:rsidR="00545D0E" w:rsidRDefault="00545D0E" w:rsidP="00545D0E">
      <w:pPr>
        <w:pStyle w:val="GG-body"/>
        <w:ind w:left="1134" w:hanging="425"/>
      </w:pPr>
      <w:r>
        <w:t>(ii)</w:t>
      </w:r>
      <w:r>
        <w:tab/>
        <w:t xml:space="preserve">has the powers and functions set out in Section 23 of the Act; and </w:t>
      </w:r>
    </w:p>
    <w:p w14:paraId="0936FCD8" w14:textId="77777777" w:rsidR="00545D0E" w:rsidRDefault="00545D0E" w:rsidP="00545D0E">
      <w:pPr>
        <w:pStyle w:val="GG-body"/>
        <w:ind w:left="1134" w:hanging="425"/>
      </w:pPr>
      <w:r>
        <w:t>(iii)</w:t>
      </w:r>
      <w:r>
        <w:tab/>
        <w:t>has such other powers and functions as may be conferred on it by or under the Act, by the Minister or the Chief Executive, or by this constitution.</w:t>
      </w:r>
    </w:p>
    <w:p w14:paraId="1D8EA8E3" w14:textId="77777777" w:rsidR="00545D0E" w:rsidRDefault="00545D0E" w:rsidP="00545D0E">
      <w:pPr>
        <w:pStyle w:val="GG-body"/>
        <w:ind w:left="284" w:hanging="284"/>
        <w:rPr>
          <w:b/>
          <w:bCs/>
        </w:rPr>
      </w:pPr>
      <w:r w:rsidRPr="00A34D6F">
        <w:rPr>
          <w:b/>
          <w:bCs/>
        </w:rPr>
        <w:t>4</w:t>
      </w:r>
      <w:r>
        <w:rPr>
          <w:b/>
          <w:bCs/>
        </w:rPr>
        <w:t>.</w:t>
      </w:r>
      <w:r w:rsidRPr="00A34D6F">
        <w:rPr>
          <w:b/>
          <w:bCs/>
        </w:rPr>
        <w:tab/>
        <w:t>Powers of the Centre</w:t>
      </w:r>
    </w:p>
    <w:p w14:paraId="04F1CBB5" w14:textId="77777777" w:rsidR="00545D0E" w:rsidRDefault="00545D0E" w:rsidP="00545D0E">
      <w:pPr>
        <w:pStyle w:val="GG-body"/>
        <w:ind w:left="709" w:hanging="425"/>
      </w:pPr>
      <w:r>
        <w:t>4.1</w:t>
      </w:r>
      <w:r>
        <w:tab/>
        <w:t>For the purpose of carrying out its objectives the Centre may, subject to the Act, to any other law, to this constitution and to any administrative instructions issued by the Chief Executive:</w:t>
      </w:r>
    </w:p>
    <w:p w14:paraId="4B209DEB" w14:textId="77777777" w:rsidR="00545D0E" w:rsidRDefault="00545D0E" w:rsidP="00545D0E">
      <w:pPr>
        <w:pStyle w:val="GG-body"/>
        <w:ind w:left="1134" w:hanging="425"/>
      </w:pPr>
      <w:r>
        <w:t>(</w:t>
      </w:r>
      <w:proofErr w:type="spellStart"/>
      <w:r>
        <w:t>i</w:t>
      </w:r>
      <w:proofErr w:type="spellEnd"/>
      <w:r>
        <w:t>)</w:t>
      </w:r>
      <w:r>
        <w:tab/>
        <w:t>with the written consent of the Minister, acquire, hold, deal with and dispose of any real property</w:t>
      </w:r>
    </w:p>
    <w:p w14:paraId="3D571EEE" w14:textId="77777777" w:rsidR="00545D0E" w:rsidRDefault="00545D0E" w:rsidP="00545D0E">
      <w:pPr>
        <w:pStyle w:val="GG-body"/>
        <w:ind w:left="1134" w:hanging="425"/>
      </w:pPr>
      <w:r>
        <w:t>(ii)</w:t>
      </w:r>
      <w:r>
        <w:tab/>
        <w:t>acquire, hold, deal with and dispose of any personal property</w:t>
      </w:r>
    </w:p>
    <w:p w14:paraId="524A7324" w14:textId="77777777" w:rsidR="00545D0E" w:rsidRDefault="00545D0E" w:rsidP="00545D0E">
      <w:pPr>
        <w:pStyle w:val="GG-body"/>
        <w:ind w:left="1134" w:hanging="425"/>
      </w:pPr>
      <w:r>
        <w:t>(iii)</w:t>
      </w:r>
      <w:r>
        <w:tab/>
        <w:t>administer any property on trust</w:t>
      </w:r>
    </w:p>
    <w:p w14:paraId="0D300E63" w14:textId="77777777" w:rsidR="00545D0E" w:rsidRDefault="00545D0E" w:rsidP="00545D0E">
      <w:pPr>
        <w:pStyle w:val="GG-body"/>
        <w:ind w:left="1134" w:hanging="425"/>
      </w:pPr>
      <w:r>
        <w:t>(iv)</w:t>
      </w:r>
      <w:r>
        <w:tab/>
        <w:t>open and operate bank accounts</w:t>
      </w:r>
    </w:p>
    <w:p w14:paraId="07A4AB6F" w14:textId="77777777" w:rsidR="00545D0E" w:rsidRDefault="00545D0E" w:rsidP="00545D0E">
      <w:pPr>
        <w:pStyle w:val="GG-body"/>
        <w:ind w:left="1134" w:hanging="425"/>
      </w:pPr>
      <w:r>
        <w:t>(v)</w:t>
      </w:r>
      <w:r>
        <w:tab/>
        <w:t>manage its finances in line with the administrative instruction issued by the Chief Executive under Section 9 of the Act</w:t>
      </w:r>
    </w:p>
    <w:p w14:paraId="53516F08" w14:textId="77777777" w:rsidR="00545D0E" w:rsidRDefault="00545D0E" w:rsidP="00545D0E">
      <w:pPr>
        <w:pStyle w:val="GG-body"/>
        <w:ind w:left="1134" w:hanging="425"/>
      </w:pPr>
      <w:r>
        <w:t>(vi)</w:t>
      </w:r>
      <w:r>
        <w:tab/>
        <w:t xml:space="preserve">with the written consent of the Minister, borrow money </w:t>
      </w:r>
    </w:p>
    <w:p w14:paraId="761D581A" w14:textId="77777777" w:rsidR="00545D0E" w:rsidRDefault="00545D0E" w:rsidP="00545D0E">
      <w:pPr>
        <w:pStyle w:val="GG-body"/>
        <w:ind w:left="1134" w:hanging="425"/>
      </w:pPr>
      <w:r>
        <w:t>(vii)</w:t>
      </w:r>
      <w:r>
        <w:tab/>
        <w:t>give such security for the discharge of liabilities incurred as it thinks fit</w:t>
      </w:r>
    </w:p>
    <w:p w14:paraId="5EC9C140" w14:textId="77777777" w:rsidR="00545D0E" w:rsidRDefault="00545D0E" w:rsidP="00545D0E">
      <w:pPr>
        <w:pStyle w:val="GG-body"/>
        <w:ind w:left="1134" w:hanging="425"/>
      </w:pPr>
      <w:r>
        <w:t>(viii)</w:t>
      </w:r>
      <w:r>
        <w:tab/>
        <w:t>appoint agents to transact any business on its behalf</w:t>
      </w:r>
    </w:p>
    <w:p w14:paraId="7D078BFD" w14:textId="77777777" w:rsidR="00545D0E" w:rsidRDefault="00545D0E" w:rsidP="00545D0E">
      <w:pPr>
        <w:pStyle w:val="GG-body"/>
        <w:ind w:left="1134" w:hanging="425"/>
      </w:pPr>
      <w:r>
        <w:t>(ix)</w:t>
      </w:r>
      <w:r>
        <w:tab/>
        <w:t>employ staff, except as teachers (in addition to those staff in the Centre who are employed by the Chief Executive), on such terms and conditions as are approved by the Chief Executive, and in line with the Centre‘s financial capacity</w:t>
      </w:r>
    </w:p>
    <w:p w14:paraId="25925DA6" w14:textId="77777777" w:rsidR="00545D0E" w:rsidRDefault="00545D0E" w:rsidP="00545D0E">
      <w:pPr>
        <w:pStyle w:val="GG-body"/>
        <w:ind w:left="1134" w:hanging="425"/>
      </w:pPr>
      <w:r>
        <w:t>(x)</w:t>
      </w:r>
      <w:r>
        <w:tab/>
        <w:t>enter into any legal/lawful contract it considers necessary or desirable in accordance with the objects of the Centre in Clause 3 of this constitution.</w:t>
      </w:r>
    </w:p>
    <w:p w14:paraId="7B1F8324" w14:textId="77777777" w:rsidR="00545D0E" w:rsidRDefault="00545D0E" w:rsidP="00545D0E">
      <w:pPr>
        <w:pStyle w:val="GG-body"/>
        <w:ind w:left="709" w:hanging="425"/>
      </w:pPr>
      <w:r>
        <w:t>4.2</w:t>
      </w:r>
      <w:r>
        <w:tab/>
        <w:t>The Centre will appoint a Governing Council to manage the Centre in accordance with this constitution, the provisions of the Act, other relevant legislation, and any administrative instruction issued by the Chief Executive.</w:t>
      </w:r>
    </w:p>
    <w:p w14:paraId="02F6F41E" w14:textId="77777777" w:rsidR="00545D0E" w:rsidRDefault="00545D0E" w:rsidP="00545D0E">
      <w:pPr>
        <w:pStyle w:val="GG-body"/>
        <w:ind w:left="284" w:hanging="284"/>
        <w:rPr>
          <w:b/>
          <w:bCs/>
        </w:rPr>
      </w:pPr>
      <w:r w:rsidRPr="00A34D6F">
        <w:rPr>
          <w:b/>
          <w:bCs/>
        </w:rPr>
        <w:t>5</w:t>
      </w:r>
      <w:r>
        <w:rPr>
          <w:b/>
          <w:bCs/>
        </w:rPr>
        <w:t>.</w:t>
      </w:r>
      <w:r w:rsidRPr="00A34D6F">
        <w:rPr>
          <w:b/>
          <w:bCs/>
        </w:rPr>
        <w:tab/>
        <w:t>Membership of the Centre</w:t>
      </w:r>
    </w:p>
    <w:p w14:paraId="56FFD613" w14:textId="77777777" w:rsidR="00545D0E" w:rsidRDefault="00545D0E" w:rsidP="00545D0E">
      <w:pPr>
        <w:pStyle w:val="GG-body"/>
        <w:ind w:left="709" w:hanging="425"/>
      </w:pPr>
      <w:r>
        <w:t>5.1</w:t>
      </w:r>
      <w:r>
        <w:tab/>
        <w:t>The following persons who have agreed to support the objects are eligible to be members:</w:t>
      </w:r>
    </w:p>
    <w:p w14:paraId="2FC47311" w14:textId="77777777" w:rsidR="00545D0E" w:rsidRDefault="00545D0E" w:rsidP="00545D0E">
      <w:pPr>
        <w:pStyle w:val="GG-body"/>
        <w:ind w:left="1134" w:hanging="425"/>
      </w:pPr>
      <w:r>
        <w:t>(</w:t>
      </w:r>
      <w:proofErr w:type="spellStart"/>
      <w:r>
        <w:t>i</w:t>
      </w:r>
      <w:proofErr w:type="spellEnd"/>
      <w:r>
        <w:t>)</w:t>
      </w:r>
      <w:r>
        <w:tab/>
        <w:t xml:space="preserve">parents of children </w:t>
      </w:r>
    </w:p>
    <w:p w14:paraId="1E7F2DB1" w14:textId="77777777" w:rsidR="00545D0E" w:rsidRDefault="00545D0E" w:rsidP="00545D0E">
      <w:pPr>
        <w:pStyle w:val="GG-body"/>
        <w:ind w:left="1418" w:hanging="284"/>
      </w:pPr>
      <w:r>
        <w:t>(a)</w:t>
      </w:r>
      <w:r>
        <w:tab/>
        <w:t>attending the Centre;</w:t>
      </w:r>
    </w:p>
    <w:p w14:paraId="1008A2F7" w14:textId="77777777" w:rsidR="00545D0E" w:rsidRDefault="00545D0E" w:rsidP="00545D0E">
      <w:pPr>
        <w:pStyle w:val="GG-body"/>
        <w:ind w:left="1418" w:hanging="284"/>
      </w:pPr>
      <w:r>
        <w:t>(b)</w:t>
      </w:r>
      <w:r>
        <w:tab/>
        <w:t xml:space="preserve">who are to attend the Centre and are enrolled; </w:t>
      </w:r>
    </w:p>
    <w:p w14:paraId="36609208" w14:textId="77777777" w:rsidR="00545D0E" w:rsidRDefault="00545D0E" w:rsidP="00545D0E">
      <w:pPr>
        <w:pStyle w:val="GG-body"/>
        <w:ind w:left="1418" w:hanging="284"/>
      </w:pPr>
      <w:r>
        <w:t>(c)</w:t>
      </w:r>
      <w:r>
        <w:tab/>
        <w:t>who commenced attending the Centre as part of a mid-year intake, and who have completed their preschool program—in which case the parents retain membership for the remainder of the year in which the child completes their program and until the next Annual General Meeting;</w:t>
      </w:r>
    </w:p>
    <w:p w14:paraId="31CF0E81" w14:textId="77777777" w:rsidR="00545D0E" w:rsidRDefault="00545D0E" w:rsidP="00545D0E">
      <w:pPr>
        <w:pStyle w:val="GG-body"/>
        <w:ind w:left="1134" w:hanging="425"/>
      </w:pPr>
      <w:r>
        <w:t>(ii)</w:t>
      </w:r>
      <w:r>
        <w:tab/>
        <w:t>employees of the Centre and/or staff in the Centre who are employed by the Chief Executive</w:t>
      </w:r>
    </w:p>
    <w:p w14:paraId="6F6C3D48" w14:textId="77777777" w:rsidR="00545D0E" w:rsidRDefault="00545D0E" w:rsidP="00545D0E">
      <w:pPr>
        <w:pStyle w:val="GG-body"/>
        <w:ind w:left="1134" w:hanging="425"/>
      </w:pPr>
      <w:r>
        <w:t>(iii)</w:t>
      </w:r>
      <w:r>
        <w:tab/>
        <w:t>persons who have applied in writing for membership and who are accepted as members by a majority vote at a General Meeting, and who retain membership until the next Annual General Meeting.</w:t>
      </w:r>
    </w:p>
    <w:p w14:paraId="2677EBDE" w14:textId="77777777" w:rsidR="00545D0E" w:rsidRDefault="00545D0E" w:rsidP="00545D0E">
      <w:pPr>
        <w:pStyle w:val="GG-body"/>
        <w:ind w:left="709" w:hanging="425"/>
      </w:pPr>
      <w:r>
        <w:t>5.2</w:t>
      </w:r>
      <w:r>
        <w:tab/>
        <w:t xml:space="preserve">The Secretary of the Council must ensure that a register of the names and addresses of all members is kept and maintained.  </w:t>
      </w:r>
    </w:p>
    <w:p w14:paraId="61A06F19" w14:textId="77777777" w:rsidR="00545D0E" w:rsidRDefault="00545D0E" w:rsidP="00545D0E">
      <w:pPr>
        <w:pStyle w:val="GG-body"/>
        <w:ind w:left="709" w:hanging="425"/>
      </w:pPr>
      <w:r>
        <w:t>5.3</w:t>
      </w:r>
      <w:r>
        <w:tab/>
        <w:t>The Council must ensure that persons who are eligible to be members pursuant to Clause 5.1(</w:t>
      </w:r>
      <w:proofErr w:type="spellStart"/>
      <w:r>
        <w:t>i</w:t>
      </w:r>
      <w:proofErr w:type="spellEnd"/>
      <w:r>
        <w:t>) and (ii) of this constitution are notified of that eligibility as soon as practicable after the eligibility arises.</w:t>
      </w:r>
    </w:p>
    <w:p w14:paraId="62D30EE9" w14:textId="77777777" w:rsidR="00545D0E" w:rsidRDefault="00545D0E" w:rsidP="00545D0E">
      <w:pPr>
        <w:pStyle w:val="GG-body"/>
        <w:ind w:left="709" w:hanging="425"/>
      </w:pPr>
      <w:r>
        <w:t>5.4</w:t>
      </w:r>
      <w:r>
        <w:tab/>
      </w:r>
      <w:r>
        <w:tab/>
        <w:t>Membership of the Centre does not confer on members any right, title or interest in any real or personal property of the Centre.</w:t>
      </w:r>
    </w:p>
    <w:p w14:paraId="55EFF203" w14:textId="77777777" w:rsidR="00545D0E" w:rsidRDefault="00545D0E" w:rsidP="00545D0E">
      <w:pPr>
        <w:pStyle w:val="GG-body"/>
        <w:ind w:left="709" w:hanging="425"/>
      </w:pPr>
      <w:r>
        <w:t>5.5</w:t>
      </w:r>
      <w:r>
        <w:tab/>
      </w:r>
      <w:r>
        <w:tab/>
        <w:t>Membership ceases when a member:</w:t>
      </w:r>
    </w:p>
    <w:p w14:paraId="7124301C" w14:textId="77777777" w:rsidR="00545D0E" w:rsidRDefault="00545D0E" w:rsidP="00545D0E">
      <w:pPr>
        <w:pStyle w:val="GG-body"/>
        <w:ind w:left="1134" w:hanging="425"/>
      </w:pPr>
      <w:r>
        <w:t>(</w:t>
      </w:r>
      <w:proofErr w:type="spellStart"/>
      <w:r>
        <w:t>i</w:t>
      </w:r>
      <w:proofErr w:type="spellEnd"/>
      <w:r>
        <w:t>)</w:t>
      </w:r>
      <w:r>
        <w:tab/>
        <w:t xml:space="preserve">dies </w:t>
      </w:r>
    </w:p>
    <w:p w14:paraId="145685E8" w14:textId="77777777" w:rsidR="00545D0E" w:rsidRDefault="00545D0E" w:rsidP="00545D0E">
      <w:pPr>
        <w:pStyle w:val="GG-body"/>
        <w:ind w:left="1134" w:hanging="425"/>
      </w:pPr>
      <w:r>
        <w:t>(ii)</w:t>
      </w:r>
      <w:r>
        <w:tab/>
        <w:t>resigns from membership of the Centre by giving written notice delivered to the Centre</w:t>
      </w:r>
    </w:p>
    <w:p w14:paraId="565BBFC4" w14:textId="77777777" w:rsidR="00545D0E" w:rsidRDefault="00545D0E" w:rsidP="00545D0E">
      <w:pPr>
        <w:pStyle w:val="GG-body"/>
        <w:ind w:left="1134" w:hanging="425"/>
      </w:pPr>
      <w:r>
        <w:t>(iii)</w:t>
      </w:r>
      <w:r>
        <w:tab/>
        <w:t>ceases to be a parent of a child attending, or who is to attend, the Centre, except where the child has completed a preschool program as part of a mid-year intake, as provided for in Clause 5.1(</w:t>
      </w:r>
      <w:proofErr w:type="spellStart"/>
      <w:r>
        <w:t>i</w:t>
      </w:r>
      <w:proofErr w:type="spellEnd"/>
      <w:r>
        <w:t xml:space="preserve">)(c) </w:t>
      </w:r>
    </w:p>
    <w:p w14:paraId="18D89BAC" w14:textId="77777777" w:rsidR="00545D0E" w:rsidRDefault="00545D0E" w:rsidP="00545D0E">
      <w:pPr>
        <w:pStyle w:val="GG-body"/>
        <w:ind w:left="1134" w:hanging="425"/>
      </w:pPr>
      <w:r>
        <w:t>(iv)</w:t>
      </w:r>
      <w:r>
        <w:tab/>
        <w:t xml:space="preserve">ceases to be employed at the Centre. </w:t>
      </w:r>
    </w:p>
    <w:p w14:paraId="48D8C450" w14:textId="77777777" w:rsidR="00545D0E" w:rsidRDefault="00545D0E" w:rsidP="00545D0E">
      <w:pPr>
        <w:pStyle w:val="GG-body"/>
        <w:ind w:left="709" w:hanging="425"/>
      </w:pPr>
      <w:r>
        <w:t>5.6</w:t>
      </w:r>
      <w:r>
        <w:tab/>
        <w:t>A member whose membership has ceased under 5.5(iii) or (iv) may reapply for membership under Clause 5.1(iii).</w:t>
      </w:r>
    </w:p>
    <w:p w14:paraId="3EF01F0F" w14:textId="77777777" w:rsidR="00545D0E" w:rsidRDefault="00545D0E" w:rsidP="00545D0E">
      <w:pPr>
        <w:pStyle w:val="GG-body"/>
        <w:ind w:left="709" w:hanging="425"/>
      </w:pPr>
      <w:r>
        <w:t>5.7</w:t>
      </w:r>
      <w:r>
        <w:tab/>
      </w:r>
      <w:r w:rsidRPr="00DD5C53">
        <w:rPr>
          <w:spacing w:val="-2"/>
        </w:rPr>
        <w:t xml:space="preserve">Each member is eligible to vote at annual, special and general meetings of the Centre and for nomination to the Governing Council. </w:t>
      </w:r>
    </w:p>
    <w:p w14:paraId="1CE44ECE" w14:textId="77777777" w:rsidR="00545D0E" w:rsidRDefault="00545D0E" w:rsidP="00545D0E">
      <w:pPr>
        <w:pStyle w:val="GG-body"/>
        <w:ind w:left="284" w:hanging="284"/>
        <w:rPr>
          <w:b/>
          <w:bCs/>
        </w:rPr>
      </w:pPr>
      <w:r w:rsidRPr="00CD412E">
        <w:rPr>
          <w:b/>
          <w:bCs/>
        </w:rPr>
        <w:t>6</w:t>
      </w:r>
      <w:r>
        <w:rPr>
          <w:b/>
          <w:bCs/>
        </w:rPr>
        <w:t>.</w:t>
      </w:r>
      <w:r w:rsidRPr="00CD412E">
        <w:rPr>
          <w:b/>
          <w:bCs/>
        </w:rPr>
        <w:tab/>
        <w:t>Meetings of the Centre</w:t>
      </w:r>
    </w:p>
    <w:p w14:paraId="7DAFEBD4" w14:textId="77777777" w:rsidR="00545D0E" w:rsidRDefault="00545D0E" w:rsidP="00545D0E">
      <w:pPr>
        <w:pStyle w:val="GG-body"/>
        <w:ind w:left="709" w:hanging="425"/>
      </w:pPr>
      <w:r>
        <w:t>6.1</w:t>
      </w:r>
      <w:r>
        <w:tab/>
      </w:r>
      <w:r w:rsidRPr="000364A7">
        <w:rPr>
          <w:i/>
          <w:iCs/>
        </w:rPr>
        <w:t>Annual General Meeting</w:t>
      </w:r>
    </w:p>
    <w:p w14:paraId="60F730A8" w14:textId="77777777" w:rsidR="00545D0E" w:rsidRDefault="00545D0E" w:rsidP="00545D0E">
      <w:pPr>
        <w:pStyle w:val="GG-body"/>
        <w:ind w:left="1276" w:hanging="567"/>
      </w:pPr>
      <w:r>
        <w:t>6.1.1</w:t>
      </w:r>
      <w:r>
        <w:tab/>
        <w:t xml:space="preserve">The Annual General Meeting must be held at least once in each </w:t>
      </w:r>
      <w:r>
        <w:tab/>
        <w:t xml:space="preserve">calendar year and the period between each Annual General Meeting </w:t>
      </w:r>
      <w:r>
        <w:tab/>
        <w:t xml:space="preserve">must not exceed 16 months. </w:t>
      </w:r>
    </w:p>
    <w:p w14:paraId="061274A0" w14:textId="77777777" w:rsidR="00545D0E" w:rsidRDefault="00545D0E" w:rsidP="00545D0E">
      <w:pPr>
        <w:pStyle w:val="GG-body"/>
        <w:ind w:left="1276" w:hanging="567"/>
      </w:pPr>
      <w:r>
        <w:t>6.1.2</w:t>
      </w:r>
      <w:r>
        <w:tab/>
        <w:t>Members are each entitled to one vote at any Annual General Meeting at which they are present.</w:t>
      </w:r>
    </w:p>
    <w:p w14:paraId="0D10DE91" w14:textId="77777777" w:rsidR="00545D0E" w:rsidRDefault="00545D0E" w:rsidP="00545D0E">
      <w:pPr>
        <w:pStyle w:val="GG-body"/>
        <w:ind w:left="1276" w:hanging="567"/>
      </w:pPr>
      <w:r>
        <w:t>6.1.3</w:t>
      </w:r>
      <w:r>
        <w:tab/>
        <w:t xml:space="preserve">The quorum is not less than ten (10) percent of the total members. </w:t>
      </w:r>
    </w:p>
    <w:p w14:paraId="5B371C3E" w14:textId="77777777" w:rsidR="00545D0E" w:rsidRDefault="00545D0E" w:rsidP="00545D0E">
      <w:pPr>
        <w:pStyle w:val="GG-body"/>
        <w:ind w:left="1276" w:hanging="567"/>
      </w:pPr>
      <w:r>
        <w:t>6.1.4</w:t>
      </w:r>
      <w:r>
        <w:tab/>
        <w:t>If at any Annual General Meeting there is no quorum within thirty (30) minutes of the time appointed for the meeting, the meeting will stand adjourned to a time and place determined by those members present.</w:t>
      </w:r>
    </w:p>
    <w:p w14:paraId="6C435FDF" w14:textId="77777777" w:rsidR="00545D0E" w:rsidRDefault="00545D0E" w:rsidP="00545D0E">
      <w:pPr>
        <w:pStyle w:val="GG-body"/>
        <w:ind w:left="1276" w:hanging="567"/>
      </w:pPr>
      <w:r>
        <w:t>6.1.5</w:t>
      </w:r>
      <w:r>
        <w:tab/>
        <w:t>The business of the Annual General Meeting will be:</w:t>
      </w:r>
    </w:p>
    <w:p w14:paraId="6FC1D6AF" w14:textId="77777777" w:rsidR="00545D0E" w:rsidRDefault="00545D0E" w:rsidP="00545D0E">
      <w:pPr>
        <w:pStyle w:val="GG-body"/>
        <w:ind w:left="1701" w:hanging="425"/>
      </w:pPr>
      <w:r>
        <w:t>(</w:t>
      </w:r>
      <w:proofErr w:type="spellStart"/>
      <w:r>
        <w:t>i</w:t>
      </w:r>
      <w:proofErr w:type="spellEnd"/>
      <w:r>
        <w:t>)</w:t>
      </w:r>
      <w:r>
        <w:tab/>
        <w:t>to confirm the minutes of the preceding Annual General Meeting</w:t>
      </w:r>
    </w:p>
    <w:p w14:paraId="7A55EE55" w14:textId="77777777" w:rsidR="00545D0E" w:rsidRDefault="00545D0E" w:rsidP="00545D0E">
      <w:pPr>
        <w:pStyle w:val="GG-body"/>
        <w:ind w:left="1701" w:hanging="425"/>
      </w:pPr>
      <w:r>
        <w:t>(ii)</w:t>
      </w:r>
      <w:r>
        <w:tab/>
        <w:t>to receive the Chairperson’s report for the previous year. The Chairperson must report on:</w:t>
      </w:r>
    </w:p>
    <w:p w14:paraId="4DA52F56" w14:textId="77777777" w:rsidR="00545D0E" w:rsidRDefault="00545D0E" w:rsidP="00545D0E">
      <w:pPr>
        <w:pStyle w:val="GG-body"/>
        <w:ind w:left="1843" w:hanging="142"/>
      </w:pPr>
      <w:r>
        <w:t>•</w:t>
      </w:r>
      <w:r>
        <w:tab/>
        <w:t>strategic and operational plans</w:t>
      </w:r>
    </w:p>
    <w:p w14:paraId="5515C4D7" w14:textId="77777777" w:rsidR="00545D0E" w:rsidRDefault="00545D0E" w:rsidP="00545D0E">
      <w:pPr>
        <w:pStyle w:val="GG-body"/>
        <w:ind w:left="1843" w:hanging="142"/>
      </w:pPr>
      <w:r>
        <w:lastRenderedPageBreak/>
        <w:t>•</w:t>
      </w:r>
      <w:r>
        <w:tab/>
        <w:t>the proceedings and operations of the Council and Centre for the period since the date of the previous Annual General Meeting</w:t>
      </w:r>
    </w:p>
    <w:p w14:paraId="3F2D5AB3" w14:textId="77777777" w:rsidR="00545D0E" w:rsidRDefault="00545D0E" w:rsidP="00545D0E">
      <w:pPr>
        <w:pStyle w:val="GG-body"/>
        <w:ind w:left="1843" w:hanging="142"/>
      </w:pPr>
      <w:r>
        <w:t>•</w:t>
      </w:r>
      <w:r>
        <w:tab/>
        <w:t>the outcomes of those proceedings in relation to the functions of the Council and the operation of the Centre.</w:t>
      </w:r>
    </w:p>
    <w:p w14:paraId="49FD62C3" w14:textId="77777777" w:rsidR="00545D0E" w:rsidRDefault="00545D0E" w:rsidP="00545D0E">
      <w:pPr>
        <w:pStyle w:val="GG-body"/>
        <w:ind w:left="1701" w:hanging="425"/>
      </w:pPr>
      <w:r>
        <w:t>(iii)</w:t>
      </w:r>
      <w:r>
        <w:tab/>
        <w:t xml:space="preserve">to receive the Treasurer’s report including an up-to-date statement of receipts and expenditure with respect to all accounts of the Centre, which shall be prepared in accordance with the requirements of this constitution, the Minister, funding agreements in place and administrative instruction published by the Chief Executive. </w:t>
      </w:r>
    </w:p>
    <w:p w14:paraId="18C2B599" w14:textId="77777777" w:rsidR="00545D0E" w:rsidRDefault="00545D0E" w:rsidP="00545D0E">
      <w:pPr>
        <w:pStyle w:val="GG-body"/>
        <w:ind w:left="1701" w:hanging="425"/>
      </w:pPr>
      <w:r>
        <w:t>(iv)</w:t>
      </w:r>
      <w:r>
        <w:tab/>
        <w:t>where any statement has been subject to an audit, to determine when the audited statement is to be subsequently made available for inspection, at the Centre.</w:t>
      </w:r>
    </w:p>
    <w:p w14:paraId="00BD717F" w14:textId="77777777" w:rsidR="00545D0E" w:rsidRDefault="00545D0E" w:rsidP="00545D0E">
      <w:pPr>
        <w:pStyle w:val="GG-body"/>
        <w:ind w:left="1701" w:hanging="425"/>
      </w:pPr>
      <w:r>
        <w:t>(v)</w:t>
      </w:r>
      <w:r>
        <w:tab/>
        <w:t>to receive the Director’s report</w:t>
      </w:r>
    </w:p>
    <w:p w14:paraId="7EB7D07A" w14:textId="77777777" w:rsidR="00545D0E" w:rsidRDefault="00545D0E" w:rsidP="00545D0E">
      <w:pPr>
        <w:pStyle w:val="GG-body"/>
        <w:ind w:left="1701" w:hanging="425"/>
      </w:pPr>
      <w:r>
        <w:t>(vi)</w:t>
      </w:r>
      <w:r>
        <w:tab/>
        <w:t>to elect or re-elect the Council members, who must consent in writing or in person, and to announce the commencement of the term of nominated and representative members</w:t>
      </w:r>
    </w:p>
    <w:p w14:paraId="6CC5D320" w14:textId="77777777" w:rsidR="00545D0E" w:rsidRDefault="00545D0E" w:rsidP="00545D0E">
      <w:pPr>
        <w:pStyle w:val="GG-body"/>
        <w:ind w:left="1701" w:hanging="425"/>
      </w:pPr>
      <w:r>
        <w:t>(vii)</w:t>
      </w:r>
      <w:r>
        <w:tab/>
        <w:t xml:space="preserve">to conduct any other business placed on the agenda before the commencement of the meeting. </w:t>
      </w:r>
    </w:p>
    <w:p w14:paraId="7C417346" w14:textId="77777777" w:rsidR="00545D0E" w:rsidRDefault="00545D0E" w:rsidP="00545D0E">
      <w:pPr>
        <w:pStyle w:val="GG-body"/>
        <w:ind w:left="1276" w:hanging="567"/>
      </w:pPr>
      <w:r>
        <w:t>6.1.6</w:t>
      </w:r>
      <w:r>
        <w:tab/>
        <w:t>The Centre must give notice and call for agenda items for the Annual General Meeting no less than fourteen (14) days before the meeting.</w:t>
      </w:r>
    </w:p>
    <w:p w14:paraId="75F03FFC" w14:textId="77777777" w:rsidR="00545D0E" w:rsidRDefault="00545D0E" w:rsidP="00545D0E">
      <w:pPr>
        <w:pStyle w:val="GG-body"/>
        <w:ind w:left="1276" w:hanging="567"/>
      </w:pPr>
      <w:r>
        <w:t>6.1.7</w:t>
      </w:r>
      <w:r>
        <w:tab/>
        <w:t xml:space="preserve">Written notice of the Annual General Meeting must be displayed at the premises of the Centre and distributed to all members and to users of the Centre who do not visit the premises regularly. </w:t>
      </w:r>
    </w:p>
    <w:p w14:paraId="1CD3949E" w14:textId="77777777" w:rsidR="00545D0E" w:rsidRDefault="00545D0E" w:rsidP="00545D0E">
      <w:pPr>
        <w:pStyle w:val="GG-body"/>
        <w:ind w:left="709" w:hanging="425"/>
      </w:pPr>
      <w:r>
        <w:t>6.2</w:t>
      </w:r>
      <w:r>
        <w:tab/>
      </w:r>
      <w:r w:rsidRPr="000364A7">
        <w:rPr>
          <w:i/>
          <w:iCs/>
        </w:rPr>
        <w:t xml:space="preserve">General Meeting </w:t>
      </w:r>
    </w:p>
    <w:p w14:paraId="7BF944CA" w14:textId="77777777" w:rsidR="00545D0E" w:rsidRDefault="00545D0E" w:rsidP="00545D0E">
      <w:pPr>
        <w:pStyle w:val="GG-body"/>
        <w:ind w:left="1276" w:hanging="567"/>
      </w:pPr>
      <w:r>
        <w:t>6.2.1</w:t>
      </w:r>
      <w:r>
        <w:tab/>
        <w:t>General Meetings of the Centre will be held at intervals determined at the Annual General Meeting.</w:t>
      </w:r>
    </w:p>
    <w:p w14:paraId="24D0FFF5" w14:textId="77777777" w:rsidR="00545D0E" w:rsidRDefault="00545D0E" w:rsidP="00545D0E">
      <w:pPr>
        <w:pStyle w:val="GG-body"/>
        <w:ind w:left="1276" w:hanging="567"/>
      </w:pPr>
      <w:r>
        <w:t>6.2.2</w:t>
      </w:r>
      <w:r>
        <w:tab/>
        <w:t>A general meeting must be held:</w:t>
      </w:r>
    </w:p>
    <w:p w14:paraId="00F8162D" w14:textId="77777777" w:rsidR="00545D0E" w:rsidRDefault="00545D0E" w:rsidP="00545D0E">
      <w:pPr>
        <w:pStyle w:val="GG-body"/>
        <w:ind w:left="1701" w:hanging="425"/>
      </w:pPr>
      <w:r>
        <w:t>(</w:t>
      </w:r>
      <w:proofErr w:type="spellStart"/>
      <w:r>
        <w:t>i</w:t>
      </w:r>
      <w:proofErr w:type="spellEnd"/>
      <w:r>
        <w:t>)</w:t>
      </w:r>
      <w:r>
        <w:tab/>
        <w:t>at least once annually (the Annual General Meeting) to present reports, to elect members to the Council and/or declare election results, as set out in Clause 6.1</w:t>
      </w:r>
    </w:p>
    <w:p w14:paraId="48776A5A" w14:textId="77777777" w:rsidR="00545D0E" w:rsidRDefault="00545D0E" w:rsidP="00545D0E">
      <w:pPr>
        <w:pStyle w:val="GG-body"/>
        <w:ind w:left="1701" w:hanging="425"/>
      </w:pPr>
      <w:r>
        <w:t>(ii)</w:t>
      </w:r>
      <w:r>
        <w:tab/>
        <w:t>for any other reason relating to the affairs, functions or membership of the Centre, determined by agreement between the Council Chairperson and the Director.</w:t>
      </w:r>
    </w:p>
    <w:p w14:paraId="2837ECC5" w14:textId="77777777" w:rsidR="00545D0E" w:rsidRDefault="00545D0E" w:rsidP="00545D0E">
      <w:pPr>
        <w:pStyle w:val="GG-body"/>
        <w:ind w:left="1276" w:hanging="567"/>
      </w:pPr>
      <w:r>
        <w:t>6.2.3</w:t>
      </w:r>
      <w:r>
        <w:tab/>
        <w:t>A conference by telephone or other electronic means will be taken to be a general meeting of the Centre community provided that all procedures in this constitution relating to general meetings are complied with and each participating member can communicate with every other participating member during the conference.</w:t>
      </w:r>
    </w:p>
    <w:p w14:paraId="0482F9FE" w14:textId="77777777" w:rsidR="00545D0E" w:rsidRDefault="00545D0E" w:rsidP="00545D0E">
      <w:pPr>
        <w:pStyle w:val="GG-body"/>
        <w:ind w:left="1276" w:hanging="567"/>
      </w:pPr>
      <w:r>
        <w:t>6.2.4</w:t>
      </w:r>
      <w:r>
        <w:tab/>
      </w:r>
      <w:r w:rsidRPr="00416F8C">
        <w:rPr>
          <w:spacing w:val="-4"/>
        </w:rPr>
        <w:t>The Centre must give notice and call for agenda items for a General Meeting no less than fourteen (14) days prior to the meeting.</w:t>
      </w:r>
    </w:p>
    <w:p w14:paraId="2FBD3022" w14:textId="77777777" w:rsidR="00545D0E" w:rsidRDefault="00545D0E" w:rsidP="00545D0E">
      <w:pPr>
        <w:pStyle w:val="GG-body"/>
        <w:ind w:left="1276" w:hanging="567"/>
      </w:pPr>
      <w:r>
        <w:t>6.2.5</w:t>
      </w:r>
      <w:r>
        <w:tab/>
        <w:t>The Centre must display written notice of the meeting at the Centre and distribute it to all members and to users of the Centre who do not visit the premises regularly.</w:t>
      </w:r>
    </w:p>
    <w:p w14:paraId="07EC5E4C" w14:textId="77777777" w:rsidR="00545D0E" w:rsidRDefault="00545D0E" w:rsidP="00545D0E">
      <w:pPr>
        <w:pStyle w:val="GG-body"/>
        <w:ind w:left="1276" w:hanging="567"/>
      </w:pPr>
      <w:r>
        <w:t>6.2.6</w:t>
      </w:r>
      <w:r>
        <w:tab/>
        <w:t>Members are each entitled to one vote at any General Meeting at which they are present.</w:t>
      </w:r>
    </w:p>
    <w:p w14:paraId="11EA4A33" w14:textId="77777777" w:rsidR="00545D0E" w:rsidRDefault="00545D0E" w:rsidP="00545D0E">
      <w:pPr>
        <w:pStyle w:val="GG-body"/>
        <w:ind w:left="1276" w:hanging="567"/>
      </w:pPr>
      <w:r>
        <w:t>6.2.7</w:t>
      </w:r>
      <w:r>
        <w:tab/>
        <w:t>A quorum at any General Meeting is ten (10) percent of members.</w:t>
      </w:r>
    </w:p>
    <w:p w14:paraId="642D5008" w14:textId="77777777" w:rsidR="00545D0E" w:rsidRDefault="00545D0E" w:rsidP="00545D0E">
      <w:pPr>
        <w:pStyle w:val="GG-body"/>
        <w:ind w:left="1276" w:hanging="567"/>
      </w:pPr>
      <w:r>
        <w:t>6.2.8</w:t>
      </w:r>
      <w:r>
        <w:tab/>
        <w:t>If at any General Meeting there is no quorum within thirty (30) minutes of the time appointed for the meeting, the meeting will stand adjourned to a time and place determined by those members present.</w:t>
      </w:r>
    </w:p>
    <w:p w14:paraId="39642404" w14:textId="77777777" w:rsidR="00545D0E" w:rsidRDefault="00545D0E" w:rsidP="00545D0E">
      <w:pPr>
        <w:pStyle w:val="GG-body"/>
        <w:ind w:left="709" w:hanging="425"/>
      </w:pPr>
      <w:r>
        <w:t>6.3</w:t>
      </w:r>
      <w:r>
        <w:tab/>
      </w:r>
      <w:r w:rsidRPr="00CC0C2B">
        <w:rPr>
          <w:i/>
          <w:iCs/>
        </w:rPr>
        <w:t>Special General Meeting</w:t>
      </w:r>
    </w:p>
    <w:p w14:paraId="51C67083" w14:textId="77777777" w:rsidR="00545D0E" w:rsidRDefault="00545D0E" w:rsidP="00545D0E">
      <w:pPr>
        <w:pStyle w:val="GG-body"/>
        <w:ind w:left="1276" w:hanging="567"/>
      </w:pPr>
      <w:r>
        <w:t>6.3.1</w:t>
      </w:r>
      <w:r>
        <w:tab/>
        <w:t>A Special General Meeting must be called by the Secretary within twenty-eight (28) days of receiving:</w:t>
      </w:r>
    </w:p>
    <w:p w14:paraId="44D7413C" w14:textId="77777777" w:rsidR="00545D0E" w:rsidRDefault="00545D0E" w:rsidP="00545D0E">
      <w:pPr>
        <w:pStyle w:val="GG-body"/>
        <w:ind w:left="1701" w:hanging="425"/>
      </w:pPr>
      <w:r>
        <w:t>(</w:t>
      </w:r>
      <w:proofErr w:type="spellStart"/>
      <w:r>
        <w:t>i</w:t>
      </w:r>
      <w:proofErr w:type="spellEnd"/>
      <w:r>
        <w:t>)</w:t>
      </w:r>
      <w:r>
        <w:tab/>
        <w:t xml:space="preserve">a directive of the Council or </w:t>
      </w:r>
    </w:p>
    <w:p w14:paraId="10EE6701" w14:textId="77777777" w:rsidR="00545D0E" w:rsidRDefault="00545D0E" w:rsidP="00545D0E">
      <w:pPr>
        <w:pStyle w:val="GG-body"/>
        <w:ind w:left="1701" w:hanging="425"/>
      </w:pPr>
      <w:r>
        <w:t>(ii)</w:t>
      </w:r>
      <w:r>
        <w:tab/>
        <w:t xml:space="preserve">a written request of three (3) Council members or </w:t>
      </w:r>
    </w:p>
    <w:p w14:paraId="24F23A6D" w14:textId="77777777" w:rsidR="00545D0E" w:rsidRDefault="00545D0E" w:rsidP="00545D0E">
      <w:pPr>
        <w:pStyle w:val="GG-body"/>
        <w:ind w:left="1701" w:hanging="425"/>
      </w:pPr>
      <w:r>
        <w:t>(iii)</w:t>
      </w:r>
      <w:r>
        <w:tab/>
        <w:t xml:space="preserve">a written request of six (6) Centre members </w:t>
      </w:r>
    </w:p>
    <w:p w14:paraId="7BB82FC0" w14:textId="77777777" w:rsidR="00545D0E" w:rsidRDefault="00545D0E" w:rsidP="00545D0E">
      <w:pPr>
        <w:pStyle w:val="GG-body"/>
        <w:ind w:left="1276"/>
      </w:pPr>
      <w:r>
        <w:t>to call a Special General Meeting that specifies the business to be conducted at that meeting.</w:t>
      </w:r>
    </w:p>
    <w:p w14:paraId="640CD5E1" w14:textId="77777777" w:rsidR="00545D0E" w:rsidRDefault="00545D0E" w:rsidP="00545D0E">
      <w:pPr>
        <w:pStyle w:val="GG-body"/>
        <w:ind w:left="284" w:hanging="284"/>
        <w:rPr>
          <w:b/>
          <w:bCs/>
        </w:rPr>
      </w:pPr>
      <w:r w:rsidRPr="00CD412E">
        <w:rPr>
          <w:b/>
          <w:bCs/>
        </w:rPr>
        <w:t>7</w:t>
      </w:r>
      <w:r>
        <w:rPr>
          <w:b/>
          <w:bCs/>
        </w:rPr>
        <w:t>.</w:t>
      </w:r>
      <w:r w:rsidRPr="00CD412E">
        <w:rPr>
          <w:b/>
          <w:bCs/>
        </w:rPr>
        <w:tab/>
        <w:t>The Governing Council</w:t>
      </w:r>
    </w:p>
    <w:p w14:paraId="5B75FFC3" w14:textId="77777777" w:rsidR="00545D0E" w:rsidRDefault="00545D0E" w:rsidP="00545D0E">
      <w:pPr>
        <w:pStyle w:val="GG-body"/>
        <w:ind w:left="709" w:hanging="425"/>
      </w:pPr>
      <w:r>
        <w:t>7.1</w:t>
      </w:r>
      <w:r>
        <w:tab/>
      </w:r>
      <w:r w:rsidRPr="00CC0C2B">
        <w:rPr>
          <w:i/>
          <w:iCs/>
        </w:rPr>
        <w:t>Membership</w:t>
      </w:r>
    </w:p>
    <w:p w14:paraId="58E1D2AD" w14:textId="77777777" w:rsidR="00545D0E" w:rsidRDefault="00545D0E" w:rsidP="00545D0E">
      <w:pPr>
        <w:pStyle w:val="GG-body"/>
        <w:ind w:left="1276" w:hanging="567"/>
      </w:pPr>
      <w:r>
        <w:t>7.1.1</w:t>
      </w:r>
      <w:r>
        <w:tab/>
        <w:t>The Council must comprise no less than 5 Council members and no more than 12 Council members, all of whom must be members of the Centre.</w:t>
      </w:r>
    </w:p>
    <w:p w14:paraId="6A5C13D5" w14:textId="77777777" w:rsidR="00545D0E" w:rsidRDefault="00545D0E" w:rsidP="00545D0E">
      <w:pPr>
        <w:pStyle w:val="GG-body"/>
        <w:ind w:left="1276" w:hanging="567"/>
      </w:pPr>
      <w:r>
        <w:t>7.1.2</w:t>
      </w:r>
      <w:r>
        <w:tab/>
        <w:t>The Council members must include:</w:t>
      </w:r>
    </w:p>
    <w:p w14:paraId="6971BC2D" w14:textId="77777777" w:rsidR="00545D0E" w:rsidRDefault="00545D0E" w:rsidP="00545D0E">
      <w:pPr>
        <w:pStyle w:val="GG-body"/>
        <w:ind w:left="1701" w:hanging="425"/>
      </w:pPr>
      <w:r>
        <w:t>(</w:t>
      </w:r>
      <w:proofErr w:type="spellStart"/>
      <w:r>
        <w:t>i</w:t>
      </w:r>
      <w:proofErr w:type="spellEnd"/>
      <w:r>
        <w:t>)</w:t>
      </w:r>
      <w:r>
        <w:tab/>
        <w:t>a majority of members who are parents of the Centre</w:t>
      </w:r>
    </w:p>
    <w:p w14:paraId="4B4CF678" w14:textId="77777777" w:rsidR="00545D0E" w:rsidRDefault="00545D0E" w:rsidP="00545D0E">
      <w:pPr>
        <w:pStyle w:val="GG-body"/>
        <w:ind w:left="1701" w:hanging="425"/>
      </w:pPr>
      <w:r>
        <w:t>(ii)</w:t>
      </w:r>
      <w:r>
        <w:tab/>
        <w:t>the Director of the Centre</w:t>
      </w:r>
    </w:p>
    <w:p w14:paraId="6298378D" w14:textId="77777777" w:rsidR="00545D0E" w:rsidRDefault="00545D0E" w:rsidP="00545D0E">
      <w:pPr>
        <w:pStyle w:val="GG-body"/>
        <w:ind w:left="1701" w:hanging="425"/>
      </w:pPr>
      <w:r>
        <w:t>(iii)</w:t>
      </w:r>
      <w:r>
        <w:tab/>
        <w:t>a staff member of the preschool service, elected by the employees of the preschool service</w:t>
      </w:r>
    </w:p>
    <w:p w14:paraId="049813E3" w14:textId="77777777" w:rsidR="00545D0E" w:rsidRDefault="00545D0E" w:rsidP="00545D0E">
      <w:pPr>
        <w:pStyle w:val="GG-body"/>
        <w:ind w:left="1701" w:hanging="425"/>
      </w:pPr>
      <w:r>
        <w:t>(iv)</w:t>
      </w:r>
      <w:r>
        <w:tab/>
        <w:t>one representative nominated by any other children’s service provided by the Centre.</w:t>
      </w:r>
    </w:p>
    <w:p w14:paraId="593FA203" w14:textId="77777777" w:rsidR="00545D0E" w:rsidRDefault="00545D0E" w:rsidP="00545D0E">
      <w:pPr>
        <w:pStyle w:val="GG-body"/>
        <w:ind w:left="1276" w:hanging="567"/>
      </w:pPr>
      <w:r>
        <w:t>7.1.3</w:t>
      </w:r>
      <w:r>
        <w:tab/>
        <w:t>The Council may include up to two other members as follows:</w:t>
      </w:r>
    </w:p>
    <w:p w14:paraId="79372FEB" w14:textId="77777777" w:rsidR="00545D0E" w:rsidRDefault="00545D0E" w:rsidP="00545D0E">
      <w:pPr>
        <w:pStyle w:val="GG-body"/>
        <w:ind w:left="1701" w:hanging="425"/>
      </w:pPr>
      <w:r>
        <w:t>(</w:t>
      </w:r>
      <w:proofErr w:type="spellStart"/>
      <w:r>
        <w:t>i</w:t>
      </w:r>
      <w:proofErr w:type="spellEnd"/>
      <w:r>
        <w:t>)</w:t>
      </w:r>
      <w:r>
        <w:tab/>
      </w:r>
      <w:r w:rsidRPr="00D940B0">
        <w:rPr>
          <w:spacing w:val="-4"/>
        </w:rPr>
        <w:t xml:space="preserve">One member representing services provided at the Centre that are not children’s services provided by the Centre; and/or </w:t>
      </w:r>
    </w:p>
    <w:p w14:paraId="55363A9D" w14:textId="77777777" w:rsidR="00545D0E" w:rsidRDefault="00545D0E" w:rsidP="00545D0E">
      <w:pPr>
        <w:pStyle w:val="GG-body"/>
        <w:ind w:left="1701" w:hanging="425"/>
      </w:pPr>
      <w:r>
        <w:t>(ii)</w:t>
      </w:r>
      <w:r>
        <w:tab/>
        <w:t>One member appointed by the Council from the local community who has specific skills and expertise or perspectives that will contribute to the effectiveness of the Council and the Centre.</w:t>
      </w:r>
    </w:p>
    <w:p w14:paraId="1C7376C6" w14:textId="77777777" w:rsidR="00545D0E" w:rsidRDefault="00545D0E" w:rsidP="00545D0E">
      <w:pPr>
        <w:pStyle w:val="GG-body"/>
        <w:ind w:left="1276" w:hanging="567"/>
      </w:pPr>
      <w:r>
        <w:t>7.1.4</w:t>
      </w:r>
      <w:r>
        <w:tab/>
        <w:t xml:space="preserve">All Council members will have one vote each. </w:t>
      </w:r>
    </w:p>
    <w:p w14:paraId="14A04653" w14:textId="77777777" w:rsidR="00545D0E" w:rsidRDefault="00545D0E" w:rsidP="00545D0E">
      <w:pPr>
        <w:pStyle w:val="GG-body"/>
        <w:ind w:left="709" w:hanging="425"/>
      </w:pPr>
      <w:r>
        <w:t>7.2</w:t>
      </w:r>
      <w:r>
        <w:tab/>
      </w:r>
      <w:r w:rsidRPr="00923C58">
        <w:rPr>
          <w:i/>
          <w:iCs/>
        </w:rPr>
        <w:t>Functions of the Governing Council</w:t>
      </w:r>
    </w:p>
    <w:p w14:paraId="63B6A110" w14:textId="77777777" w:rsidR="00545D0E" w:rsidRDefault="00545D0E" w:rsidP="00545D0E">
      <w:pPr>
        <w:pStyle w:val="GG-body"/>
        <w:ind w:left="1276" w:hanging="567"/>
      </w:pPr>
      <w:r>
        <w:t>7.2.1</w:t>
      </w:r>
      <w:r>
        <w:tab/>
        <w:t>The Council is responsible for involving the Centre community in the governance of the Centre by:</w:t>
      </w:r>
    </w:p>
    <w:p w14:paraId="704DC484" w14:textId="77777777" w:rsidR="00545D0E" w:rsidRDefault="00545D0E" w:rsidP="00545D0E">
      <w:pPr>
        <w:pStyle w:val="GG-body"/>
        <w:ind w:left="1701" w:hanging="425"/>
      </w:pPr>
      <w:r>
        <w:t>(</w:t>
      </w:r>
      <w:proofErr w:type="spellStart"/>
      <w:r>
        <w:t>i</w:t>
      </w:r>
      <w:proofErr w:type="spellEnd"/>
      <w:r>
        <w:t>)</w:t>
      </w:r>
      <w:r>
        <w:tab/>
        <w:t>providing a focus and forum for the involvement of parents and the Centre community</w:t>
      </w:r>
    </w:p>
    <w:p w14:paraId="7278F6C2" w14:textId="77777777" w:rsidR="00545D0E" w:rsidRDefault="00545D0E" w:rsidP="00545D0E">
      <w:pPr>
        <w:pStyle w:val="GG-body"/>
        <w:ind w:left="1701" w:hanging="425"/>
      </w:pPr>
      <w:r>
        <w:t>(ii)</w:t>
      </w:r>
      <w:r>
        <w:tab/>
        <w:t xml:space="preserve">ensuring that the cultural and social diversity of the community is considered and </w:t>
      </w:r>
      <w:proofErr w:type="gramStart"/>
      <w:r>
        <w:t>particular needs</w:t>
      </w:r>
      <w:proofErr w:type="gramEnd"/>
      <w:r>
        <w:t xml:space="preserve"> are appropriately identified.</w:t>
      </w:r>
    </w:p>
    <w:p w14:paraId="55441A4F" w14:textId="77777777" w:rsidR="007C421E" w:rsidRDefault="007C421E">
      <w:pPr>
        <w:spacing w:after="0" w:line="240" w:lineRule="auto"/>
        <w:jc w:val="left"/>
        <w:rPr>
          <w:rFonts w:eastAsia="Times New Roman"/>
          <w:szCs w:val="17"/>
        </w:rPr>
      </w:pPr>
      <w:r>
        <w:br w:type="page"/>
      </w:r>
    </w:p>
    <w:p w14:paraId="259F6597" w14:textId="02F39267" w:rsidR="00545D0E" w:rsidRDefault="00545D0E" w:rsidP="00545D0E">
      <w:pPr>
        <w:pStyle w:val="GG-body"/>
        <w:ind w:left="1276" w:hanging="567"/>
      </w:pPr>
      <w:r>
        <w:lastRenderedPageBreak/>
        <w:t>7.2.2</w:t>
      </w:r>
      <w:r>
        <w:tab/>
      </w:r>
      <w:r w:rsidRPr="00D940B0">
        <w:rPr>
          <w:spacing w:val="-5"/>
        </w:rPr>
        <w:t xml:space="preserve">The Council is responsible for setting the broad direction and vision of the Centre and strategic planning for the Centre including: </w:t>
      </w:r>
    </w:p>
    <w:p w14:paraId="6F092818" w14:textId="77777777" w:rsidR="00545D0E" w:rsidRDefault="00545D0E" w:rsidP="00545D0E">
      <w:pPr>
        <w:pStyle w:val="GG-body"/>
        <w:ind w:left="1701" w:hanging="425"/>
      </w:pPr>
      <w:r>
        <w:t>(</w:t>
      </w:r>
      <w:proofErr w:type="spellStart"/>
      <w:r>
        <w:t>i</w:t>
      </w:r>
      <w:proofErr w:type="spellEnd"/>
      <w:r>
        <w:t>)</w:t>
      </w:r>
      <w:r>
        <w:tab/>
        <w:t xml:space="preserve">developing, monitoring and reviewing the objectives and targets of the Centre’s Quality Improvement Plan </w:t>
      </w:r>
    </w:p>
    <w:p w14:paraId="4D54238B" w14:textId="77777777" w:rsidR="00545D0E" w:rsidRDefault="00545D0E" w:rsidP="00545D0E">
      <w:pPr>
        <w:pStyle w:val="GG-body"/>
        <w:ind w:left="1701" w:hanging="425"/>
      </w:pPr>
      <w:r>
        <w:t>(ii)</w:t>
      </w:r>
      <w:r>
        <w:tab/>
        <w:t>determining the application of the total financial resources available to the Centre including the regular review of the budget</w:t>
      </w:r>
    </w:p>
    <w:p w14:paraId="2FE46B08" w14:textId="77777777" w:rsidR="00545D0E" w:rsidRDefault="00545D0E" w:rsidP="00545D0E">
      <w:pPr>
        <w:pStyle w:val="GG-body"/>
        <w:ind w:left="1701" w:hanging="425"/>
      </w:pPr>
      <w:r>
        <w:t>(iii)</w:t>
      </w:r>
      <w:r>
        <w:tab/>
        <w:t>reporting to the Centre community and the Minister on:</w:t>
      </w:r>
    </w:p>
    <w:p w14:paraId="68EADC15" w14:textId="77777777" w:rsidR="00545D0E" w:rsidRDefault="00545D0E" w:rsidP="00545D0E">
      <w:pPr>
        <w:pStyle w:val="GG-body"/>
        <w:ind w:left="1985" w:hanging="284"/>
      </w:pPr>
      <w:r>
        <w:t>(a)</w:t>
      </w:r>
      <w:r>
        <w:tab/>
        <w:t xml:space="preserve">the finances of the Centre </w:t>
      </w:r>
    </w:p>
    <w:p w14:paraId="150A0B17" w14:textId="77777777" w:rsidR="00545D0E" w:rsidRDefault="00545D0E" w:rsidP="00545D0E">
      <w:pPr>
        <w:pStyle w:val="GG-body"/>
        <w:ind w:left="1985" w:hanging="284"/>
      </w:pPr>
      <w:r>
        <w:t>(b)</w:t>
      </w:r>
      <w:r>
        <w:tab/>
        <w:t>operational plans and the Council's operations.</w:t>
      </w:r>
    </w:p>
    <w:p w14:paraId="3D5835B1" w14:textId="77777777" w:rsidR="00545D0E" w:rsidRDefault="00545D0E" w:rsidP="00545D0E">
      <w:pPr>
        <w:pStyle w:val="GG-body"/>
        <w:ind w:left="1276" w:hanging="567"/>
      </w:pPr>
      <w:r>
        <w:t>7.2.3</w:t>
      </w:r>
      <w:r>
        <w:tab/>
        <w:t xml:space="preserve">The Council is responsible for determining policies for the Centre.   </w:t>
      </w:r>
    </w:p>
    <w:p w14:paraId="7C1093F3" w14:textId="77777777" w:rsidR="00545D0E" w:rsidRDefault="00545D0E" w:rsidP="00545D0E">
      <w:pPr>
        <w:pStyle w:val="GG-body"/>
        <w:ind w:left="1276" w:hanging="567"/>
      </w:pPr>
      <w:r>
        <w:t>7.2.4</w:t>
      </w:r>
      <w:r>
        <w:tab/>
        <w:t>The Council may appoint such officers and employees as are required to carry out the objects of the Centre.</w:t>
      </w:r>
    </w:p>
    <w:p w14:paraId="2308CA83" w14:textId="77777777" w:rsidR="00545D0E" w:rsidRDefault="00545D0E" w:rsidP="00545D0E">
      <w:pPr>
        <w:pStyle w:val="GG-body"/>
        <w:ind w:left="1276" w:hanging="567"/>
      </w:pPr>
      <w:r>
        <w:t>7.2.5</w:t>
      </w:r>
      <w:r>
        <w:tab/>
        <w:t xml:space="preserve">The Council may in accordance with Clause 7.15 of this constitution, establish sub committees as required from time to time to further the objectives of the Centre. </w:t>
      </w:r>
    </w:p>
    <w:p w14:paraId="234DD989" w14:textId="77777777" w:rsidR="00545D0E" w:rsidRDefault="00545D0E" w:rsidP="00545D0E">
      <w:pPr>
        <w:pStyle w:val="GG-body"/>
        <w:ind w:left="1276" w:hanging="567"/>
      </w:pPr>
      <w:r>
        <w:t>7.2.6</w:t>
      </w:r>
      <w:r>
        <w:tab/>
        <w:t>The Council may raise money for Centre-related purposes, in accordance with administrative instruction.</w:t>
      </w:r>
    </w:p>
    <w:p w14:paraId="7C9F1D5B" w14:textId="77777777" w:rsidR="00545D0E" w:rsidRDefault="00545D0E" w:rsidP="00545D0E">
      <w:pPr>
        <w:pStyle w:val="GG-body"/>
        <w:ind w:left="1276" w:hanging="567"/>
      </w:pPr>
      <w:r>
        <w:t>7.2.7</w:t>
      </w:r>
      <w:r>
        <w:tab/>
        <w:t>The Council may perform such functions as necessary to further and attain the objects of the Centre.</w:t>
      </w:r>
    </w:p>
    <w:p w14:paraId="7F361BEC" w14:textId="77777777" w:rsidR="00545D0E" w:rsidRDefault="00545D0E" w:rsidP="00545D0E">
      <w:pPr>
        <w:pStyle w:val="GG-body"/>
        <w:ind w:left="1276" w:hanging="567"/>
      </w:pPr>
      <w:r>
        <w:t>7.2.8</w:t>
      </w:r>
      <w:r>
        <w:tab/>
        <w:t>The Council may do all those acts and things incidental to the exercise of these functions.</w:t>
      </w:r>
    </w:p>
    <w:p w14:paraId="59DA3447" w14:textId="77777777" w:rsidR="00545D0E" w:rsidRPr="0095762C" w:rsidRDefault="00545D0E" w:rsidP="00545D0E">
      <w:pPr>
        <w:pStyle w:val="GG-body"/>
        <w:ind w:left="709" w:hanging="425"/>
        <w:rPr>
          <w:i/>
          <w:iCs/>
        </w:rPr>
      </w:pPr>
      <w:r>
        <w:t>7.3</w:t>
      </w:r>
      <w:r>
        <w:tab/>
      </w:r>
      <w:r w:rsidRPr="0095762C">
        <w:rPr>
          <w:i/>
          <w:iCs/>
        </w:rPr>
        <w:t>Functions of the Director on the Governing Council</w:t>
      </w:r>
    </w:p>
    <w:p w14:paraId="23147843" w14:textId="77777777" w:rsidR="00545D0E" w:rsidRDefault="00545D0E" w:rsidP="00545D0E">
      <w:pPr>
        <w:pStyle w:val="GG-body"/>
        <w:ind w:left="1276" w:hanging="567"/>
      </w:pPr>
      <w:r>
        <w:t>7.3.1</w:t>
      </w:r>
      <w:r>
        <w:tab/>
        <w:t>The functions of the Director on Council are undertaken in the context of the Director’s joint responsibility with the Council for the governance of the Centre.</w:t>
      </w:r>
    </w:p>
    <w:p w14:paraId="63566E77" w14:textId="77777777" w:rsidR="00545D0E" w:rsidRDefault="00545D0E" w:rsidP="00545D0E">
      <w:pPr>
        <w:pStyle w:val="GG-body"/>
        <w:ind w:left="1276" w:hanging="567"/>
      </w:pPr>
      <w:r>
        <w:t>7.3.2</w:t>
      </w:r>
      <w:r>
        <w:tab/>
        <w:t>The Director is answerable to the Chief Executive for providing educational leadership in the Centre and for other general responsibilities prescribed in the Act and Regulations.</w:t>
      </w:r>
    </w:p>
    <w:p w14:paraId="05D8BA0E" w14:textId="77777777" w:rsidR="00545D0E" w:rsidRDefault="00545D0E" w:rsidP="00545D0E">
      <w:pPr>
        <w:pStyle w:val="GG-body"/>
        <w:ind w:left="1276" w:hanging="567"/>
      </w:pPr>
      <w:r>
        <w:t>7.3.3</w:t>
      </w:r>
      <w:r>
        <w:tab/>
        <w:t xml:space="preserve">The Director must also:  </w:t>
      </w:r>
    </w:p>
    <w:p w14:paraId="666650FF" w14:textId="77777777" w:rsidR="00545D0E" w:rsidRDefault="00545D0E" w:rsidP="00545D0E">
      <w:pPr>
        <w:pStyle w:val="GG-body"/>
        <w:ind w:left="1701" w:hanging="425"/>
      </w:pPr>
      <w:r>
        <w:t>(</w:t>
      </w:r>
      <w:proofErr w:type="spellStart"/>
      <w:r>
        <w:t>i</w:t>
      </w:r>
      <w:proofErr w:type="spellEnd"/>
      <w:r>
        <w:t>)</w:t>
      </w:r>
      <w:r>
        <w:tab/>
        <w:t>implement the Centre’s Quality Improvement Plan and Centre policies</w:t>
      </w:r>
    </w:p>
    <w:p w14:paraId="7E3E4364" w14:textId="77777777" w:rsidR="00545D0E" w:rsidRDefault="00545D0E" w:rsidP="00545D0E">
      <w:pPr>
        <w:pStyle w:val="GG-body"/>
        <w:ind w:left="1701" w:hanging="425"/>
      </w:pPr>
      <w:r>
        <w:t>(ii)</w:t>
      </w:r>
      <w:r>
        <w:tab/>
        <w:t>provide accurate and timely reports, information and advice relevant to the Council’s functions</w:t>
      </w:r>
    </w:p>
    <w:p w14:paraId="35AC3DBA" w14:textId="77777777" w:rsidR="00545D0E" w:rsidRDefault="00545D0E" w:rsidP="00545D0E">
      <w:pPr>
        <w:pStyle w:val="GG-body"/>
        <w:ind w:left="1701" w:hanging="425"/>
      </w:pPr>
      <w:r>
        <w:t>(iii)</w:t>
      </w:r>
      <w:r>
        <w:tab/>
        <w:t>report on learning and care outcomes</w:t>
      </w:r>
    </w:p>
    <w:p w14:paraId="2BC8DFB7" w14:textId="77777777" w:rsidR="00545D0E" w:rsidRDefault="00545D0E" w:rsidP="00545D0E">
      <w:pPr>
        <w:pStyle w:val="GG-body"/>
        <w:ind w:left="1701" w:hanging="425"/>
      </w:pPr>
      <w:r>
        <w:t>(iv)</w:t>
      </w:r>
      <w:r>
        <w:tab/>
        <w:t>supervise and promote the development of staff of the Centre</w:t>
      </w:r>
    </w:p>
    <w:p w14:paraId="543B2C79" w14:textId="77777777" w:rsidR="00545D0E" w:rsidRDefault="00545D0E" w:rsidP="00545D0E">
      <w:pPr>
        <w:pStyle w:val="GG-body"/>
        <w:ind w:left="1701" w:hanging="425"/>
      </w:pPr>
      <w:r>
        <w:t>(v)</w:t>
      </w:r>
      <w:r>
        <w:tab/>
        <w:t>be responsible for the financial, physical and human resource management of the Centre</w:t>
      </w:r>
    </w:p>
    <w:p w14:paraId="7D25F23F" w14:textId="77777777" w:rsidR="00545D0E" w:rsidRDefault="00545D0E" w:rsidP="00545D0E">
      <w:pPr>
        <w:pStyle w:val="GG-body"/>
        <w:ind w:left="1701" w:hanging="425"/>
      </w:pPr>
      <w:r>
        <w:t>(vi)</w:t>
      </w:r>
      <w:r>
        <w:tab/>
        <w:t>be an ex-officio member of Council with full voting rights</w:t>
      </w:r>
    </w:p>
    <w:p w14:paraId="33CB685A" w14:textId="77777777" w:rsidR="00545D0E" w:rsidRDefault="00545D0E" w:rsidP="00545D0E">
      <w:pPr>
        <w:pStyle w:val="GG-body"/>
        <w:ind w:left="1701" w:hanging="425"/>
      </w:pPr>
      <w:r>
        <w:t>(vii)</w:t>
      </w:r>
      <w:r>
        <w:tab/>
        <w:t>be the returning officer for the election, nomination and appointment of councillors if called upon to do so</w:t>
      </w:r>
    </w:p>
    <w:p w14:paraId="1D6F1C24" w14:textId="77777777" w:rsidR="00545D0E" w:rsidRDefault="00545D0E" w:rsidP="00545D0E">
      <w:pPr>
        <w:pStyle w:val="GG-body"/>
        <w:ind w:left="1701" w:hanging="425"/>
      </w:pPr>
      <w:r>
        <w:t>(viii)</w:t>
      </w:r>
      <w:r>
        <w:tab/>
        <w:t>contribute to the formulation of the agenda of Council meetings.</w:t>
      </w:r>
    </w:p>
    <w:p w14:paraId="4A974394" w14:textId="77777777" w:rsidR="00545D0E" w:rsidRDefault="00545D0E" w:rsidP="00545D0E">
      <w:pPr>
        <w:pStyle w:val="GG-body"/>
        <w:ind w:left="709" w:hanging="425"/>
      </w:pPr>
      <w:r>
        <w:t>7.4</w:t>
      </w:r>
      <w:r>
        <w:tab/>
      </w:r>
      <w:r w:rsidRPr="0095762C">
        <w:rPr>
          <w:i/>
          <w:iCs/>
        </w:rPr>
        <w:t xml:space="preserve">Election of Council </w:t>
      </w:r>
      <w:r>
        <w:rPr>
          <w:i/>
          <w:iCs/>
        </w:rPr>
        <w:t>M</w:t>
      </w:r>
      <w:r w:rsidRPr="0095762C">
        <w:rPr>
          <w:i/>
          <w:iCs/>
        </w:rPr>
        <w:t>embers</w:t>
      </w:r>
    </w:p>
    <w:p w14:paraId="28086EF1" w14:textId="77777777" w:rsidR="00545D0E" w:rsidRDefault="00545D0E" w:rsidP="00545D0E">
      <w:pPr>
        <w:pStyle w:val="GG-body"/>
        <w:ind w:left="1276" w:hanging="567"/>
      </w:pPr>
      <w:r>
        <w:t>7.4.1</w:t>
      </w:r>
      <w:r>
        <w:tab/>
        <w:t xml:space="preserve">The Secretary must call for nominations for membership of the Council no less than fourteen (14) days prior to the Annual General Meeting, by notice displayed on the premises occupied by the Centre.  </w:t>
      </w:r>
    </w:p>
    <w:p w14:paraId="6694D5C9" w14:textId="77777777" w:rsidR="00545D0E" w:rsidRDefault="00545D0E" w:rsidP="00545D0E">
      <w:pPr>
        <w:pStyle w:val="GG-body"/>
        <w:ind w:left="1276" w:hanging="567"/>
      </w:pPr>
      <w:r>
        <w:t>7.4.2</w:t>
      </w:r>
      <w:r>
        <w:tab/>
        <w:t>Subject to Clause 7.4.3, any parent is eligible to nominate for election as a Council member.</w:t>
      </w:r>
    </w:p>
    <w:p w14:paraId="76DA6FBC" w14:textId="77777777" w:rsidR="00545D0E" w:rsidRDefault="00545D0E" w:rsidP="00545D0E">
      <w:pPr>
        <w:pStyle w:val="GG-body"/>
        <w:ind w:left="1276" w:hanging="567"/>
      </w:pPr>
      <w:r>
        <w:t>7.4.3</w:t>
      </w:r>
      <w:r>
        <w:tab/>
        <w:t xml:space="preserve">A person is not eligible for election, appointment or nomination to the Council, if the person: </w:t>
      </w:r>
    </w:p>
    <w:p w14:paraId="34FD78D5" w14:textId="77777777" w:rsidR="00545D0E" w:rsidRDefault="00545D0E" w:rsidP="00545D0E">
      <w:pPr>
        <w:pStyle w:val="GG-body"/>
        <w:ind w:left="1701" w:hanging="425"/>
      </w:pPr>
      <w:r>
        <w:t>(</w:t>
      </w:r>
      <w:proofErr w:type="spellStart"/>
      <w:r>
        <w:t>i</w:t>
      </w:r>
      <w:proofErr w:type="spellEnd"/>
      <w:r>
        <w:t>)</w:t>
      </w:r>
      <w:r>
        <w:tab/>
        <w:t xml:space="preserve">is an undischarged bankrupt or is receiving the benefit of a law for the relief of insolvent debtors; or </w:t>
      </w:r>
    </w:p>
    <w:p w14:paraId="7B114ED4" w14:textId="77777777" w:rsidR="00545D0E" w:rsidRDefault="00545D0E" w:rsidP="00545D0E">
      <w:pPr>
        <w:pStyle w:val="GG-body"/>
        <w:ind w:left="1701" w:hanging="425"/>
      </w:pPr>
      <w:r>
        <w:t>(ii)</w:t>
      </w:r>
      <w:r>
        <w:tab/>
        <w:t>has been convicted of any offence prescribed by administrative instruction; or</w:t>
      </w:r>
    </w:p>
    <w:p w14:paraId="620A17D8" w14:textId="77777777" w:rsidR="00545D0E" w:rsidRDefault="00545D0E" w:rsidP="00545D0E">
      <w:pPr>
        <w:pStyle w:val="GG-body"/>
        <w:ind w:left="1701" w:hanging="425"/>
      </w:pPr>
      <w:r>
        <w:t>(iii)</w:t>
      </w:r>
      <w:r>
        <w:tab/>
        <w:t xml:space="preserve">is subject to any other disqualifying circumstances as prescribed by administrative instruction. </w:t>
      </w:r>
    </w:p>
    <w:p w14:paraId="3841AAFC" w14:textId="77777777" w:rsidR="00545D0E" w:rsidRDefault="00545D0E" w:rsidP="00545D0E">
      <w:pPr>
        <w:pStyle w:val="GG-body"/>
        <w:ind w:left="1276" w:hanging="567"/>
      </w:pPr>
      <w:r>
        <w:t>7.4.4</w:t>
      </w:r>
      <w:r>
        <w:tab/>
        <w:t>If at any election there are fewer nominations than vacancies to be filled, additional nominations will be called for and accepted at the meeting at which the election is to take place.</w:t>
      </w:r>
    </w:p>
    <w:p w14:paraId="4A496681" w14:textId="77777777" w:rsidR="00545D0E" w:rsidRDefault="00545D0E" w:rsidP="00545D0E">
      <w:pPr>
        <w:pStyle w:val="GG-body"/>
        <w:ind w:left="1276" w:hanging="567"/>
      </w:pPr>
      <w:r>
        <w:t>7.4.5</w:t>
      </w:r>
      <w:r>
        <w:tab/>
        <w:t>In the event of there being a greater number of nominations than required for a particular office, a ballot for election must be conducted.</w:t>
      </w:r>
    </w:p>
    <w:p w14:paraId="7CEE3E59" w14:textId="77777777" w:rsidR="00545D0E" w:rsidRDefault="00545D0E" w:rsidP="00545D0E">
      <w:pPr>
        <w:pStyle w:val="GG-body"/>
        <w:ind w:left="1276" w:hanging="567"/>
      </w:pPr>
      <w:r>
        <w:t>7.4.6</w:t>
      </w:r>
      <w:r>
        <w:tab/>
        <w:t>All Council members must be elected by a majority vote of all those Centre members present and voting.</w:t>
      </w:r>
    </w:p>
    <w:p w14:paraId="5ADAD437" w14:textId="77777777" w:rsidR="00545D0E" w:rsidRDefault="00545D0E" w:rsidP="00545D0E">
      <w:pPr>
        <w:pStyle w:val="GG-body"/>
        <w:ind w:left="1276" w:hanging="567"/>
      </w:pPr>
      <w:r>
        <w:t>7.4.7</w:t>
      </w:r>
      <w:r>
        <w:tab/>
        <w:t>The new Council comes into operation at the declaration of the election.</w:t>
      </w:r>
    </w:p>
    <w:p w14:paraId="180C33CD" w14:textId="77777777" w:rsidR="00545D0E" w:rsidRDefault="00545D0E" w:rsidP="00545D0E">
      <w:pPr>
        <w:pStyle w:val="GG-body"/>
        <w:ind w:left="709" w:hanging="425"/>
      </w:pPr>
      <w:r>
        <w:t>7.5</w:t>
      </w:r>
      <w:r>
        <w:tab/>
      </w:r>
      <w:r w:rsidRPr="00BA56A3">
        <w:rPr>
          <w:i/>
          <w:iCs/>
        </w:rPr>
        <w:t>Term of Office</w:t>
      </w:r>
    </w:p>
    <w:p w14:paraId="272BEF94" w14:textId="77777777" w:rsidR="00545D0E" w:rsidRDefault="00545D0E" w:rsidP="00545D0E">
      <w:pPr>
        <w:pStyle w:val="GG-body"/>
        <w:ind w:left="1276" w:hanging="567"/>
      </w:pPr>
      <w:r>
        <w:t>7.5.1</w:t>
      </w:r>
      <w:r>
        <w:tab/>
        <w:t>Elected and appointed Council members will hold office for a term not exceeding two years.</w:t>
      </w:r>
    </w:p>
    <w:p w14:paraId="5B92CBC4" w14:textId="77777777" w:rsidR="00545D0E" w:rsidRDefault="00545D0E" w:rsidP="00545D0E">
      <w:pPr>
        <w:pStyle w:val="GG-body"/>
        <w:ind w:left="1276" w:hanging="567"/>
      </w:pPr>
      <w:r>
        <w:t>7.5.2</w:t>
      </w:r>
      <w:r>
        <w:tab/>
        <w:t>Nominated staff members will hold office for a term not exceeding one year subject to being a member of the staff of the Centre.</w:t>
      </w:r>
    </w:p>
    <w:p w14:paraId="29A01797" w14:textId="77777777" w:rsidR="00545D0E" w:rsidRDefault="00545D0E" w:rsidP="00545D0E">
      <w:pPr>
        <w:pStyle w:val="GG-body"/>
        <w:ind w:left="1276" w:hanging="567"/>
      </w:pPr>
      <w:r>
        <w:t>7.5.3</w:t>
      </w:r>
      <w:r>
        <w:tab/>
        <w:t>Upon expiry of the term of office, each Council member will remain incumbent until the position is declared vacant at the Annual General Meeting.</w:t>
      </w:r>
    </w:p>
    <w:p w14:paraId="7DB5B938" w14:textId="77777777" w:rsidR="00545D0E" w:rsidRDefault="00545D0E" w:rsidP="00545D0E">
      <w:pPr>
        <w:pStyle w:val="GG-body"/>
        <w:ind w:left="1276" w:hanging="567"/>
      </w:pPr>
      <w:r>
        <w:t>7.5.4</w:t>
      </w:r>
      <w:r>
        <w:tab/>
        <w:t>All Council members are eligible for subsequent re-election or appointment, unless they cease to be a member of the Centre or are not re-nominated as a representative of an eligible group as per Clause 7.1.2(iv).</w:t>
      </w:r>
    </w:p>
    <w:p w14:paraId="3F8F907B" w14:textId="77777777" w:rsidR="00545D0E" w:rsidRDefault="00545D0E" w:rsidP="00545D0E">
      <w:pPr>
        <w:pStyle w:val="GG-body"/>
        <w:ind w:left="1276" w:hanging="567"/>
      </w:pPr>
      <w:r>
        <w:t>7.5.5</w:t>
      </w:r>
      <w:r>
        <w:tab/>
        <w:t>The Council may appoint a person to temporarily fill a casual vacancy in its membership until a Council member can be elected, nominated or appointed in accordance with this constitution.</w:t>
      </w:r>
    </w:p>
    <w:p w14:paraId="01A69155" w14:textId="77777777" w:rsidR="00545D0E" w:rsidRDefault="00545D0E" w:rsidP="00545D0E">
      <w:pPr>
        <w:pStyle w:val="GG-body"/>
        <w:ind w:left="709" w:hanging="425"/>
      </w:pPr>
      <w:r>
        <w:t>7.6</w:t>
      </w:r>
      <w:r>
        <w:tab/>
      </w:r>
      <w:r w:rsidRPr="00647457">
        <w:rPr>
          <w:i/>
          <w:iCs/>
        </w:rPr>
        <w:t>Removal of a Council Member</w:t>
      </w:r>
    </w:p>
    <w:p w14:paraId="6E222AC4" w14:textId="77777777" w:rsidR="00545D0E" w:rsidRDefault="00545D0E" w:rsidP="00545D0E">
      <w:pPr>
        <w:pStyle w:val="GG-body"/>
        <w:ind w:left="1276" w:hanging="567"/>
      </w:pPr>
      <w:r>
        <w:t>7.6.1</w:t>
      </w:r>
      <w:r>
        <w:tab/>
        <w:t>A Council member ceases to be a Council member if the member:</w:t>
      </w:r>
    </w:p>
    <w:p w14:paraId="2FCF8695" w14:textId="77777777" w:rsidR="00545D0E" w:rsidRDefault="00545D0E" w:rsidP="00545D0E">
      <w:pPr>
        <w:pStyle w:val="GG-body"/>
        <w:ind w:left="1701" w:hanging="425"/>
      </w:pPr>
      <w:r>
        <w:t>(</w:t>
      </w:r>
      <w:proofErr w:type="spellStart"/>
      <w:r>
        <w:t>i</w:t>
      </w:r>
      <w:proofErr w:type="spellEnd"/>
      <w:r>
        <w:t>)</w:t>
      </w:r>
      <w:r>
        <w:tab/>
        <w:t>dies</w:t>
      </w:r>
    </w:p>
    <w:p w14:paraId="476ADE5E" w14:textId="77777777" w:rsidR="00545D0E" w:rsidRDefault="00545D0E" w:rsidP="00545D0E">
      <w:pPr>
        <w:pStyle w:val="GG-body"/>
        <w:ind w:left="1701" w:hanging="425"/>
      </w:pPr>
      <w:r>
        <w:t>(ii)</w:t>
      </w:r>
      <w:r>
        <w:tab/>
        <w:t>completes their term of office and is not re-elected, re-nominated or re-appointed</w:t>
      </w:r>
    </w:p>
    <w:p w14:paraId="69E186A0" w14:textId="77777777" w:rsidR="00545D0E" w:rsidRDefault="00545D0E" w:rsidP="00545D0E">
      <w:pPr>
        <w:pStyle w:val="GG-body"/>
        <w:ind w:left="1701" w:hanging="425"/>
      </w:pPr>
      <w:r>
        <w:t>(iii)</w:t>
      </w:r>
      <w:r>
        <w:tab/>
        <w:t>resigns in writing</w:t>
      </w:r>
    </w:p>
    <w:p w14:paraId="0BF69719" w14:textId="77777777" w:rsidR="00545D0E" w:rsidRDefault="00545D0E" w:rsidP="00545D0E">
      <w:pPr>
        <w:pStyle w:val="GG-body"/>
        <w:ind w:left="1701" w:hanging="425"/>
      </w:pPr>
      <w:r>
        <w:t>(iv)</w:t>
      </w:r>
      <w:r>
        <w:tab/>
        <w:t>is removed as a Council member of the Centre in accordance with Clause 7.6.2</w:t>
      </w:r>
    </w:p>
    <w:p w14:paraId="0E0F4DF0" w14:textId="77777777" w:rsidR="00545D0E" w:rsidRDefault="00545D0E" w:rsidP="00545D0E">
      <w:pPr>
        <w:pStyle w:val="GG-body"/>
        <w:ind w:left="1701" w:hanging="425"/>
      </w:pPr>
      <w:r>
        <w:lastRenderedPageBreak/>
        <w:t>(v)</w:t>
      </w:r>
      <w:r>
        <w:tab/>
        <w:t>in the case of a member nominated by the staff of the Centre, is no longer a staff member of the Centre</w:t>
      </w:r>
    </w:p>
    <w:p w14:paraId="7C2D97F9" w14:textId="77777777" w:rsidR="00545D0E" w:rsidRDefault="00545D0E" w:rsidP="00545D0E">
      <w:pPr>
        <w:pStyle w:val="GG-body"/>
        <w:ind w:left="1701" w:hanging="425"/>
      </w:pPr>
      <w:r>
        <w:t>(vi)</w:t>
      </w:r>
      <w:r>
        <w:tab/>
        <w:t>in the case of a member who is a representative nominated by any other children’s service provided by the Centre, is no longer a part of the other service</w:t>
      </w:r>
    </w:p>
    <w:p w14:paraId="7C2C169A" w14:textId="77777777" w:rsidR="00545D0E" w:rsidRDefault="00545D0E" w:rsidP="00545D0E">
      <w:pPr>
        <w:pStyle w:val="GG-body"/>
        <w:ind w:left="1701" w:hanging="425"/>
      </w:pPr>
      <w:r>
        <w:t>(vii)</w:t>
      </w:r>
      <w:r>
        <w:tab/>
        <w:t>is declared bankrupt or applies for the benefit of a law for the relief of insolvent debtors</w:t>
      </w:r>
    </w:p>
    <w:p w14:paraId="426C088F" w14:textId="77777777" w:rsidR="00545D0E" w:rsidRDefault="00545D0E" w:rsidP="00545D0E">
      <w:pPr>
        <w:pStyle w:val="GG-body"/>
        <w:ind w:left="1701" w:hanging="425"/>
      </w:pPr>
      <w:r>
        <w:t>(viii)</w:t>
      </w:r>
      <w:r>
        <w:tab/>
        <w:t>has been convicted of any offence prescribed by administrative instruction</w:t>
      </w:r>
    </w:p>
    <w:p w14:paraId="45911E1B" w14:textId="77777777" w:rsidR="00545D0E" w:rsidRDefault="00545D0E" w:rsidP="00545D0E">
      <w:pPr>
        <w:pStyle w:val="GG-body"/>
        <w:ind w:left="1701" w:hanging="425"/>
      </w:pPr>
      <w:r>
        <w:t>(ix)</w:t>
      </w:r>
      <w:r>
        <w:tab/>
        <w:t>is subject to any disqualifying circumstance as prescribed by administrative instruction</w:t>
      </w:r>
    </w:p>
    <w:p w14:paraId="6B3CC893" w14:textId="77777777" w:rsidR="00545D0E" w:rsidRDefault="00545D0E" w:rsidP="00545D0E">
      <w:pPr>
        <w:pStyle w:val="GG-body"/>
        <w:ind w:left="1701" w:hanging="425"/>
      </w:pPr>
      <w:r>
        <w:t>(x)</w:t>
      </w:r>
      <w:r>
        <w:tab/>
      </w:r>
      <w:r w:rsidRPr="00083AA2">
        <w:rPr>
          <w:spacing w:val="-2"/>
        </w:rPr>
        <w:t>is a parent member and is no longer a parent of a child enrolled at or attending the preschool, except where the child has completed a preschool program as part of a mid-year intake, in which case the Council member may continue as a Council member for the remainder of the year of completion and until the next Annual General Meeting</w:t>
      </w:r>
    </w:p>
    <w:p w14:paraId="15E79648" w14:textId="77777777" w:rsidR="00545D0E" w:rsidRDefault="00545D0E" w:rsidP="00545D0E">
      <w:pPr>
        <w:pStyle w:val="GG-body"/>
        <w:ind w:left="1701" w:hanging="425"/>
      </w:pPr>
      <w:r>
        <w:t>(xi)</w:t>
      </w:r>
      <w:r>
        <w:tab/>
        <w:t>is absent for three consecutive Council meetings without leave. Acceptance of an apology at the Council meeting will be deemed a grant of such leave.</w:t>
      </w:r>
    </w:p>
    <w:p w14:paraId="707D0AC4" w14:textId="77777777" w:rsidR="00545D0E" w:rsidRDefault="00545D0E" w:rsidP="00545D0E">
      <w:pPr>
        <w:pStyle w:val="GG-body"/>
        <w:ind w:left="1276" w:hanging="567"/>
      </w:pPr>
      <w:r>
        <w:t>7.6.2</w:t>
      </w:r>
      <w:r>
        <w:tab/>
        <w:t>The Council may resolve to expel a Council member upon a charge of conduct detrimental to the interests of the Centre, subject to giving a Council member an opportunity to be heard or to make a written submission. Reasons for expulsion include, but are not limited to:</w:t>
      </w:r>
    </w:p>
    <w:p w14:paraId="0812ED67" w14:textId="77777777" w:rsidR="00545D0E" w:rsidRDefault="00545D0E" w:rsidP="00545D0E">
      <w:pPr>
        <w:pStyle w:val="GG-body"/>
        <w:ind w:left="1701" w:hanging="425"/>
      </w:pPr>
      <w:r>
        <w:t>(</w:t>
      </w:r>
      <w:proofErr w:type="spellStart"/>
      <w:r>
        <w:t>i</w:t>
      </w:r>
      <w:proofErr w:type="spellEnd"/>
      <w:r>
        <w:t>)</w:t>
      </w:r>
      <w:r>
        <w:tab/>
        <w:t xml:space="preserve">being undischarged bankrupt or receiving the benefit of a law for the relief of insolvent debtors </w:t>
      </w:r>
    </w:p>
    <w:p w14:paraId="592A46FB" w14:textId="77777777" w:rsidR="00545D0E" w:rsidRDefault="00545D0E" w:rsidP="00545D0E">
      <w:pPr>
        <w:pStyle w:val="GG-body"/>
        <w:ind w:left="1701" w:hanging="425"/>
      </w:pPr>
      <w:r>
        <w:t>(ii)</w:t>
      </w:r>
      <w:r>
        <w:tab/>
        <w:t>being convicted of any offence prescribed by administrative instruction; or</w:t>
      </w:r>
    </w:p>
    <w:p w14:paraId="45F1FEB9" w14:textId="77777777" w:rsidR="00545D0E" w:rsidRDefault="00545D0E" w:rsidP="00545D0E">
      <w:pPr>
        <w:pStyle w:val="GG-body"/>
        <w:ind w:left="1701" w:hanging="425"/>
      </w:pPr>
      <w:r>
        <w:t>(iii)</w:t>
      </w:r>
      <w:r>
        <w:tab/>
        <w:t>being subject to any other disqualifying circumstances as prescribed by administrative instruction.</w:t>
      </w:r>
    </w:p>
    <w:p w14:paraId="6FC5DC7D" w14:textId="77777777" w:rsidR="00545D0E" w:rsidRDefault="00545D0E" w:rsidP="00545D0E">
      <w:pPr>
        <w:pStyle w:val="GG-body"/>
        <w:ind w:left="1276" w:hanging="567"/>
      </w:pPr>
      <w:r>
        <w:t>7.6.3</w:t>
      </w:r>
      <w:r>
        <w:tab/>
        <w:t>If there is a motion to expel a Council member, the Council must provide written particulars of the charge to the Council member concerned at least fourteen (14) days prior to the Council meeting at which the motion is to be considered.</w:t>
      </w:r>
    </w:p>
    <w:p w14:paraId="14A8AD16" w14:textId="77777777" w:rsidR="00545D0E" w:rsidRDefault="00545D0E" w:rsidP="00545D0E">
      <w:pPr>
        <w:pStyle w:val="GG-body"/>
        <w:ind w:left="1276" w:hanging="567"/>
      </w:pPr>
      <w:r>
        <w:t>7.6.4</w:t>
      </w:r>
      <w:r>
        <w:tab/>
      </w:r>
      <w:r w:rsidRPr="00083AA2">
        <w:rPr>
          <w:spacing w:val="-2"/>
        </w:rPr>
        <w:t>Expulsion may only occur where the resolution is carried by a not less than two-thirds majority vote at a Council meeting.</w:t>
      </w:r>
    </w:p>
    <w:p w14:paraId="2604DA45" w14:textId="77777777" w:rsidR="00545D0E" w:rsidRDefault="00545D0E" w:rsidP="00545D0E">
      <w:pPr>
        <w:pStyle w:val="GG-body"/>
        <w:ind w:left="1276" w:hanging="567"/>
      </w:pPr>
      <w:r>
        <w:t>7.6.5</w:t>
      </w:r>
      <w:r>
        <w:tab/>
        <w:t>Voting on expulsion must be by secret ballot.</w:t>
      </w:r>
    </w:p>
    <w:p w14:paraId="2336422A" w14:textId="77777777" w:rsidR="00545D0E" w:rsidRDefault="00545D0E" w:rsidP="00545D0E">
      <w:pPr>
        <w:pStyle w:val="GG-body"/>
        <w:ind w:left="1276" w:hanging="567"/>
      </w:pPr>
      <w:r>
        <w:t>7.6.6</w:t>
      </w:r>
      <w:r>
        <w:tab/>
        <w:t xml:space="preserve">Notice of any expulsion must be given in writing to the last known address of the Council member and will be deemed to have been received on the third business day following the posting of such notice. In addition, the Council member will be provided a written notice by electronic mail to the person’s last known electronic mail address.  </w:t>
      </w:r>
    </w:p>
    <w:p w14:paraId="73950877" w14:textId="77777777" w:rsidR="00545D0E" w:rsidRDefault="00545D0E" w:rsidP="00545D0E">
      <w:pPr>
        <w:pStyle w:val="GG-body"/>
        <w:ind w:left="1276" w:hanging="567"/>
      </w:pPr>
      <w:r>
        <w:t>7.6.7</w:t>
      </w:r>
      <w:r>
        <w:tab/>
        <w:t>A Council member may be expelled for such period as the Council may decide.</w:t>
      </w:r>
    </w:p>
    <w:p w14:paraId="3772BAD0" w14:textId="77777777" w:rsidR="00545D0E" w:rsidRDefault="00545D0E" w:rsidP="00545D0E">
      <w:pPr>
        <w:pStyle w:val="GG-body"/>
        <w:ind w:left="1276" w:hanging="567"/>
      </w:pPr>
      <w:r>
        <w:t>7.6.8</w:t>
      </w:r>
      <w:r>
        <w:tab/>
        <w:t>Any expelled Council member may require the expulsion to be reconsidered at a Special General Meeting called for that purpose. The Council member’s request for reconsideration at a Special General Meeting must be received no more than two weeks after the expelled Council member receives written notification of their expulsion.</w:t>
      </w:r>
    </w:p>
    <w:p w14:paraId="47758186" w14:textId="77777777" w:rsidR="00545D0E" w:rsidRDefault="00545D0E" w:rsidP="00545D0E">
      <w:pPr>
        <w:pStyle w:val="GG-body"/>
        <w:ind w:left="1276" w:hanging="567"/>
      </w:pPr>
      <w:r>
        <w:t>7.6.9</w:t>
      </w:r>
      <w:r>
        <w:tab/>
        <w:t xml:space="preserve">An affirmative vote of at least two thirds of the members </w:t>
      </w:r>
      <w:proofErr w:type="gramStart"/>
      <w:r>
        <w:t>present</w:t>
      </w:r>
      <w:proofErr w:type="gramEnd"/>
      <w:r>
        <w:t xml:space="preserve"> at the Special General Meeting convened for the purposes of reconsidering the proposed expulsion must be recorded to rescind the expulsion.</w:t>
      </w:r>
    </w:p>
    <w:p w14:paraId="01F6C1DB" w14:textId="77777777" w:rsidR="00545D0E" w:rsidRDefault="00545D0E" w:rsidP="00545D0E">
      <w:pPr>
        <w:pStyle w:val="GG-body"/>
        <w:ind w:left="1276" w:hanging="567"/>
      </w:pPr>
      <w:r>
        <w:t>7.6.10</w:t>
      </w:r>
      <w:r>
        <w:tab/>
        <w:t>A Council member may be removed from the Council, but not from membership of the Centre.</w:t>
      </w:r>
    </w:p>
    <w:p w14:paraId="7277AFAB" w14:textId="77777777" w:rsidR="00545D0E" w:rsidRDefault="00545D0E" w:rsidP="00545D0E">
      <w:pPr>
        <w:pStyle w:val="GG-body"/>
        <w:ind w:left="1276" w:hanging="567"/>
      </w:pPr>
      <w:r>
        <w:t>7.6.11</w:t>
      </w:r>
      <w:r>
        <w:tab/>
      </w:r>
      <w:r w:rsidRPr="007C421E">
        <w:rPr>
          <w:spacing w:val="-5"/>
        </w:rPr>
        <w:t>The Director of the Centre may not cease to be a member of the Council without the prior written approval of the Chief Executive.</w:t>
      </w:r>
    </w:p>
    <w:p w14:paraId="749B2D67" w14:textId="77777777" w:rsidR="00545D0E" w:rsidRDefault="00545D0E" w:rsidP="00545D0E">
      <w:pPr>
        <w:pStyle w:val="GG-body"/>
        <w:ind w:left="709" w:hanging="425"/>
      </w:pPr>
      <w:r>
        <w:t>7.7</w:t>
      </w:r>
      <w:r>
        <w:tab/>
      </w:r>
      <w:r w:rsidRPr="00647457">
        <w:rPr>
          <w:i/>
          <w:iCs/>
        </w:rPr>
        <w:t>Council Office Holders</w:t>
      </w:r>
    </w:p>
    <w:p w14:paraId="0029CA20" w14:textId="77777777" w:rsidR="00545D0E" w:rsidRDefault="00545D0E" w:rsidP="00545D0E">
      <w:pPr>
        <w:pStyle w:val="GG-body"/>
        <w:ind w:left="1276" w:hanging="567"/>
      </w:pPr>
      <w:r>
        <w:t>7.7.1</w:t>
      </w:r>
      <w:r>
        <w:tab/>
        <w:t xml:space="preserve">The office holders of the Council are the Chairperson, Deputy Chairperson (if required), Secretary and Treasurer who must be elected by the Council from amongst its councillors within one month of the Annual General Meeting.  </w:t>
      </w:r>
    </w:p>
    <w:p w14:paraId="5E3BCAEC" w14:textId="77777777" w:rsidR="00545D0E" w:rsidRDefault="00545D0E" w:rsidP="00545D0E">
      <w:pPr>
        <w:pStyle w:val="GG-body"/>
        <w:ind w:left="1276" w:hanging="567"/>
      </w:pPr>
      <w:r>
        <w:t>7.7.2</w:t>
      </w:r>
      <w:r>
        <w:tab/>
        <w:t>The Council may appoint an Executive Committee comprising the office holders and the Director to meet to carry out business delegated or referred by the Council and to report to subsequent Council meetings.</w:t>
      </w:r>
    </w:p>
    <w:p w14:paraId="36E49A66" w14:textId="77777777" w:rsidR="00545D0E" w:rsidRDefault="00545D0E" w:rsidP="00545D0E">
      <w:pPr>
        <w:pStyle w:val="GG-body"/>
        <w:ind w:left="709" w:hanging="425"/>
      </w:pPr>
      <w:r>
        <w:t>7.8</w:t>
      </w:r>
      <w:r>
        <w:tab/>
      </w:r>
      <w:r w:rsidRPr="00647457">
        <w:rPr>
          <w:i/>
          <w:iCs/>
        </w:rPr>
        <w:t>Chairperson</w:t>
      </w:r>
    </w:p>
    <w:p w14:paraId="7B041B09" w14:textId="77777777" w:rsidR="00545D0E" w:rsidRDefault="00545D0E" w:rsidP="00545D0E">
      <w:pPr>
        <w:pStyle w:val="GG-body"/>
        <w:ind w:left="709"/>
      </w:pPr>
      <w:r>
        <w:t>The Chairperson:</w:t>
      </w:r>
    </w:p>
    <w:p w14:paraId="678E1C42" w14:textId="77777777" w:rsidR="00545D0E" w:rsidRDefault="00545D0E" w:rsidP="00545D0E">
      <w:pPr>
        <w:pStyle w:val="GG-body"/>
        <w:ind w:left="1276" w:hanging="425"/>
      </w:pPr>
      <w:r>
        <w:t>(</w:t>
      </w:r>
      <w:proofErr w:type="spellStart"/>
      <w:r>
        <w:t>i</w:t>
      </w:r>
      <w:proofErr w:type="spellEnd"/>
      <w:r>
        <w:t>)</w:t>
      </w:r>
      <w:r>
        <w:tab/>
        <w:t>must not be a member of the staff of the Centre or a person employed in an administrative unit for which the Minister is responsible</w:t>
      </w:r>
    </w:p>
    <w:p w14:paraId="51DEF0B5" w14:textId="77777777" w:rsidR="00545D0E" w:rsidRDefault="00545D0E" w:rsidP="00545D0E">
      <w:pPr>
        <w:pStyle w:val="GG-body"/>
        <w:ind w:left="1276" w:hanging="425"/>
      </w:pPr>
      <w:r>
        <w:t>(ii)</w:t>
      </w:r>
      <w:r>
        <w:tab/>
      </w:r>
      <w:r w:rsidRPr="00302D80">
        <w:rPr>
          <w:spacing w:val="-4"/>
        </w:rPr>
        <w:t>must call and preside at the meetings of the Council and the Executive Committee. If the Chairperson and deputy Chairperson of the Council are absent or unable to preside at a meeting, a Council member elected by the Council must preside</w:t>
      </w:r>
    </w:p>
    <w:p w14:paraId="70C53CB2" w14:textId="77777777" w:rsidR="00545D0E" w:rsidRDefault="00545D0E" w:rsidP="00545D0E">
      <w:pPr>
        <w:pStyle w:val="GG-body"/>
        <w:ind w:left="1276" w:hanging="425"/>
      </w:pPr>
      <w:r>
        <w:t>(iii)</w:t>
      </w:r>
      <w:r>
        <w:tab/>
        <w:t>must, in consultation with the Director and Secretary, prepare the agenda for all Council and general meetings</w:t>
      </w:r>
    </w:p>
    <w:p w14:paraId="59B67CE9" w14:textId="77777777" w:rsidR="00545D0E" w:rsidRDefault="00545D0E" w:rsidP="00545D0E">
      <w:pPr>
        <w:pStyle w:val="GG-body"/>
        <w:ind w:left="1276" w:hanging="425"/>
      </w:pPr>
      <w:r>
        <w:t>(iv)</w:t>
      </w:r>
      <w:r>
        <w:tab/>
        <w:t>must include on the agenda any item requested by the Director</w:t>
      </w:r>
    </w:p>
    <w:p w14:paraId="48E2E769" w14:textId="77777777" w:rsidR="00545D0E" w:rsidRDefault="00545D0E" w:rsidP="00545D0E">
      <w:pPr>
        <w:pStyle w:val="GG-body"/>
        <w:ind w:left="1276" w:hanging="425"/>
      </w:pPr>
      <w:r>
        <w:t>(v)</w:t>
      </w:r>
      <w:r>
        <w:tab/>
        <w:t xml:space="preserve">must facilitate full and balanced participation in meetings by all Council members and decide on the </w:t>
      </w:r>
      <w:proofErr w:type="gramStart"/>
      <w:r>
        <w:t>manner in which</w:t>
      </w:r>
      <w:proofErr w:type="gramEnd"/>
      <w:r>
        <w:t xml:space="preserve"> meetings are conducted and matters of order</w:t>
      </w:r>
    </w:p>
    <w:p w14:paraId="43D48F25" w14:textId="77777777" w:rsidR="00545D0E" w:rsidRDefault="00545D0E" w:rsidP="00545D0E">
      <w:pPr>
        <w:pStyle w:val="GG-body"/>
        <w:ind w:left="1276" w:hanging="425"/>
      </w:pPr>
      <w:r>
        <w:t>(vi)</w:t>
      </w:r>
      <w:r>
        <w:tab/>
        <w:t xml:space="preserve">must report at the Annual General Meeting on the proceedings and operations of the Council for the period since the date of the previous Annual General Meeting </w:t>
      </w:r>
    </w:p>
    <w:p w14:paraId="4C845CC7" w14:textId="77777777" w:rsidR="00545D0E" w:rsidRDefault="00545D0E" w:rsidP="00545D0E">
      <w:pPr>
        <w:pStyle w:val="GG-body"/>
        <w:ind w:left="1276" w:hanging="425"/>
      </w:pPr>
      <w:r>
        <w:t>(vii)</w:t>
      </w:r>
      <w:r>
        <w:tab/>
        <w:t>must act as spokesperson on behalf of the Council, unless an alternative spokesperson has been appointed by the Council, and may only comment on Council matters</w:t>
      </w:r>
    </w:p>
    <w:p w14:paraId="0CE80C12" w14:textId="77777777" w:rsidR="00545D0E" w:rsidRDefault="00545D0E" w:rsidP="00545D0E">
      <w:pPr>
        <w:pStyle w:val="GG-body"/>
        <w:ind w:left="1276" w:hanging="425"/>
      </w:pPr>
      <w:r>
        <w:t>(viii)</w:t>
      </w:r>
      <w:r>
        <w:tab/>
        <w:t>at any meeting has a deliberative vote and does not have a casting vote if votes are equal.</w:t>
      </w:r>
    </w:p>
    <w:p w14:paraId="3D23D6D8" w14:textId="77777777" w:rsidR="00545D0E" w:rsidRDefault="00545D0E" w:rsidP="00545D0E">
      <w:pPr>
        <w:pStyle w:val="GG-body"/>
        <w:ind w:left="709" w:hanging="425"/>
      </w:pPr>
      <w:r>
        <w:t>7.9</w:t>
      </w:r>
      <w:r>
        <w:tab/>
      </w:r>
      <w:r w:rsidRPr="00647457">
        <w:rPr>
          <w:i/>
          <w:iCs/>
        </w:rPr>
        <w:t>Secretary</w:t>
      </w:r>
    </w:p>
    <w:p w14:paraId="22F6012D" w14:textId="77777777" w:rsidR="00545D0E" w:rsidRDefault="00545D0E" w:rsidP="00545D0E">
      <w:pPr>
        <w:pStyle w:val="GG-body"/>
        <w:ind w:left="709"/>
      </w:pPr>
      <w:r>
        <w:t>The Secretary must:</w:t>
      </w:r>
    </w:p>
    <w:p w14:paraId="5297D39E" w14:textId="77777777" w:rsidR="00545D0E" w:rsidRDefault="00545D0E" w:rsidP="00545D0E">
      <w:pPr>
        <w:pStyle w:val="GG-body"/>
        <w:ind w:left="1276" w:hanging="425"/>
      </w:pPr>
      <w:r>
        <w:t>(</w:t>
      </w:r>
      <w:proofErr w:type="spellStart"/>
      <w:r>
        <w:t>i</w:t>
      </w:r>
      <w:proofErr w:type="spellEnd"/>
      <w:r>
        <w:t>)</w:t>
      </w:r>
      <w:r>
        <w:tab/>
        <w:t>ensure that notices of meetings are given in accordance with the provisions of this constitution</w:t>
      </w:r>
    </w:p>
    <w:p w14:paraId="259E3E0D" w14:textId="77777777" w:rsidR="00545D0E" w:rsidRDefault="00545D0E" w:rsidP="00545D0E">
      <w:pPr>
        <w:pStyle w:val="GG-body"/>
        <w:ind w:left="1276" w:hanging="425"/>
      </w:pPr>
      <w:r>
        <w:t>(ii)</w:t>
      </w:r>
      <w:r>
        <w:tab/>
        <w:t>ensure, prior to each meeting, that a copy of the meeting agenda is forwarded to each Council member</w:t>
      </w:r>
    </w:p>
    <w:p w14:paraId="42BF308B" w14:textId="77777777" w:rsidR="00545D0E" w:rsidRDefault="00545D0E" w:rsidP="00545D0E">
      <w:pPr>
        <w:pStyle w:val="GG-body"/>
        <w:ind w:left="1276" w:hanging="425"/>
      </w:pPr>
      <w:r>
        <w:t>(iii)</w:t>
      </w:r>
      <w:r>
        <w:tab/>
        <w:t>ensure that the minutes of meetings are recorded and forwarded to each Council member prior to the next meeting</w:t>
      </w:r>
    </w:p>
    <w:p w14:paraId="3BB62AB3" w14:textId="77777777" w:rsidR="00545D0E" w:rsidRDefault="00545D0E" w:rsidP="00545D0E">
      <w:pPr>
        <w:pStyle w:val="GG-body"/>
        <w:ind w:left="1276" w:hanging="425"/>
      </w:pPr>
      <w:r>
        <w:t>(iv)</w:t>
      </w:r>
      <w:r>
        <w:tab/>
        <w:t>conduct the official correspondence of the Council</w:t>
      </w:r>
    </w:p>
    <w:p w14:paraId="41255FCB" w14:textId="77777777" w:rsidR="007C421E" w:rsidRDefault="007C421E">
      <w:pPr>
        <w:spacing w:after="0" w:line="240" w:lineRule="auto"/>
        <w:jc w:val="left"/>
        <w:rPr>
          <w:rFonts w:eastAsia="Times New Roman"/>
          <w:szCs w:val="17"/>
        </w:rPr>
      </w:pPr>
      <w:r>
        <w:br w:type="page"/>
      </w:r>
    </w:p>
    <w:p w14:paraId="5690E593" w14:textId="30B23EF1" w:rsidR="00545D0E" w:rsidRDefault="00545D0E" w:rsidP="00545D0E">
      <w:pPr>
        <w:pStyle w:val="GG-body"/>
        <w:ind w:left="1276" w:hanging="425"/>
      </w:pPr>
      <w:r>
        <w:lastRenderedPageBreak/>
        <w:t>(v)</w:t>
      </w:r>
      <w:r>
        <w:tab/>
        <w:t>be responsible for ensuring the maintenance and safekeeping of:</w:t>
      </w:r>
    </w:p>
    <w:p w14:paraId="0FC41C5C" w14:textId="77777777" w:rsidR="00545D0E" w:rsidRDefault="00545D0E" w:rsidP="00545D0E">
      <w:pPr>
        <w:pStyle w:val="GG-body"/>
        <w:ind w:left="1418" w:hanging="142"/>
      </w:pPr>
      <w:r>
        <w:t>•</w:t>
      </w:r>
      <w:r>
        <w:tab/>
        <w:t>the constitution and the code of practice of the Council</w:t>
      </w:r>
    </w:p>
    <w:p w14:paraId="7180B4BC" w14:textId="77777777" w:rsidR="00545D0E" w:rsidRDefault="00545D0E" w:rsidP="00545D0E">
      <w:pPr>
        <w:pStyle w:val="GG-body"/>
        <w:ind w:left="1418" w:hanging="142"/>
      </w:pPr>
      <w:r>
        <w:t>•</w:t>
      </w:r>
      <w:r>
        <w:tab/>
        <w:t>official records of the business of the Council and a register of minutes of meetings</w:t>
      </w:r>
    </w:p>
    <w:p w14:paraId="71A27CCA" w14:textId="77777777" w:rsidR="00545D0E" w:rsidRDefault="00545D0E" w:rsidP="00545D0E">
      <w:pPr>
        <w:pStyle w:val="GG-body"/>
        <w:ind w:left="1418" w:hanging="142"/>
      </w:pPr>
      <w:r>
        <w:t>•</w:t>
      </w:r>
      <w:r>
        <w:tab/>
      </w:r>
      <w:r w:rsidRPr="000C2241">
        <w:rPr>
          <w:spacing w:val="-2"/>
        </w:rPr>
        <w:t>copies of notices and a file of correspondence and records of submissions or reports made by or on behalf of the Council</w:t>
      </w:r>
    </w:p>
    <w:p w14:paraId="019A5230" w14:textId="77777777" w:rsidR="00545D0E" w:rsidRDefault="00545D0E" w:rsidP="00545D0E">
      <w:pPr>
        <w:pStyle w:val="GG-body"/>
        <w:ind w:left="1418" w:hanging="142"/>
      </w:pPr>
      <w:r>
        <w:t>•</w:t>
      </w:r>
      <w:r>
        <w:tab/>
        <w:t>the register of members of the Centre and Council members</w:t>
      </w:r>
    </w:p>
    <w:p w14:paraId="184FB835" w14:textId="77777777" w:rsidR="00545D0E" w:rsidRDefault="00545D0E" w:rsidP="00545D0E">
      <w:pPr>
        <w:pStyle w:val="GG-body"/>
        <w:ind w:left="1418" w:hanging="142"/>
      </w:pPr>
      <w:r>
        <w:t>•</w:t>
      </w:r>
      <w:r>
        <w:tab/>
        <w:t xml:space="preserve">contracts or agreements </w:t>
      </w:r>
      <w:proofErr w:type="gramStart"/>
      <w:r>
        <w:t>entered into</w:t>
      </w:r>
      <w:proofErr w:type="gramEnd"/>
      <w:r>
        <w:t xml:space="preserve"> by the Centre</w:t>
      </w:r>
    </w:p>
    <w:p w14:paraId="455A88A5" w14:textId="77777777" w:rsidR="00545D0E" w:rsidRDefault="00545D0E" w:rsidP="00545D0E">
      <w:pPr>
        <w:pStyle w:val="GG-body"/>
        <w:ind w:left="1418" w:hanging="142"/>
      </w:pPr>
      <w:r>
        <w:t>•</w:t>
      </w:r>
      <w:r>
        <w:tab/>
        <w:t>copies of policies of the Centre</w:t>
      </w:r>
    </w:p>
    <w:p w14:paraId="3D38FA8B" w14:textId="77777777" w:rsidR="00545D0E" w:rsidRDefault="00545D0E" w:rsidP="00545D0E">
      <w:pPr>
        <w:pStyle w:val="GG-body"/>
        <w:ind w:left="1418" w:hanging="142"/>
      </w:pPr>
      <w:r>
        <w:t>•</w:t>
      </w:r>
      <w:r>
        <w:tab/>
        <w:t xml:space="preserve">the Common </w:t>
      </w:r>
      <w:proofErr w:type="gramStart"/>
      <w:r>
        <w:t>Seal, and</w:t>
      </w:r>
      <w:proofErr w:type="gramEnd"/>
      <w:r>
        <w:t xml:space="preserve"> must record of every use of the Common Seal.</w:t>
      </w:r>
    </w:p>
    <w:p w14:paraId="4DF08B80" w14:textId="77777777" w:rsidR="00545D0E" w:rsidRDefault="00545D0E" w:rsidP="00545D0E">
      <w:pPr>
        <w:pStyle w:val="GG-body"/>
        <w:ind w:left="709" w:hanging="425"/>
      </w:pPr>
      <w:r>
        <w:t>7.10</w:t>
      </w:r>
      <w:r>
        <w:tab/>
      </w:r>
      <w:r w:rsidRPr="00B81877">
        <w:rPr>
          <w:i/>
          <w:iCs/>
        </w:rPr>
        <w:t>Treasurer</w:t>
      </w:r>
    </w:p>
    <w:p w14:paraId="202481A6" w14:textId="77777777" w:rsidR="00545D0E" w:rsidRDefault="00545D0E" w:rsidP="00545D0E">
      <w:pPr>
        <w:pStyle w:val="GG-body"/>
        <w:ind w:left="709"/>
      </w:pPr>
      <w:r>
        <w:t>The Treasurer must:</w:t>
      </w:r>
    </w:p>
    <w:p w14:paraId="338E701B" w14:textId="77777777" w:rsidR="00545D0E" w:rsidRDefault="00545D0E" w:rsidP="00545D0E">
      <w:pPr>
        <w:pStyle w:val="GG-body"/>
        <w:ind w:left="1276" w:hanging="425"/>
      </w:pPr>
      <w:r>
        <w:t>(</w:t>
      </w:r>
      <w:proofErr w:type="spellStart"/>
      <w:r>
        <w:t>i</w:t>
      </w:r>
      <w:proofErr w:type="spellEnd"/>
      <w:r>
        <w:t>)</w:t>
      </w:r>
      <w:r>
        <w:tab/>
        <w:t>not be a member of the staff of the Centre</w:t>
      </w:r>
    </w:p>
    <w:p w14:paraId="7A6F9B7D" w14:textId="77777777" w:rsidR="00545D0E" w:rsidRDefault="00545D0E" w:rsidP="00545D0E">
      <w:pPr>
        <w:pStyle w:val="GG-body"/>
        <w:ind w:left="1276" w:hanging="425"/>
      </w:pPr>
      <w:r>
        <w:t>(ii)</w:t>
      </w:r>
      <w:r>
        <w:tab/>
        <w:t>be the Chairperson of, and preside at the meetings of, the Finance Advisory Committee of the Council (if the Centre has such a committee)</w:t>
      </w:r>
    </w:p>
    <w:p w14:paraId="26AD08E4" w14:textId="77777777" w:rsidR="00545D0E" w:rsidRDefault="00545D0E" w:rsidP="00545D0E">
      <w:pPr>
        <w:pStyle w:val="GG-body"/>
        <w:ind w:left="1276" w:hanging="425"/>
      </w:pPr>
      <w:r>
        <w:t>(iii)</w:t>
      </w:r>
      <w:r>
        <w:tab/>
        <w:t>be aware of the bank accounts held by the Centre</w:t>
      </w:r>
    </w:p>
    <w:p w14:paraId="573ADDAE" w14:textId="77777777" w:rsidR="00545D0E" w:rsidRDefault="00545D0E" w:rsidP="00545D0E">
      <w:pPr>
        <w:pStyle w:val="GG-body"/>
        <w:ind w:left="1276" w:hanging="425"/>
      </w:pPr>
      <w:r>
        <w:t>(iv)</w:t>
      </w:r>
      <w:r>
        <w:tab/>
        <w:t>ensure that the Centre’s financial budgets and statements are prepared</w:t>
      </w:r>
    </w:p>
    <w:p w14:paraId="085747A9" w14:textId="77777777" w:rsidR="00545D0E" w:rsidRDefault="00545D0E" w:rsidP="00545D0E">
      <w:pPr>
        <w:pStyle w:val="GG-body"/>
        <w:ind w:left="1276" w:hanging="425"/>
      </w:pPr>
      <w:r>
        <w:t>(v)</w:t>
      </w:r>
      <w:r>
        <w:tab/>
        <w:t>submit a financial management report to each Council meeting</w:t>
      </w:r>
    </w:p>
    <w:p w14:paraId="1764E401" w14:textId="77777777" w:rsidR="00545D0E" w:rsidRDefault="00545D0E" w:rsidP="00545D0E">
      <w:pPr>
        <w:pStyle w:val="GG-body"/>
        <w:ind w:left="1276" w:hanging="425"/>
      </w:pPr>
      <w:r>
        <w:t>(vi)</w:t>
      </w:r>
      <w:r>
        <w:tab/>
        <w:t xml:space="preserve">must at the Annual General Meeting provide a report including an up-to-date statement of receipts and expenditure with respect to </w:t>
      </w:r>
      <w:proofErr w:type="gramStart"/>
      <w:r>
        <w:t>all of</w:t>
      </w:r>
      <w:proofErr w:type="gramEnd"/>
      <w:r>
        <w:t xml:space="preserve"> the Centre’s accounts</w:t>
      </w:r>
    </w:p>
    <w:p w14:paraId="148BCA64" w14:textId="77777777" w:rsidR="00545D0E" w:rsidRDefault="00545D0E" w:rsidP="00545D0E">
      <w:pPr>
        <w:pStyle w:val="GG-body"/>
        <w:ind w:left="1276" w:hanging="425"/>
      </w:pPr>
      <w:r>
        <w:t>(vii)</w:t>
      </w:r>
      <w:r>
        <w:tab/>
        <w:t xml:space="preserve">ensure that, where the Centre has been subject to an audit, the most recent audited accounts are presented to the Annual General Meeting. </w:t>
      </w:r>
    </w:p>
    <w:p w14:paraId="51E01181" w14:textId="77777777" w:rsidR="00545D0E" w:rsidRDefault="00545D0E" w:rsidP="00545D0E">
      <w:pPr>
        <w:pStyle w:val="GG-body"/>
        <w:ind w:left="709" w:hanging="425"/>
      </w:pPr>
      <w:r>
        <w:t>7.11</w:t>
      </w:r>
      <w:r>
        <w:tab/>
      </w:r>
      <w:r w:rsidRPr="00B81877">
        <w:rPr>
          <w:i/>
          <w:iCs/>
        </w:rPr>
        <w:t xml:space="preserve">Removal of an </w:t>
      </w:r>
      <w:r>
        <w:rPr>
          <w:i/>
          <w:iCs/>
        </w:rPr>
        <w:t>O</w:t>
      </w:r>
      <w:r w:rsidRPr="00B81877">
        <w:rPr>
          <w:i/>
          <w:iCs/>
        </w:rPr>
        <w:t xml:space="preserve">ffice </w:t>
      </w:r>
      <w:r>
        <w:rPr>
          <w:i/>
          <w:iCs/>
        </w:rPr>
        <w:t>H</w:t>
      </w:r>
      <w:r w:rsidRPr="00B81877">
        <w:rPr>
          <w:i/>
          <w:iCs/>
        </w:rPr>
        <w:t>older</w:t>
      </w:r>
    </w:p>
    <w:p w14:paraId="1C0C5E07" w14:textId="77777777" w:rsidR="00545D0E" w:rsidRDefault="00545D0E" w:rsidP="00545D0E">
      <w:pPr>
        <w:pStyle w:val="GG-body"/>
        <w:ind w:left="1276" w:hanging="567"/>
      </w:pPr>
      <w:r>
        <w:t>7.11.1</w:t>
      </w:r>
      <w:r>
        <w:tab/>
        <w:t>The position of any office holder absent for three (3) consecutive executive committee meetings without leave automatically becomes vacant.  Acceptance of an apology will be deemed a grant of such leave.</w:t>
      </w:r>
    </w:p>
    <w:p w14:paraId="217FF60E" w14:textId="77777777" w:rsidR="00545D0E" w:rsidRDefault="00545D0E" w:rsidP="00545D0E">
      <w:pPr>
        <w:pStyle w:val="GG-body"/>
        <w:ind w:left="1276" w:hanging="567"/>
      </w:pPr>
      <w:r>
        <w:t>7.11.2</w:t>
      </w:r>
      <w:r>
        <w:tab/>
        <w:t>An office holder of the Council may be removed from office, but not from membership of the Council, by special resolution of the Council provided that:</w:t>
      </w:r>
    </w:p>
    <w:p w14:paraId="450F43D0" w14:textId="77777777" w:rsidR="00545D0E" w:rsidRDefault="00545D0E" w:rsidP="00545D0E">
      <w:pPr>
        <w:pStyle w:val="GG-body"/>
        <w:ind w:left="1701" w:hanging="425"/>
      </w:pPr>
      <w:r>
        <w:t>(</w:t>
      </w:r>
      <w:proofErr w:type="spellStart"/>
      <w:r>
        <w:t>i</w:t>
      </w:r>
      <w:proofErr w:type="spellEnd"/>
      <w:r>
        <w:t>)</w:t>
      </w:r>
      <w:r>
        <w:tab/>
      </w:r>
      <w:r w:rsidRPr="00295E97">
        <w:rPr>
          <w:spacing w:val="-4"/>
        </w:rPr>
        <w:t>at least 14 days written notice is given to all Council members and to the office holder concerned, specifying the resolution and the intention to propose the resolution as a special resolution and giving reasons for the proposed removal</w:t>
      </w:r>
    </w:p>
    <w:p w14:paraId="75A95C66" w14:textId="77777777" w:rsidR="00545D0E" w:rsidRDefault="00545D0E" w:rsidP="00545D0E">
      <w:pPr>
        <w:pStyle w:val="GG-body"/>
        <w:ind w:left="1701" w:hanging="425"/>
      </w:pPr>
      <w:r>
        <w:t>(ii)</w:t>
      </w:r>
      <w:r>
        <w:tab/>
        <w:t>the office holder is given the right to be heard at the Council meeting</w:t>
      </w:r>
    </w:p>
    <w:p w14:paraId="7D4AAD16" w14:textId="77777777" w:rsidR="00545D0E" w:rsidRDefault="00545D0E" w:rsidP="00545D0E">
      <w:pPr>
        <w:pStyle w:val="GG-body"/>
        <w:ind w:left="1701" w:hanging="425"/>
      </w:pPr>
      <w:r>
        <w:t>(iii)</w:t>
      </w:r>
      <w:r>
        <w:tab/>
        <w:t>voting on the special resolution is by secret ballot</w:t>
      </w:r>
    </w:p>
    <w:p w14:paraId="34DF24E5" w14:textId="77777777" w:rsidR="00545D0E" w:rsidRDefault="00545D0E" w:rsidP="00545D0E">
      <w:pPr>
        <w:pStyle w:val="GG-body"/>
        <w:ind w:left="1701" w:hanging="425"/>
      </w:pPr>
      <w:r>
        <w:t>(iv)</w:t>
      </w:r>
      <w:r>
        <w:tab/>
        <w:t>the resolution is passed by a majority of not less than three quarters of Council members who vote in person or by proxy at that meeting.</w:t>
      </w:r>
    </w:p>
    <w:p w14:paraId="6F97416D" w14:textId="77777777" w:rsidR="00545D0E" w:rsidRDefault="00545D0E" w:rsidP="00545D0E">
      <w:pPr>
        <w:pStyle w:val="GG-body"/>
        <w:ind w:left="709" w:hanging="425"/>
      </w:pPr>
      <w:r>
        <w:t>7.12</w:t>
      </w:r>
      <w:r>
        <w:tab/>
      </w:r>
      <w:r w:rsidRPr="00B81877">
        <w:rPr>
          <w:i/>
          <w:iCs/>
        </w:rPr>
        <w:t>Proceedings of the Council</w:t>
      </w:r>
    </w:p>
    <w:p w14:paraId="18B5E371" w14:textId="77777777" w:rsidR="00545D0E" w:rsidRDefault="00545D0E" w:rsidP="00545D0E">
      <w:pPr>
        <w:pStyle w:val="GG-body"/>
        <w:ind w:left="1276" w:hanging="567"/>
      </w:pPr>
      <w:r>
        <w:t>7.12.1</w:t>
      </w:r>
      <w:r>
        <w:tab/>
        <w:t>The Council will meet as often as may be required to conduct the business of the Centre but not less than eight (8) times each calendar year at intervals not exceeding ninety (90) days.</w:t>
      </w:r>
    </w:p>
    <w:p w14:paraId="14E32ECF" w14:textId="77777777" w:rsidR="00545D0E" w:rsidRDefault="00545D0E" w:rsidP="00545D0E">
      <w:pPr>
        <w:pStyle w:val="GG-body"/>
        <w:ind w:left="1276" w:hanging="567"/>
      </w:pPr>
      <w:r>
        <w:t>7.12.2</w:t>
      </w:r>
      <w:r>
        <w:tab/>
        <w:t>Notice of meetings must be provided at the previous Council meeting or by at least seven (7) days written notice distributed to all Council members, or in an emergency by such other notice as shall be ratified by the Council. Notice of meetings must be posted in a prominent place on a notice board at the premises of the Centre.</w:t>
      </w:r>
    </w:p>
    <w:p w14:paraId="6A877CFC" w14:textId="77777777" w:rsidR="00545D0E" w:rsidRDefault="00545D0E" w:rsidP="00545D0E">
      <w:pPr>
        <w:pStyle w:val="GG-body"/>
        <w:ind w:left="1276" w:hanging="567"/>
      </w:pPr>
      <w:r>
        <w:t>7.12.3</w:t>
      </w:r>
      <w:r>
        <w:tab/>
        <w:t>A conference by telephone or other electronic means between the Council members will be taken to be a meeting of the Council provided that all procedures in this constitution relating to Council meetings are complied with and each participating member can communicate with every other participating member during the conference.</w:t>
      </w:r>
    </w:p>
    <w:p w14:paraId="6AD2BBD1" w14:textId="77777777" w:rsidR="00545D0E" w:rsidRDefault="00545D0E" w:rsidP="00545D0E">
      <w:pPr>
        <w:pStyle w:val="GG-body"/>
        <w:ind w:left="1276" w:hanging="567"/>
      </w:pPr>
      <w:r>
        <w:t>7.12.4</w:t>
      </w:r>
      <w:r>
        <w:tab/>
        <w:t>Where there are one or more vacancies in the membership of the Council, the Council is not prevented from acting.</w:t>
      </w:r>
    </w:p>
    <w:p w14:paraId="317C2CD3" w14:textId="77777777" w:rsidR="00545D0E" w:rsidRDefault="00545D0E" w:rsidP="00545D0E">
      <w:pPr>
        <w:pStyle w:val="GG-body"/>
        <w:ind w:left="1276" w:hanging="567"/>
      </w:pPr>
      <w:r>
        <w:t>7.12.5</w:t>
      </w:r>
      <w:r>
        <w:tab/>
        <w:t>The Council may from time to time determine procedures to facilitate and expedite its business.</w:t>
      </w:r>
    </w:p>
    <w:p w14:paraId="03D063B6" w14:textId="77777777" w:rsidR="00545D0E" w:rsidRDefault="00545D0E" w:rsidP="00545D0E">
      <w:pPr>
        <w:pStyle w:val="GG-body"/>
        <w:ind w:left="1276" w:hanging="567"/>
      </w:pPr>
      <w:r>
        <w:t>7.12.6</w:t>
      </w:r>
      <w:r>
        <w:tab/>
        <w:t>All acts done or performed by the Council or a sub-committee or an officer or employee of the Centre will, notwithstanding that it is afterwards discovered that there was some defect in the appointment, be as valid as if the Council, sub-committee, officer or employee has been duly appointed and was properly qualified.</w:t>
      </w:r>
    </w:p>
    <w:p w14:paraId="6C8DF469" w14:textId="77777777" w:rsidR="00545D0E" w:rsidRDefault="00545D0E" w:rsidP="00545D0E">
      <w:pPr>
        <w:pStyle w:val="GG-body"/>
        <w:ind w:left="1276" w:hanging="567"/>
      </w:pPr>
      <w:r>
        <w:t>7.12.7</w:t>
      </w:r>
      <w:r>
        <w:tab/>
        <w:t>At Council meetings:</w:t>
      </w:r>
    </w:p>
    <w:p w14:paraId="1CE6624C" w14:textId="77777777" w:rsidR="00545D0E" w:rsidRDefault="00545D0E" w:rsidP="00545D0E">
      <w:pPr>
        <w:pStyle w:val="GG-body"/>
        <w:ind w:left="1701" w:hanging="425"/>
      </w:pPr>
      <w:r>
        <w:t>(</w:t>
      </w:r>
      <w:proofErr w:type="spellStart"/>
      <w:r>
        <w:t>i</w:t>
      </w:r>
      <w:proofErr w:type="spellEnd"/>
      <w:r>
        <w:t>)</w:t>
      </w:r>
      <w:r>
        <w:tab/>
        <w:t xml:space="preserve">a quorum will be </w:t>
      </w:r>
      <w:proofErr w:type="gramStart"/>
      <w:r>
        <w:t>the majority of</w:t>
      </w:r>
      <w:proofErr w:type="gramEnd"/>
      <w:r>
        <w:t xml:space="preserve"> the filled positions. If at the expiration of thirty (30) minutes after the appointed time for the meeting there is not a quorum present, the meeting will stand adjourned to a time and place determined by those members present</w:t>
      </w:r>
    </w:p>
    <w:p w14:paraId="4D55C4B7" w14:textId="77777777" w:rsidR="00545D0E" w:rsidRDefault="00545D0E" w:rsidP="00545D0E">
      <w:pPr>
        <w:pStyle w:val="GG-body"/>
        <w:ind w:left="1701" w:hanging="425"/>
      </w:pPr>
      <w:r>
        <w:t>(ii)</w:t>
      </w:r>
      <w:r>
        <w:tab/>
        <w:t>resolutions must be passed by a majority of the Council members present and voting</w:t>
      </w:r>
    </w:p>
    <w:p w14:paraId="6E6888C7" w14:textId="77777777" w:rsidR="00545D0E" w:rsidRDefault="00545D0E" w:rsidP="00545D0E">
      <w:pPr>
        <w:pStyle w:val="GG-body"/>
        <w:ind w:left="1701" w:hanging="425"/>
      </w:pPr>
      <w:r>
        <w:t>(iii)</w:t>
      </w:r>
      <w:r>
        <w:tab/>
        <w:t>the Chairperson will have a deliberative vote only. In the event of a tied vote, the Chairperson does not have a second or casting vote and the motion must be taken to be defeated</w:t>
      </w:r>
    </w:p>
    <w:p w14:paraId="3B543480" w14:textId="77777777" w:rsidR="00545D0E" w:rsidRDefault="00545D0E" w:rsidP="00545D0E">
      <w:pPr>
        <w:pStyle w:val="GG-body"/>
        <w:ind w:left="1701" w:hanging="425"/>
      </w:pPr>
      <w:r>
        <w:t>(iv)</w:t>
      </w:r>
      <w:r>
        <w:tab/>
        <w:t xml:space="preserve">any member of the Centre may attend any Council meeting as an observer without voting rights; </w:t>
      </w:r>
      <w:proofErr w:type="gramStart"/>
      <w:r>
        <w:t>however</w:t>
      </w:r>
      <w:proofErr w:type="gramEnd"/>
      <w:r>
        <w:t xml:space="preserve"> the Council has the right to determine that a particular meeting or part of it is closed to observers </w:t>
      </w:r>
      <w:proofErr w:type="gramStart"/>
      <w:r>
        <w:t>in order to</w:t>
      </w:r>
      <w:proofErr w:type="gramEnd"/>
      <w:r>
        <w:t xml:space="preserve"> deal with confidential business of the Centre.</w:t>
      </w:r>
    </w:p>
    <w:p w14:paraId="286EF63B" w14:textId="77777777" w:rsidR="00545D0E" w:rsidRDefault="00545D0E" w:rsidP="00545D0E">
      <w:pPr>
        <w:pStyle w:val="GG-body"/>
        <w:ind w:left="743" w:hanging="425"/>
      </w:pPr>
      <w:r>
        <w:t>7.13</w:t>
      </w:r>
      <w:r>
        <w:tab/>
      </w:r>
      <w:r w:rsidRPr="00412C22">
        <w:rPr>
          <w:i/>
          <w:iCs/>
        </w:rPr>
        <w:t>Extraordinary Council Meetings</w:t>
      </w:r>
    </w:p>
    <w:p w14:paraId="43E90635" w14:textId="77777777" w:rsidR="00545D0E" w:rsidRDefault="00545D0E" w:rsidP="00545D0E">
      <w:pPr>
        <w:pStyle w:val="GG-body"/>
        <w:ind w:left="1276" w:hanging="567"/>
      </w:pPr>
      <w:r>
        <w:t>7.13.1</w:t>
      </w:r>
      <w:r>
        <w:tab/>
        <w:t>The Chairperson or two (2) other members of the Council, by written request, have the power to call an extraordinary meeting of the Council.</w:t>
      </w:r>
    </w:p>
    <w:p w14:paraId="5D9FF1C0" w14:textId="77777777" w:rsidR="00545D0E" w:rsidRDefault="00545D0E" w:rsidP="00545D0E">
      <w:pPr>
        <w:pStyle w:val="GG-body"/>
        <w:ind w:left="1276" w:hanging="567"/>
      </w:pPr>
      <w:r>
        <w:t>7.13.2</w:t>
      </w:r>
      <w:r>
        <w:tab/>
        <w:t>Written notice of the meeting must be given to all Council members within a reasonable time, setting out the time, date, place and object of the meeting.</w:t>
      </w:r>
    </w:p>
    <w:p w14:paraId="5C0A2C10" w14:textId="77777777" w:rsidR="00545D0E" w:rsidRDefault="00545D0E" w:rsidP="00545D0E">
      <w:pPr>
        <w:pStyle w:val="GG-body"/>
        <w:ind w:left="1276" w:hanging="567"/>
      </w:pPr>
      <w:r>
        <w:t>7.13.3</w:t>
      </w:r>
      <w:r>
        <w:tab/>
        <w:t>The business of any extraordinary meeting must be confined to the object for which it is convened.</w:t>
      </w:r>
    </w:p>
    <w:p w14:paraId="0D494F70" w14:textId="77777777" w:rsidR="00545D0E" w:rsidRDefault="00545D0E" w:rsidP="00545D0E">
      <w:pPr>
        <w:pStyle w:val="GG-body"/>
        <w:ind w:left="709" w:hanging="425"/>
      </w:pPr>
      <w:r>
        <w:lastRenderedPageBreak/>
        <w:t>7.14</w:t>
      </w:r>
      <w:r>
        <w:tab/>
      </w:r>
      <w:r w:rsidRPr="00412C22">
        <w:rPr>
          <w:i/>
          <w:iCs/>
        </w:rPr>
        <w:t>Conflict of Interest</w:t>
      </w:r>
    </w:p>
    <w:p w14:paraId="50792532" w14:textId="77777777" w:rsidR="00545D0E" w:rsidRDefault="00545D0E" w:rsidP="00545D0E">
      <w:pPr>
        <w:pStyle w:val="GG-body"/>
        <w:ind w:left="1276" w:hanging="567"/>
      </w:pPr>
      <w:r>
        <w:t>7.14.1</w:t>
      </w:r>
      <w:r>
        <w:tab/>
        <w:t xml:space="preserve">Council members who are also employed at the Centre must not take part in decisions relating to their employment and, at the request of </w:t>
      </w:r>
      <w:proofErr w:type="gramStart"/>
      <w:r>
        <w:t>a majority of</w:t>
      </w:r>
      <w:proofErr w:type="gramEnd"/>
      <w:r>
        <w:t xml:space="preserve"> the Council, must absent themselves from any relevant deliberations.</w:t>
      </w:r>
    </w:p>
    <w:p w14:paraId="5294E121" w14:textId="77777777" w:rsidR="00545D0E" w:rsidRDefault="00545D0E" w:rsidP="00545D0E">
      <w:pPr>
        <w:pStyle w:val="GG-body"/>
        <w:ind w:left="1276" w:hanging="567"/>
      </w:pPr>
      <w:r>
        <w:t>7.14.2</w:t>
      </w:r>
      <w:r>
        <w:tab/>
      </w:r>
      <w:r w:rsidRPr="00295E97">
        <w:rPr>
          <w:spacing w:val="-2"/>
        </w:rPr>
        <w:t>A Council member who has a direct or indirect pecuniary interest in a contract or proposed contract with the Centre must:</w:t>
      </w:r>
    </w:p>
    <w:p w14:paraId="348D9365" w14:textId="77777777" w:rsidR="00545D0E" w:rsidRDefault="00545D0E" w:rsidP="00545D0E">
      <w:pPr>
        <w:pStyle w:val="GG-body"/>
        <w:ind w:left="1701" w:hanging="425"/>
      </w:pPr>
      <w:r>
        <w:t>(</w:t>
      </w:r>
      <w:proofErr w:type="spellStart"/>
      <w:r>
        <w:t>i</w:t>
      </w:r>
      <w:proofErr w:type="spellEnd"/>
      <w:r>
        <w:t>)</w:t>
      </w:r>
      <w:r>
        <w:tab/>
        <w:t>disclose the nature of the interest to the Council as soon as the Council member becomes aware of the interest</w:t>
      </w:r>
    </w:p>
    <w:p w14:paraId="365C4C74" w14:textId="77777777" w:rsidR="00545D0E" w:rsidRDefault="00545D0E" w:rsidP="00545D0E">
      <w:pPr>
        <w:pStyle w:val="GG-body"/>
        <w:ind w:left="1701" w:hanging="425"/>
      </w:pPr>
      <w:r>
        <w:t>(ii)</w:t>
      </w:r>
      <w:r>
        <w:tab/>
        <w:t>not take part in deliberations or decisions of the Council with respect to that contract</w:t>
      </w:r>
    </w:p>
    <w:p w14:paraId="0DEDD1EA" w14:textId="77777777" w:rsidR="00545D0E" w:rsidRDefault="00545D0E" w:rsidP="00545D0E">
      <w:pPr>
        <w:pStyle w:val="GG-body"/>
        <w:ind w:left="1701" w:hanging="425"/>
      </w:pPr>
      <w:r>
        <w:t>(iii)</w:t>
      </w:r>
      <w:r>
        <w:tab/>
        <w:t>not vote in relation to that contract and</w:t>
      </w:r>
    </w:p>
    <w:p w14:paraId="779AB454" w14:textId="77777777" w:rsidR="00545D0E" w:rsidRDefault="00545D0E" w:rsidP="00545D0E">
      <w:pPr>
        <w:pStyle w:val="GG-body"/>
        <w:ind w:left="1701" w:hanging="425"/>
      </w:pPr>
      <w:r>
        <w:t>(iv)</w:t>
      </w:r>
      <w:r>
        <w:tab/>
        <w:t>be absent from the meeting room when any such discussion or voting is taking place.</w:t>
      </w:r>
    </w:p>
    <w:p w14:paraId="0504EECF" w14:textId="77777777" w:rsidR="00545D0E" w:rsidRDefault="00545D0E" w:rsidP="00545D0E">
      <w:pPr>
        <w:pStyle w:val="GG-body"/>
        <w:ind w:left="1276" w:hanging="567"/>
      </w:pPr>
      <w:r>
        <w:t>7.14.3</w:t>
      </w:r>
      <w:r>
        <w:tab/>
        <w:t>A disclosure of such interest must be recorded in the minutes of the Council.</w:t>
      </w:r>
    </w:p>
    <w:p w14:paraId="294A2B15" w14:textId="77777777" w:rsidR="00545D0E" w:rsidRDefault="00545D0E" w:rsidP="00545D0E">
      <w:pPr>
        <w:pStyle w:val="GG-body"/>
        <w:ind w:left="1276" w:hanging="567"/>
      </w:pPr>
      <w:r>
        <w:t>7.14.4</w:t>
      </w:r>
      <w:r>
        <w:tab/>
        <w:t>If a Council member discloses an interest in a contract or proposed contract:</w:t>
      </w:r>
    </w:p>
    <w:p w14:paraId="1D637ABB" w14:textId="77777777" w:rsidR="00545D0E" w:rsidRDefault="00545D0E" w:rsidP="00545D0E">
      <w:pPr>
        <w:pStyle w:val="GG-body"/>
        <w:ind w:left="1701" w:hanging="425"/>
      </w:pPr>
      <w:r>
        <w:t>(</w:t>
      </w:r>
      <w:proofErr w:type="spellStart"/>
      <w:r>
        <w:t>i</w:t>
      </w:r>
      <w:proofErr w:type="spellEnd"/>
      <w:r>
        <w:t>)</w:t>
      </w:r>
      <w:r>
        <w:tab/>
        <w:t>the contract is not liable to be avoided by the Council on any ground arising from the fiduciary relationship between the Council member and the Council</w:t>
      </w:r>
    </w:p>
    <w:p w14:paraId="0C6810F5" w14:textId="77777777" w:rsidR="00545D0E" w:rsidRDefault="00545D0E" w:rsidP="00545D0E">
      <w:pPr>
        <w:pStyle w:val="GG-body"/>
        <w:ind w:left="1701" w:hanging="425"/>
      </w:pPr>
      <w:r>
        <w:t>(ii)</w:t>
      </w:r>
      <w:r>
        <w:tab/>
        <w:t>the Council member is not liable to account for the profits derived from the contract.</w:t>
      </w:r>
    </w:p>
    <w:p w14:paraId="0F5F4340" w14:textId="77777777" w:rsidR="00545D0E" w:rsidRDefault="00545D0E" w:rsidP="00545D0E">
      <w:pPr>
        <w:pStyle w:val="GG-body"/>
        <w:ind w:left="1276" w:hanging="567"/>
      </w:pPr>
      <w:r>
        <w:t>7.14.5</w:t>
      </w:r>
      <w:r>
        <w:tab/>
        <w:t xml:space="preserve"> This Clause does not apply in relation to a contract in which a Council member has an interest while the Council member remains unaware that they have an interest in the contract, but in any proceedings against the Council member the burden will lie on the Council member to prove that they were not, at the material time, aware of the interest.</w:t>
      </w:r>
    </w:p>
    <w:p w14:paraId="54A3A339" w14:textId="77777777" w:rsidR="00545D0E" w:rsidRDefault="00545D0E" w:rsidP="00545D0E">
      <w:pPr>
        <w:pStyle w:val="GG-body"/>
        <w:ind w:left="709" w:hanging="425"/>
      </w:pPr>
      <w:r>
        <w:t>7.15</w:t>
      </w:r>
      <w:r>
        <w:tab/>
      </w:r>
      <w:r w:rsidRPr="00575DD7">
        <w:rPr>
          <w:i/>
          <w:iCs/>
        </w:rPr>
        <w:t>Sub-committees</w:t>
      </w:r>
    </w:p>
    <w:p w14:paraId="24B9ABA8" w14:textId="77777777" w:rsidR="00545D0E" w:rsidRDefault="00545D0E" w:rsidP="00545D0E">
      <w:pPr>
        <w:pStyle w:val="GG-body"/>
        <w:ind w:left="1276" w:hanging="567"/>
      </w:pPr>
      <w:r>
        <w:t>7.15.1</w:t>
      </w:r>
      <w:r>
        <w:tab/>
        <w:t>The Council may appoint sub-committees comprising Council members and non-Council members for specific purposes who shall meet as directed by the Council, and who shall report to the Council as required by the Council.</w:t>
      </w:r>
    </w:p>
    <w:p w14:paraId="01FB1FBB" w14:textId="77777777" w:rsidR="00545D0E" w:rsidRDefault="00545D0E" w:rsidP="00545D0E">
      <w:pPr>
        <w:pStyle w:val="GG-body"/>
        <w:ind w:left="1276" w:hanging="567"/>
      </w:pPr>
      <w:r>
        <w:t>7.15.2</w:t>
      </w:r>
      <w:r>
        <w:tab/>
        <w:t>Any sub-committee must consist of at least three (3) people and at least one of those must be a Council member.</w:t>
      </w:r>
    </w:p>
    <w:p w14:paraId="19FCF84A" w14:textId="77777777" w:rsidR="00545D0E" w:rsidRDefault="00545D0E" w:rsidP="00545D0E">
      <w:pPr>
        <w:pStyle w:val="GG-body"/>
        <w:ind w:left="1276" w:hanging="567"/>
      </w:pPr>
      <w:r>
        <w:t>7.15.3</w:t>
      </w:r>
      <w:r>
        <w:tab/>
        <w:t>The Council must specify terms of reference for its sub-committees.</w:t>
      </w:r>
    </w:p>
    <w:p w14:paraId="18CE00EF" w14:textId="77777777" w:rsidR="00545D0E" w:rsidRDefault="00545D0E" w:rsidP="00545D0E">
      <w:pPr>
        <w:pStyle w:val="GG-body"/>
        <w:ind w:left="284" w:hanging="284"/>
        <w:rPr>
          <w:b/>
          <w:bCs/>
        </w:rPr>
      </w:pPr>
      <w:r w:rsidRPr="00CD412E">
        <w:rPr>
          <w:b/>
          <w:bCs/>
        </w:rPr>
        <w:t>8</w:t>
      </w:r>
      <w:r>
        <w:rPr>
          <w:b/>
          <w:bCs/>
        </w:rPr>
        <w:t>.</w:t>
      </w:r>
      <w:r w:rsidRPr="00CD412E">
        <w:rPr>
          <w:b/>
          <w:bCs/>
        </w:rPr>
        <w:tab/>
        <w:t>Voting</w:t>
      </w:r>
    </w:p>
    <w:p w14:paraId="32069755" w14:textId="77777777" w:rsidR="00545D0E" w:rsidRDefault="00545D0E" w:rsidP="00545D0E">
      <w:pPr>
        <w:pStyle w:val="GG-body"/>
        <w:ind w:left="709" w:hanging="425"/>
      </w:pPr>
      <w:r>
        <w:t>8.1</w:t>
      </w:r>
      <w:r>
        <w:tab/>
        <w:t>Members of the Centre and appointed Council members only are eligible to vote at any meeting of the Centre.</w:t>
      </w:r>
    </w:p>
    <w:p w14:paraId="41E86ECC" w14:textId="77777777" w:rsidR="00545D0E" w:rsidRDefault="00545D0E" w:rsidP="00545D0E">
      <w:pPr>
        <w:pStyle w:val="GG-body"/>
        <w:ind w:left="709" w:hanging="425"/>
      </w:pPr>
      <w:r>
        <w:t>8.2</w:t>
      </w:r>
      <w:r>
        <w:tab/>
        <w:t>At the discretion of the Chairperson, persons with special interests or knowledge relevant to the Centre may be invited to attend any meeting and to speak, but such persons may not vote.</w:t>
      </w:r>
    </w:p>
    <w:p w14:paraId="0CEF5690" w14:textId="77777777" w:rsidR="00545D0E" w:rsidRDefault="00545D0E" w:rsidP="00545D0E">
      <w:pPr>
        <w:pStyle w:val="GG-body"/>
        <w:ind w:left="709" w:hanging="425"/>
      </w:pPr>
      <w:r>
        <w:t>8.3</w:t>
      </w:r>
      <w:r>
        <w:tab/>
      </w:r>
      <w:r w:rsidRPr="002F5E4A">
        <w:rPr>
          <w:spacing w:val="-4"/>
        </w:rPr>
        <w:t xml:space="preserve">Voting at all meetings must be by a show of hands except when </w:t>
      </w:r>
      <w:proofErr w:type="gramStart"/>
      <w:r w:rsidRPr="002F5E4A">
        <w:rPr>
          <w:spacing w:val="-4"/>
        </w:rPr>
        <w:t>the majority of</w:t>
      </w:r>
      <w:proofErr w:type="gramEnd"/>
      <w:r w:rsidRPr="002F5E4A">
        <w:rPr>
          <w:spacing w:val="-4"/>
        </w:rPr>
        <w:t xml:space="preserve"> the meeting supports a secret ballot and in the case of:</w:t>
      </w:r>
    </w:p>
    <w:p w14:paraId="54D88C9B" w14:textId="77777777" w:rsidR="00545D0E" w:rsidRDefault="00545D0E" w:rsidP="00545D0E">
      <w:pPr>
        <w:pStyle w:val="GG-body"/>
        <w:ind w:left="1134" w:hanging="425"/>
      </w:pPr>
      <w:r>
        <w:t>(</w:t>
      </w:r>
      <w:proofErr w:type="spellStart"/>
      <w:r>
        <w:t>i</w:t>
      </w:r>
      <w:proofErr w:type="spellEnd"/>
      <w:r>
        <w:t>)</w:t>
      </w:r>
      <w:r>
        <w:tab/>
        <w:t xml:space="preserve">a contested election at an Annual General Meeting </w:t>
      </w:r>
    </w:p>
    <w:p w14:paraId="1296FC4A" w14:textId="77777777" w:rsidR="00545D0E" w:rsidRDefault="00545D0E" w:rsidP="00545D0E">
      <w:pPr>
        <w:pStyle w:val="GG-body"/>
        <w:ind w:left="1134" w:hanging="425"/>
      </w:pPr>
      <w:r>
        <w:t>(ii)</w:t>
      </w:r>
      <w:r>
        <w:tab/>
        <w:t>a motion to remove a Council member or office holder</w:t>
      </w:r>
    </w:p>
    <w:p w14:paraId="45595E87" w14:textId="77777777" w:rsidR="00545D0E" w:rsidRDefault="00545D0E" w:rsidP="00545D0E">
      <w:pPr>
        <w:pStyle w:val="GG-body"/>
        <w:ind w:left="1134" w:hanging="425"/>
      </w:pPr>
      <w:r>
        <w:t>(iii)</w:t>
      </w:r>
      <w:r>
        <w:tab/>
        <w:t>where the Centre is voting to close or amalgamate.</w:t>
      </w:r>
    </w:p>
    <w:p w14:paraId="108C2B00" w14:textId="77777777" w:rsidR="00545D0E" w:rsidRDefault="00545D0E" w:rsidP="00545D0E">
      <w:pPr>
        <w:pStyle w:val="GG-body"/>
        <w:ind w:left="284" w:hanging="284"/>
        <w:rPr>
          <w:b/>
          <w:bCs/>
        </w:rPr>
      </w:pPr>
      <w:r w:rsidRPr="00CD412E">
        <w:rPr>
          <w:b/>
          <w:bCs/>
        </w:rPr>
        <w:t>9</w:t>
      </w:r>
      <w:r>
        <w:rPr>
          <w:b/>
          <w:bCs/>
        </w:rPr>
        <w:t>.</w:t>
      </w:r>
      <w:r w:rsidRPr="00CD412E">
        <w:rPr>
          <w:b/>
          <w:bCs/>
        </w:rPr>
        <w:tab/>
        <w:t>Minutes</w:t>
      </w:r>
    </w:p>
    <w:p w14:paraId="6C5A5D30" w14:textId="77777777" w:rsidR="00545D0E" w:rsidRDefault="00545D0E" w:rsidP="00545D0E">
      <w:pPr>
        <w:pStyle w:val="GG-body"/>
        <w:ind w:left="709" w:hanging="425"/>
      </w:pPr>
      <w:r>
        <w:t>9.1</w:t>
      </w:r>
      <w:r>
        <w:tab/>
        <w:t>Proper minutes of all meetings of the Centre and of the Council must be kept in a location created for that purpose. A copy of any reports presented must be kept with the minutes.</w:t>
      </w:r>
    </w:p>
    <w:p w14:paraId="61B5F17F" w14:textId="77777777" w:rsidR="00545D0E" w:rsidRDefault="00545D0E" w:rsidP="00545D0E">
      <w:pPr>
        <w:pStyle w:val="GG-body"/>
        <w:ind w:left="709" w:hanging="425"/>
      </w:pPr>
      <w:r>
        <w:t>9.2</w:t>
      </w:r>
      <w:r>
        <w:tab/>
      </w:r>
      <w:r>
        <w:tab/>
        <w:t xml:space="preserve">The minutes must be confirmed by members at the subsequent </w:t>
      </w:r>
      <w:proofErr w:type="gramStart"/>
      <w:r>
        <w:t>meeting, and</w:t>
      </w:r>
      <w:proofErr w:type="gramEnd"/>
      <w:r>
        <w:t xml:space="preserve"> signed by the Chairperson of the meeting at which the proceedings took place or by the Chairperson of the subsequent meeting.</w:t>
      </w:r>
    </w:p>
    <w:p w14:paraId="1BFE871B" w14:textId="77777777" w:rsidR="00545D0E" w:rsidRDefault="00545D0E" w:rsidP="00545D0E">
      <w:pPr>
        <w:pStyle w:val="GG-body"/>
        <w:ind w:left="709" w:hanging="425"/>
      </w:pPr>
      <w:r>
        <w:t>9.3</w:t>
      </w:r>
      <w:r>
        <w:tab/>
        <w:t>Upon reasonable notice, the minutes of any meetings must be made available for inspection by any member.</w:t>
      </w:r>
    </w:p>
    <w:p w14:paraId="0E91D4DA" w14:textId="77777777" w:rsidR="00545D0E" w:rsidRDefault="00545D0E" w:rsidP="00545D0E">
      <w:pPr>
        <w:pStyle w:val="GG-body"/>
        <w:ind w:left="709" w:hanging="425"/>
      </w:pPr>
      <w:r>
        <w:t>9.4</w:t>
      </w:r>
      <w:r>
        <w:tab/>
        <w:t>A copy of any minutes required by the Chief Executive must be forwarded to the Chief Executive by the Council.</w:t>
      </w:r>
    </w:p>
    <w:p w14:paraId="0B9F71F6" w14:textId="77777777" w:rsidR="00545D0E" w:rsidRDefault="00545D0E" w:rsidP="00545D0E">
      <w:pPr>
        <w:pStyle w:val="GG-body"/>
        <w:ind w:left="284" w:hanging="284"/>
        <w:rPr>
          <w:b/>
          <w:bCs/>
        </w:rPr>
      </w:pPr>
      <w:r w:rsidRPr="00CD412E">
        <w:rPr>
          <w:b/>
          <w:bCs/>
        </w:rPr>
        <w:t>10</w:t>
      </w:r>
      <w:r>
        <w:rPr>
          <w:b/>
          <w:bCs/>
        </w:rPr>
        <w:t>.</w:t>
      </w:r>
      <w:r w:rsidRPr="00CD412E">
        <w:rPr>
          <w:b/>
          <w:bCs/>
        </w:rPr>
        <w:tab/>
        <w:t xml:space="preserve">Finances </w:t>
      </w:r>
      <w:r>
        <w:rPr>
          <w:b/>
          <w:bCs/>
        </w:rPr>
        <w:t>a</w:t>
      </w:r>
      <w:r w:rsidRPr="00CD412E">
        <w:rPr>
          <w:b/>
          <w:bCs/>
        </w:rPr>
        <w:t>nd Accounts</w:t>
      </w:r>
    </w:p>
    <w:p w14:paraId="7EE397C5" w14:textId="77777777" w:rsidR="00545D0E" w:rsidRDefault="00545D0E" w:rsidP="00545D0E">
      <w:pPr>
        <w:pStyle w:val="GG-body"/>
        <w:ind w:left="709" w:hanging="425"/>
      </w:pPr>
      <w:r>
        <w:t>10.1</w:t>
      </w:r>
      <w:r>
        <w:tab/>
        <w:t>Revenue additional to grants from the Minister must be derived from contributions by parents, donations from others, fundraising and any other arrangements allowed by the administrative instruction issued by the Chief Executive. The Centre may set the level of contribution for parents, as determined by the Council, in relation to the children’s services at the Centre.</w:t>
      </w:r>
    </w:p>
    <w:p w14:paraId="7C42639D" w14:textId="77777777" w:rsidR="00545D0E" w:rsidRDefault="00545D0E" w:rsidP="00545D0E">
      <w:pPr>
        <w:pStyle w:val="GG-body"/>
        <w:ind w:left="709" w:hanging="425"/>
      </w:pPr>
      <w:r>
        <w:t>10.2</w:t>
      </w:r>
      <w:r>
        <w:tab/>
        <w:t>No child will be excluded from the department-funded preschool service operated at the Centre because of the inability of the child’s parents to contribute financially or for non-payment.</w:t>
      </w:r>
    </w:p>
    <w:p w14:paraId="19F47267" w14:textId="77777777" w:rsidR="00545D0E" w:rsidRDefault="00545D0E" w:rsidP="00545D0E">
      <w:pPr>
        <w:pStyle w:val="GG-body"/>
        <w:ind w:left="709" w:hanging="425"/>
      </w:pPr>
      <w:r>
        <w:t>10.3</w:t>
      </w:r>
      <w:r>
        <w:tab/>
        <w:t>The Centre may only borrow money with the Minister’s written consent.</w:t>
      </w:r>
    </w:p>
    <w:p w14:paraId="51D59057" w14:textId="77777777" w:rsidR="00545D0E" w:rsidRDefault="00545D0E" w:rsidP="00545D0E">
      <w:pPr>
        <w:pStyle w:val="GG-body"/>
        <w:ind w:left="709" w:hanging="425"/>
      </w:pPr>
      <w:r>
        <w:t>10.4</w:t>
      </w:r>
      <w:r>
        <w:tab/>
        <w:t xml:space="preserve">The Centre </w:t>
      </w:r>
      <w:proofErr w:type="gramStart"/>
      <w:r>
        <w:t>is not able to</w:t>
      </w:r>
      <w:proofErr w:type="gramEnd"/>
      <w:r>
        <w:t xml:space="preserve"> hold and invest funds outside of banking arrangements outlined in this constitution without the approval of the Chief Executive.</w:t>
      </w:r>
    </w:p>
    <w:p w14:paraId="090F38EB" w14:textId="77777777" w:rsidR="00545D0E" w:rsidRDefault="00545D0E" w:rsidP="00545D0E">
      <w:pPr>
        <w:pStyle w:val="GG-body"/>
        <w:ind w:left="709" w:hanging="425"/>
      </w:pPr>
      <w:r>
        <w:t>10.5</w:t>
      </w:r>
      <w:r>
        <w:tab/>
        <w:t xml:space="preserve">The property and funds of the Centre must only be used towards the promotion of its objects and must not be paid or transferred to the members or relatives of members. Staff and Council members and their associates must not personally benefit from purchases. This does not prevent any payment in good faith to any person in return for services </w:t>
      </w:r>
      <w:proofErr w:type="gramStart"/>
      <w:r>
        <w:t>actually rendered</w:t>
      </w:r>
      <w:proofErr w:type="gramEnd"/>
      <w:r>
        <w:t xml:space="preserve"> or to any person in the promotion of the objects of the Centre and without undue preference.</w:t>
      </w:r>
    </w:p>
    <w:p w14:paraId="280744A6" w14:textId="77777777" w:rsidR="00545D0E" w:rsidRDefault="00545D0E" w:rsidP="00545D0E">
      <w:pPr>
        <w:pStyle w:val="GG-body"/>
        <w:ind w:left="709" w:hanging="425"/>
      </w:pPr>
      <w:r>
        <w:t>10.6</w:t>
      </w:r>
      <w:r>
        <w:tab/>
        <w:t xml:space="preserve">All accounts must be operated </w:t>
      </w:r>
      <w:proofErr w:type="gramStart"/>
      <w:r>
        <w:t>on the basis of</w:t>
      </w:r>
      <w:proofErr w:type="gramEnd"/>
      <w:r>
        <w:t xml:space="preserve"> the designated financial year as specified in Clause 11.1.</w:t>
      </w:r>
    </w:p>
    <w:p w14:paraId="39E14D67" w14:textId="77777777" w:rsidR="00545D0E" w:rsidRDefault="00545D0E" w:rsidP="00545D0E">
      <w:pPr>
        <w:pStyle w:val="GG-body"/>
        <w:ind w:left="709" w:hanging="425"/>
      </w:pPr>
      <w:r>
        <w:t>10.7</w:t>
      </w:r>
      <w:r>
        <w:tab/>
        <w:t>Accounts must be kept in accordance with the provisions of the Act, the Regulations, this constitution and administrative instruction issued by the Chief Executive.</w:t>
      </w:r>
    </w:p>
    <w:p w14:paraId="13632BA2" w14:textId="77777777" w:rsidR="00545D0E" w:rsidRDefault="00545D0E" w:rsidP="00545D0E">
      <w:pPr>
        <w:pStyle w:val="GG-body"/>
        <w:ind w:left="709" w:hanging="425"/>
      </w:pPr>
      <w:r>
        <w:t>10.8</w:t>
      </w:r>
      <w:r>
        <w:tab/>
        <w:t>The Chief Executive may mandate that the Centre maintains appropriate financial records using accounting systems approved by the Chief Executive.</w:t>
      </w:r>
    </w:p>
    <w:p w14:paraId="5E8D96B4" w14:textId="77777777" w:rsidR="00545D0E" w:rsidRDefault="00545D0E" w:rsidP="00545D0E">
      <w:pPr>
        <w:pStyle w:val="GG-body"/>
        <w:ind w:left="284" w:hanging="284"/>
        <w:rPr>
          <w:b/>
          <w:bCs/>
        </w:rPr>
      </w:pPr>
      <w:r w:rsidRPr="00CD412E">
        <w:rPr>
          <w:b/>
          <w:bCs/>
        </w:rPr>
        <w:t>11</w:t>
      </w:r>
      <w:r>
        <w:rPr>
          <w:b/>
          <w:bCs/>
        </w:rPr>
        <w:t>.</w:t>
      </w:r>
      <w:r w:rsidRPr="00CD412E">
        <w:rPr>
          <w:b/>
          <w:bCs/>
        </w:rPr>
        <w:tab/>
        <w:t>Audit</w:t>
      </w:r>
    </w:p>
    <w:p w14:paraId="78DB61B6" w14:textId="77777777" w:rsidR="00545D0E" w:rsidRDefault="00545D0E" w:rsidP="00545D0E">
      <w:pPr>
        <w:pStyle w:val="GG-body"/>
        <w:ind w:left="709" w:hanging="425"/>
      </w:pPr>
      <w:r>
        <w:t>11.1</w:t>
      </w:r>
      <w:r>
        <w:tab/>
        <w:t>The financial year for the Centre is 1 January to 31 December.</w:t>
      </w:r>
    </w:p>
    <w:p w14:paraId="134079A8" w14:textId="77777777" w:rsidR="00545D0E" w:rsidRDefault="00545D0E" w:rsidP="00545D0E">
      <w:pPr>
        <w:pStyle w:val="GG-body"/>
        <w:ind w:left="709" w:hanging="425"/>
      </w:pPr>
      <w:r>
        <w:t>11.2</w:t>
      </w:r>
      <w:r>
        <w:tab/>
        <w:t>The Centre must make available to the Chief Executive or the Auditor-General any accounts under its control, including all relevant records and papers connected with an account, for inspection or audit at any time.</w:t>
      </w:r>
    </w:p>
    <w:p w14:paraId="2B87E34C" w14:textId="77777777" w:rsidR="00545D0E" w:rsidRDefault="00545D0E" w:rsidP="00545D0E">
      <w:pPr>
        <w:pStyle w:val="GG-body"/>
        <w:ind w:left="709" w:hanging="425"/>
      </w:pPr>
      <w:r>
        <w:t>11.3</w:t>
      </w:r>
      <w:r>
        <w:tab/>
      </w:r>
      <w:r w:rsidRPr="007C421E">
        <w:rPr>
          <w:spacing w:val="-5"/>
        </w:rPr>
        <w:t>The Centre may arrange for accounts to be audited at such other intervals as the Council determines, by a person appointed by the Centre.</w:t>
      </w:r>
    </w:p>
    <w:p w14:paraId="1727961B" w14:textId="77777777" w:rsidR="00545D0E" w:rsidRDefault="00545D0E" w:rsidP="000557E3">
      <w:pPr>
        <w:pStyle w:val="GG-body"/>
        <w:spacing w:after="70"/>
        <w:ind w:left="709" w:hanging="425"/>
      </w:pPr>
      <w:r>
        <w:lastRenderedPageBreak/>
        <w:t>11.4</w:t>
      </w:r>
      <w:r>
        <w:tab/>
        <w:t>The audit of any of the Centre’s accounts must be in accordance with the provisions of the Act, the Regulations, administrative instruction and this constitution.</w:t>
      </w:r>
    </w:p>
    <w:p w14:paraId="64B645D3" w14:textId="77777777" w:rsidR="00545D0E" w:rsidRDefault="00545D0E" w:rsidP="000557E3">
      <w:pPr>
        <w:pStyle w:val="GG-body"/>
        <w:spacing w:after="70"/>
        <w:ind w:left="284" w:hanging="284"/>
        <w:rPr>
          <w:b/>
          <w:bCs/>
        </w:rPr>
      </w:pPr>
      <w:r w:rsidRPr="00CD412E">
        <w:rPr>
          <w:b/>
          <w:bCs/>
        </w:rPr>
        <w:t>12</w:t>
      </w:r>
      <w:r>
        <w:rPr>
          <w:b/>
          <w:bCs/>
        </w:rPr>
        <w:t>.</w:t>
      </w:r>
      <w:r w:rsidRPr="00CD412E">
        <w:rPr>
          <w:b/>
          <w:bCs/>
        </w:rPr>
        <w:tab/>
        <w:t>Reporting</w:t>
      </w:r>
    </w:p>
    <w:p w14:paraId="3FA19C73" w14:textId="77777777" w:rsidR="00545D0E" w:rsidRDefault="00545D0E" w:rsidP="000557E3">
      <w:pPr>
        <w:pStyle w:val="GG-body"/>
        <w:spacing w:after="70"/>
        <w:ind w:left="709" w:hanging="425"/>
      </w:pPr>
      <w:r>
        <w:t>12.1</w:t>
      </w:r>
      <w:r>
        <w:tab/>
        <w:t xml:space="preserve">The Council must report to the Centre members at least once a year, at the Annual General Meeting. </w:t>
      </w:r>
    </w:p>
    <w:p w14:paraId="35FBB7BA" w14:textId="77777777" w:rsidR="00545D0E" w:rsidRDefault="00545D0E" w:rsidP="000557E3">
      <w:pPr>
        <w:pStyle w:val="GG-body"/>
        <w:spacing w:after="70"/>
        <w:ind w:left="709" w:hanging="425"/>
      </w:pPr>
      <w:r>
        <w:t>12.2</w:t>
      </w:r>
      <w:r>
        <w:tab/>
        <w:t>The Council must report to the Minister at least once a year, in accordance with administrative instructions.</w:t>
      </w:r>
    </w:p>
    <w:p w14:paraId="14C42D25" w14:textId="77777777" w:rsidR="00545D0E" w:rsidRDefault="00545D0E" w:rsidP="000557E3">
      <w:pPr>
        <w:pStyle w:val="GG-body"/>
        <w:spacing w:after="70"/>
        <w:ind w:left="284" w:hanging="284"/>
        <w:rPr>
          <w:b/>
          <w:bCs/>
        </w:rPr>
      </w:pPr>
      <w:r w:rsidRPr="00CD412E">
        <w:rPr>
          <w:b/>
          <w:bCs/>
        </w:rPr>
        <w:t>13</w:t>
      </w:r>
      <w:r>
        <w:rPr>
          <w:b/>
          <w:bCs/>
        </w:rPr>
        <w:t>.</w:t>
      </w:r>
      <w:r w:rsidRPr="00CD412E">
        <w:rPr>
          <w:b/>
          <w:bCs/>
        </w:rPr>
        <w:tab/>
        <w:t>Seal</w:t>
      </w:r>
    </w:p>
    <w:p w14:paraId="45049E5C" w14:textId="77777777" w:rsidR="00545D0E" w:rsidRDefault="00545D0E" w:rsidP="000557E3">
      <w:pPr>
        <w:pStyle w:val="GG-body"/>
        <w:spacing w:after="70"/>
        <w:ind w:left="709" w:hanging="425"/>
      </w:pPr>
      <w:r>
        <w:t>13.1</w:t>
      </w:r>
      <w:r>
        <w:tab/>
        <w:t>The Council, through the Secretary, must provide for the safe custody of the Common Seal of the Centre.</w:t>
      </w:r>
    </w:p>
    <w:p w14:paraId="5D3C18EB" w14:textId="77777777" w:rsidR="00545D0E" w:rsidRDefault="00545D0E" w:rsidP="000557E3">
      <w:pPr>
        <w:pStyle w:val="GG-body"/>
        <w:spacing w:after="70"/>
        <w:ind w:left="709" w:hanging="425"/>
      </w:pPr>
      <w:r>
        <w:t>13.2</w:t>
      </w:r>
      <w:r>
        <w:tab/>
        <w:t>The Seal must not be affixed other than pursuant to a resolution of the Council. The Seal must be affixed in the presence of at least two (2) members of the Council, one of whom must be an office bearer.</w:t>
      </w:r>
    </w:p>
    <w:p w14:paraId="6594E5FB" w14:textId="77777777" w:rsidR="00545D0E" w:rsidRDefault="00545D0E" w:rsidP="000557E3">
      <w:pPr>
        <w:pStyle w:val="GG-body"/>
        <w:spacing w:after="70"/>
        <w:ind w:left="284" w:hanging="284"/>
        <w:rPr>
          <w:b/>
          <w:bCs/>
        </w:rPr>
      </w:pPr>
      <w:r w:rsidRPr="00CD412E">
        <w:rPr>
          <w:b/>
          <w:bCs/>
        </w:rPr>
        <w:t>14</w:t>
      </w:r>
      <w:r>
        <w:rPr>
          <w:b/>
          <w:bCs/>
        </w:rPr>
        <w:t>.</w:t>
      </w:r>
      <w:r w:rsidRPr="00CD412E">
        <w:rPr>
          <w:b/>
          <w:bCs/>
        </w:rPr>
        <w:tab/>
        <w:t xml:space="preserve">Records </w:t>
      </w:r>
      <w:r>
        <w:rPr>
          <w:b/>
          <w:bCs/>
        </w:rPr>
        <w:t>a</w:t>
      </w:r>
      <w:r w:rsidRPr="00CD412E">
        <w:rPr>
          <w:b/>
          <w:bCs/>
        </w:rPr>
        <w:t>nd Access</w:t>
      </w:r>
    </w:p>
    <w:p w14:paraId="1C47BCA1" w14:textId="77777777" w:rsidR="00545D0E" w:rsidRDefault="00545D0E" w:rsidP="000557E3">
      <w:pPr>
        <w:pStyle w:val="GG-body"/>
        <w:spacing w:after="70"/>
        <w:ind w:left="709" w:hanging="425"/>
      </w:pPr>
      <w:r>
        <w:t>14.1</w:t>
      </w:r>
      <w:r>
        <w:tab/>
        <w:t>Staff of the department and any other person authorised by the Chief Executive must be given access to the records, environs and property of the Centre when requested.</w:t>
      </w:r>
    </w:p>
    <w:p w14:paraId="071C3C4A" w14:textId="77777777" w:rsidR="00545D0E" w:rsidRDefault="00545D0E" w:rsidP="000557E3">
      <w:pPr>
        <w:pStyle w:val="GG-body"/>
        <w:spacing w:after="70"/>
        <w:ind w:left="709" w:hanging="425"/>
      </w:pPr>
      <w:r>
        <w:t>14.2</w:t>
      </w:r>
      <w:r>
        <w:tab/>
        <w:t>The Council must provide any information concerning the operations of the Centre that may be required from time to time by the Chief Executive or his/her nominee.</w:t>
      </w:r>
    </w:p>
    <w:p w14:paraId="6141A784" w14:textId="77777777" w:rsidR="00545D0E" w:rsidRDefault="00545D0E" w:rsidP="000557E3">
      <w:pPr>
        <w:pStyle w:val="GG-body"/>
        <w:spacing w:after="70"/>
        <w:ind w:left="284" w:hanging="284"/>
        <w:rPr>
          <w:b/>
          <w:bCs/>
        </w:rPr>
      </w:pPr>
      <w:r w:rsidRPr="00CD412E">
        <w:rPr>
          <w:b/>
          <w:bCs/>
        </w:rPr>
        <w:t>15</w:t>
      </w:r>
      <w:r>
        <w:rPr>
          <w:b/>
          <w:bCs/>
        </w:rPr>
        <w:t>.</w:t>
      </w:r>
      <w:r w:rsidRPr="00CD412E">
        <w:rPr>
          <w:b/>
          <w:bCs/>
        </w:rPr>
        <w:tab/>
        <w:t xml:space="preserve">Amendment </w:t>
      </w:r>
      <w:r>
        <w:rPr>
          <w:b/>
          <w:bCs/>
        </w:rPr>
        <w:t>o</w:t>
      </w:r>
      <w:r w:rsidRPr="00CD412E">
        <w:rPr>
          <w:b/>
          <w:bCs/>
        </w:rPr>
        <w:t xml:space="preserve">f Constitution </w:t>
      </w:r>
    </w:p>
    <w:p w14:paraId="2EC45B7B" w14:textId="77777777" w:rsidR="00545D0E" w:rsidRDefault="00545D0E" w:rsidP="000557E3">
      <w:pPr>
        <w:pStyle w:val="GG-body"/>
        <w:spacing w:after="70"/>
        <w:ind w:left="709" w:hanging="425"/>
      </w:pPr>
      <w:r>
        <w:t>15.1</w:t>
      </w:r>
      <w:r>
        <w:tab/>
        <w:t>This constitution may be amended by the Council subject to a resolution of two-thirds of Centre members present and voting at a general meeting of the Centre, provided that not less than fourteen (14) days written notice of the meeting, including notice of the proposed amendment, has been distributed to all members.</w:t>
      </w:r>
    </w:p>
    <w:p w14:paraId="3DF64012" w14:textId="77777777" w:rsidR="00545D0E" w:rsidRDefault="00545D0E" w:rsidP="000557E3">
      <w:pPr>
        <w:pStyle w:val="GG-body"/>
        <w:spacing w:after="70"/>
        <w:ind w:left="709" w:hanging="425"/>
      </w:pPr>
      <w:r>
        <w:t>15.2</w:t>
      </w:r>
      <w:r>
        <w:tab/>
      </w:r>
      <w:r w:rsidRPr="00B72A0B">
        <w:rPr>
          <w:spacing w:val="-2"/>
        </w:rPr>
        <w:t xml:space="preserve">An amendment by the Council in accordance with 15.1 has no effect until approved by the Minister in accordance with Section 22 </w:t>
      </w:r>
      <w:r>
        <w:t>of the Act.</w:t>
      </w:r>
    </w:p>
    <w:p w14:paraId="2B04C9D5" w14:textId="77777777" w:rsidR="00545D0E" w:rsidRDefault="00545D0E" w:rsidP="000557E3">
      <w:pPr>
        <w:pStyle w:val="GG-body"/>
        <w:spacing w:after="70"/>
        <w:ind w:left="709" w:hanging="425"/>
      </w:pPr>
      <w:r>
        <w:t>15.3</w:t>
      </w:r>
      <w:r>
        <w:tab/>
        <w:t xml:space="preserve">The Minister may, in accordance with Section 22 of the Act, amend this constitution or direct that it be amended.   </w:t>
      </w:r>
    </w:p>
    <w:p w14:paraId="71BFBB4E" w14:textId="77777777" w:rsidR="00545D0E" w:rsidRDefault="00545D0E" w:rsidP="000557E3">
      <w:pPr>
        <w:pStyle w:val="GG-body"/>
        <w:spacing w:after="70"/>
        <w:ind w:left="709" w:hanging="425"/>
      </w:pPr>
      <w:r>
        <w:t>15.4</w:t>
      </w:r>
      <w:r>
        <w:tab/>
        <w:t>Rules for the proper administration of meetings or business may be made, repealed or amended by a General Meeting, or by a Council Meeting subject to subsequent disallowance at a General Meeting, provided that not less than fourteen (14) days written notice of the meeting, including notice of the proposed new rule, repeal or amendment, has been distributed to all members.</w:t>
      </w:r>
    </w:p>
    <w:p w14:paraId="638191C0" w14:textId="77777777" w:rsidR="00545D0E" w:rsidRDefault="00545D0E" w:rsidP="000557E3">
      <w:pPr>
        <w:pStyle w:val="GG-body"/>
        <w:spacing w:after="70"/>
        <w:ind w:left="284" w:hanging="284"/>
        <w:rPr>
          <w:b/>
          <w:bCs/>
        </w:rPr>
      </w:pPr>
      <w:r w:rsidRPr="00CD412E">
        <w:rPr>
          <w:b/>
          <w:bCs/>
        </w:rPr>
        <w:t>16</w:t>
      </w:r>
      <w:r>
        <w:rPr>
          <w:b/>
          <w:bCs/>
        </w:rPr>
        <w:t>.</w:t>
      </w:r>
      <w:r w:rsidRPr="00CD412E">
        <w:rPr>
          <w:b/>
          <w:bCs/>
        </w:rPr>
        <w:tab/>
        <w:t>Dissolution</w:t>
      </w:r>
    </w:p>
    <w:p w14:paraId="7CC15AAC" w14:textId="77777777" w:rsidR="00545D0E" w:rsidRDefault="00545D0E" w:rsidP="000557E3">
      <w:pPr>
        <w:pStyle w:val="GG-body"/>
        <w:spacing w:after="70"/>
        <w:ind w:left="709" w:hanging="425"/>
      </w:pPr>
      <w:r>
        <w:t>16.1</w:t>
      </w:r>
      <w:r>
        <w:tab/>
        <w:t>The Centre cannot be dissolved except by:</w:t>
      </w:r>
    </w:p>
    <w:p w14:paraId="20C07637" w14:textId="77777777" w:rsidR="00545D0E" w:rsidRDefault="00545D0E" w:rsidP="000557E3">
      <w:pPr>
        <w:pStyle w:val="GG-body"/>
        <w:spacing w:after="70"/>
        <w:ind w:left="1134" w:hanging="425"/>
      </w:pPr>
      <w:r>
        <w:t>(</w:t>
      </w:r>
      <w:proofErr w:type="spellStart"/>
      <w:r>
        <w:t>i</w:t>
      </w:r>
      <w:proofErr w:type="spellEnd"/>
      <w:r>
        <w:t>)</w:t>
      </w:r>
      <w:r>
        <w:tab/>
      </w:r>
      <w:r w:rsidRPr="00EA51AA">
        <w:rPr>
          <w:spacing w:val="-2"/>
        </w:rPr>
        <w:t>approval of not less than two-thirds members present and voting at a Special General Meeting called for that purpose, for which at least one (1) month’s written notice, including notice of the proposed dissolution, has been given to all members; or</w:t>
      </w:r>
    </w:p>
    <w:p w14:paraId="1283EE08" w14:textId="77777777" w:rsidR="00545D0E" w:rsidRDefault="00545D0E" w:rsidP="000557E3">
      <w:pPr>
        <w:pStyle w:val="GG-body"/>
        <w:spacing w:after="70"/>
        <w:ind w:left="1134" w:hanging="425"/>
      </w:pPr>
      <w:r>
        <w:t>(ii)</w:t>
      </w:r>
      <w:r>
        <w:tab/>
        <w:t>the Chief Executive who may, by one (1) month’s written notice, direct that the Centre be dissolved in the following circumstances:</w:t>
      </w:r>
    </w:p>
    <w:p w14:paraId="6A4F5869" w14:textId="77777777" w:rsidR="00545D0E" w:rsidRDefault="00545D0E" w:rsidP="000557E3">
      <w:pPr>
        <w:pStyle w:val="GG-body"/>
        <w:spacing w:after="70"/>
        <w:ind w:left="1418" w:hanging="284"/>
      </w:pPr>
      <w:r>
        <w:t>(a)</w:t>
      </w:r>
      <w:r>
        <w:tab/>
        <w:t>the Minister has withdrawn funding for the Centre</w:t>
      </w:r>
    </w:p>
    <w:p w14:paraId="00FF9422" w14:textId="77777777" w:rsidR="00545D0E" w:rsidRDefault="00545D0E" w:rsidP="000557E3">
      <w:pPr>
        <w:pStyle w:val="GG-body"/>
        <w:spacing w:after="70"/>
        <w:ind w:left="1418" w:hanging="284"/>
      </w:pPr>
      <w:r>
        <w:t>(b)</w:t>
      </w:r>
      <w:r>
        <w:tab/>
        <w:t>the Council has acted beyond the powers conferred by this constitution</w:t>
      </w:r>
    </w:p>
    <w:p w14:paraId="67E2839D" w14:textId="77777777" w:rsidR="00545D0E" w:rsidRDefault="00545D0E" w:rsidP="000557E3">
      <w:pPr>
        <w:pStyle w:val="GG-body"/>
        <w:spacing w:after="70"/>
        <w:ind w:left="1418" w:hanging="284"/>
      </w:pPr>
      <w:r>
        <w:t>(c)</w:t>
      </w:r>
      <w:r>
        <w:tab/>
        <w:t>the Centre has failed to comply with a notice to amend this constitution pursuant to a direction of the Minister in accordance with Section 22(3) of the Act</w:t>
      </w:r>
    </w:p>
    <w:p w14:paraId="77DFFEC4" w14:textId="77777777" w:rsidR="00545D0E" w:rsidRDefault="00545D0E" w:rsidP="000557E3">
      <w:pPr>
        <w:pStyle w:val="GG-body"/>
        <w:spacing w:after="70"/>
        <w:ind w:left="1418" w:hanging="284"/>
      </w:pPr>
      <w:r>
        <w:t>(d)</w:t>
      </w:r>
      <w:r>
        <w:tab/>
        <w:t>any other proper reason exists; or</w:t>
      </w:r>
    </w:p>
    <w:p w14:paraId="673D9D9C" w14:textId="77777777" w:rsidR="00545D0E" w:rsidRDefault="00545D0E" w:rsidP="000557E3">
      <w:pPr>
        <w:pStyle w:val="GG-body"/>
        <w:spacing w:after="70"/>
        <w:ind w:left="1134" w:hanging="425"/>
      </w:pPr>
      <w:r>
        <w:t>(iii)</w:t>
      </w:r>
      <w:r>
        <w:tab/>
        <w:t>the Minister in accordance with:</w:t>
      </w:r>
    </w:p>
    <w:p w14:paraId="41D465FA" w14:textId="77777777" w:rsidR="00545D0E" w:rsidRDefault="00545D0E" w:rsidP="000557E3">
      <w:pPr>
        <w:pStyle w:val="GG-body"/>
        <w:spacing w:after="70"/>
        <w:ind w:left="1418" w:hanging="284"/>
      </w:pPr>
      <w:r>
        <w:t>(a)</w:t>
      </w:r>
      <w:r>
        <w:tab/>
        <w:t>Section 29(5) of the Act</w:t>
      </w:r>
    </w:p>
    <w:p w14:paraId="0C590EC6" w14:textId="77777777" w:rsidR="00545D0E" w:rsidRDefault="00545D0E" w:rsidP="000557E3">
      <w:pPr>
        <w:pStyle w:val="GG-body"/>
        <w:spacing w:after="70"/>
        <w:ind w:left="1418" w:hanging="284"/>
      </w:pPr>
      <w:r>
        <w:t>(b)</w:t>
      </w:r>
      <w:r>
        <w:tab/>
      </w:r>
      <w:r w:rsidRPr="00992A5C">
        <w:rPr>
          <w:spacing w:val="-2"/>
        </w:rPr>
        <w:t>a written notice published in the Gazette pursuant to Section 26A declaring the Centre to be established under Division 2</w:t>
      </w:r>
      <w:r>
        <w:t xml:space="preserve"> of the Act.  </w:t>
      </w:r>
    </w:p>
    <w:p w14:paraId="4F988B6F" w14:textId="77777777" w:rsidR="00545D0E" w:rsidRDefault="00545D0E" w:rsidP="000557E3">
      <w:pPr>
        <w:pStyle w:val="GG-body"/>
        <w:spacing w:after="70"/>
        <w:ind w:left="709" w:hanging="425"/>
      </w:pPr>
      <w:r>
        <w:t>16.2</w:t>
      </w:r>
      <w:r>
        <w:tab/>
        <w:t>On dissolution, all property, rights and liabilities vested in or attached to the Centre will vest in the Minister.</w:t>
      </w:r>
    </w:p>
    <w:p w14:paraId="2A2A026F" w14:textId="77777777" w:rsidR="00545D0E" w:rsidRDefault="00545D0E" w:rsidP="000557E3">
      <w:pPr>
        <w:pStyle w:val="GG-body"/>
        <w:spacing w:after="70"/>
        <w:ind w:left="709" w:hanging="425"/>
      </w:pPr>
      <w:r>
        <w:t>16.3</w:t>
      </w:r>
      <w:r>
        <w:tab/>
        <w:t>The Council may provide recommendations to the Minister concerning the transfer and/or dispersal of all or part of the Centre’s assets to another children’s services centre or other entity having similar objectives to those of the Centre.</w:t>
      </w:r>
    </w:p>
    <w:p w14:paraId="28AC1F63" w14:textId="77777777" w:rsidR="00545D0E" w:rsidRDefault="00545D0E" w:rsidP="000557E3">
      <w:pPr>
        <w:pStyle w:val="GG-body"/>
        <w:spacing w:after="70"/>
        <w:ind w:left="284" w:hanging="284"/>
        <w:rPr>
          <w:b/>
          <w:bCs/>
        </w:rPr>
      </w:pPr>
      <w:r w:rsidRPr="00CD412E">
        <w:rPr>
          <w:b/>
          <w:bCs/>
        </w:rPr>
        <w:t>17</w:t>
      </w:r>
      <w:r>
        <w:rPr>
          <w:b/>
          <w:bCs/>
        </w:rPr>
        <w:t>.</w:t>
      </w:r>
      <w:r w:rsidRPr="00CD412E">
        <w:rPr>
          <w:b/>
          <w:bCs/>
        </w:rPr>
        <w:tab/>
        <w:t>Liability</w:t>
      </w:r>
    </w:p>
    <w:p w14:paraId="6E3CE23E" w14:textId="77777777" w:rsidR="00545D0E" w:rsidRDefault="00545D0E" w:rsidP="000557E3">
      <w:pPr>
        <w:pStyle w:val="GG-body"/>
        <w:spacing w:after="70"/>
        <w:ind w:left="709" w:hanging="425"/>
      </w:pPr>
      <w:r>
        <w:t>17.1</w:t>
      </w:r>
      <w:r>
        <w:tab/>
        <w:t xml:space="preserve">No member of the Centre will be liable for the debts and liabilities of the Centre. </w:t>
      </w:r>
    </w:p>
    <w:p w14:paraId="30C05717" w14:textId="77777777" w:rsidR="00545D0E" w:rsidRDefault="00545D0E" w:rsidP="000557E3">
      <w:pPr>
        <w:pStyle w:val="GG-body"/>
        <w:spacing w:after="70"/>
        <w:ind w:left="709" w:hanging="425"/>
      </w:pPr>
      <w:r>
        <w:t>17.2</w:t>
      </w:r>
      <w:r>
        <w:tab/>
        <w:t>Membership of the Centre does not confer on members any right, title or interest in any real or personal property of the Centre.</w:t>
      </w:r>
    </w:p>
    <w:p w14:paraId="5DD9DCDA" w14:textId="77777777" w:rsidR="00545D0E" w:rsidRDefault="00545D0E" w:rsidP="000557E3">
      <w:pPr>
        <w:pStyle w:val="GG-body"/>
        <w:spacing w:after="70"/>
        <w:ind w:left="709" w:hanging="425"/>
      </w:pPr>
      <w:r>
        <w:t>17.3</w:t>
      </w:r>
      <w:r>
        <w:tab/>
        <w:t>Persons who, by authority, accept or incur any pecuniary liability on behalf of the Centre will be held indemnified against any personal loss in respect of such liability.</w:t>
      </w:r>
    </w:p>
    <w:p w14:paraId="09FA8CB0" w14:textId="77777777" w:rsidR="00545D0E" w:rsidRDefault="00545D0E" w:rsidP="000557E3">
      <w:pPr>
        <w:pStyle w:val="GG-body"/>
        <w:spacing w:after="70"/>
        <w:ind w:left="709" w:hanging="425"/>
      </w:pPr>
      <w:r>
        <w:t>17.4</w:t>
      </w:r>
      <w:r>
        <w:tab/>
        <w:t>Members of the Council, Council Office holders and subcommittees appointed pursuant to 7.2.5 will be indemnified against any civil liability which attaches for a bona fide act or omission in the exercise or purported exercise of their powers or functions under this constitution.</w:t>
      </w:r>
    </w:p>
    <w:p w14:paraId="6BF3E838" w14:textId="77777777" w:rsidR="00545D0E" w:rsidRDefault="00545D0E" w:rsidP="000557E3">
      <w:pPr>
        <w:pStyle w:val="GG-body"/>
        <w:spacing w:after="70"/>
        <w:ind w:left="284" w:hanging="284"/>
        <w:rPr>
          <w:b/>
          <w:bCs/>
        </w:rPr>
      </w:pPr>
      <w:r w:rsidRPr="00CD412E">
        <w:rPr>
          <w:b/>
          <w:bCs/>
        </w:rPr>
        <w:t>18</w:t>
      </w:r>
      <w:r>
        <w:rPr>
          <w:b/>
          <w:bCs/>
        </w:rPr>
        <w:t>.</w:t>
      </w:r>
      <w:r w:rsidRPr="00CD412E">
        <w:rPr>
          <w:b/>
          <w:bCs/>
        </w:rPr>
        <w:tab/>
        <w:t>Code of Practice</w:t>
      </w:r>
    </w:p>
    <w:p w14:paraId="07209399" w14:textId="77777777" w:rsidR="00545D0E" w:rsidRDefault="00545D0E" w:rsidP="000557E3">
      <w:pPr>
        <w:pStyle w:val="GG-body"/>
        <w:spacing w:after="70"/>
        <w:ind w:left="284"/>
      </w:pPr>
      <w:r>
        <w:t>Members of the Council must comply with the code of practice approved by the Minister.</w:t>
      </w:r>
    </w:p>
    <w:p w14:paraId="07CB13C0" w14:textId="77777777" w:rsidR="00545D0E" w:rsidRDefault="00545D0E" w:rsidP="000557E3">
      <w:pPr>
        <w:pStyle w:val="GG-body"/>
        <w:spacing w:after="70"/>
        <w:ind w:left="284" w:hanging="284"/>
        <w:rPr>
          <w:b/>
          <w:bCs/>
        </w:rPr>
      </w:pPr>
      <w:r w:rsidRPr="00CD412E">
        <w:rPr>
          <w:b/>
          <w:bCs/>
        </w:rPr>
        <w:t>19.</w:t>
      </w:r>
      <w:r w:rsidRPr="00CD412E">
        <w:rPr>
          <w:b/>
          <w:bCs/>
        </w:rPr>
        <w:tab/>
        <w:t>Dispute Resolution</w:t>
      </w:r>
    </w:p>
    <w:p w14:paraId="14C164F3" w14:textId="77777777" w:rsidR="00545D0E" w:rsidRDefault="00545D0E" w:rsidP="000557E3">
      <w:pPr>
        <w:pStyle w:val="GG-body"/>
        <w:spacing w:after="70"/>
        <w:ind w:left="284"/>
      </w:pPr>
      <w:r>
        <w:t>The Council must participate in a scheme for the resolution of disputes between the Council and the Director, as prescribed in administrative instruction.</w:t>
      </w:r>
    </w:p>
    <w:p w14:paraId="5A4A7A98" w14:textId="77777777" w:rsidR="00545D0E" w:rsidRDefault="00545D0E" w:rsidP="000557E3">
      <w:pPr>
        <w:pStyle w:val="GG-body"/>
        <w:spacing w:after="70"/>
        <w:ind w:left="284" w:hanging="284"/>
        <w:rPr>
          <w:b/>
          <w:bCs/>
        </w:rPr>
      </w:pPr>
      <w:r w:rsidRPr="00CD412E">
        <w:rPr>
          <w:b/>
          <w:bCs/>
        </w:rPr>
        <w:t>20.</w:t>
      </w:r>
      <w:r w:rsidRPr="00CD412E">
        <w:rPr>
          <w:b/>
          <w:bCs/>
        </w:rPr>
        <w:tab/>
        <w:t xml:space="preserve">Public Access to the Constitution </w:t>
      </w:r>
      <w:r>
        <w:rPr>
          <w:b/>
          <w:bCs/>
        </w:rPr>
        <w:t>a</w:t>
      </w:r>
      <w:r w:rsidRPr="00CD412E">
        <w:rPr>
          <w:b/>
          <w:bCs/>
        </w:rPr>
        <w:t xml:space="preserve">nd Code </w:t>
      </w:r>
      <w:r>
        <w:rPr>
          <w:b/>
          <w:bCs/>
        </w:rPr>
        <w:t>o</w:t>
      </w:r>
      <w:r w:rsidRPr="00CD412E">
        <w:rPr>
          <w:b/>
          <w:bCs/>
        </w:rPr>
        <w:t>f Practice</w:t>
      </w:r>
    </w:p>
    <w:p w14:paraId="764DFB86" w14:textId="77777777" w:rsidR="00545D0E" w:rsidRDefault="00545D0E" w:rsidP="000557E3">
      <w:pPr>
        <w:pStyle w:val="GG-body"/>
        <w:spacing w:after="70"/>
        <w:ind w:left="284"/>
      </w:pPr>
      <w:r>
        <w:t>The Council must keep available for public inspection a copy of its constitution (as in force from time to time) and the code of practice, at the Centre, during the normal operating hours of the Centre.</w:t>
      </w:r>
    </w:p>
    <w:p w14:paraId="28B72982" w14:textId="77777777" w:rsidR="00545D0E" w:rsidRDefault="00545D0E" w:rsidP="00545D0E">
      <w:pPr>
        <w:pStyle w:val="GG-body"/>
        <w:pBdr>
          <w:top w:val="single" w:sz="4" w:space="1" w:color="auto"/>
        </w:pBdr>
        <w:spacing w:before="100" w:line="14" w:lineRule="exact"/>
        <w:ind w:left="1080" w:right="1080"/>
        <w:jc w:val="center"/>
      </w:pPr>
    </w:p>
    <w:p w14:paraId="15C03460" w14:textId="77777777" w:rsidR="00545D0E" w:rsidRPr="00B7334D" w:rsidRDefault="00545D0E" w:rsidP="00545D0E">
      <w:pPr>
        <w:pStyle w:val="GG-SDated"/>
      </w:pPr>
      <w:r w:rsidRPr="00B7334D">
        <w:t xml:space="preserve">Dated: </w:t>
      </w:r>
      <w:r>
        <w:t>5</w:t>
      </w:r>
      <w:r w:rsidRPr="00B7334D">
        <w:t xml:space="preserve"> </w:t>
      </w:r>
      <w:r>
        <w:t>November</w:t>
      </w:r>
      <w:r w:rsidRPr="00B7334D">
        <w:t xml:space="preserve"> 2026</w:t>
      </w:r>
    </w:p>
    <w:p w14:paraId="09A5F9AE" w14:textId="77777777" w:rsidR="00545D0E" w:rsidRDefault="00545D0E" w:rsidP="00545D0E">
      <w:pPr>
        <w:pStyle w:val="GG-SName"/>
      </w:pPr>
      <w:r>
        <w:t>Peter Kelly</w:t>
      </w:r>
    </w:p>
    <w:p w14:paraId="3F684188" w14:textId="77777777" w:rsidR="00545D0E" w:rsidRDefault="00545D0E" w:rsidP="00545D0E">
      <w:pPr>
        <w:pStyle w:val="GG-Signature"/>
      </w:pPr>
      <w:r>
        <w:t>Deputy Chief Executive, Schools and Preschools, Department for Education</w:t>
      </w:r>
    </w:p>
    <w:p w14:paraId="1DA6D686" w14:textId="77777777" w:rsidR="00545D0E" w:rsidRDefault="00545D0E" w:rsidP="00545D0E">
      <w:pPr>
        <w:pStyle w:val="GG-Signature"/>
      </w:pPr>
      <w:r>
        <w:t>Delegate of the Minister for Education</w:t>
      </w:r>
    </w:p>
    <w:p w14:paraId="24809D89" w14:textId="77777777" w:rsidR="00545D0E" w:rsidRDefault="00545D0E" w:rsidP="00545D0E">
      <w:pPr>
        <w:pStyle w:val="GG-Signature"/>
        <w:pBdr>
          <w:bottom w:val="single" w:sz="4" w:space="1" w:color="auto"/>
        </w:pBdr>
        <w:spacing w:line="52" w:lineRule="exact"/>
        <w:jc w:val="center"/>
      </w:pPr>
    </w:p>
    <w:p w14:paraId="752855DA" w14:textId="77777777" w:rsidR="00545D0E" w:rsidRDefault="00545D0E" w:rsidP="00545D0E">
      <w:pPr>
        <w:pStyle w:val="GG-Signature"/>
        <w:pBdr>
          <w:top w:val="single" w:sz="4" w:space="1" w:color="auto"/>
        </w:pBdr>
        <w:spacing w:before="34" w:line="14" w:lineRule="exact"/>
        <w:jc w:val="center"/>
      </w:pPr>
    </w:p>
    <w:p w14:paraId="6D78D9B8" w14:textId="6CB96FB6" w:rsidR="00545D0E" w:rsidRDefault="00ED6CAE" w:rsidP="00ED6CAE">
      <w:pPr>
        <w:pStyle w:val="Heading2"/>
      </w:pPr>
      <w:bookmarkStart w:id="14" w:name="_Toc244767174"/>
      <w:r>
        <w:lastRenderedPageBreak/>
        <w:t>Energy Resources Act 2000</w:t>
      </w:r>
      <w:bookmarkEnd w:id="14"/>
    </w:p>
    <w:p w14:paraId="5045485A" w14:textId="77777777" w:rsidR="00545D0E" w:rsidRDefault="00545D0E" w:rsidP="00545D0E">
      <w:pPr>
        <w:pStyle w:val="GG-Title3"/>
      </w:pPr>
      <w:r>
        <w:t>Application for Renewal of Associated Activities Licence—AAL 328</w:t>
      </w:r>
    </w:p>
    <w:p w14:paraId="0CF57CBD" w14:textId="77777777" w:rsidR="00545D0E" w:rsidRDefault="00545D0E" w:rsidP="00545D0E">
      <w:pPr>
        <w:pStyle w:val="GG-body"/>
      </w:pPr>
      <w:r>
        <w:t xml:space="preserve">Pursuant to Section 65(6) of the </w:t>
      </w:r>
      <w:r w:rsidRPr="00C40093">
        <w:rPr>
          <w:i/>
          <w:iCs/>
        </w:rPr>
        <w:t>Energy Resources Act 2000</w:t>
      </w:r>
      <w:r>
        <w:t xml:space="preserve">, notice is hereby given that an application for the renewal of Associated Activities Licence (AAL) 328 over the area described below has been received from: </w:t>
      </w:r>
    </w:p>
    <w:p w14:paraId="40BF228C" w14:textId="77777777" w:rsidR="00545D0E" w:rsidRPr="00C40093" w:rsidRDefault="00545D0E" w:rsidP="00545D0E">
      <w:pPr>
        <w:pStyle w:val="GG-body"/>
        <w:spacing w:after="0"/>
        <w:jc w:val="center"/>
        <w:rPr>
          <w:b/>
          <w:bCs/>
        </w:rPr>
      </w:pPr>
      <w:proofErr w:type="spellStart"/>
      <w:r w:rsidRPr="00C40093">
        <w:rPr>
          <w:b/>
          <w:bCs/>
        </w:rPr>
        <w:t>Vamgas</w:t>
      </w:r>
      <w:proofErr w:type="spellEnd"/>
      <w:r w:rsidRPr="00C40093">
        <w:rPr>
          <w:b/>
          <w:bCs/>
        </w:rPr>
        <w:t xml:space="preserve"> Pty Ltd</w:t>
      </w:r>
    </w:p>
    <w:p w14:paraId="7F9D1E10" w14:textId="77777777" w:rsidR="00545D0E" w:rsidRPr="00C40093" w:rsidRDefault="00545D0E" w:rsidP="00545D0E">
      <w:pPr>
        <w:pStyle w:val="GG-body"/>
        <w:jc w:val="center"/>
        <w:rPr>
          <w:b/>
          <w:bCs/>
        </w:rPr>
      </w:pPr>
      <w:r w:rsidRPr="00C40093">
        <w:rPr>
          <w:b/>
          <w:bCs/>
        </w:rPr>
        <w:t>Impress (Cooper Basin) Pty Ltd</w:t>
      </w:r>
    </w:p>
    <w:p w14:paraId="49973769" w14:textId="77777777" w:rsidR="00545D0E" w:rsidRDefault="00545D0E" w:rsidP="00545D0E">
      <w:pPr>
        <w:pStyle w:val="GG-body"/>
      </w:pPr>
      <w:r>
        <w:t>The renewal application will be determined on or after 11 December 2026.</w:t>
      </w:r>
    </w:p>
    <w:p w14:paraId="49358AB0" w14:textId="77777777" w:rsidR="00545D0E" w:rsidRPr="00C40093" w:rsidRDefault="00545D0E" w:rsidP="00545D0E">
      <w:pPr>
        <w:pStyle w:val="GG-body"/>
        <w:jc w:val="center"/>
        <w:rPr>
          <w:i/>
          <w:iCs/>
        </w:rPr>
      </w:pPr>
      <w:r w:rsidRPr="00C40093">
        <w:rPr>
          <w:i/>
          <w:iCs/>
        </w:rPr>
        <w:t>Description of Application Area</w:t>
      </w:r>
    </w:p>
    <w:p w14:paraId="26167016" w14:textId="77777777" w:rsidR="00545D0E" w:rsidRDefault="00545D0E" w:rsidP="00545D0E">
      <w:pPr>
        <w:pStyle w:val="GG-body"/>
      </w:pPr>
      <w:r>
        <w:t>All that part of the State of South Australia, bounded by a line with the following coordinates:</w:t>
      </w:r>
    </w:p>
    <w:p w14:paraId="45D6AFEB" w14:textId="77777777" w:rsidR="00545D0E" w:rsidRDefault="00545D0E" w:rsidP="00545D0E">
      <w:pPr>
        <w:pStyle w:val="GG-body"/>
        <w:ind w:left="142"/>
      </w:pPr>
      <w:r>
        <w:t>All coordinates in GDA2020, Zone 54</w:t>
      </w:r>
    </w:p>
    <w:p w14:paraId="58279F7D" w14:textId="77777777" w:rsidR="00545D0E" w:rsidRDefault="00545D0E" w:rsidP="00545D0E">
      <w:pPr>
        <w:pStyle w:val="GG-body"/>
        <w:spacing w:after="20"/>
        <w:ind w:left="1418" w:hanging="1134"/>
      </w:pPr>
      <w:r>
        <w:t>Easting</w:t>
      </w:r>
      <w:r>
        <w:tab/>
        <w:t>Northing</w:t>
      </w:r>
    </w:p>
    <w:p w14:paraId="031E6571" w14:textId="77777777" w:rsidR="00545D0E" w:rsidRDefault="00545D0E" w:rsidP="00545D0E">
      <w:pPr>
        <w:pStyle w:val="GG-body"/>
        <w:spacing w:after="20"/>
        <w:ind w:left="1418" w:hanging="1134"/>
      </w:pPr>
      <w:r>
        <w:t>470766.51mE</w:t>
      </w:r>
      <w:r>
        <w:tab/>
        <w:t>6957791.20mN</w:t>
      </w:r>
    </w:p>
    <w:p w14:paraId="40264A29" w14:textId="77777777" w:rsidR="00545D0E" w:rsidRDefault="00545D0E" w:rsidP="00545D0E">
      <w:pPr>
        <w:pStyle w:val="GG-body"/>
        <w:spacing w:after="20"/>
        <w:ind w:left="1418" w:hanging="1134"/>
      </w:pPr>
      <w:r>
        <w:t>470767.46mE</w:t>
      </w:r>
      <w:r>
        <w:tab/>
        <w:t>6957393.85mN</w:t>
      </w:r>
    </w:p>
    <w:p w14:paraId="17F7E3E3" w14:textId="77777777" w:rsidR="00545D0E" w:rsidRDefault="00545D0E" w:rsidP="00545D0E">
      <w:pPr>
        <w:pStyle w:val="GG-body"/>
        <w:spacing w:after="20"/>
        <w:ind w:left="1418" w:hanging="1134"/>
      </w:pPr>
      <w:r>
        <w:t>471041.74mE</w:t>
      </w:r>
      <w:r>
        <w:tab/>
        <w:t>6957394.50mN</w:t>
      </w:r>
    </w:p>
    <w:p w14:paraId="1BEE2F8B" w14:textId="77777777" w:rsidR="00545D0E" w:rsidRDefault="00545D0E" w:rsidP="00545D0E">
      <w:pPr>
        <w:pStyle w:val="GG-body"/>
        <w:spacing w:after="20"/>
        <w:ind w:left="1418" w:hanging="1134"/>
      </w:pPr>
      <w:r>
        <w:t>471046.86mE</w:t>
      </w:r>
      <w:r>
        <w:tab/>
        <w:t>6955240.56mN</w:t>
      </w:r>
    </w:p>
    <w:p w14:paraId="1BA2A431" w14:textId="77777777" w:rsidR="00545D0E" w:rsidRDefault="00545D0E" w:rsidP="00545D0E">
      <w:pPr>
        <w:pStyle w:val="GG-body"/>
        <w:spacing w:after="20"/>
        <w:ind w:left="1418" w:hanging="1134"/>
      </w:pPr>
      <w:r>
        <w:t>469405.93mE</w:t>
      </w:r>
      <w:r>
        <w:tab/>
        <w:t>6955237.13mN</w:t>
      </w:r>
    </w:p>
    <w:p w14:paraId="4981A439" w14:textId="77777777" w:rsidR="00545D0E" w:rsidRDefault="00545D0E" w:rsidP="00545D0E">
      <w:pPr>
        <w:pStyle w:val="GG-body"/>
        <w:spacing w:after="20"/>
        <w:ind w:left="1418" w:hanging="1134"/>
      </w:pPr>
      <w:r>
        <w:t>469401.22mE</w:t>
      </w:r>
      <w:r>
        <w:tab/>
        <w:t>6957384.87mN</w:t>
      </w:r>
    </w:p>
    <w:p w14:paraId="0D85EFEF" w14:textId="77777777" w:rsidR="00545D0E" w:rsidRDefault="00545D0E" w:rsidP="00545D0E">
      <w:pPr>
        <w:pStyle w:val="GG-body"/>
        <w:ind w:left="1418" w:hanging="1134"/>
      </w:pPr>
      <w:r>
        <w:t>470766.51mE</w:t>
      </w:r>
      <w:r>
        <w:tab/>
        <w:t>6957791.20mN</w:t>
      </w:r>
    </w:p>
    <w:p w14:paraId="66525367" w14:textId="77777777" w:rsidR="00545D0E" w:rsidRDefault="00545D0E" w:rsidP="00545D0E">
      <w:pPr>
        <w:pStyle w:val="GG-body"/>
      </w:pPr>
      <w:r>
        <w:t xml:space="preserve">AREA: </w:t>
      </w:r>
      <w:r w:rsidRPr="009979F9">
        <w:rPr>
          <w:b/>
          <w:bCs/>
        </w:rPr>
        <w:t>3.80</w:t>
      </w:r>
      <w:r>
        <w:t xml:space="preserve"> square kilometres approximately</w:t>
      </w:r>
    </w:p>
    <w:p w14:paraId="7F567D5E" w14:textId="77777777" w:rsidR="00545D0E" w:rsidRDefault="00545D0E" w:rsidP="00545D0E">
      <w:pPr>
        <w:pStyle w:val="GG-SDated"/>
      </w:pPr>
      <w:r>
        <w:t>Dated: 4 November 2026</w:t>
      </w:r>
    </w:p>
    <w:p w14:paraId="34146F04" w14:textId="77777777" w:rsidR="00545D0E" w:rsidRDefault="00545D0E" w:rsidP="00545D0E">
      <w:pPr>
        <w:pStyle w:val="GG-SName"/>
      </w:pPr>
      <w:r>
        <w:t>Lee Kinnear</w:t>
      </w:r>
    </w:p>
    <w:p w14:paraId="0EF3CDA3" w14:textId="77777777" w:rsidR="00545D0E" w:rsidRDefault="00545D0E" w:rsidP="00545D0E">
      <w:pPr>
        <w:pStyle w:val="GG-Signature"/>
      </w:pPr>
      <w:r>
        <w:t>General Manager, Energy Resources Licensing</w:t>
      </w:r>
    </w:p>
    <w:p w14:paraId="3A24B03F" w14:textId="77777777" w:rsidR="00545D0E" w:rsidRDefault="00545D0E" w:rsidP="00545D0E">
      <w:pPr>
        <w:pStyle w:val="GG-Signature"/>
      </w:pPr>
      <w:r>
        <w:t>Regulation and Compliance Division</w:t>
      </w:r>
    </w:p>
    <w:p w14:paraId="2C8A260C" w14:textId="77777777" w:rsidR="00545D0E" w:rsidRDefault="00545D0E" w:rsidP="00545D0E">
      <w:pPr>
        <w:pStyle w:val="GG-Signature"/>
      </w:pPr>
      <w:r>
        <w:t>Department for Energy and Mining</w:t>
      </w:r>
    </w:p>
    <w:p w14:paraId="4AE266F0" w14:textId="77777777" w:rsidR="00545D0E" w:rsidRDefault="00545D0E" w:rsidP="00545D0E">
      <w:pPr>
        <w:pStyle w:val="GG-Signature"/>
      </w:pPr>
      <w:r>
        <w:t>Delegate of the Minister for Energy and Mining</w:t>
      </w:r>
    </w:p>
    <w:p w14:paraId="6A93D116" w14:textId="77777777" w:rsidR="00545D0E" w:rsidRDefault="00545D0E" w:rsidP="00545D0E">
      <w:pPr>
        <w:pStyle w:val="GG-Signature"/>
        <w:pBdr>
          <w:bottom w:val="single" w:sz="4" w:space="1" w:color="auto"/>
        </w:pBdr>
        <w:spacing w:line="52" w:lineRule="exact"/>
        <w:jc w:val="center"/>
      </w:pPr>
    </w:p>
    <w:p w14:paraId="43C93945" w14:textId="77777777" w:rsidR="00545D0E" w:rsidRDefault="00545D0E" w:rsidP="00545D0E">
      <w:pPr>
        <w:pStyle w:val="GG-Signature"/>
        <w:pBdr>
          <w:top w:val="single" w:sz="4" w:space="1" w:color="auto"/>
        </w:pBdr>
        <w:spacing w:before="34" w:line="14" w:lineRule="exact"/>
        <w:jc w:val="center"/>
      </w:pPr>
    </w:p>
    <w:p w14:paraId="19A6E4B6" w14:textId="77777777" w:rsidR="00545D0E" w:rsidRDefault="00545D0E" w:rsidP="00545D0E">
      <w:pPr>
        <w:pStyle w:val="NoSpacing"/>
      </w:pPr>
    </w:p>
    <w:p w14:paraId="32A0C906" w14:textId="14CE905C" w:rsidR="00545D0E" w:rsidRDefault="00ED6CAE" w:rsidP="00ED6CAE">
      <w:pPr>
        <w:pStyle w:val="Heading2"/>
      </w:pPr>
      <w:bookmarkStart w:id="15" w:name="_Toc244767175"/>
      <w:r>
        <w:t>Fire and Emergency Services Act 2005</w:t>
      </w:r>
      <w:bookmarkEnd w:id="15"/>
    </w:p>
    <w:p w14:paraId="5D4CB9C7" w14:textId="77777777" w:rsidR="00545D0E" w:rsidRDefault="00545D0E" w:rsidP="00545D0E">
      <w:pPr>
        <w:pStyle w:val="GG-Title2"/>
      </w:pPr>
      <w:r>
        <w:t>Section 78</w:t>
      </w:r>
    </w:p>
    <w:p w14:paraId="637FF5E3" w14:textId="77777777" w:rsidR="00545D0E" w:rsidRDefault="00545D0E" w:rsidP="00545D0E">
      <w:pPr>
        <w:pStyle w:val="GG-Title3"/>
      </w:pPr>
      <w:r>
        <w:t>Fire Danger Season</w:t>
      </w:r>
    </w:p>
    <w:p w14:paraId="3F08E333" w14:textId="77777777" w:rsidR="00545D0E" w:rsidRDefault="00545D0E" w:rsidP="00545D0E">
      <w:pPr>
        <w:pStyle w:val="GG-body"/>
      </w:pPr>
      <w:r>
        <w:t>The South Australian Country Fire Service hereby:</w:t>
      </w:r>
    </w:p>
    <w:p w14:paraId="5300FE48" w14:textId="77777777" w:rsidR="00545D0E" w:rsidRDefault="00545D0E" w:rsidP="00545D0E">
      <w:pPr>
        <w:pStyle w:val="GG-body"/>
        <w:ind w:left="426" w:hanging="284"/>
      </w:pPr>
      <w:r>
        <w:t>1.</w:t>
      </w:r>
      <w:r>
        <w:tab/>
        <w:t xml:space="preserve">Fixes the date of the Fire Danger Season within the part of the State defined as the Kangaroo Island Fire Ban District </w:t>
      </w:r>
      <w:proofErr w:type="gramStart"/>
      <w:r>
        <w:t>so as to</w:t>
      </w:r>
      <w:proofErr w:type="gramEnd"/>
      <w:r>
        <w:t xml:space="preserve"> commence on the 1</w:t>
      </w:r>
      <w:r w:rsidRPr="00C87F76">
        <w:rPr>
          <w:vertAlign w:val="superscript"/>
        </w:rPr>
        <w:t>st</w:t>
      </w:r>
      <w:r>
        <w:t xml:space="preserve"> of December 2026 and to end on the 30</w:t>
      </w:r>
      <w:r w:rsidRPr="00C87F76">
        <w:rPr>
          <w:vertAlign w:val="superscript"/>
        </w:rPr>
        <w:t>th</w:t>
      </w:r>
      <w:r>
        <w:t xml:space="preserve"> of April 2027.</w:t>
      </w:r>
    </w:p>
    <w:p w14:paraId="6827F96E" w14:textId="77777777" w:rsidR="00545D0E" w:rsidRDefault="00545D0E" w:rsidP="00545D0E">
      <w:pPr>
        <w:pStyle w:val="GG-body"/>
        <w:ind w:left="426" w:hanging="284"/>
      </w:pPr>
      <w:r>
        <w:t>2.</w:t>
      </w:r>
      <w:r>
        <w:tab/>
        <w:t xml:space="preserve">Fixes the date of the Fire Danger Season within the part of the State defined as the Mount Lofty Ranges Fire Ban District </w:t>
      </w:r>
      <w:proofErr w:type="gramStart"/>
      <w:r>
        <w:t>so as to</w:t>
      </w:r>
      <w:proofErr w:type="gramEnd"/>
      <w:r>
        <w:t xml:space="preserve"> commence on the 1</w:t>
      </w:r>
      <w:r w:rsidRPr="00C87F76">
        <w:rPr>
          <w:vertAlign w:val="superscript"/>
        </w:rPr>
        <w:t>st</w:t>
      </w:r>
      <w:r>
        <w:t xml:space="preserve"> of December 2026 and to end on the 30</w:t>
      </w:r>
      <w:r w:rsidRPr="00C87F76">
        <w:rPr>
          <w:vertAlign w:val="superscript"/>
        </w:rPr>
        <w:t>th</w:t>
      </w:r>
      <w:r>
        <w:t xml:space="preserve"> of April 2027.</w:t>
      </w:r>
    </w:p>
    <w:p w14:paraId="6098D2AA" w14:textId="77777777" w:rsidR="00545D0E" w:rsidRDefault="00545D0E" w:rsidP="00545D0E">
      <w:pPr>
        <w:pStyle w:val="GG-body"/>
        <w:ind w:left="426" w:hanging="284"/>
      </w:pPr>
      <w:r>
        <w:t>3.</w:t>
      </w:r>
      <w:r>
        <w:tab/>
        <w:t xml:space="preserve">Fixes the date of the Fire Danger Season within the part of the State defined as the Adelaide Metropolitan Fire Ban District </w:t>
      </w:r>
      <w:proofErr w:type="gramStart"/>
      <w:r>
        <w:t>so as to</w:t>
      </w:r>
      <w:proofErr w:type="gramEnd"/>
      <w:r>
        <w:t xml:space="preserve"> commence on the 1</w:t>
      </w:r>
      <w:r w:rsidRPr="00C87F76">
        <w:rPr>
          <w:vertAlign w:val="superscript"/>
        </w:rPr>
        <w:t>st</w:t>
      </w:r>
      <w:r>
        <w:t xml:space="preserve"> of December 2026 and to end on the 30</w:t>
      </w:r>
      <w:r w:rsidRPr="00C87F76">
        <w:rPr>
          <w:vertAlign w:val="superscript"/>
        </w:rPr>
        <w:t>th</w:t>
      </w:r>
      <w:r>
        <w:t xml:space="preserve"> of April 2027.</w:t>
      </w:r>
    </w:p>
    <w:p w14:paraId="61D6BE90" w14:textId="77777777" w:rsidR="00545D0E" w:rsidRDefault="00545D0E" w:rsidP="00545D0E">
      <w:pPr>
        <w:pStyle w:val="GG-SDated"/>
      </w:pPr>
      <w:r>
        <w:t>Dated: 30 October 2026</w:t>
      </w:r>
    </w:p>
    <w:p w14:paraId="06598F5B" w14:textId="77777777" w:rsidR="00545D0E" w:rsidRDefault="00545D0E" w:rsidP="00545D0E">
      <w:pPr>
        <w:pStyle w:val="GG-SName"/>
      </w:pPr>
      <w:r>
        <w:t>Brett Loughlin AFSM</w:t>
      </w:r>
    </w:p>
    <w:p w14:paraId="34DD3EE5" w14:textId="77777777" w:rsidR="00545D0E" w:rsidRDefault="00545D0E" w:rsidP="00545D0E">
      <w:pPr>
        <w:pStyle w:val="GG-Signature"/>
      </w:pPr>
      <w:r>
        <w:t>Chief Officer</w:t>
      </w:r>
    </w:p>
    <w:p w14:paraId="26C2B0CF" w14:textId="77777777" w:rsidR="00545D0E" w:rsidRDefault="00545D0E" w:rsidP="00545D0E">
      <w:pPr>
        <w:pStyle w:val="GG-Signature"/>
      </w:pPr>
      <w:r>
        <w:t>SA Country Fire Service</w:t>
      </w:r>
    </w:p>
    <w:p w14:paraId="1605B1F8" w14:textId="77777777" w:rsidR="00545D0E" w:rsidRDefault="00545D0E" w:rsidP="00545D0E">
      <w:pPr>
        <w:pStyle w:val="GG-Signature"/>
        <w:pBdr>
          <w:bottom w:val="single" w:sz="4" w:space="1" w:color="auto"/>
        </w:pBdr>
        <w:spacing w:line="52" w:lineRule="exact"/>
        <w:jc w:val="center"/>
      </w:pPr>
    </w:p>
    <w:p w14:paraId="7389367B" w14:textId="77777777" w:rsidR="00545D0E" w:rsidRDefault="00545D0E" w:rsidP="00545D0E">
      <w:pPr>
        <w:pStyle w:val="GG-Signature"/>
        <w:pBdr>
          <w:top w:val="single" w:sz="4" w:space="1" w:color="auto"/>
        </w:pBdr>
        <w:spacing w:before="34" w:line="14" w:lineRule="exact"/>
        <w:jc w:val="center"/>
      </w:pPr>
    </w:p>
    <w:p w14:paraId="71FC0025" w14:textId="77777777" w:rsidR="00545D0E" w:rsidRDefault="00545D0E" w:rsidP="00545D0E">
      <w:pPr>
        <w:pStyle w:val="NoSpacing"/>
      </w:pPr>
    </w:p>
    <w:p w14:paraId="6B9E8832" w14:textId="07C5CA70" w:rsidR="00545D0E" w:rsidRDefault="00ED6CAE" w:rsidP="00ED6CAE">
      <w:pPr>
        <w:pStyle w:val="Heading2"/>
      </w:pPr>
      <w:bookmarkStart w:id="16" w:name="_Toc244767176"/>
      <w:r>
        <w:t>Fisheries Management (Prawn Fisheries) Regulations 2017</w:t>
      </w:r>
      <w:bookmarkEnd w:id="16"/>
    </w:p>
    <w:p w14:paraId="3BDBD0A3" w14:textId="2BD10377" w:rsidR="00545D0E" w:rsidRDefault="00545D0E" w:rsidP="00545D0E">
      <w:pPr>
        <w:pStyle w:val="GG-Title3"/>
      </w:pPr>
      <w:r>
        <w:t xml:space="preserve">November 2026 </w:t>
      </w:r>
      <w:r w:rsidR="000557E3">
        <w:t>F</w:t>
      </w:r>
      <w:r>
        <w:t>ishing for the West Coast Prawn Fishery</w:t>
      </w:r>
    </w:p>
    <w:p w14:paraId="7ADFDB65" w14:textId="77777777" w:rsidR="00545D0E" w:rsidRDefault="00545D0E" w:rsidP="00545D0E">
      <w:pPr>
        <w:pStyle w:val="GG-body"/>
      </w:pPr>
      <w:r w:rsidRPr="000557E3">
        <w:rPr>
          <w:spacing w:val="-4"/>
        </w:rPr>
        <w:t xml:space="preserve">Take notice that pursuant to Regulation 10 of the </w:t>
      </w:r>
      <w:r w:rsidRPr="000557E3">
        <w:rPr>
          <w:i/>
          <w:iCs/>
          <w:spacing w:val="-4"/>
        </w:rPr>
        <w:t>Fisheries Management (Prawn Fisheries) Regulations 2017</w:t>
      </w:r>
      <w:r w:rsidRPr="000557E3">
        <w:rPr>
          <w:spacing w:val="-4"/>
        </w:rPr>
        <w:t>, the notice dated 7 September 2026</w:t>
      </w:r>
      <w:r>
        <w:t xml:space="preserve"> on page 2991 of the </w:t>
      </w:r>
      <w:r w:rsidRPr="00165554">
        <w:rPr>
          <w:i/>
          <w:iCs/>
        </w:rPr>
        <w:t>South Australian Government Gazette</w:t>
      </w:r>
      <w:r>
        <w:t xml:space="preserve"> </w:t>
      </w:r>
      <w:r w:rsidRPr="00165554">
        <w:rPr>
          <w:spacing w:val="-2"/>
        </w:rPr>
        <w:t>of 10 September 2026, prohibiting fishing activities in the West Coast Prawn Fishery is hereby varied such that it will not be unlawful for a person fishing pursuant to a West Coast Prawn Fishery licence to use prawn trawl nets in the areas specified in Schedule 1, during the period specified in Schedule 2, and under the conditions specified in Schedule 3.</w:t>
      </w:r>
    </w:p>
    <w:p w14:paraId="78F0BE41" w14:textId="77777777" w:rsidR="00545D0E" w:rsidRDefault="00545D0E" w:rsidP="00545D0E">
      <w:pPr>
        <w:pStyle w:val="GG-Title2"/>
      </w:pPr>
      <w:r>
        <w:t>Schedule 1</w:t>
      </w:r>
    </w:p>
    <w:p w14:paraId="46BFBA86" w14:textId="77777777" w:rsidR="00545D0E" w:rsidRDefault="00545D0E" w:rsidP="00545D0E">
      <w:pPr>
        <w:pStyle w:val="GG-body"/>
      </w:pPr>
      <w:r>
        <w:t>The waters of the West Coast Prawn Fishery as defined in the West Coast Prawn Fishery Harvest Strategy.</w:t>
      </w:r>
    </w:p>
    <w:p w14:paraId="44638AB6" w14:textId="77777777" w:rsidR="00545D0E" w:rsidRDefault="00545D0E" w:rsidP="00545D0E">
      <w:pPr>
        <w:pStyle w:val="GG-Title2"/>
      </w:pPr>
      <w:r>
        <w:t>Schedule 2</w:t>
      </w:r>
    </w:p>
    <w:p w14:paraId="39CD2E67" w14:textId="77777777" w:rsidR="00545D0E" w:rsidRDefault="00545D0E" w:rsidP="00545D0E">
      <w:pPr>
        <w:pStyle w:val="GG-body"/>
      </w:pPr>
      <w:r>
        <w:t>Commencing at sunset on 31 October 2026 and ending at sunrise on 20 November 2026.</w:t>
      </w:r>
    </w:p>
    <w:p w14:paraId="0F79E76F" w14:textId="77777777" w:rsidR="00545D0E" w:rsidRDefault="00545D0E" w:rsidP="00545D0E">
      <w:pPr>
        <w:pStyle w:val="GG-Title2"/>
      </w:pPr>
      <w:r>
        <w:t>Schedule 3</w:t>
      </w:r>
    </w:p>
    <w:p w14:paraId="52B041C6" w14:textId="77777777" w:rsidR="00545D0E" w:rsidRDefault="00545D0E" w:rsidP="00545D0E">
      <w:pPr>
        <w:pStyle w:val="GG-body"/>
        <w:ind w:left="284" w:hanging="283"/>
      </w:pPr>
      <w:r>
        <w:t>1.</w:t>
      </w:r>
      <w:r>
        <w:tab/>
        <w:t>Each license holder of a fishing licence undertaking fishing activities pursuant to this notice must ensure that a representative sample of catch (a ‘bucket count’) is taken at least 3 times per night during the fishing activity.</w:t>
      </w:r>
    </w:p>
    <w:p w14:paraId="4ED82876" w14:textId="77777777" w:rsidR="00545D0E" w:rsidRDefault="00545D0E" w:rsidP="00545D0E">
      <w:pPr>
        <w:pStyle w:val="GG-body"/>
        <w:ind w:left="284" w:hanging="283"/>
      </w:pPr>
      <w:r>
        <w:t>2.</w:t>
      </w:r>
      <w:r>
        <w:tab/>
        <w:t>Each ‘bucket count’ sample must be accurately weighed to 7kg where possible and the total number of prawns contained in the bucket must be recorded on the daily catch and effort return.</w:t>
      </w:r>
    </w:p>
    <w:p w14:paraId="55952769" w14:textId="77777777" w:rsidR="00545D0E" w:rsidRDefault="00545D0E" w:rsidP="00545D0E">
      <w:pPr>
        <w:pStyle w:val="GG-body"/>
        <w:ind w:left="284" w:hanging="283"/>
      </w:pPr>
      <w:r>
        <w:t>3.</w:t>
      </w:r>
      <w:r>
        <w:tab/>
        <w:t>Fishing must cease if a total of 14 nights of fishing are completed.</w:t>
      </w:r>
    </w:p>
    <w:p w14:paraId="5615BA3D" w14:textId="77777777" w:rsidR="00545D0E" w:rsidRDefault="00545D0E" w:rsidP="00545D0E">
      <w:pPr>
        <w:pStyle w:val="GG-body"/>
        <w:ind w:left="284" w:hanging="283"/>
      </w:pPr>
      <w:r>
        <w:t>4.</w:t>
      </w:r>
      <w:r>
        <w:tab/>
        <w:t>Fishing must cease in a fishing area if one of the following limits is reached:</w:t>
      </w:r>
    </w:p>
    <w:p w14:paraId="1A96A0DC" w14:textId="77777777" w:rsidR="00545D0E" w:rsidRDefault="00545D0E" w:rsidP="00545D0E">
      <w:pPr>
        <w:pStyle w:val="GG-body"/>
        <w:ind w:left="567" w:hanging="283"/>
      </w:pPr>
      <w:r>
        <w:t>(a)</w:t>
      </w:r>
      <w:r>
        <w:tab/>
        <w:t>The average catch per vessel, per night (for all 3 vessels) drops below 300kg for two consecutive nights in a fishing area.</w:t>
      </w:r>
    </w:p>
    <w:p w14:paraId="1FA5E493" w14:textId="77777777" w:rsidR="00545D0E" w:rsidRDefault="00545D0E" w:rsidP="00545D0E">
      <w:pPr>
        <w:pStyle w:val="GG-body"/>
        <w:ind w:left="567" w:hanging="283"/>
      </w:pPr>
      <w:r>
        <w:t>(b)</w:t>
      </w:r>
      <w:r>
        <w:tab/>
        <w:t>The average ‘bucket count’ for all vessels exceeds 270 prawns per 7kg bucket for two consecutive nights in the Ceduna area.</w:t>
      </w:r>
    </w:p>
    <w:p w14:paraId="3A3EAE46" w14:textId="77777777" w:rsidR="00545D0E" w:rsidRDefault="00545D0E" w:rsidP="00545D0E">
      <w:pPr>
        <w:pStyle w:val="GG-body"/>
        <w:ind w:left="567" w:hanging="283"/>
      </w:pPr>
      <w:r>
        <w:t>(c)</w:t>
      </w:r>
      <w:r>
        <w:tab/>
        <w:t>The average ‘bucket count’ for all vessels exceeds 240 prawns per 7kg bucket for two consecutive nights in the Coffin Bay area.</w:t>
      </w:r>
    </w:p>
    <w:p w14:paraId="11B0893A" w14:textId="77777777" w:rsidR="00545D0E" w:rsidRDefault="00545D0E" w:rsidP="00545D0E">
      <w:pPr>
        <w:pStyle w:val="GG-body"/>
        <w:ind w:left="567" w:hanging="283"/>
      </w:pPr>
      <w:r>
        <w:t>(d)</w:t>
      </w:r>
      <w:r>
        <w:tab/>
        <w:t>The average ‘bucket count’ for all vessels exceeds 240 prawns per 7kg bucket for two consecutive nights in the Venus Bay area.</w:t>
      </w:r>
    </w:p>
    <w:p w14:paraId="3C8D28B9" w14:textId="77777777" w:rsidR="00545D0E" w:rsidRDefault="00545D0E" w:rsidP="00545D0E">
      <w:pPr>
        <w:pStyle w:val="GG-body"/>
        <w:ind w:left="567" w:hanging="283"/>
      </w:pPr>
      <w:r>
        <w:lastRenderedPageBreak/>
        <w:t>(e)</w:t>
      </w:r>
      <w:r>
        <w:tab/>
      </w:r>
      <w:r w:rsidRPr="000557E3">
        <w:rPr>
          <w:spacing w:val="-2"/>
        </w:rPr>
        <w:t xml:space="preserve">The average ‘bucket count’ for all vessels exceeds 270 prawns per 7kg bucket for two consecutive nights in the </w:t>
      </w:r>
      <w:proofErr w:type="spellStart"/>
      <w:r w:rsidRPr="000557E3">
        <w:rPr>
          <w:spacing w:val="-2"/>
        </w:rPr>
        <w:t>Corvisart</w:t>
      </w:r>
      <w:proofErr w:type="spellEnd"/>
      <w:r w:rsidRPr="000557E3">
        <w:rPr>
          <w:spacing w:val="-2"/>
        </w:rPr>
        <w:t xml:space="preserve"> Bay area.</w:t>
      </w:r>
    </w:p>
    <w:p w14:paraId="0E6012F5" w14:textId="77777777" w:rsidR="00545D0E" w:rsidRDefault="00545D0E" w:rsidP="00545D0E">
      <w:pPr>
        <w:pStyle w:val="GG-body"/>
        <w:ind w:left="567" w:hanging="283"/>
      </w:pPr>
      <w:r>
        <w:t>(f)</w:t>
      </w:r>
      <w:r>
        <w:tab/>
        <w:t xml:space="preserve">The average catch for all three vessels exceeds the 6 tonne catch cap in the </w:t>
      </w:r>
      <w:proofErr w:type="spellStart"/>
      <w:r>
        <w:t>Corvisart</w:t>
      </w:r>
      <w:proofErr w:type="spellEnd"/>
      <w:r>
        <w:t xml:space="preserve"> Bay area. </w:t>
      </w:r>
    </w:p>
    <w:p w14:paraId="16C3FB00" w14:textId="77777777" w:rsidR="00545D0E" w:rsidRDefault="00545D0E" w:rsidP="00545D0E">
      <w:pPr>
        <w:pStyle w:val="GG-body"/>
        <w:ind w:left="567" w:hanging="283"/>
      </w:pPr>
      <w:r>
        <w:t>(g)</w:t>
      </w:r>
      <w:r>
        <w:tab/>
        <w:t xml:space="preserve">The average ‘bucket count’ for all vessels exceeds 260 prawns per 7kg bucket for two consecutive nights in each of the outer fishing regions as defined in the Harvest Strategy (Outer Ceduna, Outer Venus Bay and Outer Coffin), where those waters are part of the defined waters of the West Coast Prawn Fishery. </w:t>
      </w:r>
    </w:p>
    <w:p w14:paraId="7780F91A" w14:textId="77777777" w:rsidR="00545D0E" w:rsidRDefault="00545D0E" w:rsidP="00545D0E">
      <w:pPr>
        <w:pStyle w:val="GG-body"/>
        <w:ind w:left="284" w:hanging="283"/>
      </w:pPr>
      <w:r>
        <w:t>5.</w:t>
      </w:r>
      <w:r>
        <w:tab/>
      </w:r>
      <w:r w:rsidRPr="00647E0B">
        <w:rPr>
          <w:spacing w:val="-4"/>
        </w:rPr>
        <w:t>Each license holder, or their registered master of a fishing licence undertaking fishing activities must notify, by telephone or SMS message, via a nominated representative, to the Department of Primary Industries and Regions, Prawn Fishery Manager, if catches of Southern Calamari exceeds 3kg in each of two consecutive trawl fishing shots or 5kg in one shot, cease fishing in that area and provide the following information:</w:t>
      </w:r>
    </w:p>
    <w:p w14:paraId="29E14CF0" w14:textId="77777777" w:rsidR="00545D0E" w:rsidRDefault="00545D0E" w:rsidP="00545D0E">
      <w:pPr>
        <w:pStyle w:val="GG-body"/>
        <w:ind w:left="567" w:hanging="283"/>
      </w:pPr>
      <w:r>
        <w:t>(a)</w:t>
      </w:r>
      <w:r>
        <w:tab/>
        <w:t>The accurate location (coordinates) of each of the trawl shots</w:t>
      </w:r>
    </w:p>
    <w:p w14:paraId="43515BA5" w14:textId="77777777" w:rsidR="00545D0E" w:rsidRDefault="00545D0E" w:rsidP="00545D0E">
      <w:pPr>
        <w:pStyle w:val="GG-body"/>
        <w:ind w:left="567" w:hanging="283"/>
      </w:pPr>
      <w:r>
        <w:t>(b)</w:t>
      </w:r>
      <w:r>
        <w:tab/>
        <w:t>The weight of calamari caught in each trawl shot (in kilograms)</w:t>
      </w:r>
    </w:p>
    <w:p w14:paraId="23359538" w14:textId="77777777" w:rsidR="00545D0E" w:rsidRDefault="00545D0E" w:rsidP="00545D0E">
      <w:pPr>
        <w:pStyle w:val="GG-body"/>
        <w:ind w:left="567" w:hanging="283"/>
      </w:pPr>
      <w:r>
        <w:t>(c)</w:t>
      </w:r>
      <w:r>
        <w:tab/>
        <w:t>The duration of each trawl shot (in minutes).</w:t>
      </w:r>
    </w:p>
    <w:p w14:paraId="59AA5BBC" w14:textId="77777777" w:rsidR="00545D0E" w:rsidRDefault="00545D0E" w:rsidP="00545D0E">
      <w:pPr>
        <w:pStyle w:val="GG-body"/>
        <w:ind w:left="284" w:hanging="283"/>
      </w:pPr>
      <w:r>
        <w:t>6.</w:t>
      </w:r>
      <w:r>
        <w:tab/>
        <w:t xml:space="preserve">Following the receival of a report under Clause 5, the Prawn Fishery Manager will designate an area around the location in which catch exceeded 3kg in each of two consecutive trawl shots or 5kg in one shot, which will be prohibited for the remainder of the fishing run. This will be based on the best information provided by the fleet and will be implemented under a variation notice issued pursuant to Regulation 10 of the </w:t>
      </w:r>
      <w:r w:rsidRPr="00647E0B">
        <w:rPr>
          <w:i/>
          <w:iCs/>
        </w:rPr>
        <w:t>Fisheries Management (Prawn Fisheries) Regulations 2017</w:t>
      </w:r>
      <w:r>
        <w:t>.</w:t>
      </w:r>
    </w:p>
    <w:p w14:paraId="778E25B1" w14:textId="77777777" w:rsidR="00545D0E" w:rsidRDefault="00545D0E" w:rsidP="00545D0E">
      <w:pPr>
        <w:pStyle w:val="GG-body"/>
        <w:ind w:left="284" w:hanging="283"/>
      </w:pPr>
      <w:r>
        <w:t>7.</w:t>
      </w:r>
      <w:r>
        <w:tab/>
        <w:t xml:space="preserve">Each license holder, or registered master of a fishing licence undertaking fishing activities must provide a daily report by telephone or SMS message, via a nominated representative, to the Department of Primary Industries and Regions, Prawn Fishery Manager, providing the following information for all vessels operating in the fishery from the previous </w:t>
      </w:r>
      <w:proofErr w:type="spellStart"/>
      <w:r>
        <w:t>nights</w:t>
      </w:r>
      <w:proofErr w:type="spellEnd"/>
      <w:r>
        <w:t xml:space="preserve"> fishing: </w:t>
      </w:r>
    </w:p>
    <w:p w14:paraId="2348F4CF" w14:textId="77777777" w:rsidR="00545D0E" w:rsidRDefault="00545D0E" w:rsidP="00545D0E">
      <w:pPr>
        <w:pStyle w:val="GG-body"/>
        <w:ind w:left="567" w:hanging="283"/>
      </w:pPr>
      <w:r>
        <w:t>(a)</w:t>
      </w:r>
      <w:r>
        <w:tab/>
        <w:t xml:space="preserve">average prawn catch; and </w:t>
      </w:r>
    </w:p>
    <w:p w14:paraId="40E46644" w14:textId="77777777" w:rsidR="00545D0E" w:rsidRDefault="00545D0E" w:rsidP="00545D0E">
      <w:pPr>
        <w:pStyle w:val="GG-body"/>
        <w:ind w:left="567" w:hanging="283"/>
      </w:pPr>
      <w:r>
        <w:t>(b)</w:t>
      </w:r>
      <w:r>
        <w:tab/>
        <w:t>the average prawn ‘bucket count’.</w:t>
      </w:r>
    </w:p>
    <w:p w14:paraId="153419F8" w14:textId="77777777" w:rsidR="00545D0E" w:rsidRDefault="00545D0E" w:rsidP="00545D0E">
      <w:pPr>
        <w:pStyle w:val="GG-body"/>
        <w:ind w:left="284" w:hanging="283"/>
      </w:pPr>
      <w:r>
        <w:t>8.</w:t>
      </w:r>
      <w:r>
        <w:tab/>
        <w:t xml:space="preserve">Each license holder, or registered master of a fishing licence undertaking fishing activities must, at least 4-hours before any aquatic resources are removed from the vessel, report to PIRSA compliance at </w:t>
      </w:r>
      <w:hyperlink r:id="rId17" w:history="1">
        <w:r w:rsidRPr="00F747BD">
          <w:rPr>
            <w:rStyle w:val="Hyperlink"/>
          </w:rPr>
          <w:t>pirsa.fisherieswest@sa.gov.au</w:t>
        </w:r>
      </w:hyperlink>
      <w:r>
        <w:t>, with the following details:</w:t>
      </w:r>
    </w:p>
    <w:p w14:paraId="0AD4FBB7" w14:textId="77777777" w:rsidR="00545D0E" w:rsidRDefault="00545D0E" w:rsidP="00545D0E">
      <w:pPr>
        <w:pStyle w:val="GG-body"/>
        <w:spacing w:after="60"/>
        <w:ind w:left="567" w:hanging="295"/>
      </w:pPr>
      <w:r>
        <w:t>1.</w:t>
      </w:r>
      <w:r>
        <w:tab/>
        <w:t>Date of Unload</w:t>
      </w:r>
    </w:p>
    <w:p w14:paraId="27C94CEF" w14:textId="77777777" w:rsidR="00545D0E" w:rsidRDefault="00545D0E" w:rsidP="00545D0E">
      <w:pPr>
        <w:pStyle w:val="GG-body"/>
        <w:spacing w:after="60"/>
        <w:ind w:left="567" w:hanging="295"/>
      </w:pPr>
      <w:r>
        <w:t>2.</w:t>
      </w:r>
      <w:r>
        <w:tab/>
        <w:t>Time of Unload</w:t>
      </w:r>
    </w:p>
    <w:p w14:paraId="7099422A" w14:textId="77777777" w:rsidR="00545D0E" w:rsidRDefault="00545D0E" w:rsidP="00545D0E">
      <w:pPr>
        <w:pStyle w:val="GG-body"/>
        <w:spacing w:after="60"/>
        <w:ind w:left="567" w:hanging="295"/>
      </w:pPr>
      <w:r>
        <w:t>3.</w:t>
      </w:r>
      <w:r>
        <w:tab/>
        <w:t>Name of Vessel</w:t>
      </w:r>
    </w:p>
    <w:p w14:paraId="428C4130" w14:textId="77777777" w:rsidR="00545D0E" w:rsidRDefault="00545D0E" w:rsidP="00545D0E">
      <w:pPr>
        <w:pStyle w:val="GG-body"/>
        <w:spacing w:after="60"/>
        <w:ind w:left="567" w:hanging="295"/>
      </w:pPr>
      <w:r>
        <w:t>4.</w:t>
      </w:r>
      <w:r>
        <w:tab/>
        <w:t>License number</w:t>
      </w:r>
    </w:p>
    <w:p w14:paraId="19ADB910" w14:textId="77777777" w:rsidR="00545D0E" w:rsidRDefault="00545D0E" w:rsidP="00545D0E">
      <w:pPr>
        <w:pStyle w:val="GG-body"/>
        <w:spacing w:after="60"/>
        <w:ind w:left="567" w:hanging="295"/>
      </w:pPr>
      <w:r>
        <w:t>5.</w:t>
      </w:r>
      <w:r>
        <w:tab/>
        <w:t>Port of Unload</w:t>
      </w:r>
    </w:p>
    <w:p w14:paraId="38A1607F" w14:textId="77777777" w:rsidR="00545D0E" w:rsidRDefault="00545D0E" w:rsidP="00545D0E">
      <w:pPr>
        <w:pStyle w:val="GG-body"/>
        <w:spacing w:after="60"/>
        <w:ind w:left="567" w:hanging="295"/>
      </w:pPr>
      <w:r>
        <w:t>6.</w:t>
      </w:r>
      <w:r>
        <w:tab/>
        <w:t>Name of Master</w:t>
      </w:r>
    </w:p>
    <w:p w14:paraId="21FFBF21" w14:textId="77777777" w:rsidR="00545D0E" w:rsidRDefault="00545D0E" w:rsidP="00545D0E">
      <w:pPr>
        <w:pStyle w:val="GG-body"/>
        <w:spacing w:after="60"/>
        <w:ind w:left="567" w:hanging="295"/>
      </w:pPr>
      <w:r>
        <w:t>7.</w:t>
      </w:r>
      <w:r>
        <w:tab/>
        <w:t>Phone Number</w:t>
      </w:r>
    </w:p>
    <w:p w14:paraId="6B542A67" w14:textId="77777777" w:rsidR="00545D0E" w:rsidRDefault="00545D0E" w:rsidP="00545D0E">
      <w:pPr>
        <w:pStyle w:val="GG-body"/>
        <w:spacing w:after="60"/>
        <w:ind w:left="567" w:hanging="295"/>
      </w:pPr>
      <w:r>
        <w:t>8.</w:t>
      </w:r>
      <w:r>
        <w:tab/>
        <w:t>Unload Type (Mid / End Trip)</w:t>
      </w:r>
    </w:p>
    <w:p w14:paraId="16EBB452" w14:textId="77777777" w:rsidR="00545D0E" w:rsidRDefault="00545D0E" w:rsidP="00545D0E">
      <w:pPr>
        <w:pStyle w:val="GG-body"/>
        <w:spacing w:after="60"/>
        <w:ind w:left="567" w:hanging="295"/>
      </w:pPr>
      <w:r>
        <w:t>9.</w:t>
      </w:r>
      <w:r>
        <w:tab/>
        <w:t>Estimated weight of Prawns to be unloaded (kg)</w:t>
      </w:r>
    </w:p>
    <w:p w14:paraId="6B716DDA" w14:textId="77777777" w:rsidR="00545D0E" w:rsidRDefault="00545D0E" w:rsidP="00545D0E">
      <w:pPr>
        <w:pStyle w:val="GG-body"/>
        <w:spacing w:after="60"/>
        <w:ind w:left="567" w:hanging="295"/>
      </w:pPr>
      <w:r>
        <w:t>10.</w:t>
      </w:r>
      <w:r>
        <w:tab/>
        <w:t>Estimated weight of Bugs to be unloaded (kg)</w:t>
      </w:r>
    </w:p>
    <w:p w14:paraId="799029A5" w14:textId="77777777" w:rsidR="00545D0E" w:rsidRDefault="00545D0E" w:rsidP="00545D0E">
      <w:pPr>
        <w:pStyle w:val="GG-body"/>
        <w:spacing w:after="60"/>
        <w:ind w:left="567" w:hanging="295"/>
      </w:pPr>
      <w:r>
        <w:t>11.</w:t>
      </w:r>
      <w:r>
        <w:tab/>
        <w:t>Estimated weight of Squid to be unloaded (kg)</w:t>
      </w:r>
    </w:p>
    <w:p w14:paraId="2A9A9D0C" w14:textId="77777777" w:rsidR="00545D0E" w:rsidRDefault="00545D0E" w:rsidP="00545D0E">
      <w:pPr>
        <w:pStyle w:val="GG-body"/>
        <w:ind w:left="567" w:hanging="294"/>
      </w:pPr>
      <w:r>
        <w:t>12.</w:t>
      </w:r>
      <w:r>
        <w:tab/>
        <w:t>Estimated weight of Octopus to be unloaded (kg).</w:t>
      </w:r>
    </w:p>
    <w:p w14:paraId="0887A3D0" w14:textId="77777777" w:rsidR="00545D0E" w:rsidRDefault="00545D0E" w:rsidP="00545D0E">
      <w:pPr>
        <w:pStyle w:val="GG-body"/>
        <w:ind w:left="284" w:hanging="283"/>
      </w:pPr>
      <w:r>
        <w:t>9.</w:t>
      </w:r>
      <w:r>
        <w:tab/>
        <w:t xml:space="preserve">No fishing activity may be undertaken after the expiration of 30 minutes from the prescribed time of sunrise and no fishing activity may be undertaken before the prescribed time of sunset for Adelaide (as published in the </w:t>
      </w:r>
      <w:r w:rsidRPr="00852DDD">
        <w:rPr>
          <w:i/>
          <w:iCs/>
        </w:rPr>
        <w:t>South Australian Government Gazette</w:t>
      </w:r>
      <w:r>
        <w:t xml:space="preserve"> pursuant to the requirements of the </w:t>
      </w:r>
      <w:r w:rsidRPr="00852DDD">
        <w:rPr>
          <w:i/>
          <w:iCs/>
        </w:rPr>
        <w:t>Proof of Sunrise and Sunset Act 1923</w:t>
      </w:r>
      <w:r>
        <w:t>) during the period specified in Schedule 2.</w:t>
      </w:r>
    </w:p>
    <w:p w14:paraId="56A41CDB" w14:textId="77777777" w:rsidR="00545D0E" w:rsidRDefault="00545D0E" w:rsidP="00545D0E">
      <w:pPr>
        <w:pStyle w:val="GG-SDated"/>
      </w:pPr>
      <w:r>
        <w:t>Dated: 29 October 2026</w:t>
      </w:r>
    </w:p>
    <w:p w14:paraId="70F3E389" w14:textId="77777777" w:rsidR="00545D0E" w:rsidRDefault="00545D0E" w:rsidP="00545D0E">
      <w:pPr>
        <w:pStyle w:val="GG-SName"/>
      </w:pPr>
      <w:r>
        <w:t>Jade Fredericks</w:t>
      </w:r>
    </w:p>
    <w:p w14:paraId="576CE0C6" w14:textId="77777777" w:rsidR="00545D0E" w:rsidRDefault="00545D0E" w:rsidP="00545D0E">
      <w:pPr>
        <w:pStyle w:val="GG-Signature"/>
      </w:pPr>
      <w:r>
        <w:t>Prawn Fishery Manager</w:t>
      </w:r>
    </w:p>
    <w:p w14:paraId="06F7FC40" w14:textId="77777777" w:rsidR="00545D0E" w:rsidRDefault="00545D0E" w:rsidP="00545D0E">
      <w:pPr>
        <w:pStyle w:val="GG-Signature"/>
      </w:pPr>
      <w:r>
        <w:t xml:space="preserve">Delegate of the Minister for Primary Industries and Regional Development </w:t>
      </w:r>
    </w:p>
    <w:p w14:paraId="7294E170" w14:textId="77777777" w:rsidR="00545D0E" w:rsidRDefault="00545D0E" w:rsidP="00545D0E">
      <w:pPr>
        <w:pStyle w:val="GG-Signature"/>
        <w:pBdr>
          <w:bottom w:val="single" w:sz="4" w:space="1" w:color="auto"/>
        </w:pBdr>
        <w:spacing w:line="52" w:lineRule="exact"/>
        <w:jc w:val="center"/>
      </w:pPr>
    </w:p>
    <w:p w14:paraId="54997CBF" w14:textId="77777777" w:rsidR="00545D0E" w:rsidRDefault="00545D0E" w:rsidP="00545D0E">
      <w:pPr>
        <w:pStyle w:val="GG-Signature"/>
        <w:pBdr>
          <w:top w:val="single" w:sz="4" w:space="1" w:color="auto"/>
        </w:pBdr>
        <w:spacing w:before="34" w:line="14" w:lineRule="exact"/>
        <w:jc w:val="center"/>
      </w:pPr>
    </w:p>
    <w:p w14:paraId="1F539D5B" w14:textId="77777777" w:rsidR="00545D0E" w:rsidRDefault="00545D0E" w:rsidP="00545D0E">
      <w:pPr>
        <w:pStyle w:val="NoSpacing"/>
      </w:pPr>
    </w:p>
    <w:p w14:paraId="65C86A19" w14:textId="412C2D93" w:rsidR="00545D0E" w:rsidRDefault="00ED6CAE" w:rsidP="00713C8B">
      <w:pPr>
        <w:pStyle w:val="GG-Title1"/>
      </w:pPr>
      <w:r>
        <w:t xml:space="preserve">Fisheries Management Act 2007 </w:t>
      </w:r>
    </w:p>
    <w:p w14:paraId="549B2A35" w14:textId="77777777" w:rsidR="00545D0E" w:rsidRDefault="00545D0E" w:rsidP="00545D0E">
      <w:pPr>
        <w:pStyle w:val="GG-Title2"/>
      </w:pPr>
      <w:r>
        <w:t>Section 115</w:t>
      </w:r>
    </w:p>
    <w:p w14:paraId="5FAF0706" w14:textId="77777777" w:rsidR="00545D0E" w:rsidRDefault="00545D0E" w:rsidP="00545D0E">
      <w:pPr>
        <w:pStyle w:val="GG-Title3"/>
      </w:pPr>
      <w:r>
        <w:t>Ministerial Exemption: ME9903424</w:t>
      </w:r>
    </w:p>
    <w:p w14:paraId="58AD4DDD" w14:textId="77777777" w:rsidR="00545D0E" w:rsidRDefault="00545D0E" w:rsidP="00545D0E">
      <w:pPr>
        <w:pStyle w:val="GG-body"/>
      </w:pPr>
      <w:r>
        <w:t xml:space="preserve">Take notice that pursuant to Section 115 of the </w:t>
      </w:r>
      <w:r w:rsidRPr="003535C5">
        <w:rPr>
          <w:i/>
          <w:iCs/>
        </w:rPr>
        <w:t>Fisheries Management Act 2007</w:t>
      </w:r>
      <w:r>
        <w:t xml:space="preserve">, Mr Josh Nitschke (the ‘exemption holder’) and his nominated agents, are exempt from Sections 70 and 72(2)(c) of the </w:t>
      </w:r>
      <w:r w:rsidRPr="003535C5">
        <w:rPr>
          <w:i/>
          <w:iCs/>
        </w:rPr>
        <w:t>Fisheries Management Act 2007</w:t>
      </w:r>
      <w:r>
        <w:t xml:space="preserve"> and Regulation 6(1)(a), Clauses 74, and 113 of Schedule 6 of the </w:t>
      </w:r>
      <w:r w:rsidRPr="003535C5">
        <w:rPr>
          <w:i/>
          <w:iCs/>
        </w:rPr>
        <w:t>Fisheries Management (General) Regulations 2017</w:t>
      </w:r>
      <w:r>
        <w:t xml:space="preserve"> but only insofar as the exemption holder conducts </w:t>
      </w:r>
      <w:r w:rsidRPr="00077385">
        <w:rPr>
          <w:spacing w:val="-2"/>
        </w:rPr>
        <w:t>the activity in the waters described in Schedule 1, for the purposes of the activity listed in Schedule 2, using the gear specified in Schedule 3,</w:t>
      </w:r>
      <w:r>
        <w:t xml:space="preserve"> subject to the conditions set out in Schedule 4, from 3 November 2026 until 2 November 2027, unless varied or revoked earlier.</w:t>
      </w:r>
    </w:p>
    <w:p w14:paraId="0B910B94" w14:textId="77777777" w:rsidR="00545D0E" w:rsidRDefault="00545D0E" w:rsidP="00545D0E">
      <w:pPr>
        <w:pStyle w:val="GG-Title2"/>
      </w:pPr>
      <w:r>
        <w:t>Schedule 1</w:t>
      </w:r>
    </w:p>
    <w:p w14:paraId="5675DCA5" w14:textId="77777777" w:rsidR="00545D0E" w:rsidRDefault="00545D0E" w:rsidP="00545D0E">
      <w:pPr>
        <w:pStyle w:val="GG-body"/>
        <w:ind w:left="426" w:hanging="141"/>
      </w:pPr>
      <w:r>
        <w:t>•</w:t>
      </w:r>
      <w:r>
        <w:tab/>
        <w:t xml:space="preserve">The activity can be conducted in the specified waters below excluding sanctuary and restricted zones of marine parks, unless otherwise authorised under the </w:t>
      </w:r>
      <w:r w:rsidRPr="003535C5">
        <w:rPr>
          <w:i/>
          <w:iCs/>
        </w:rPr>
        <w:t>Marine Parks Act 2007</w:t>
      </w:r>
      <w:r>
        <w:t>):</w:t>
      </w:r>
    </w:p>
    <w:p w14:paraId="029E8268" w14:textId="77777777" w:rsidR="00545D0E" w:rsidRDefault="00545D0E" w:rsidP="00545D0E">
      <w:pPr>
        <w:pStyle w:val="GG-body"/>
        <w:spacing w:after="40"/>
        <w:ind w:left="567" w:hanging="142"/>
      </w:pPr>
      <w:r w:rsidRPr="00077385">
        <w:t>◦</w:t>
      </w:r>
      <w:r>
        <w:tab/>
        <w:t xml:space="preserve">Torrens Island: 34°47′19.62″S, 138°31′01.32″E </w:t>
      </w:r>
    </w:p>
    <w:p w14:paraId="15FD88CE" w14:textId="77777777" w:rsidR="00545D0E" w:rsidRDefault="00545D0E" w:rsidP="00545D0E">
      <w:pPr>
        <w:pStyle w:val="GG-body"/>
        <w:spacing w:after="40"/>
        <w:ind w:left="567" w:hanging="142"/>
      </w:pPr>
      <w:r w:rsidRPr="00077385">
        <w:t>◦</w:t>
      </w:r>
      <w:r>
        <w:tab/>
        <w:t xml:space="preserve">Bird Island: 34°45′43.38″S, 138°29′07.82″E </w:t>
      </w:r>
    </w:p>
    <w:p w14:paraId="3A760315" w14:textId="77777777" w:rsidR="00545D0E" w:rsidRDefault="00545D0E" w:rsidP="00545D0E">
      <w:pPr>
        <w:pStyle w:val="GG-body"/>
        <w:spacing w:after="40"/>
        <w:ind w:left="567" w:hanging="142"/>
      </w:pPr>
      <w:r w:rsidRPr="00077385">
        <w:t>◦</w:t>
      </w:r>
      <w:r>
        <w:tab/>
        <w:t>Port Gawler: 34°38′11.78″S, 138°262′10.95″E</w:t>
      </w:r>
    </w:p>
    <w:p w14:paraId="5C61089B" w14:textId="77777777" w:rsidR="00545D0E" w:rsidRDefault="00545D0E" w:rsidP="00545D0E">
      <w:pPr>
        <w:pStyle w:val="GG-body"/>
        <w:spacing w:after="40"/>
        <w:ind w:left="567" w:hanging="142"/>
      </w:pPr>
      <w:r w:rsidRPr="00077385">
        <w:t>◦</w:t>
      </w:r>
      <w:r>
        <w:tab/>
        <w:t>Middle Beach: 34°36′37.55″S, 138°24′50.41″E</w:t>
      </w:r>
    </w:p>
    <w:p w14:paraId="11940332" w14:textId="77777777" w:rsidR="00545D0E" w:rsidRDefault="00545D0E" w:rsidP="00545D0E">
      <w:pPr>
        <w:pStyle w:val="GG-body"/>
        <w:spacing w:after="40"/>
        <w:ind w:left="567" w:hanging="142"/>
      </w:pPr>
      <w:r w:rsidRPr="00077385">
        <w:t>◦</w:t>
      </w:r>
      <w:r>
        <w:tab/>
        <w:t>Light Beach: 34°32′24.14″S, 138°20′41.34″E</w:t>
      </w:r>
    </w:p>
    <w:p w14:paraId="764B4351" w14:textId="77777777" w:rsidR="00545D0E" w:rsidRDefault="00545D0E" w:rsidP="00545D0E">
      <w:pPr>
        <w:pStyle w:val="GG-body"/>
        <w:spacing w:after="40"/>
        <w:ind w:left="567" w:hanging="142"/>
      </w:pPr>
      <w:r w:rsidRPr="00077385">
        <w:t>◦</w:t>
      </w:r>
      <w:r>
        <w:tab/>
        <w:t>Port Prime: 34°30′37.10″S, 138°18′43.16″E</w:t>
      </w:r>
    </w:p>
    <w:p w14:paraId="4062766F" w14:textId="77777777" w:rsidR="00545D0E" w:rsidRDefault="00545D0E" w:rsidP="00545D0E">
      <w:pPr>
        <w:pStyle w:val="GG-body"/>
        <w:spacing w:after="40"/>
        <w:ind w:left="567" w:hanging="142"/>
      </w:pPr>
      <w:r w:rsidRPr="00077385">
        <w:t>◦</w:t>
      </w:r>
      <w:r>
        <w:tab/>
        <w:t>Thompson Beach—South: 34°29′36.42″S, 138°17′31.76″E</w:t>
      </w:r>
    </w:p>
    <w:p w14:paraId="1C664B7B" w14:textId="77777777" w:rsidR="00545D0E" w:rsidRDefault="00545D0E" w:rsidP="00545D0E">
      <w:pPr>
        <w:pStyle w:val="GG-body"/>
        <w:spacing w:after="40"/>
        <w:ind w:left="567" w:hanging="142"/>
      </w:pPr>
      <w:r w:rsidRPr="00077385">
        <w:t>◦</w:t>
      </w:r>
      <w:r>
        <w:tab/>
        <w:t>Thompson Beach—North: 34°28′36.37″S, 138°15′55.84″E</w:t>
      </w:r>
    </w:p>
    <w:p w14:paraId="1B6A6848" w14:textId="77777777" w:rsidR="00545D0E" w:rsidRDefault="00545D0E" w:rsidP="00545D0E">
      <w:pPr>
        <w:pStyle w:val="GG-body"/>
        <w:spacing w:after="40"/>
        <w:ind w:left="567" w:hanging="142"/>
      </w:pPr>
      <w:r w:rsidRPr="00077385">
        <w:t>◦</w:t>
      </w:r>
      <w:r>
        <w:tab/>
        <w:t>Port Parham: 34°25′42.74″S, 138°15′21.67″E</w:t>
      </w:r>
    </w:p>
    <w:p w14:paraId="5C2F4747" w14:textId="77777777" w:rsidR="00545D0E" w:rsidRDefault="00545D0E" w:rsidP="00545D0E">
      <w:pPr>
        <w:pStyle w:val="GG-body"/>
        <w:spacing w:after="40"/>
        <w:ind w:left="567" w:hanging="142"/>
      </w:pPr>
      <w:r w:rsidRPr="00077385">
        <w:t>◦</w:t>
      </w:r>
      <w:r>
        <w:tab/>
        <w:t>Bald Hill: 34°16′21.49″S, 138°09′29.14″E</w:t>
      </w:r>
    </w:p>
    <w:p w14:paraId="1CCE66AE" w14:textId="77777777" w:rsidR="00545D0E" w:rsidRDefault="00545D0E" w:rsidP="00545D0E">
      <w:pPr>
        <w:pStyle w:val="GG-body"/>
        <w:spacing w:after="40"/>
        <w:ind w:left="567" w:hanging="142"/>
      </w:pPr>
      <w:r w:rsidRPr="00077385">
        <w:lastRenderedPageBreak/>
        <w:t>◦</w:t>
      </w:r>
      <w:r>
        <w:tab/>
        <w:t>Clinton Conservation Park: 34°08′54.78″S, 138°06′22.37″E</w:t>
      </w:r>
    </w:p>
    <w:p w14:paraId="3545ECAA" w14:textId="77777777" w:rsidR="00545D0E" w:rsidRDefault="00545D0E" w:rsidP="00545D0E">
      <w:pPr>
        <w:pStyle w:val="GG-body"/>
        <w:spacing w:after="40"/>
        <w:ind w:left="567" w:hanging="142"/>
      </w:pPr>
      <w:r w:rsidRPr="00077385">
        <w:t>◦</w:t>
      </w:r>
      <w:r>
        <w:tab/>
        <w:t>Port Arthur: 34°08′59.85″S, 138°03′54.52″E</w:t>
      </w:r>
    </w:p>
    <w:p w14:paraId="56950C39" w14:textId="77777777" w:rsidR="00545D0E" w:rsidRDefault="00545D0E" w:rsidP="00545D0E">
      <w:pPr>
        <w:pStyle w:val="GG-body"/>
        <w:spacing w:after="40"/>
        <w:ind w:left="567" w:hanging="142"/>
      </w:pPr>
      <w:r w:rsidRPr="00077385">
        <w:t>◦</w:t>
      </w:r>
      <w:r>
        <w:tab/>
        <w:t>Port Clinton: 34°13′36.23″S, 138°01′08.71″E</w:t>
      </w:r>
    </w:p>
    <w:p w14:paraId="2F02D813" w14:textId="77777777" w:rsidR="00545D0E" w:rsidRDefault="00545D0E" w:rsidP="00545D0E">
      <w:pPr>
        <w:pStyle w:val="GG-body"/>
        <w:spacing w:after="40"/>
        <w:ind w:left="567" w:hanging="142"/>
      </w:pPr>
      <w:r w:rsidRPr="00077385">
        <w:t>◦</w:t>
      </w:r>
      <w:r>
        <w:tab/>
        <w:t>Tiddy Widdy Beach: 34°24′13.62″S, 137°56′32.40″E</w:t>
      </w:r>
    </w:p>
    <w:p w14:paraId="1B2823ED" w14:textId="77777777" w:rsidR="00545D0E" w:rsidRDefault="00545D0E" w:rsidP="00545D0E">
      <w:pPr>
        <w:pStyle w:val="GG-body"/>
        <w:spacing w:after="40"/>
        <w:ind w:left="567" w:hanging="142"/>
      </w:pPr>
      <w:r w:rsidRPr="00077385">
        <w:t>◦</w:t>
      </w:r>
      <w:r>
        <w:tab/>
        <w:t>Moonta Bay: 34°02′59.41″S, 137°33′41.93″E</w:t>
      </w:r>
    </w:p>
    <w:p w14:paraId="6DF6F876" w14:textId="77777777" w:rsidR="00545D0E" w:rsidRDefault="00545D0E" w:rsidP="00545D0E">
      <w:pPr>
        <w:pStyle w:val="GG-body"/>
        <w:spacing w:after="40"/>
        <w:ind w:left="567" w:hanging="142"/>
      </w:pPr>
      <w:r w:rsidRPr="00077385">
        <w:t>◦</w:t>
      </w:r>
      <w:r>
        <w:tab/>
        <w:t>Fisherman Bay: 33°33′27.86″S, 137°56′00.84″E</w:t>
      </w:r>
    </w:p>
    <w:p w14:paraId="36A6BE01" w14:textId="77777777" w:rsidR="00545D0E" w:rsidRDefault="00545D0E" w:rsidP="00545D0E">
      <w:pPr>
        <w:pStyle w:val="GG-Title2"/>
      </w:pPr>
      <w:r>
        <w:t>Schedule 2</w:t>
      </w:r>
    </w:p>
    <w:p w14:paraId="35D3FF03" w14:textId="77777777" w:rsidR="00545D0E" w:rsidRPr="00683928" w:rsidRDefault="00545D0E" w:rsidP="00545D0E">
      <w:pPr>
        <w:pStyle w:val="GG-body"/>
        <w:rPr>
          <w:i/>
          <w:iCs/>
        </w:rPr>
      </w:pPr>
      <w:r>
        <w:t>The activity may only be conducted insofar that it relates to the translocation activities of the research project titled ‘</w:t>
      </w:r>
      <w:r w:rsidRPr="00683928">
        <w:rPr>
          <w:i/>
          <w:iCs/>
        </w:rPr>
        <w:t xml:space="preserve">Unprecedented algal bloom impact on shorebird food resources across key foraging areas and preliminary translocation </w:t>
      </w:r>
      <w:proofErr w:type="gramStart"/>
      <w:r w:rsidRPr="00683928">
        <w:rPr>
          <w:i/>
          <w:iCs/>
        </w:rPr>
        <w:t>trials’</w:t>
      </w:r>
      <w:proofErr w:type="gramEnd"/>
      <w:r w:rsidRPr="00683928">
        <w:rPr>
          <w:i/>
          <w:iCs/>
        </w:rPr>
        <w:t>.</w:t>
      </w:r>
    </w:p>
    <w:p w14:paraId="20EAD6FB" w14:textId="77777777" w:rsidR="00545D0E" w:rsidRDefault="00545D0E" w:rsidP="00545D0E">
      <w:pPr>
        <w:pStyle w:val="GG-Title2"/>
      </w:pPr>
      <w:r>
        <w:t>Schedule 3</w:t>
      </w:r>
    </w:p>
    <w:p w14:paraId="6C461A32" w14:textId="77777777" w:rsidR="00545D0E" w:rsidRDefault="00545D0E" w:rsidP="00545D0E">
      <w:pPr>
        <w:pStyle w:val="GG-body"/>
        <w:spacing w:after="40"/>
        <w:ind w:left="426" w:hanging="142"/>
      </w:pPr>
      <w:r>
        <w:t>•</w:t>
      </w:r>
      <w:r>
        <w:tab/>
        <w:t>3 × PVC and Corer: ~10cm diameter, ~83cm</w:t>
      </w:r>
      <w:r w:rsidRPr="00EF5A73">
        <w:rPr>
          <w:vertAlign w:val="superscript"/>
        </w:rPr>
        <w:t>2</w:t>
      </w:r>
      <w:r>
        <w:t xml:space="preserve"> surface area, 20cm depth</w:t>
      </w:r>
    </w:p>
    <w:p w14:paraId="5867E726" w14:textId="77777777" w:rsidR="00545D0E" w:rsidRDefault="00545D0E" w:rsidP="00545D0E">
      <w:pPr>
        <w:pStyle w:val="GG-body"/>
        <w:spacing w:after="40"/>
        <w:ind w:left="426" w:hanging="142"/>
      </w:pPr>
      <w:r>
        <w:t>•</w:t>
      </w:r>
      <w:r>
        <w:tab/>
        <w:t>110 × PVC Hand Cores: 0.5mm mesh, ~10cm diameter, ~83cm</w:t>
      </w:r>
      <w:r w:rsidRPr="00EF5A73">
        <w:rPr>
          <w:vertAlign w:val="superscript"/>
        </w:rPr>
        <w:t>2</w:t>
      </w:r>
      <w:r>
        <w:t xml:space="preserve"> surface area, 20cm depth</w:t>
      </w:r>
    </w:p>
    <w:p w14:paraId="251B87BB" w14:textId="77777777" w:rsidR="00545D0E" w:rsidRDefault="00545D0E" w:rsidP="00545D0E">
      <w:pPr>
        <w:pStyle w:val="GG-body"/>
        <w:spacing w:after="40"/>
        <w:ind w:left="426" w:hanging="142"/>
      </w:pPr>
      <w:r>
        <w:t>•</w:t>
      </w:r>
      <w:r>
        <w:tab/>
        <w:t>3 × Mesh sieve: 30cm diameter, 1mm mesh</w:t>
      </w:r>
    </w:p>
    <w:p w14:paraId="2C32CC21" w14:textId="77777777" w:rsidR="00545D0E" w:rsidRDefault="00545D0E" w:rsidP="00545D0E">
      <w:pPr>
        <w:pStyle w:val="GG-body"/>
        <w:spacing w:after="40"/>
        <w:ind w:left="426" w:hanging="142"/>
      </w:pPr>
      <w:r>
        <w:t>•</w:t>
      </w:r>
      <w:r>
        <w:tab/>
        <w:t>2 × Bait pump: 24 inch long</w:t>
      </w:r>
    </w:p>
    <w:p w14:paraId="33CDD47F" w14:textId="77777777" w:rsidR="00545D0E" w:rsidRDefault="00545D0E" w:rsidP="00545D0E">
      <w:pPr>
        <w:pStyle w:val="GG-body"/>
        <w:ind w:left="426" w:hanging="141"/>
      </w:pPr>
      <w:r>
        <w:t>•</w:t>
      </w:r>
      <w:r>
        <w:tab/>
        <w:t>3 × Garden Spade: ~28cm ×18cm head</w:t>
      </w:r>
    </w:p>
    <w:p w14:paraId="7A5DE30D" w14:textId="77777777" w:rsidR="00545D0E" w:rsidRDefault="00545D0E" w:rsidP="00545D0E">
      <w:pPr>
        <w:pStyle w:val="GG-Title2"/>
      </w:pPr>
      <w:r>
        <w:t>Schedule 4</w:t>
      </w:r>
    </w:p>
    <w:p w14:paraId="7EDC5E88" w14:textId="77777777" w:rsidR="00545D0E" w:rsidRDefault="00545D0E" w:rsidP="00545D0E">
      <w:pPr>
        <w:pStyle w:val="GG-body"/>
        <w:ind w:left="284" w:hanging="284"/>
      </w:pPr>
      <w:r>
        <w:t>1.</w:t>
      </w:r>
      <w:r>
        <w:tab/>
        <w:t>The exemption holder will be deemed responsible for the conduct of all persons conducting the exempted activities under this notice. Any person conducting activities under this exemption must be provided a copy of this notice, which they must have signed as an indication that they have read and understand the conditions under it.</w:t>
      </w:r>
    </w:p>
    <w:p w14:paraId="67238E80" w14:textId="77777777" w:rsidR="00545D0E" w:rsidRDefault="00545D0E" w:rsidP="00545D0E">
      <w:pPr>
        <w:pStyle w:val="GG-body"/>
        <w:ind w:left="284" w:hanging="284"/>
      </w:pPr>
      <w:r>
        <w:t>2.</w:t>
      </w:r>
      <w:r>
        <w:tab/>
        <w:t>The nominated agents of the exemption holder are:</w:t>
      </w:r>
    </w:p>
    <w:p w14:paraId="5A1EB185" w14:textId="77777777" w:rsidR="00545D0E" w:rsidRDefault="00545D0E" w:rsidP="00545D0E">
      <w:pPr>
        <w:pStyle w:val="GG-body"/>
        <w:spacing w:after="40"/>
        <w:ind w:left="284"/>
      </w:pPr>
      <w:r>
        <w:t>•</w:t>
      </w:r>
      <w:r>
        <w:tab/>
        <w:t>Hannah Mckennall—Flinders University, Sturt Road, Bedford Park SA 5064</w:t>
      </w:r>
    </w:p>
    <w:p w14:paraId="668D202B" w14:textId="77777777" w:rsidR="00545D0E" w:rsidRDefault="00545D0E" w:rsidP="00545D0E">
      <w:pPr>
        <w:pStyle w:val="GG-body"/>
        <w:spacing w:after="40"/>
        <w:ind w:left="284"/>
      </w:pPr>
      <w:r>
        <w:t>•</w:t>
      </w:r>
      <w:r>
        <w:tab/>
        <w:t>Dr Ryan Baring—Flinders University, Sturt Road, Bedford Park SA 5064</w:t>
      </w:r>
    </w:p>
    <w:p w14:paraId="4F17FE31" w14:textId="77777777" w:rsidR="00545D0E" w:rsidRDefault="00545D0E" w:rsidP="00545D0E">
      <w:pPr>
        <w:pStyle w:val="GG-body"/>
        <w:spacing w:after="40"/>
        <w:ind w:left="284"/>
      </w:pPr>
      <w:r>
        <w:t>•</w:t>
      </w:r>
      <w:r>
        <w:tab/>
        <w:t>Ms Chloe Paterson—Flinders University, Sturt Road, Bedford Park SA 5064</w:t>
      </w:r>
    </w:p>
    <w:p w14:paraId="667F7F35" w14:textId="77777777" w:rsidR="00545D0E" w:rsidRDefault="00545D0E" w:rsidP="00545D0E">
      <w:pPr>
        <w:pStyle w:val="GG-body"/>
        <w:ind w:left="284"/>
      </w:pPr>
      <w:r>
        <w:t>•</w:t>
      </w:r>
      <w:r>
        <w:tab/>
        <w:t>Malcolm Worthing—Flinders University, Sturt Road, Bedford Park SA 5064</w:t>
      </w:r>
    </w:p>
    <w:p w14:paraId="443FF330" w14:textId="77777777" w:rsidR="00545D0E" w:rsidRDefault="00545D0E" w:rsidP="00545D0E">
      <w:pPr>
        <w:pStyle w:val="GG-body"/>
        <w:ind w:left="284" w:hanging="284"/>
      </w:pPr>
      <w:r>
        <w:t>3.</w:t>
      </w:r>
      <w:r>
        <w:tab/>
        <w:t xml:space="preserve">Any equipment used to collect, hold or release marine organisms during the exempted activity, must be decontaminated between sites, except for equipment used to transfer macroinvertebrates for the purpose of translocation. </w:t>
      </w:r>
    </w:p>
    <w:p w14:paraId="64615798" w14:textId="77777777" w:rsidR="00545D0E" w:rsidRDefault="00545D0E" w:rsidP="00545D0E">
      <w:pPr>
        <w:pStyle w:val="GG-body"/>
        <w:ind w:left="284" w:hanging="284"/>
      </w:pPr>
      <w:r>
        <w:t>4.</w:t>
      </w:r>
      <w:r>
        <w:tab/>
        <w:t>The exemption holder and their nominated agents may retain invertebrate species but only insofar as they are relevant to the research project listed in Schedule 2.</w:t>
      </w:r>
    </w:p>
    <w:p w14:paraId="056A5649" w14:textId="77777777" w:rsidR="00545D0E" w:rsidRDefault="00545D0E" w:rsidP="00545D0E">
      <w:pPr>
        <w:pStyle w:val="GG-body"/>
        <w:ind w:left="284" w:hanging="284"/>
      </w:pPr>
      <w:r>
        <w:t>5.</w:t>
      </w:r>
      <w:r>
        <w:tab/>
        <w:t>All collected material must be assessed (via sieve) to identify which macroinvertebrate specimens will be retained for translocation.</w:t>
      </w:r>
    </w:p>
    <w:p w14:paraId="5B7CEFDB" w14:textId="77777777" w:rsidR="00545D0E" w:rsidRDefault="00545D0E" w:rsidP="00545D0E">
      <w:pPr>
        <w:pStyle w:val="GG-body"/>
        <w:ind w:left="284" w:hanging="284"/>
      </w:pPr>
      <w:r>
        <w:t>6.</w:t>
      </w:r>
      <w:r>
        <w:tab/>
        <w:t xml:space="preserve">The exemption holder or his nominated agents must not exceed the prescribed daily bag limit of any species collected under the </w:t>
      </w:r>
      <w:r w:rsidRPr="00683928">
        <w:rPr>
          <w:spacing w:val="-4"/>
        </w:rPr>
        <w:t>exemption, including Pipi (</w:t>
      </w:r>
      <w:r w:rsidRPr="00683928">
        <w:rPr>
          <w:i/>
          <w:iCs/>
          <w:spacing w:val="-4"/>
        </w:rPr>
        <w:t>Donax deltoides</w:t>
      </w:r>
      <w:r w:rsidRPr="00683928">
        <w:rPr>
          <w:spacing w:val="-4"/>
        </w:rPr>
        <w:t>), Vongole (</w:t>
      </w:r>
      <w:proofErr w:type="spellStart"/>
      <w:r w:rsidRPr="00683928">
        <w:rPr>
          <w:i/>
          <w:iCs/>
          <w:spacing w:val="-4"/>
        </w:rPr>
        <w:t>Katelysia</w:t>
      </w:r>
      <w:proofErr w:type="spellEnd"/>
      <w:r w:rsidRPr="00683928">
        <w:rPr>
          <w:i/>
          <w:iCs/>
          <w:spacing w:val="-4"/>
        </w:rPr>
        <w:t xml:space="preserve"> spp</w:t>
      </w:r>
      <w:r w:rsidRPr="00683928">
        <w:rPr>
          <w:spacing w:val="-4"/>
        </w:rPr>
        <w:t>.), Blue Swimmer Crab (</w:t>
      </w:r>
      <w:r w:rsidRPr="00683928">
        <w:rPr>
          <w:i/>
          <w:iCs/>
          <w:spacing w:val="-4"/>
        </w:rPr>
        <w:t>Portunus armatus</w:t>
      </w:r>
      <w:r w:rsidRPr="00683928">
        <w:rPr>
          <w:spacing w:val="-4"/>
        </w:rPr>
        <w:t>), Sand Crab (</w:t>
      </w:r>
      <w:proofErr w:type="spellStart"/>
      <w:r w:rsidRPr="00683928">
        <w:rPr>
          <w:i/>
          <w:iCs/>
          <w:spacing w:val="-4"/>
        </w:rPr>
        <w:t>Ovalipes</w:t>
      </w:r>
      <w:proofErr w:type="spellEnd"/>
      <w:r w:rsidRPr="00683928">
        <w:rPr>
          <w:i/>
          <w:iCs/>
          <w:spacing w:val="-4"/>
        </w:rPr>
        <w:t xml:space="preserve"> spp</w:t>
      </w:r>
      <w:r w:rsidRPr="00683928">
        <w:rPr>
          <w:spacing w:val="-4"/>
        </w:rPr>
        <w:t>.),</w:t>
      </w:r>
      <w:r>
        <w:t xml:space="preserve"> and bloodworm (</w:t>
      </w:r>
      <w:proofErr w:type="spellStart"/>
      <w:r w:rsidRPr="00683928">
        <w:rPr>
          <w:i/>
          <w:iCs/>
        </w:rPr>
        <w:t>Marphysa</w:t>
      </w:r>
      <w:proofErr w:type="spellEnd"/>
      <w:r w:rsidRPr="00683928">
        <w:rPr>
          <w:i/>
          <w:iCs/>
        </w:rPr>
        <w:t xml:space="preserve"> spp</w:t>
      </w:r>
      <w:r>
        <w:t xml:space="preserve">.). </w:t>
      </w:r>
    </w:p>
    <w:p w14:paraId="630A8D62" w14:textId="77777777" w:rsidR="00545D0E" w:rsidRDefault="00545D0E" w:rsidP="00545D0E">
      <w:pPr>
        <w:pStyle w:val="GG-body"/>
        <w:ind w:left="284" w:hanging="284"/>
      </w:pPr>
      <w:r>
        <w:t>7.</w:t>
      </w:r>
      <w:r>
        <w:tab/>
        <w:t xml:space="preserve">All species caught pursuant to this notice that are not being collected for research or translocation purposes must be returned to the water as soon as practicable, except for species declared as noxious under the </w:t>
      </w:r>
      <w:r w:rsidRPr="00683928">
        <w:rPr>
          <w:i/>
          <w:iCs/>
        </w:rPr>
        <w:t>Fisheries Management Act 2007</w:t>
      </w:r>
      <w:r>
        <w:t>. Noxious or exotic species must not be returned to the water and must be humanely destroyed.</w:t>
      </w:r>
    </w:p>
    <w:p w14:paraId="26DEC6DD" w14:textId="77777777" w:rsidR="00545D0E" w:rsidRDefault="00545D0E" w:rsidP="00545D0E">
      <w:pPr>
        <w:pStyle w:val="GG-body"/>
        <w:ind w:left="284" w:hanging="284"/>
      </w:pPr>
      <w:r>
        <w:t>8.</w:t>
      </w:r>
      <w:r>
        <w:tab/>
        <w:t xml:space="preserve">The exemption holder or their nominated agent must report any suspect marine pests, with photos to the FISHWATCH 24hour hotline on 1800 065 522 or via email at </w:t>
      </w:r>
      <w:hyperlink r:id="rId18" w:history="1">
        <w:r w:rsidRPr="00424492">
          <w:rPr>
            <w:rStyle w:val="Hyperlink"/>
          </w:rPr>
          <w:t>pirsa.invasivespecies@sa.gov.au</w:t>
        </w:r>
      </w:hyperlink>
      <w:r>
        <w:t xml:space="preserve"> as soon as practicable.</w:t>
      </w:r>
    </w:p>
    <w:p w14:paraId="4B7FD318" w14:textId="77777777" w:rsidR="00545D0E" w:rsidRDefault="00545D0E" w:rsidP="00545D0E">
      <w:pPr>
        <w:pStyle w:val="GG-body"/>
        <w:ind w:left="284" w:hanging="284"/>
      </w:pPr>
      <w:r>
        <w:t>9.</w:t>
      </w:r>
      <w:r>
        <w:tab/>
      </w:r>
      <w:r w:rsidRPr="00EA533A">
        <w:rPr>
          <w:spacing w:val="-2"/>
        </w:rPr>
        <w:t xml:space="preserve">The exemption holder or their nominated agent must not translocate any bivalve filter-feeding molluscs from within the Port Adelaide River Estuary </w:t>
      </w:r>
      <w:r>
        <w:t xml:space="preserve">and 5 km outside of the Port River Estuary (this applies to the Bird Island, Torrens Island, and Port Gawler sites) and must dispose of in accordance with the </w:t>
      </w:r>
      <w:hyperlink r:id="rId19" w:history="1">
        <w:r>
          <w:rPr>
            <w:rStyle w:val="Hyperlink"/>
          </w:rPr>
          <w:t>AQUAVETPLAN Operational Procedures Manual—Disposal</w:t>
        </w:r>
      </w:hyperlink>
      <w:r>
        <w:t>.</w:t>
      </w:r>
    </w:p>
    <w:p w14:paraId="01D20C26" w14:textId="77777777" w:rsidR="00545D0E" w:rsidRDefault="00545D0E" w:rsidP="00545D0E">
      <w:pPr>
        <w:pStyle w:val="GG-body"/>
        <w:ind w:left="284" w:hanging="284"/>
      </w:pPr>
      <w:r>
        <w:t>10.</w:t>
      </w:r>
      <w:r>
        <w:tab/>
        <w:t>All protected species incidentally taken while undertaking the exempted activity must be returned to the water as soon as practicable. Protected species must not be retained.</w:t>
      </w:r>
    </w:p>
    <w:p w14:paraId="7228CBC5" w14:textId="77777777" w:rsidR="00545D0E" w:rsidRDefault="00545D0E" w:rsidP="00545D0E">
      <w:pPr>
        <w:pStyle w:val="GG-body"/>
        <w:ind w:left="284" w:hanging="284"/>
      </w:pPr>
      <w:r>
        <w:t>11.</w:t>
      </w:r>
      <w:r>
        <w:tab/>
        <w:t>All appropriate macroinvertebrate specimens retained by the exemption holder and nominated agents are required to be translocated and released within 48 hours of the time of collection.</w:t>
      </w:r>
    </w:p>
    <w:p w14:paraId="221E26BA" w14:textId="77777777" w:rsidR="00545D0E" w:rsidRDefault="00545D0E" w:rsidP="00545D0E">
      <w:pPr>
        <w:pStyle w:val="GG-body"/>
        <w:ind w:left="284" w:hanging="284"/>
      </w:pPr>
      <w:r>
        <w:t>12.</w:t>
      </w:r>
      <w:r>
        <w:tab/>
        <w:t>The specimens collected by the exemption holder and nominated agents are for scientific, education or research purposes only and must not be sold or consumed.</w:t>
      </w:r>
    </w:p>
    <w:p w14:paraId="79C0762C" w14:textId="77777777" w:rsidR="00545D0E" w:rsidRDefault="00545D0E" w:rsidP="00545D0E">
      <w:pPr>
        <w:pStyle w:val="GG-body"/>
        <w:ind w:left="284" w:hanging="284"/>
      </w:pPr>
      <w:r>
        <w:t>13.</w:t>
      </w:r>
      <w:r>
        <w:tab/>
        <w:t>The exemption holder and his nominated agents must not collect specimens for aquaculture research purposes pursuant to this notice.</w:t>
      </w:r>
    </w:p>
    <w:p w14:paraId="6782768F" w14:textId="77777777" w:rsidR="00545D0E" w:rsidRDefault="00545D0E" w:rsidP="00545D0E">
      <w:pPr>
        <w:pStyle w:val="GG-body"/>
        <w:ind w:left="284" w:hanging="284"/>
      </w:pPr>
      <w:r>
        <w:t>14.</w:t>
      </w:r>
      <w:r>
        <w:tab/>
        <w:t>The exemption holder or nominated agents must not conduct any other fishing activity, including recreational fishing whilst undertaking the exempted activity.</w:t>
      </w:r>
    </w:p>
    <w:p w14:paraId="130B4077" w14:textId="77777777" w:rsidR="00545D0E" w:rsidRDefault="00545D0E" w:rsidP="00545D0E">
      <w:pPr>
        <w:pStyle w:val="GG-body"/>
        <w:ind w:left="284" w:hanging="284"/>
      </w:pPr>
      <w:r>
        <w:t>15.</w:t>
      </w:r>
      <w:r>
        <w:tab/>
        <w:t xml:space="preserve">Before undertaking the exemption activity, the exemption holder or a person acting as his agent must contact PIRSA FISHWATCH on 1800 065 522 and answer a series of questions about the exemption activity. The exemption holder or nominated agent will need to have a copy of the exemption at the time of making the call and be able to provide information about the area and time of the </w:t>
      </w:r>
      <w:r w:rsidRPr="000557E3">
        <w:rPr>
          <w:spacing w:val="-2"/>
        </w:rPr>
        <w:t>exempted activity, the vehicles and/or boats involved, the number of agents undertaking the exemption activity and other related questions.</w:t>
      </w:r>
    </w:p>
    <w:p w14:paraId="31B4DA04" w14:textId="77777777" w:rsidR="00545D0E" w:rsidRDefault="00545D0E" w:rsidP="00545D0E">
      <w:pPr>
        <w:pStyle w:val="GG-body"/>
        <w:ind w:left="284" w:hanging="284"/>
      </w:pPr>
      <w:r>
        <w:t>16.</w:t>
      </w:r>
      <w:r>
        <w:tab/>
        <w:t>The exemption holder must provide a report in writing detailing the activities carried out pursuant to this notice to PIRSA, Fisheries and Aquaculture (</w:t>
      </w:r>
      <w:hyperlink r:id="rId20" w:history="1">
        <w:r w:rsidRPr="00424492">
          <w:rPr>
            <w:rStyle w:val="Hyperlink"/>
          </w:rPr>
          <w:t>PIRSA.MinisterialExemptionsandPermits@sa.gov.au</w:t>
        </w:r>
      </w:hyperlink>
      <w:r>
        <w:t>) within 14 days of the activity being completed with the following details:</w:t>
      </w:r>
    </w:p>
    <w:p w14:paraId="021C9B8E" w14:textId="77777777" w:rsidR="00545D0E" w:rsidRDefault="00545D0E" w:rsidP="00545D0E">
      <w:pPr>
        <w:pStyle w:val="GG-body"/>
        <w:ind w:left="426" w:hanging="141"/>
      </w:pPr>
      <w:r>
        <w:t>•</w:t>
      </w:r>
      <w:r>
        <w:tab/>
        <w:t>The date and location of sampling;</w:t>
      </w:r>
    </w:p>
    <w:p w14:paraId="1E8850BC" w14:textId="77777777" w:rsidR="00545D0E" w:rsidRDefault="00545D0E" w:rsidP="00545D0E">
      <w:pPr>
        <w:pStyle w:val="GG-body"/>
        <w:ind w:left="426" w:hanging="141"/>
      </w:pPr>
      <w:r>
        <w:t>•</w:t>
      </w:r>
      <w:r>
        <w:tab/>
        <w:t>The gear used;</w:t>
      </w:r>
    </w:p>
    <w:p w14:paraId="6E8DEDF9" w14:textId="77777777" w:rsidR="00545D0E" w:rsidRDefault="00545D0E" w:rsidP="00545D0E">
      <w:pPr>
        <w:pStyle w:val="GG-body"/>
        <w:ind w:left="426" w:hanging="141"/>
      </w:pPr>
      <w:r>
        <w:t>•</w:t>
      </w:r>
      <w:r>
        <w:tab/>
        <w:t>The number and description of all species caught and their fate;</w:t>
      </w:r>
    </w:p>
    <w:p w14:paraId="55EF6AB5" w14:textId="77777777" w:rsidR="00545D0E" w:rsidRDefault="00545D0E" w:rsidP="00545D0E">
      <w:pPr>
        <w:pStyle w:val="GG-body"/>
        <w:ind w:left="426" w:hanging="141"/>
      </w:pPr>
      <w:r>
        <w:t>•</w:t>
      </w:r>
      <w:r>
        <w:tab/>
        <w:t>The number and description of any sample biopsies collected;</w:t>
      </w:r>
    </w:p>
    <w:p w14:paraId="5CDD8854" w14:textId="77777777" w:rsidR="00545D0E" w:rsidRDefault="00545D0E" w:rsidP="00545D0E">
      <w:pPr>
        <w:pStyle w:val="GG-body"/>
        <w:ind w:left="426" w:hanging="141"/>
      </w:pPr>
      <w:r>
        <w:t>•</w:t>
      </w:r>
      <w:r>
        <w:tab/>
        <w:t>Any interaction with protected species and their fate; and</w:t>
      </w:r>
    </w:p>
    <w:p w14:paraId="39C3F1E8" w14:textId="77777777" w:rsidR="00545D0E" w:rsidRDefault="00545D0E" w:rsidP="00545D0E">
      <w:pPr>
        <w:pStyle w:val="GG-body"/>
        <w:ind w:left="426" w:hanging="141"/>
      </w:pPr>
      <w:r>
        <w:t>•</w:t>
      </w:r>
      <w:r>
        <w:tab/>
        <w:t xml:space="preserve">Any other information regarding size, breeding, or anything deemed relevant or of interest that </w:t>
      </w:r>
      <w:proofErr w:type="gramStart"/>
      <w:r>
        <w:t>is able to</w:t>
      </w:r>
      <w:proofErr w:type="gramEnd"/>
      <w:r>
        <w:t xml:space="preserve"> be volunteered.</w:t>
      </w:r>
    </w:p>
    <w:p w14:paraId="2D2420A2" w14:textId="77777777" w:rsidR="00545D0E" w:rsidRDefault="00545D0E" w:rsidP="00545D0E">
      <w:pPr>
        <w:pStyle w:val="GG-body"/>
        <w:ind w:left="284" w:hanging="284"/>
      </w:pPr>
      <w:r>
        <w:lastRenderedPageBreak/>
        <w:t>17.</w:t>
      </w:r>
      <w:r>
        <w:tab/>
        <w:t>While engaging in the exempted activity, the exemption holder or his/her nominated agent must be in possession of a copy of this notice. Such notice must be produced to a Fisheries Officer upon request.</w:t>
      </w:r>
    </w:p>
    <w:p w14:paraId="5E04A80A" w14:textId="77777777" w:rsidR="00545D0E" w:rsidRDefault="00545D0E" w:rsidP="00545D0E">
      <w:pPr>
        <w:pStyle w:val="GG-body"/>
        <w:ind w:left="284" w:hanging="284"/>
      </w:pPr>
      <w:r>
        <w:t>18.</w:t>
      </w:r>
      <w:r>
        <w:tab/>
        <w:t xml:space="preserve">The exemption holder or agents must not contravene or fail to comply with the </w:t>
      </w:r>
      <w:r w:rsidRPr="006C00DA">
        <w:rPr>
          <w:i/>
          <w:iCs/>
        </w:rPr>
        <w:t>Fisheries Management Act 2007</w:t>
      </w:r>
      <w:r>
        <w:t xml:space="preserve"> or any regulations made under that Act, except where specifically exempted by this notice.</w:t>
      </w:r>
    </w:p>
    <w:p w14:paraId="73AF6285" w14:textId="77777777" w:rsidR="00545D0E" w:rsidRDefault="00545D0E" w:rsidP="00545D0E">
      <w:pPr>
        <w:pStyle w:val="GG-body"/>
      </w:pPr>
      <w:r w:rsidRPr="003535C5">
        <w:rPr>
          <w:spacing w:val="-2"/>
        </w:rPr>
        <w:t xml:space="preserve">This notice does not purport to override the provisions or operation of any other Act including, but not limited to, the </w:t>
      </w:r>
      <w:r w:rsidRPr="003535C5">
        <w:rPr>
          <w:i/>
          <w:iCs/>
          <w:spacing w:val="-2"/>
        </w:rPr>
        <w:t>Marine Parks Act 2007</w:t>
      </w:r>
      <w:r w:rsidRPr="003535C5">
        <w:rPr>
          <w:spacing w:val="-2"/>
        </w:rPr>
        <w:t xml:space="preserve"> or the</w:t>
      </w:r>
      <w:r>
        <w:t xml:space="preserve"> </w:t>
      </w:r>
      <w:r w:rsidRPr="003535C5">
        <w:rPr>
          <w:i/>
          <w:iCs/>
        </w:rPr>
        <w:t>Adelaide Dolphin Sanctuary Act 2005</w:t>
      </w:r>
      <w:r>
        <w:t>. The exemption holder and his agents must comply with any relevant regulations, permits, requirements and directions from the Department for Environment and Water when undertaking activities within a marine park.</w:t>
      </w:r>
    </w:p>
    <w:p w14:paraId="2A636ED2" w14:textId="77777777" w:rsidR="00545D0E" w:rsidRDefault="00545D0E" w:rsidP="00545D0E">
      <w:pPr>
        <w:pStyle w:val="GG-SDated"/>
      </w:pPr>
      <w:r>
        <w:t>Dated: 2 November 2026</w:t>
      </w:r>
    </w:p>
    <w:p w14:paraId="439F3459" w14:textId="77777777" w:rsidR="00545D0E" w:rsidRDefault="00545D0E" w:rsidP="00545D0E">
      <w:pPr>
        <w:pStyle w:val="GG-SName"/>
      </w:pPr>
      <w:r>
        <w:t>Professor Gavin Begg</w:t>
      </w:r>
    </w:p>
    <w:p w14:paraId="4DA80DCD" w14:textId="77777777" w:rsidR="00545D0E" w:rsidRDefault="00545D0E" w:rsidP="00545D0E">
      <w:pPr>
        <w:pStyle w:val="GG-Signature"/>
      </w:pPr>
      <w:r>
        <w:t>Executive Director</w:t>
      </w:r>
    </w:p>
    <w:p w14:paraId="432658A6" w14:textId="77777777" w:rsidR="00545D0E" w:rsidRDefault="00545D0E" w:rsidP="00545D0E">
      <w:pPr>
        <w:pStyle w:val="GG-Signature"/>
      </w:pPr>
      <w:r>
        <w:t xml:space="preserve">Fisheries and Aquaculture </w:t>
      </w:r>
    </w:p>
    <w:p w14:paraId="3123B6B7" w14:textId="77777777" w:rsidR="00545D0E" w:rsidRDefault="00545D0E" w:rsidP="00545D0E">
      <w:pPr>
        <w:pStyle w:val="GG-Signature"/>
      </w:pPr>
      <w:r>
        <w:t>Delegate of the Minister for Primary Industries and Regional Development</w:t>
      </w:r>
    </w:p>
    <w:p w14:paraId="42255F39" w14:textId="77777777" w:rsidR="00545D0E" w:rsidRDefault="00545D0E" w:rsidP="00545D0E">
      <w:pPr>
        <w:pStyle w:val="GG-Signature"/>
        <w:pBdr>
          <w:top w:val="single" w:sz="4" w:space="1" w:color="auto"/>
        </w:pBdr>
        <w:spacing w:before="100" w:line="14" w:lineRule="exact"/>
        <w:jc w:val="center"/>
      </w:pPr>
    </w:p>
    <w:p w14:paraId="2EC2F842" w14:textId="77777777" w:rsidR="00545D0E" w:rsidRDefault="00545D0E" w:rsidP="00545D0E">
      <w:pPr>
        <w:pStyle w:val="NoSpacing"/>
      </w:pPr>
    </w:p>
    <w:p w14:paraId="08BABAB2" w14:textId="40BBDCE7" w:rsidR="00545D0E" w:rsidRPr="009640C7" w:rsidRDefault="00ED6CAE" w:rsidP="00ED6CAE">
      <w:pPr>
        <w:pStyle w:val="Heading2"/>
      </w:pPr>
      <w:bookmarkStart w:id="17" w:name="_Toc244767177"/>
      <w:r w:rsidRPr="009640C7">
        <w:t>Fisheries Management Act 2007</w:t>
      </w:r>
      <w:bookmarkEnd w:id="17"/>
    </w:p>
    <w:p w14:paraId="7E98F369" w14:textId="77777777" w:rsidR="00545D0E" w:rsidRPr="009640C7" w:rsidRDefault="00545D0E" w:rsidP="00545D0E">
      <w:pPr>
        <w:jc w:val="center"/>
        <w:rPr>
          <w:smallCaps/>
          <w:szCs w:val="17"/>
        </w:rPr>
      </w:pPr>
      <w:r w:rsidRPr="009640C7">
        <w:rPr>
          <w:smallCaps/>
          <w:szCs w:val="17"/>
        </w:rPr>
        <w:t>Section 115</w:t>
      </w:r>
    </w:p>
    <w:p w14:paraId="4CBEFE8D" w14:textId="77777777" w:rsidR="00545D0E" w:rsidRPr="009640C7" w:rsidRDefault="00545D0E" w:rsidP="00545D0E">
      <w:pPr>
        <w:jc w:val="center"/>
        <w:rPr>
          <w:i/>
          <w:szCs w:val="17"/>
        </w:rPr>
      </w:pPr>
      <w:r w:rsidRPr="009640C7">
        <w:rPr>
          <w:i/>
          <w:szCs w:val="17"/>
        </w:rPr>
        <w:t>Ministerial Exemption: ME9903451</w:t>
      </w:r>
    </w:p>
    <w:p w14:paraId="5638475B" w14:textId="77777777" w:rsidR="00545D0E" w:rsidRPr="009640C7" w:rsidRDefault="00545D0E" w:rsidP="00545D0E">
      <w:r w:rsidRPr="009640C7">
        <w:t xml:space="preserve">Take notice that pursuant to Section 115 of the </w:t>
      </w:r>
      <w:r w:rsidRPr="009640C7">
        <w:rPr>
          <w:i/>
          <w:iCs/>
        </w:rPr>
        <w:t>Fisheries Management Act 2007</w:t>
      </w:r>
      <w:r w:rsidRPr="009640C7">
        <w:t xml:space="preserve">, Dr Sylvia Zukowski of Nature Glenelg Trust </w:t>
      </w:r>
      <w:r w:rsidRPr="009640C7">
        <w:br/>
        <w:t xml:space="preserve">(the ‘exemption holder’) and their nominated agents, are exempt from Sections 70 and 71 of the </w:t>
      </w:r>
      <w:r w:rsidRPr="009640C7">
        <w:rPr>
          <w:i/>
          <w:iCs/>
        </w:rPr>
        <w:t xml:space="preserve">Fisheries Management Act 2007 </w:t>
      </w:r>
      <w:r w:rsidRPr="009640C7">
        <w:t>(the Act) and Clauses 40, 41, 42, 43, 44, 45, 46, 47, 48, 73B, 74, 82, 94, and 95 of Schedule 6 and Schedule 7 of the F</w:t>
      </w:r>
      <w:r w:rsidRPr="009640C7">
        <w:rPr>
          <w:i/>
          <w:iCs/>
        </w:rPr>
        <w:t>isheries Management (General) Regulations 2017</w:t>
      </w:r>
      <w:r w:rsidRPr="009640C7">
        <w:t>, but only insofar as the exemption holder may engage in the surveying of aquatic resources from waters specified in Schedule 1, using the gear specified in Schedule 2, for the purpose described in Schedule 3 (the ‘exempted activity’), subject to the conditions set out in Schedule 4, from 25 October 2026 until 24 October 2027, unless varied or revoked earlier.</w:t>
      </w:r>
    </w:p>
    <w:p w14:paraId="4816499F" w14:textId="77777777" w:rsidR="00545D0E" w:rsidRPr="009640C7" w:rsidRDefault="00545D0E" w:rsidP="00545D0E">
      <w:pPr>
        <w:jc w:val="center"/>
        <w:rPr>
          <w:smallCaps/>
          <w:szCs w:val="17"/>
        </w:rPr>
      </w:pPr>
      <w:r w:rsidRPr="009640C7">
        <w:rPr>
          <w:smallCaps/>
          <w:szCs w:val="17"/>
        </w:rPr>
        <w:t>Schedule 1</w:t>
      </w:r>
    </w:p>
    <w:p w14:paraId="1A133141" w14:textId="77777777" w:rsidR="00545D0E" w:rsidRPr="009640C7" w:rsidRDefault="00545D0E" w:rsidP="00545D0E">
      <w:r w:rsidRPr="009640C7">
        <w:t xml:space="preserve">Inland, estuarine and marine waters of the State excluding Aquatic Reserves, Marine Park sanctuary zones and restricted access zones (unless authorised under the </w:t>
      </w:r>
      <w:r w:rsidRPr="009640C7">
        <w:rPr>
          <w:i/>
          <w:iCs/>
        </w:rPr>
        <w:t>Marine Parks Act 2007</w:t>
      </w:r>
      <w:r w:rsidRPr="009640C7">
        <w:t>).</w:t>
      </w:r>
    </w:p>
    <w:p w14:paraId="6D5551F1" w14:textId="77777777" w:rsidR="00545D0E" w:rsidRPr="009640C7" w:rsidRDefault="00545D0E" w:rsidP="00545D0E">
      <w:pPr>
        <w:jc w:val="center"/>
        <w:rPr>
          <w:smallCaps/>
          <w:szCs w:val="17"/>
        </w:rPr>
      </w:pPr>
      <w:r w:rsidRPr="009640C7">
        <w:rPr>
          <w:smallCaps/>
          <w:szCs w:val="17"/>
        </w:rPr>
        <w:t>Schedule 2</w:t>
      </w:r>
    </w:p>
    <w:p w14:paraId="7D3587C1" w14:textId="77777777" w:rsidR="00545D0E" w:rsidRPr="009640C7" w:rsidRDefault="00545D0E" w:rsidP="00545D0E">
      <w:pPr>
        <w:spacing w:after="40"/>
        <w:ind w:left="426" w:hanging="142"/>
      </w:pPr>
      <w:r w:rsidRPr="009640C7">
        <w:t>•</w:t>
      </w:r>
      <w:r w:rsidRPr="009640C7">
        <w:tab/>
        <w:t>5 × Seine nets—25m maximum length, 2mm minimum mesh size</w:t>
      </w:r>
    </w:p>
    <w:p w14:paraId="09A5E509" w14:textId="77777777" w:rsidR="00545D0E" w:rsidRPr="009640C7" w:rsidRDefault="00545D0E" w:rsidP="00545D0E">
      <w:pPr>
        <w:spacing w:after="40"/>
        <w:ind w:left="426" w:hanging="142"/>
      </w:pPr>
      <w:r w:rsidRPr="009640C7">
        <w:t>•</w:t>
      </w:r>
      <w:r w:rsidRPr="009640C7">
        <w:tab/>
        <w:t>24 × Fyke nets—7m maximum wingspan, 2mm minimum mesh size</w:t>
      </w:r>
    </w:p>
    <w:p w14:paraId="3C504FBB" w14:textId="77777777" w:rsidR="00545D0E" w:rsidRPr="009640C7" w:rsidRDefault="00545D0E" w:rsidP="00545D0E">
      <w:pPr>
        <w:spacing w:after="40"/>
        <w:ind w:left="426" w:hanging="142"/>
      </w:pPr>
      <w:r w:rsidRPr="009640C7">
        <w:t>•</w:t>
      </w:r>
      <w:r w:rsidRPr="009640C7">
        <w:tab/>
        <w:t xml:space="preserve">40 × </w:t>
      </w:r>
      <w:proofErr w:type="spellStart"/>
      <w:r w:rsidRPr="009640C7">
        <w:t>Munyana</w:t>
      </w:r>
      <w:proofErr w:type="spellEnd"/>
      <w:r w:rsidRPr="009640C7">
        <w:t xml:space="preserve"> nets—10cm minimum entry, 12mm minimum mesh size</w:t>
      </w:r>
    </w:p>
    <w:p w14:paraId="700F7B05" w14:textId="77777777" w:rsidR="00545D0E" w:rsidRPr="009640C7" w:rsidRDefault="00545D0E" w:rsidP="00545D0E">
      <w:pPr>
        <w:spacing w:after="40"/>
        <w:ind w:left="426" w:hanging="142"/>
      </w:pPr>
      <w:r w:rsidRPr="009640C7">
        <w:t>•</w:t>
      </w:r>
      <w:r w:rsidRPr="009640C7">
        <w:tab/>
        <w:t xml:space="preserve">1 × Backpack </w:t>
      </w:r>
      <w:proofErr w:type="spellStart"/>
      <w:r w:rsidRPr="009640C7">
        <w:t>electrofisher</w:t>
      </w:r>
      <w:proofErr w:type="spellEnd"/>
      <w:r w:rsidRPr="009640C7">
        <w:t>—Smith-Root LR24 backpack unit</w:t>
      </w:r>
    </w:p>
    <w:p w14:paraId="1CEF509A" w14:textId="77777777" w:rsidR="00545D0E" w:rsidRPr="009640C7" w:rsidRDefault="00545D0E" w:rsidP="00545D0E">
      <w:pPr>
        <w:spacing w:after="40"/>
        <w:ind w:left="426" w:hanging="142"/>
      </w:pPr>
      <w:r w:rsidRPr="009640C7">
        <w:t>•</w:t>
      </w:r>
      <w:r w:rsidRPr="009640C7">
        <w:tab/>
        <w:t xml:space="preserve">1 × Boat </w:t>
      </w:r>
      <w:proofErr w:type="spellStart"/>
      <w:r w:rsidRPr="009640C7">
        <w:t>electrofisher</w:t>
      </w:r>
      <w:proofErr w:type="spellEnd"/>
      <w:r w:rsidRPr="009640C7">
        <w:t>—Smith-Root 5.0kw GPP</w:t>
      </w:r>
    </w:p>
    <w:p w14:paraId="23F3D912" w14:textId="77777777" w:rsidR="00545D0E" w:rsidRPr="009640C7" w:rsidRDefault="00545D0E" w:rsidP="00545D0E">
      <w:pPr>
        <w:spacing w:after="40"/>
        <w:ind w:left="426" w:hanging="142"/>
      </w:pPr>
      <w:r w:rsidRPr="009640C7">
        <w:t>•</w:t>
      </w:r>
      <w:r w:rsidRPr="009640C7">
        <w:tab/>
        <w:t>20 × Pyramid net—50mm mesh</w:t>
      </w:r>
    </w:p>
    <w:p w14:paraId="5CDB590F" w14:textId="77777777" w:rsidR="00545D0E" w:rsidRPr="009640C7" w:rsidRDefault="00545D0E" w:rsidP="00545D0E">
      <w:pPr>
        <w:spacing w:after="40"/>
        <w:ind w:left="426" w:hanging="142"/>
      </w:pPr>
      <w:r w:rsidRPr="009640C7">
        <w:t>•</w:t>
      </w:r>
      <w:r w:rsidRPr="009640C7">
        <w:tab/>
        <w:t>20 × Bait traps—300-400mm with 2mm mesh</w:t>
      </w:r>
    </w:p>
    <w:p w14:paraId="65F48643" w14:textId="77777777" w:rsidR="00545D0E" w:rsidRPr="009640C7" w:rsidRDefault="00545D0E" w:rsidP="00545D0E">
      <w:pPr>
        <w:spacing w:after="40"/>
        <w:ind w:left="426" w:hanging="142"/>
      </w:pPr>
      <w:r w:rsidRPr="009640C7">
        <w:t>•</w:t>
      </w:r>
      <w:r w:rsidRPr="009640C7">
        <w:tab/>
        <w:t>20 × Hoop Nets—1m diameter, 2mm mesh</w:t>
      </w:r>
    </w:p>
    <w:p w14:paraId="70CFB52B" w14:textId="77777777" w:rsidR="00545D0E" w:rsidRPr="009640C7" w:rsidRDefault="00545D0E" w:rsidP="00545D0E">
      <w:pPr>
        <w:spacing w:after="40"/>
        <w:ind w:left="426" w:hanging="142"/>
      </w:pPr>
      <w:r w:rsidRPr="009640C7">
        <w:t>•</w:t>
      </w:r>
      <w:r w:rsidRPr="009640C7">
        <w:tab/>
        <w:t>2 × Dip nets—400mm gape, 3mm mesh</w:t>
      </w:r>
    </w:p>
    <w:p w14:paraId="6B6623FC" w14:textId="77777777" w:rsidR="00545D0E" w:rsidRPr="009640C7" w:rsidRDefault="00545D0E" w:rsidP="00545D0E">
      <w:pPr>
        <w:spacing w:after="40"/>
        <w:ind w:left="426" w:hanging="142"/>
      </w:pPr>
      <w:r w:rsidRPr="009640C7">
        <w:t>•</w:t>
      </w:r>
      <w:r w:rsidRPr="009640C7">
        <w:tab/>
        <w:t>3 × Macro net—300mm gape, 250µM mesh</w:t>
      </w:r>
    </w:p>
    <w:p w14:paraId="487F7401" w14:textId="5D3396E1" w:rsidR="00545D0E" w:rsidRPr="009640C7" w:rsidRDefault="00545D0E" w:rsidP="00545D0E">
      <w:pPr>
        <w:spacing w:after="40"/>
        <w:ind w:left="426" w:hanging="142"/>
      </w:pPr>
      <w:r w:rsidRPr="009640C7">
        <w:t>•</w:t>
      </w:r>
      <w:r w:rsidRPr="009640C7">
        <w:tab/>
        <w:t>5 × Cockle Rake—800 × 300mm, men mesh size 12mm</w:t>
      </w:r>
    </w:p>
    <w:p w14:paraId="5C923522" w14:textId="77777777" w:rsidR="00545D0E" w:rsidRPr="009640C7" w:rsidRDefault="00545D0E" w:rsidP="00545D0E">
      <w:pPr>
        <w:spacing w:after="40"/>
        <w:ind w:left="426" w:hanging="142"/>
      </w:pPr>
      <w:r w:rsidRPr="009640C7">
        <w:t>•</w:t>
      </w:r>
      <w:r w:rsidRPr="009640C7">
        <w:tab/>
        <w:t>10 × Hook and line angling—Rod and reel</w:t>
      </w:r>
    </w:p>
    <w:p w14:paraId="700D5355" w14:textId="77777777" w:rsidR="00545D0E" w:rsidRPr="009640C7" w:rsidRDefault="00545D0E" w:rsidP="00545D0E">
      <w:pPr>
        <w:ind w:left="426" w:hanging="142"/>
      </w:pPr>
      <w:r w:rsidRPr="009640C7">
        <w:t>•</w:t>
      </w:r>
      <w:r w:rsidRPr="009640C7">
        <w:tab/>
        <w:t>1 × Cockle sorting frame—350mm × 210mm</w:t>
      </w:r>
    </w:p>
    <w:p w14:paraId="4A42D8FE" w14:textId="77777777" w:rsidR="00545D0E" w:rsidRPr="009640C7" w:rsidRDefault="00545D0E" w:rsidP="00545D0E">
      <w:pPr>
        <w:jc w:val="center"/>
        <w:rPr>
          <w:smallCaps/>
          <w:szCs w:val="17"/>
        </w:rPr>
      </w:pPr>
      <w:r w:rsidRPr="009640C7">
        <w:rPr>
          <w:smallCaps/>
          <w:szCs w:val="17"/>
        </w:rPr>
        <w:t>Schedule 3</w:t>
      </w:r>
    </w:p>
    <w:p w14:paraId="018B5E85" w14:textId="77777777" w:rsidR="00545D0E" w:rsidRPr="009640C7" w:rsidRDefault="00545D0E" w:rsidP="00545D0E">
      <w:r w:rsidRPr="009640C7">
        <w:t>Monitoring, research and surveying of freshwater fish, Murray Crayfish, Glenelg Spiny Crayfish from inland and estuarine waters and Goolwa Pipi from marine waters across South Australia.</w:t>
      </w:r>
    </w:p>
    <w:p w14:paraId="5AB5CA6A" w14:textId="77777777" w:rsidR="00545D0E" w:rsidRPr="009640C7" w:rsidRDefault="00545D0E" w:rsidP="00545D0E">
      <w:pPr>
        <w:jc w:val="center"/>
        <w:rPr>
          <w:smallCaps/>
          <w:szCs w:val="17"/>
        </w:rPr>
      </w:pPr>
      <w:r w:rsidRPr="009640C7">
        <w:rPr>
          <w:smallCaps/>
          <w:szCs w:val="17"/>
        </w:rPr>
        <w:t>Schedule 4</w:t>
      </w:r>
    </w:p>
    <w:p w14:paraId="0B2323E5" w14:textId="77777777" w:rsidR="00545D0E" w:rsidRPr="009640C7" w:rsidRDefault="00545D0E" w:rsidP="00545D0E">
      <w:pPr>
        <w:ind w:left="284" w:hanging="284"/>
      </w:pPr>
      <w:r w:rsidRPr="009640C7">
        <w:t>1.</w:t>
      </w:r>
      <w:r w:rsidRPr="009640C7">
        <w:tab/>
        <w:t>The exemption holder will be deemed responsible for the conduct of all persons conducting the exempted activities under this notice. Any person conducting activities under this exemption must be provided a copy of this notice, which they must have signed as an indication that they have read and understand the conditions under it.</w:t>
      </w:r>
    </w:p>
    <w:p w14:paraId="5E24CFE5" w14:textId="77777777" w:rsidR="00545D0E" w:rsidRPr="009640C7" w:rsidRDefault="00545D0E" w:rsidP="00545D0E">
      <w:pPr>
        <w:ind w:left="284" w:hanging="284"/>
      </w:pPr>
      <w:r w:rsidRPr="009640C7">
        <w:t>2.</w:t>
      </w:r>
      <w:r w:rsidRPr="009640C7">
        <w:tab/>
        <w:t>The exemption holder and her nominated agents must adhere to relevant codes of practice whilst undertaking the exempted activity, including ‘Survey Guidelines for Australia’s threatened fish’ from the Department for Climate Change, Energy, the Environment and Water, and the ‘Australian code of practice for the care and use of animals for scientific Purposes’ from the National Health and Medical Research Council.</w:t>
      </w:r>
    </w:p>
    <w:p w14:paraId="45487DE0" w14:textId="77777777" w:rsidR="00545D0E" w:rsidRPr="009640C7" w:rsidRDefault="00545D0E" w:rsidP="00545D0E">
      <w:pPr>
        <w:ind w:left="284" w:hanging="284"/>
      </w:pPr>
      <w:r w:rsidRPr="009640C7">
        <w:t>3.</w:t>
      </w:r>
      <w:r w:rsidRPr="009640C7">
        <w:tab/>
        <w:t>T</w:t>
      </w:r>
      <w:r w:rsidRPr="009640C7">
        <w:rPr>
          <w:spacing w:val="-4"/>
        </w:rPr>
        <w:t xml:space="preserve">he exemption holder and her nominated agents must not use seine nets, fyke nets, </w:t>
      </w:r>
      <w:proofErr w:type="spellStart"/>
      <w:r w:rsidRPr="009640C7">
        <w:rPr>
          <w:spacing w:val="-4"/>
        </w:rPr>
        <w:t>munyana</w:t>
      </w:r>
      <w:proofErr w:type="spellEnd"/>
      <w:r w:rsidRPr="009640C7">
        <w:rPr>
          <w:spacing w:val="-4"/>
        </w:rPr>
        <w:t xml:space="preserve"> nets, backpack </w:t>
      </w:r>
      <w:proofErr w:type="spellStart"/>
      <w:r w:rsidRPr="009640C7">
        <w:rPr>
          <w:spacing w:val="-4"/>
        </w:rPr>
        <w:t>electrofishers</w:t>
      </w:r>
      <w:proofErr w:type="spellEnd"/>
      <w:r w:rsidRPr="009640C7">
        <w:rPr>
          <w:spacing w:val="-4"/>
        </w:rPr>
        <w:t xml:space="preserve">, boat </w:t>
      </w:r>
      <w:proofErr w:type="spellStart"/>
      <w:r w:rsidRPr="009640C7">
        <w:rPr>
          <w:spacing w:val="-4"/>
        </w:rPr>
        <w:t>electrofishers</w:t>
      </w:r>
      <w:proofErr w:type="spellEnd"/>
      <w:r w:rsidRPr="009640C7">
        <w:rPr>
          <w:spacing w:val="-4"/>
        </w:rPr>
        <w:t xml:space="preserve">, </w:t>
      </w:r>
      <w:r w:rsidRPr="009640C7">
        <w:t>bait traps or macro nets in marine waters.</w:t>
      </w:r>
    </w:p>
    <w:p w14:paraId="0911D39E" w14:textId="77777777" w:rsidR="00545D0E" w:rsidRPr="009640C7" w:rsidRDefault="00545D0E" w:rsidP="00545D0E">
      <w:pPr>
        <w:ind w:left="284" w:hanging="284"/>
      </w:pPr>
      <w:r w:rsidRPr="009640C7">
        <w:t>4.</w:t>
      </w:r>
      <w:r w:rsidRPr="009640C7">
        <w:tab/>
        <w:t xml:space="preserve">Fish surveyed pursuant to this notice must be returned to the water, in the same location as retrieved, as soon as reasonably practicable upon completion of scientific evaluation, unless the fish may be lawfully taken under the Act or otherwise permitted. </w:t>
      </w:r>
    </w:p>
    <w:p w14:paraId="0BF014B1" w14:textId="77777777" w:rsidR="00545D0E" w:rsidRPr="009640C7" w:rsidRDefault="00545D0E" w:rsidP="00545D0E">
      <w:pPr>
        <w:ind w:left="284" w:hanging="284"/>
      </w:pPr>
      <w:r w:rsidRPr="009640C7">
        <w:t>5.</w:t>
      </w:r>
      <w:r w:rsidRPr="009640C7">
        <w:tab/>
        <w:t>All fish collected are for scientific and research purposes only and must not be sold.</w:t>
      </w:r>
    </w:p>
    <w:p w14:paraId="145677EF" w14:textId="77777777" w:rsidR="00545D0E" w:rsidRPr="009640C7" w:rsidRDefault="00545D0E" w:rsidP="00545D0E">
      <w:pPr>
        <w:ind w:left="284" w:hanging="284"/>
      </w:pPr>
      <w:r w:rsidRPr="009640C7">
        <w:t>6.</w:t>
      </w:r>
      <w:r w:rsidRPr="009640C7">
        <w:tab/>
        <w:t>All noxious or exotic fish collected during the exempted activity must be humanely destroyed and disposed of appropriately.</w:t>
      </w:r>
    </w:p>
    <w:p w14:paraId="5443D70D" w14:textId="77777777" w:rsidR="00545D0E" w:rsidRPr="009640C7" w:rsidRDefault="00545D0E" w:rsidP="00545D0E">
      <w:pPr>
        <w:ind w:left="284" w:hanging="284"/>
      </w:pPr>
      <w:r w:rsidRPr="009640C7">
        <w:t>7.</w:t>
      </w:r>
      <w:r w:rsidRPr="009640C7">
        <w:tab/>
        <w:t>The following persons are authorised to act as nominated agents of the exemption holder:</w:t>
      </w:r>
    </w:p>
    <w:p w14:paraId="499DF5A6" w14:textId="77777777" w:rsidR="00545D0E" w:rsidRPr="009640C7" w:rsidRDefault="00545D0E" w:rsidP="00545D0E">
      <w:pPr>
        <w:spacing w:after="40"/>
        <w:ind w:left="426" w:hanging="142"/>
      </w:pPr>
      <w:r w:rsidRPr="009640C7">
        <w:t>•</w:t>
      </w:r>
      <w:r w:rsidRPr="009640C7">
        <w:tab/>
        <w:t>Dr Lachlan Farrington</w:t>
      </w:r>
    </w:p>
    <w:p w14:paraId="4BE5B8AC" w14:textId="77777777" w:rsidR="00545D0E" w:rsidRPr="009640C7" w:rsidRDefault="00545D0E" w:rsidP="00545D0E">
      <w:pPr>
        <w:spacing w:after="40"/>
        <w:ind w:left="426" w:hanging="142"/>
      </w:pPr>
      <w:r w:rsidRPr="009640C7">
        <w:t>•</w:t>
      </w:r>
      <w:r w:rsidRPr="009640C7">
        <w:tab/>
        <w:t>Dr Nick Whiterod</w:t>
      </w:r>
    </w:p>
    <w:p w14:paraId="46EA7062" w14:textId="77777777" w:rsidR="00545D0E" w:rsidRPr="009640C7" w:rsidRDefault="00545D0E" w:rsidP="00545D0E">
      <w:pPr>
        <w:spacing w:after="40"/>
        <w:ind w:left="426" w:hanging="142"/>
      </w:pPr>
      <w:r w:rsidRPr="009640C7">
        <w:t>•</w:t>
      </w:r>
      <w:r w:rsidRPr="009640C7">
        <w:tab/>
        <w:t>Scott Huntley</w:t>
      </w:r>
    </w:p>
    <w:p w14:paraId="2AE62789" w14:textId="77777777" w:rsidR="00545D0E" w:rsidRPr="009640C7" w:rsidRDefault="00545D0E" w:rsidP="00545D0E">
      <w:pPr>
        <w:spacing w:after="40"/>
        <w:ind w:left="426" w:hanging="142"/>
      </w:pPr>
      <w:r w:rsidRPr="009640C7">
        <w:t>•</w:t>
      </w:r>
      <w:r w:rsidRPr="009640C7">
        <w:tab/>
        <w:t>Taylar Pay</w:t>
      </w:r>
    </w:p>
    <w:p w14:paraId="5A8774A1" w14:textId="77777777" w:rsidR="00545D0E" w:rsidRPr="009640C7" w:rsidRDefault="00545D0E" w:rsidP="00545D0E">
      <w:pPr>
        <w:spacing w:after="40"/>
        <w:ind w:left="426" w:hanging="142"/>
      </w:pPr>
      <w:r w:rsidRPr="009640C7">
        <w:t>•</w:t>
      </w:r>
      <w:r w:rsidRPr="009640C7">
        <w:tab/>
        <w:t>Lauren Creasey</w:t>
      </w:r>
    </w:p>
    <w:p w14:paraId="199237BB" w14:textId="77777777" w:rsidR="00545D0E" w:rsidRPr="009640C7" w:rsidRDefault="00545D0E" w:rsidP="00545D0E">
      <w:pPr>
        <w:spacing w:after="40"/>
        <w:ind w:left="426" w:hanging="142"/>
      </w:pPr>
      <w:r w:rsidRPr="009640C7">
        <w:t>•</w:t>
      </w:r>
      <w:r w:rsidRPr="009640C7">
        <w:tab/>
        <w:t>Matt Jacobs</w:t>
      </w:r>
    </w:p>
    <w:p w14:paraId="1970C259" w14:textId="77777777" w:rsidR="00545D0E" w:rsidRPr="009640C7" w:rsidRDefault="00545D0E" w:rsidP="00545D0E">
      <w:pPr>
        <w:spacing w:after="40"/>
        <w:ind w:left="426" w:hanging="142"/>
      </w:pPr>
      <w:r w:rsidRPr="009640C7">
        <w:t>•</w:t>
      </w:r>
      <w:r w:rsidRPr="009640C7">
        <w:tab/>
        <w:t>Cory Young</w:t>
      </w:r>
    </w:p>
    <w:p w14:paraId="15DC99C4" w14:textId="77777777" w:rsidR="00545D0E" w:rsidRPr="009640C7" w:rsidRDefault="00545D0E" w:rsidP="00545D0E">
      <w:pPr>
        <w:spacing w:after="40"/>
        <w:ind w:left="426" w:hanging="142"/>
      </w:pPr>
      <w:r w:rsidRPr="009640C7">
        <w:lastRenderedPageBreak/>
        <w:t>•</w:t>
      </w:r>
      <w:r w:rsidRPr="009640C7">
        <w:tab/>
        <w:t>Ida Moore</w:t>
      </w:r>
    </w:p>
    <w:p w14:paraId="4B03A7FA" w14:textId="77777777" w:rsidR="00545D0E" w:rsidRPr="009640C7" w:rsidRDefault="00545D0E" w:rsidP="00545D0E">
      <w:pPr>
        <w:spacing w:after="40"/>
        <w:ind w:left="426" w:hanging="142"/>
      </w:pPr>
      <w:r w:rsidRPr="009640C7">
        <w:t>•</w:t>
      </w:r>
      <w:r w:rsidRPr="009640C7">
        <w:tab/>
        <w:t>Jess Bourchier</w:t>
      </w:r>
    </w:p>
    <w:p w14:paraId="66500F5D" w14:textId="77777777" w:rsidR="00545D0E" w:rsidRPr="009640C7" w:rsidRDefault="00545D0E" w:rsidP="00545D0E">
      <w:pPr>
        <w:spacing w:after="40"/>
        <w:ind w:left="426" w:hanging="142"/>
      </w:pPr>
      <w:r w:rsidRPr="009640C7">
        <w:t>•</w:t>
      </w:r>
      <w:r w:rsidRPr="009640C7">
        <w:tab/>
        <w:t>Bryan Haywood</w:t>
      </w:r>
    </w:p>
    <w:p w14:paraId="286A520E" w14:textId="77777777" w:rsidR="00545D0E" w:rsidRPr="009640C7" w:rsidRDefault="00545D0E" w:rsidP="00545D0E">
      <w:pPr>
        <w:spacing w:after="40"/>
        <w:ind w:left="426" w:hanging="142"/>
      </w:pPr>
      <w:r w:rsidRPr="009640C7">
        <w:t>•</w:t>
      </w:r>
      <w:r w:rsidRPr="009640C7">
        <w:tab/>
        <w:t>Jonathan Tuck</w:t>
      </w:r>
    </w:p>
    <w:p w14:paraId="11DAB2D0" w14:textId="77777777" w:rsidR="00545D0E" w:rsidRPr="009640C7" w:rsidRDefault="00545D0E" w:rsidP="00545D0E">
      <w:pPr>
        <w:spacing w:after="40"/>
        <w:ind w:left="426" w:hanging="142"/>
      </w:pPr>
      <w:r w:rsidRPr="009640C7">
        <w:t>•</w:t>
      </w:r>
      <w:r w:rsidRPr="009640C7">
        <w:tab/>
        <w:t>Andrew Rethus</w:t>
      </w:r>
    </w:p>
    <w:p w14:paraId="0E0A933B" w14:textId="77777777" w:rsidR="00545D0E" w:rsidRPr="009640C7" w:rsidRDefault="00545D0E" w:rsidP="00545D0E">
      <w:pPr>
        <w:spacing w:after="40"/>
        <w:ind w:left="426" w:hanging="142"/>
      </w:pPr>
      <w:r w:rsidRPr="009640C7">
        <w:t>•</w:t>
      </w:r>
      <w:r w:rsidRPr="009640C7">
        <w:tab/>
        <w:t>Rosemary Wilson</w:t>
      </w:r>
    </w:p>
    <w:p w14:paraId="46BF04B7" w14:textId="77777777" w:rsidR="00545D0E" w:rsidRPr="009640C7" w:rsidRDefault="00545D0E" w:rsidP="00545D0E">
      <w:pPr>
        <w:spacing w:after="40"/>
        <w:ind w:left="426" w:hanging="142"/>
      </w:pPr>
      <w:r w:rsidRPr="009640C7">
        <w:t>•</w:t>
      </w:r>
      <w:r w:rsidRPr="009640C7">
        <w:tab/>
        <w:t>Ayesha Burdett</w:t>
      </w:r>
    </w:p>
    <w:p w14:paraId="2924C8DB" w14:textId="77777777" w:rsidR="00545D0E" w:rsidRPr="009640C7" w:rsidRDefault="00545D0E" w:rsidP="00545D0E">
      <w:pPr>
        <w:spacing w:after="40"/>
        <w:ind w:left="426" w:hanging="142"/>
      </w:pPr>
      <w:r w:rsidRPr="009640C7">
        <w:t>•</w:t>
      </w:r>
      <w:r w:rsidRPr="009640C7">
        <w:tab/>
        <w:t>Amelia Diebert</w:t>
      </w:r>
    </w:p>
    <w:p w14:paraId="033A5460" w14:textId="77777777" w:rsidR="00545D0E" w:rsidRPr="009640C7" w:rsidRDefault="00545D0E" w:rsidP="00545D0E">
      <w:pPr>
        <w:ind w:left="426" w:hanging="142"/>
      </w:pPr>
      <w:r w:rsidRPr="009640C7">
        <w:t>•</w:t>
      </w:r>
      <w:r w:rsidRPr="009640C7">
        <w:tab/>
        <w:t>Emma Vanderzon</w:t>
      </w:r>
    </w:p>
    <w:p w14:paraId="6FC3A00B" w14:textId="77777777" w:rsidR="00545D0E" w:rsidRPr="009640C7" w:rsidRDefault="00545D0E" w:rsidP="00545D0E">
      <w:pPr>
        <w:ind w:left="284" w:hanging="284"/>
      </w:pPr>
      <w:r w:rsidRPr="009640C7">
        <w:t>8.</w:t>
      </w:r>
      <w:r w:rsidRPr="009640C7">
        <w:tab/>
        <w:t xml:space="preserve">The exemption holder must operate electrofishing devices listed under this exemption in accordance with the </w:t>
      </w:r>
      <w:r w:rsidRPr="009640C7">
        <w:rPr>
          <w:i/>
          <w:iCs/>
        </w:rPr>
        <w:t>Australian Code of Electrofishing Practice 1997</w:t>
      </w:r>
      <w:r w:rsidRPr="009640C7">
        <w:t>, to the extent that it relates to the exempted activity.</w:t>
      </w:r>
    </w:p>
    <w:p w14:paraId="3EDFB68B" w14:textId="77777777" w:rsidR="00545D0E" w:rsidRPr="009640C7" w:rsidRDefault="00545D0E" w:rsidP="00545D0E">
      <w:pPr>
        <w:ind w:left="284" w:hanging="284"/>
      </w:pPr>
      <w:r w:rsidRPr="009640C7">
        <w:t>9.</w:t>
      </w:r>
      <w:r w:rsidRPr="009640C7">
        <w:tab/>
      </w:r>
      <w:proofErr w:type="spellStart"/>
      <w:r w:rsidRPr="009640C7">
        <w:t>Munyana</w:t>
      </w:r>
      <w:proofErr w:type="spellEnd"/>
      <w:r w:rsidRPr="009640C7">
        <w:t xml:space="preserve"> nets used must have an opening at the top of at least 20cm at the narrowest part and must be removed from the water and inspected at periods not exceeding two hours.</w:t>
      </w:r>
    </w:p>
    <w:p w14:paraId="276AB64F" w14:textId="77777777" w:rsidR="00545D0E" w:rsidRPr="009640C7" w:rsidRDefault="00545D0E" w:rsidP="00545D0E">
      <w:pPr>
        <w:ind w:left="284" w:hanging="284"/>
      </w:pPr>
      <w:r w:rsidRPr="009640C7">
        <w:t>10</w:t>
      </w:r>
      <w:r w:rsidRPr="009640C7">
        <w:tab/>
        <w:t xml:space="preserve">The exemption holder or nominated must, if nets are left in the water overnight, retrieve at first light the following morning, except for </w:t>
      </w:r>
      <w:proofErr w:type="spellStart"/>
      <w:r w:rsidRPr="009640C7">
        <w:t>munyana</w:t>
      </w:r>
      <w:proofErr w:type="spellEnd"/>
      <w:r w:rsidRPr="009640C7">
        <w:t xml:space="preserve"> nets subject to the requirements of Condition 9. </w:t>
      </w:r>
    </w:p>
    <w:p w14:paraId="43E0B6F0" w14:textId="77777777" w:rsidR="00545D0E" w:rsidRPr="009640C7" w:rsidRDefault="00545D0E" w:rsidP="00545D0E">
      <w:pPr>
        <w:ind w:left="284" w:hanging="284"/>
      </w:pPr>
      <w:r w:rsidRPr="009640C7">
        <w:t>11.</w:t>
      </w:r>
      <w:r w:rsidRPr="009640C7">
        <w:tab/>
        <w:t xml:space="preserve">Any nets that are left unattended are required to be clearly marked with the exemption holder’s name and Ministerial exemption number on a tag if set close to the bank, or on a 2L white buoy if set away from the bank. </w:t>
      </w:r>
    </w:p>
    <w:p w14:paraId="1ED6DE8B" w14:textId="77777777" w:rsidR="00545D0E" w:rsidRPr="009640C7" w:rsidRDefault="00545D0E" w:rsidP="00545D0E">
      <w:pPr>
        <w:ind w:left="284" w:hanging="284"/>
      </w:pPr>
      <w:r w:rsidRPr="009640C7">
        <w:t>12.</w:t>
      </w:r>
      <w:r w:rsidRPr="009640C7">
        <w:tab/>
        <w:t xml:space="preserve">The exemption holder or nominated agents must ensure fish traps and nets are set up to avoid capture and drowning of by-catch aquatic animals and must monitor the gear regularly. </w:t>
      </w:r>
    </w:p>
    <w:p w14:paraId="34244DAB" w14:textId="77777777" w:rsidR="00545D0E" w:rsidRPr="009640C7" w:rsidRDefault="00545D0E" w:rsidP="00545D0E">
      <w:pPr>
        <w:ind w:left="284" w:hanging="284"/>
      </w:pPr>
      <w:r w:rsidRPr="009640C7">
        <w:t>13.</w:t>
      </w:r>
      <w:r w:rsidRPr="009640C7">
        <w:tab/>
        <w:t xml:space="preserve">Before undertaking the exemption activity, the exemption holder or a person acting as his agent must contact PIRSA </w:t>
      </w:r>
      <w:proofErr w:type="spellStart"/>
      <w:r w:rsidRPr="009640C7">
        <w:t>Fishwatch</w:t>
      </w:r>
      <w:proofErr w:type="spellEnd"/>
      <w:r w:rsidRPr="009640C7">
        <w:t xml:space="preserve"> on 1800 065 522 and answer a series of questions about the exemption activity. The exemption holder or nominated agent will need to h</w:t>
      </w:r>
      <w:r w:rsidRPr="009640C7">
        <w:rPr>
          <w:spacing w:val="-4"/>
        </w:rPr>
        <w:t>ave a copy of the exemption at the time of making the call and be able to provide information about the area and time of the exempted activity,</w:t>
      </w:r>
      <w:r w:rsidRPr="009640C7">
        <w:t xml:space="preserve"> the vehicles and/or boats involved, the number of agents undertaking the exemption activity and other related questions.</w:t>
      </w:r>
    </w:p>
    <w:p w14:paraId="6FC4646C" w14:textId="77777777" w:rsidR="00545D0E" w:rsidRPr="009640C7" w:rsidRDefault="00545D0E" w:rsidP="00545D0E">
      <w:pPr>
        <w:ind w:left="284" w:hanging="284"/>
      </w:pPr>
      <w:r w:rsidRPr="009640C7">
        <w:t>14.</w:t>
      </w:r>
      <w:r w:rsidRPr="009640C7">
        <w:tab/>
        <w:t>The exemp</w:t>
      </w:r>
      <w:r w:rsidRPr="009640C7">
        <w:rPr>
          <w:spacing w:val="-4"/>
        </w:rPr>
        <w:t xml:space="preserve">tion holder must provide a report in writing detailing the outcomes of the research and the collection of organisms pursuant to this notice to the Executive Director, PIRSA Fisheries and Aquaculture by email to </w:t>
      </w:r>
      <w:hyperlink r:id="rId21" w:history="1">
        <w:r w:rsidRPr="009640C7">
          <w:rPr>
            <w:color w:val="0000FF"/>
            <w:spacing w:val="-4"/>
            <w:u w:val="single"/>
          </w:rPr>
          <w:t>PIRSA.MinisterialExemptionsandPermits@sa.gov.au</w:t>
        </w:r>
      </w:hyperlink>
      <w:r w:rsidRPr="009640C7">
        <w:rPr>
          <w:spacing w:val="-4"/>
        </w:rPr>
        <w:t xml:space="preserve"> within 14 da</w:t>
      </w:r>
      <w:r w:rsidRPr="009640C7">
        <w:t>ys of the date of completion of the last activity to occur under this notice or within 14 days of the expiry of this notice, whichever occurs first, giving the following details:</w:t>
      </w:r>
    </w:p>
    <w:p w14:paraId="5C4D7220" w14:textId="77777777" w:rsidR="00545D0E" w:rsidRPr="009640C7" w:rsidRDefault="00545D0E" w:rsidP="00545D0E">
      <w:pPr>
        <w:spacing w:after="40"/>
        <w:ind w:left="426" w:hanging="142"/>
      </w:pPr>
      <w:r w:rsidRPr="009640C7">
        <w:t>•</w:t>
      </w:r>
      <w:r w:rsidRPr="009640C7">
        <w:tab/>
        <w:t>The date and location of sampling</w:t>
      </w:r>
    </w:p>
    <w:p w14:paraId="22202F3C" w14:textId="77777777" w:rsidR="00545D0E" w:rsidRPr="009640C7" w:rsidRDefault="00545D0E" w:rsidP="00545D0E">
      <w:pPr>
        <w:spacing w:after="40"/>
        <w:ind w:left="426" w:hanging="142"/>
      </w:pPr>
      <w:r w:rsidRPr="009640C7">
        <w:t>•</w:t>
      </w:r>
      <w:r w:rsidRPr="009640C7">
        <w:tab/>
        <w:t>The number and types of nets used</w:t>
      </w:r>
    </w:p>
    <w:p w14:paraId="47C0E311" w14:textId="77777777" w:rsidR="00545D0E" w:rsidRPr="009640C7" w:rsidRDefault="00545D0E" w:rsidP="00545D0E">
      <w:pPr>
        <w:spacing w:after="40"/>
        <w:ind w:left="426" w:hanging="142"/>
      </w:pPr>
      <w:r w:rsidRPr="009640C7">
        <w:t>•</w:t>
      </w:r>
      <w:r w:rsidRPr="009640C7">
        <w:tab/>
        <w:t>The description of all species collected (fish, invertebrates, turtles) for purposes of identification</w:t>
      </w:r>
    </w:p>
    <w:p w14:paraId="4DD3EDF3" w14:textId="77777777" w:rsidR="00545D0E" w:rsidRPr="009640C7" w:rsidRDefault="00545D0E" w:rsidP="00545D0E">
      <w:pPr>
        <w:ind w:left="426" w:hanging="142"/>
      </w:pPr>
      <w:r w:rsidRPr="009640C7">
        <w:t>•</w:t>
      </w:r>
      <w:r w:rsidRPr="009640C7">
        <w:tab/>
        <w:t>The number of each species collected.</w:t>
      </w:r>
    </w:p>
    <w:p w14:paraId="565C56E5" w14:textId="77777777" w:rsidR="00545D0E" w:rsidRPr="009640C7" w:rsidRDefault="00545D0E" w:rsidP="00545D0E">
      <w:pPr>
        <w:ind w:left="284" w:hanging="284"/>
      </w:pPr>
      <w:r w:rsidRPr="009640C7">
        <w:t>15.</w:t>
      </w:r>
      <w:r w:rsidRPr="009640C7">
        <w:tab/>
        <w:t>While engaging in the exempted activity, the exemption holder or their nominated agents must be in possession of a copy of this notice. Such notice must be produced to a Fisheries Officer upon request.</w:t>
      </w:r>
    </w:p>
    <w:p w14:paraId="2F7E844E" w14:textId="77777777" w:rsidR="00545D0E" w:rsidRPr="009640C7" w:rsidRDefault="00545D0E" w:rsidP="00545D0E">
      <w:pPr>
        <w:ind w:left="284" w:hanging="284"/>
      </w:pPr>
      <w:r w:rsidRPr="009640C7">
        <w:t>16.</w:t>
      </w:r>
      <w:r w:rsidRPr="009640C7">
        <w:tab/>
        <w:t xml:space="preserve">The exemption holder or agents must not contravene or fail to comply with the </w:t>
      </w:r>
      <w:r w:rsidRPr="009640C7">
        <w:rPr>
          <w:i/>
          <w:iCs/>
        </w:rPr>
        <w:t>Fisheries Management Act 2007</w:t>
      </w:r>
      <w:r w:rsidRPr="009640C7">
        <w:t xml:space="preserve"> or any regulations made under that Act, except where specifically exempted by this notice.</w:t>
      </w:r>
    </w:p>
    <w:p w14:paraId="23A67A81" w14:textId="77777777" w:rsidR="00545D0E" w:rsidRPr="009640C7" w:rsidRDefault="00545D0E" w:rsidP="00545D0E">
      <w:r w:rsidRPr="009640C7">
        <w:rPr>
          <w:spacing w:val="-4"/>
        </w:rPr>
        <w:t xml:space="preserve">This notice does not purport to override the provisions or operation of any other Act including, but not limited to, the </w:t>
      </w:r>
      <w:r w:rsidRPr="009640C7">
        <w:rPr>
          <w:i/>
          <w:iCs/>
          <w:spacing w:val="-4"/>
        </w:rPr>
        <w:t>River Murray Act 2003</w:t>
      </w:r>
      <w:r w:rsidRPr="009640C7">
        <w:rPr>
          <w:spacing w:val="-4"/>
        </w:rPr>
        <w:t>,</w:t>
      </w:r>
      <w:r w:rsidRPr="009640C7">
        <w:t xml:space="preserve"> </w:t>
      </w:r>
      <w:r w:rsidRPr="009640C7">
        <w:rPr>
          <w:i/>
          <w:iCs/>
        </w:rPr>
        <w:t xml:space="preserve">National Parks and Wildlife Act 1972 </w:t>
      </w:r>
      <w:r w:rsidRPr="009640C7">
        <w:t>and</w:t>
      </w:r>
      <w:r w:rsidRPr="009640C7">
        <w:rPr>
          <w:i/>
          <w:iCs/>
        </w:rPr>
        <w:t xml:space="preserve"> Marine Parks Act 2007</w:t>
      </w:r>
      <w:r w:rsidRPr="009640C7">
        <w:t>. The exemption holder and his agents must comply with any relevant regulations, permits, requirements and directions.</w:t>
      </w:r>
    </w:p>
    <w:p w14:paraId="44B67C5B" w14:textId="77777777" w:rsidR="00545D0E" w:rsidRPr="009640C7" w:rsidRDefault="00545D0E" w:rsidP="00545D0E">
      <w:pPr>
        <w:spacing w:after="0"/>
        <w:rPr>
          <w:rFonts w:eastAsia="Times New Roman"/>
          <w:szCs w:val="17"/>
        </w:rPr>
      </w:pPr>
      <w:r w:rsidRPr="009640C7">
        <w:rPr>
          <w:rFonts w:eastAsia="Times New Roman"/>
          <w:szCs w:val="17"/>
        </w:rPr>
        <w:t>Dated: 23 October 2026</w:t>
      </w:r>
    </w:p>
    <w:p w14:paraId="27CD9291" w14:textId="77777777" w:rsidR="00545D0E" w:rsidRPr="009640C7" w:rsidRDefault="00545D0E" w:rsidP="00545D0E">
      <w:pPr>
        <w:spacing w:after="0"/>
        <w:jc w:val="right"/>
        <w:rPr>
          <w:rFonts w:eastAsia="Times New Roman"/>
          <w:smallCaps/>
          <w:szCs w:val="20"/>
        </w:rPr>
      </w:pPr>
      <w:r w:rsidRPr="009640C7">
        <w:rPr>
          <w:rFonts w:eastAsia="Times New Roman"/>
          <w:smallCaps/>
          <w:szCs w:val="20"/>
        </w:rPr>
        <w:t>Professor Gavin Begg</w:t>
      </w:r>
    </w:p>
    <w:p w14:paraId="147C808C" w14:textId="77777777" w:rsidR="00545D0E" w:rsidRPr="009640C7" w:rsidRDefault="00545D0E" w:rsidP="00545D0E">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9640C7">
        <w:rPr>
          <w:rFonts w:eastAsia="Times New Roman"/>
          <w:szCs w:val="17"/>
        </w:rPr>
        <w:t>Executive Director</w:t>
      </w:r>
    </w:p>
    <w:p w14:paraId="075C335C" w14:textId="77777777" w:rsidR="00545D0E" w:rsidRPr="009640C7" w:rsidRDefault="00545D0E" w:rsidP="00545D0E">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9640C7">
        <w:rPr>
          <w:rFonts w:eastAsia="Times New Roman"/>
          <w:szCs w:val="17"/>
        </w:rPr>
        <w:t>Fisheries and Aquaculture</w:t>
      </w:r>
    </w:p>
    <w:p w14:paraId="772B023F" w14:textId="77777777" w:rsidR="00545D0E" w:rsidRDefault="00545D0E" w:rsidP="00545D0E">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9640C7">
        <w:rPr>
          <w:rFonts w:eastAsia="Times New Roman"/>
          <w:szCs w:val="17"/>
        </w:rPr>
        <w:t>Delegate of the Minister for Primary Industries and Regional Development</w:t>
      </w:r>
    </w:p>
    <w:p w14:paraId="48022312" w14:textId="77777777" w:rsidR="00545D0E" w:rsidRDefault="00545D0E" w:rsidP="00545D0E">
      <w:pPr>
        <w:pBdr>
          <w:bottom w:val="single" w:sz="4" w:space="1" w:color="auto"/>
        </w:pBdr>
        <w:spacing w:after="0" w:line="52" w:lineRule="exact"/>
        <w:jc w:val="center"/>
        <w:rPr>
          <w:rFonts w:eastAsia="Times New Roman"/>
          <w:szCs w:val="17"/>
        </w:rPr>
      </w:pPr>
    </w:p>
    <w:p w14:paraId="150850DE" w14:textId="77777777" w:rsidR="00545D0E" w:rsidRDefault="00545D0E" w:rsidP="00545D0E">
      <w:pPr>
        <w:pBdr>
          <w:top w:val="single" w:sz="4" w:space="1" w:color="auto"/>
        </w:pBdr>
        <w:spacing w:before="34" w:after="0" w:line="14" w:lineRule="exact"/>
        <w:jc w:val="center"/>
        <w:rPr>
          <w:rFonts w:eastAsia="Times New Roman"/>
          <w:szCs w:val="17"/>
        </w:rPr>
      </w:pPr>
    </w:p>
    <w:p w14:paraId="7B131AA1" w14:textId="77777777" w:rsidR="00545D0E" w:rsidRDefault="00545D0E" w:rsidP="00545D0E">
      <w:pPr>
        <w:pStyle w:val="NoSpacing"/>
      </w:pPr>
    </w:p>
    <w:p w14:paraId="26F1855B" w14:textId="100EC1B9" w:rsidR="00545D0E" w:rsidRDefault="00ED6CAE" w:rsidP="00ED6CAE">
      <w:pPr>
        <w:pStyle w:val="Heading2"/>
      </w:pPr>
      <w:bookmarkStart w:id="18" w:name="_Toc244767178"/>
      <w:r>
        <w:t>Housing Improvement Act 2016</w:t>
      </w:r>
      <w:bookmarkEnd w:id="18"/>
    </w:p>
    <w:p w14:paraId="1A95B912" w14:textId="77777777" w:rsidR="00545D0E" w:rsidRDefault="00545D0E" w:rsidP="00545D0E">
      <w:pPr>
        <w:pStyle w:val="GG-Title3"/>
      </w:pPr>
      <w:r>
        <w:t>Rent Control Revocations</w:t>
      </w:r>
    </w:p>
    <w:p w14:paraId="7CE9A62D" w14:textId="77777777" w:rsidR="00545D0E" w:rsidRDefault="00545D0E" w:rsidP="00545D0E">
      <w:pPr>
        <w:pStyle w:val="GG-body"/>
      </w:pPr>
      <w:r w:rsidRPr="007A5743">
        <w:rPr>
          <w:spacing w:val="-4"/>
        </w:rPr>
        <w:t xml:space="preserve">In the exercise of the powers conferred by the </w:t>
      </w:r>
      <w:r w:rsidRPr="007A5743">
        <w:rPr>
          <w:i/>
          <w:iCs/>
          <w:spacing w:val="-4"/>
        </w:rPr>
        <w:t>Housing Improvement Act 2016</w:t>
      </w:r>
      <w:r w:rsidRPr="007A5743">
        <w:rPr>
          <w:spacing w:val="-4"/>
        </w:rPr>
        <w:t>, the Delegate of the Minister for Housing and Urban Development</w:t>
      </w:r>
      <w:r>
        <w:t xml:space="preserve"> </w:t>
      </w:r>
      <w:r w:rsidRPr="00513DCA">
        <w:rPr>
          <w:spacing w:val="-4"/>
        </w:rPr>
        <w:t xml:space="preserve">hereby revokes the maximum rental amount per week that shall be payable subject to Section 55 of the </w:t>
      </w:r>
      <w:r w:rsidRPr="00513DCA">
        <w:rPr>
          <w:i/>
          <w:iCs/>
          <w:spacing w:val="-4"/>
        </w:rPr>
        <w:t>Residential Tenancies Act 1995</w:t>
      </w:r>
      <w:r w:rsidRPr="00513DCA">
        <w:rPr>
          <w:spacing w:val="-4"/>
        </w:rPr>
        <w:t>, in respect</w:t>
      </w:r>
      <w:r>
        <w:t xml:space="preserve"> of each premises described in the following table.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4394"/>
        <w:gridCol w:w="1837"/>
      </w:tblGrid>
      <w:tr w:rsidR="00545D0E" w:rsidRPr="007A5743" w14:paraId="24CE3CD6" w14:textId="77777777" w:rsidTr="00030949">
        <w:tc>
          <w:tcPr>
            <w:tcW w:w="3119" w:type="dxa"/>
            <w:tcBorders>
              <w:top w:val="single" w:sz="4" w:space="0" w:color="auto"/>
              <w:bottom w:val="single" w:sz="4" w:space="0" w:color="auto"/>
            </w:tcBorders>
            <w:vAlign w:val="center"/>
          </w:tcPr>
          <w:p w14:paraId="2A9906DB" w14:textId="77777777" w:rsidR="00545D0E" w:rsidRPr="00513DCA" w:rsidRDefault="00545D0E" w:rsidP="00030949">
            <w:pPr>
              <w:pStyle w:val="GG-body"/>
              <w:spacing w:before="20" w:after="20"/>
              <w:jc w:val="center"/>
              <w:rPr>
                <w:b/>
                <w:bCs/>
              </w:rPr>
            </w:pPr>
            <w:r w:rsidRPr="00513DCA">
              <w:rPr>
                <w:b/>
                <w:bCs/>
              </w:rPr>
              <w:t>Address of Premises</w:t>
            </w:r>
          </w:p>
        </w:tc>
        <w:tc>
          <w:tcPr>
            <w:tcW w:w="4394" w:type="dxa"/>
            <w:tcBorders>
              <w:top w:val="single" w:sz="4" w:space="0" w:color="auto"/>
              <w:bottom w:val="single" w:sz="4" w:space="0" w:color="auto"/>
            </w:tcBorders>
            <w:vAlign w:val="center"/>
          </w:tcPr>
          <w:p w14:paraId="4BA8D8CC" w14:textId="77777777" w:rsidR="00545D0E" w:rsidRPr="00513DCA" w:rsidRDefault="00545D0E" w:rsidP="00030949">
            <w:pPr>
              <w:pStyle w:val="GG-body"/>
              <w:spacing w:before="20" w:after="20"/>
              <w:jc w:val="center"/>
              <w:rPr>
                <w:b/>
                <w:bCs/>
              </w:rPr>
            </w:pPr>
            <w:r w:rsidRPr="00513DCA">
              <w:rPr>
                <w:b/>
                <w:bCs/>
              </w:rPr>
              <w:t>Allotment Section</w:t>
            </w:r>
          </w:p>
        </w:tc>
        <w:tc>
          <w:tcPr>
            <w:tcW w:w="1837" w:type="dxa"/>
            <w:tcBorders>
              <w:top w:val="single" w:sz="4" w:space="0" w:color="auto"/>
              <w:bottom w:val="single" w:sz="4" w:space="0" w:color="auto"/>
            </w:tcBorders>
            <w:vAlign w:val="center"/>
          </w:tcPr>
          <w:p w14:paraId="2791F0C3" w14:textId="77777777" w:rsidR="00545D0E" w:rsidRPr="00513DCA" w:rsidRDefault="00545D0E" w:rsidP="00030949">
            <w:pPr>
              <w:pStyle w:val="GG-body"/>
              <w:spacing w:before="20" w:after="20"/>
              <w:jc w:val="center"/>
              <w:rPr>
                <w:b/>
                <w:bCs/>
              </w:rPr>
            </w:pPr>
            <w:r w:rsidRPr="00513DCA">
              <w:rPr>
                <w:b/>
                <w:bCs/>
                <w:u w:val="single"/>
              </w:rPr>
              <w:t>Certificate of Title</w:t>
            </w:r>
            <w:r w:rsidRPr="00513DCA">
              <w:rPr>
                <w:b/>
                <w:bCs/>
              </w:rPr>
              <w:br/>
              <w:t>Volume</w:t>
            </w:r>
            <w:r>
              <w:rPr>
                <w:b/>
                <w:bCs/>
              </w:rPr>
              <w:t>/</w:t>
            </w:r>
            <w:r w:rsidRPr="00513DCA">
              <w:rPr>
                <w:b/>
                <w:bCs/>
              </w:rPr>
              <w:t>Folio</w:t>
            </w:r>
          </w:p>
        </w:tc>
      </w:tr>
      <w:tr w:rsidR="00545D0E" w:rsidRPr="007A5743" w14:paraId="214B21F9" w14:textId="77777777" w:rsidTr="00030949">
        <w:tc>
          <w:tcPr>
            <w:tcW w:w="3119" w:type="dxa"/>
            <w:tcBorders>
              <w:top w:val="single" w:sz="4" w:space="0" w:color="auto"/>
              <w:bottom w:val="single" w:sz="4" w:space="0" w:color="auto"/>
            </w:tcBorders>
            <w:vAlign w:val="center"/>
          </w:tcPr>
          <w:p w14:paraId="1700A8F9" w14:textId="77777777" w:rsidR="00545D0E" w:rsidRPr="007A5743" w:rsidRDefault="00545D0E" w:rsidP="00030949">
            <w:pPr>
              <w:pStyle w:val="GG-body"/>
              <w:tabs>
                <w:tab w:val="clear" w:pos="160"/>
              </w:tabs>
              <w:spacing w:before="80"/>
              <w:ind w:left="-108"/>
              <w:jc w:val="left"/>
            </w:pPr>
            <w:r w:rsidRPr="007A5743">
              <w:t>21 Kitchener Street, Peterborough SA 5422</w:t>
            </w:r>
          </w:p>
        </w:tc>
        <w:tc>
          <w:tcPr>
            <w:tcW w:w="4394" w:type="dxa"/>
            <w:tcBorders>
              <w:top w:val="single" w:sz="4" w:space="0" w:color="auto"/>
              <w:bottom w:val="single" w:sz="4" w:space="0" w:color="auto"/>
            </w:tcBorders>
          </w:tcPr>
          <w:p w14:paraId="0F5F1A06" w14:textId="77777777" w:rsidR="00545D0E" w:rsidRPr="007A5743" w:rsidRDefault="00545D0E" w:rsidP="00030949">
            <w:pPr>
              <w:pStyle w:val="GG-body"/>
              <w:spacing w:before="80"/>
              <w:ind w:hanging="110"/>
              <w:jc w:val="left"/>
            </w:pPr>
            <w:r w:rsidRPr="007A5743">
              <w:t>Allotment 177 Deposited Plan 1050 Hundred of Yongala</w:t>
            </w:r>
          </w:p>
        </w:tc>
        <w:tc>
          <w:tcPr>
            <w:tcW w:w="1837" w:type="dxa"/>
            <w:tcBorders>
              <w:top w:val="single" w:sz="4" w:space="0" w:color="auto"/>
              <w:bottom w:val="single" w:sz="4" w:space="0" w:color="auto"/>
            </w:tcBorders>
            <w:vAlign w:val="center"/>
          </w:tcPr>
          <w:p w14:paraId="4E76092F" w14:textId="77777777" w:rsidR="00545D0E" w:rsidRPr="007A5743" w:rsidRDefault="00545D0E" w:rsidP="00030949">
            <w:pPr>
              <w:pStyle w:val="GG-body"/>
              <w:spacing w:before="80"/>
              <w:jc w:val="center"/>
            </w:pPr>
            <w:r w:rsidRPr="007A5743">
              <w:t>CT5787/614</w:t>
            </w:r>
          </w:p>
        </w:tc>
      </w:tr>
    </w:tbl>
    <w:p w14:paraId="5A631563" w14:textId="77777777" w:rsidR="00545D0E" w:rsidRDefault="00545D0E" w:rsidP="00545D0E">
      <w:pPr>
        <w:pStyle w:val="GG-SDated"/>
        <w:spacing w:before="80"/>
      </w:pPr>
      <w:r>
        <w:t>Dated: 5 November 2026</w:t>
      </w:r>
    </w:p>
    <w:p w14:paraId="26385F31" w14:textId="77777777" w:rsidR="00545D0E" w:rsidRDefault="00545D0E" w:rsidP="00545D0E">
      <w:pPr>
        <w:pStyle w:val="GG-SName"/>
      </w:pPr>
      <w:r>
        <w:t>David Osborne</w:t>
      </w:r>
    </w:p>
    <w:p w14:paraId="5BA8A7AD" w14:textId="77777777" w:rsidR="00545D0E" w:rsidRDefault="00545D0E" w:rsidP="00545D0E">
      <w:pPr>
        <w:pStyle w:val="GG-Signature"/>
      </w:pPr>
      <w:r>
        <w:t>Manager</w:t>
      </w:r>
    </w:p>
    <w:p w14:paraId="70357F9F" w14:textId="77777777" w:rsidR="00545D0E" w:rsidRDefault="00545D0E" w:rsidP="00545D0E">
      <w:pPr>
        <w:pStyle w:val="GG-Signature"/>
      </w:pPr>
      <w:r>
        <w:t>Housing Safety Authority</w:t>
      </w:r>
    </w:p>
    <w:p w14:paraId="4F6DE68E" w14:textId="77777777" w:rsidR="00545D0E" w:rsidRDefault="00545D0E" w:rsidP="00545D0E">
      <w:pPr>
        <w:pStyle w:val="GG-Signature"/>
      </w:pPr>
      <w:r>
        <w:t>Delegate of the Minister for Housing and Urban Development</w:t>
      </w:r>
    </w:p>
    <w:p w14:paraId="4632AFBA" w14:textId="77777777" w:rsidR="00545D0E" w:rsidRDefault="00545D0E" w:rsidP="00545D0E">
      <w:pPr>
        <w:pStyle w:val="GG-Signature"/>
        <w:pBdr>
          <w:bottom w:val="single" w:sz="4" w:space="1" w:color="auto"/>
        </w:pBdr>
        <w:spacing w:line="52" w:lineRule="exact"/>
        <w:jc w:val="center"/>
      </w:pPr>
    </w:p>
    <w:p w14:paraId="218C39C1" w14:textId="77777777" w:rsidR="00545D0E" w:rsidRDefault="00545D0E" w:rsidP="00545D0E">
      <w:pPr>
        <w:pStyle w:val="GG-Signature"/>
        <w:pBdr>
          <w:top w:val="single" w:sz="4" w:space="1" w:color="auto"/>
        </w:pBdr>
        <w:spacing w:before="34" w:line="14" w:lineRule="exact"/>
        <w:jc w:val="center"/>
      </w:pPr>
    </w:p>
    <w:p w14:paraId="1B906A05" w14:textId="77777777" w:rsidR="00545D0E" w:rsidRDefault="00545D0E" w:rsidP="00545D0E">
      <w:pPr>
        <w:pStyle w:val="NoSpacing"/>
      </w:pPr>
    </w:p>
    <w:p w14:paraId="0E40118B" w14:textId="77777777" w:rsidR="00545D0E" w:rsidRDefault="00545D0E" w:rsidP="00545D0E">
      <w:pPr>
        <w:spacing w:after="0" w:line="240" w:lineRule="auto"/>
        <w:jc w:val="left"/>
        <w:rPr>
          <w:caps/>
          <w:szCs w:val="17"/>
        </w:rPr>
      </w:pPr>
      <w:r>
        <w:br w:type="page"/>
      </w:r>
    </w:p>
    <w:p w14:paraId="4AEDBF29" w14:textId="36B1A1ED" w:rsidR="00545D0E" w:rsidRPr="00ED6CAE" w:rsidRDefault="00ED6CAE" w:rsidP="00ED6CAE">
      <w:pPr>
        <w:pStyle w:val="Heading2"/>
      </w:pPr>
      <w:bookmarkStart w:id="19" w:name="_Toc244767179"/>
      <w:r w:rsidRPr="00ED6CAE">
        <w:lastRenderedPageBreak/>
        <w:t>Hydrogen and Renewable Energy Act 2023</w:t>
      </w:r>
      <w:bookmarkEnd w:id="19"/>
    </w:p>
    <w:p w14:paraId="1DCB748B" w14:textId="77777777" w:rsidR="00545D0E" w:rsidRDefault="00545D0E" w:rsidP="00545D0E">
      <w:pPr>
        <w:pStyle w:val="GG-Title3"/>
      </w:pPr>
      <w:r>
        <w:t>Grant of Associated Infrastructure Licence—AIL 9</w:t>
      </w:r>
    </w:p>
    <w:p w14:paraId="2142BA83" w14:textId="77777777" w:rsidR="00545D0E" w:rsidRDefault="00545D0E" w:rsidP="00545D0E">
      <w:pPr>
        <w:pStyle w:val="GG-body"/>
      </w:pPr>
      <w:r>
        <w:t xml:space="preserve">Notice is hereby given that the undermentioned Associated Infrastructure Licence has been granted with effect from 2 November 2026, under the provisions of the </w:t>
      </w:r>
      <w:r w:rsidRPr="009368DE">
        <w:rPr>
          <w:i/>
          <w:iCs/>
        </w:rPr>
        <w:t>Hydrogen and Renewable Energy Act 2023</w:t>
      </w:r>
      <w:r>
        <w:t>, pursuant to delegated powers.</w:t>
      </w:r>
    </w:p>
    <w:tbl>
      <w:tblPr>
        <w:tblStyle w:val="TableGrid"/>
        <w:tblW w:w="0" w:type="auto"/>
        <w:tblLook w:val="04A0" w:firstRow="1" w:lastRow="0" w:firstColumn="1" w:lastColumn="0" w:noHBand="0" w:noVBand="1"/>
      </w:tblPr>
      <w:tblGrid>
        <w:gridCol w:w="1539"/>
        <w:gridCol w:w="4325"/>
        <w:gridCol w:w="944"/>
        <w:gridCol w:w="1123"/>
        <w:gridCol w:w="1413"/>
      </w:tblGrid>
      <w:tr w:rsidR="00545D0E" w:rsidRPr="009368DE" w14:paraId="2129A179" w14:textId="77777777" w:rsidTr="00030949">
        <w:tc>
          <w:tcPr>
            <w:tcW w:w="1555" w:type="dxa"/>
            <w:vAlign w:val="center"/>
          </w:tcPr>
          <w:p w14:paraId="17F9E80B" w14:textId="77777777" w:rsidR="00545D0E" w:rsidRPr="009368DE" w:rsidRDefault="00545D0E" w:rsidP="00030949">
            <w:pPr>
              <w:pStyle w:val="GG-body"/>
              <w:spacing w:before="40" w:after="40"/>
              <w:jc w:val="center"/>
              <w:rPr>
                <w:b/>
                <w:bCs/>
              </w:rPr>
            </w:pPr>
            <w:r w:rsidRPr="009368DE">
              <w:rPr>
                <w:b/>
                <w:bCs/>
              </w:rPr>
              <w:t>Licence number</w:t>
            </w:r>
          </w:p>
        </w:tc>
        <w:tc>
          <w:tcPr>
            <w:tcW w:w="4394" w:type="dxa"/>
            <w:vAlign w:val="center"/>
          </w:tcPr>
          <w:p w14:paraId="6947A72A" w14:textId="77777777" w:rsidR="00545D0E" w:rsidRPr="009368DE" w:rsidRDefault="00545D0E" w:rsidP="00030949">
            <w:pPr>
              <w:pStyle w:val="GG-body"/>
              <w:spacing w:before="40" w:after="40"/>
              <w:jc w:val="center"/>
              <w:rPr>
                <w:b/>
                <w:bCs/>
              </w:rPr>
            </w:pPr>
            <w:r w:rsidRPr="009368DE">
              <w:rPr>
                <w:b/>
                <w:bCs/>
              </w:rPr>
              <w:t>Licensee</w:t>
            </w:r>
          </w:p>
        </w:tc>
        <w:tc>
          <w:tcPr>
            <w:tcW w:w="850" w:type="dxa"/>
            <w:vAlign w:val="center"/>
          </w:tcPr>
          <w:p w14:paraId="7CE4E6CC" w14:textId="77777777" w:rsidR="00545D0E" w:rsidRPr="009368DE" w:rsidRDefault="00545D0E" w:rsidP="00030949">
            <w:pPr>
              <w:pStyle w:val="GG-body"/>
              <w:spacing w:before="40" w:after="40"/>
              <w:jc w:val="center"/>
              <w:rPr>
                <w:b/>
                <w:bCs/>
              </w:rPr>
            </w:pPr>
            <w:r w:rsidRPr="009368DE">
              <w:rPr>
                <w:b/>
                <w:bCs/>
              </w:rPr>
              <w:t>Locality</w:t>
            </w:r>
          </w:p>
        </w:tc>
        <w:tc>
          <w:tcPr>
            <w:tcW w:w="1134" w:type="dxa"/>
            <w:vAlign w:val="center"/>
          </w:tcPr>
          <w:p w14:paraId="74771991" w14:textId="77777777" w:rsidR="00545D0E" w:rsidRPr="009368DE" w:rsidRDefault="00545D0E" w:rsidP="00030949">
            <w:pPr>
              <w:pStyle w:val="GG-body"/>
              <w:spacing w:before="40" w:after="40"/>
              <w:jc w:val="center"/>
              <w:rPr>
                <w:b/>
                <w:bCs/>
              </w:rPr>
            </w:pPr>
            <w:r w:rsidRPr="009368DE">
              <w:rPr>
                <w:b/>
                <w:bCs/>
              </w:rPr>
              <w:t>Area in km</w:t>
            </w:r>
            <w:r w:rsidRPr="0083752B">
              <w:rPr>
                <w:b/>
                <w:bCs/>
                <w:vertAlign w:val="superscript"/>
              </w:rPr>
              <w:t>2</w:t>
            </w:r>
          </w:p>
        </w:tc>
        <w:tc>
          <w:tcPr>
            <w:tcW w:w="1417" w:type="dxa"/>
            <w:vAlign w:val="center"/>
          </w:tcPr>
          <w:p w14:paraId="181CBA74" w14:textId="77777777" w:rsidR="00545D0E" w:rsidRPr="009368DE" w:rsidRDefault="00545D0E" w:rsidP="00030949">
            <w:pPr>
              <w:pStyle w:val="GG-body"/>
              <w:spacing w:before="40" w:after="40"/>
              <w:jc w:val="center"/>
              <w:rPr>
                <w:b/>
                <w:bCs/>
              </w:rPr>
            </w:pPr>
            <w:r w:rsidRPr="009368DE">
              <w:rPr>
                <w:b/>
                <w:bCs/>
              </w:rPr>
              <w:t>Reference</w:t>
            </w:r>
          </w:p>
        </w:tc>
      </w:tr>
      <w:tr w:rsidR="00545D0E" w:rsidRPr="009368DE" w14:paraId="2E120DCB" w14:textId="77777777" w:rsidTr="00030949">
        <w:trPr>
          <w:trHeight w:val="366"/>
        </w:trPr>
        <w:tc>
          <w:tcPr>
            <w:tcW w:w="1555" w:type="dxa"/>
            <w:vAlign w:val="center"/>
          </w:tcPr>
          <w:p w14:paraId="552474AD" w14:textId="77777777" w:rsidR="00545D0E" w:rsidRPr="009368DE" w:rsidRDefault="00545D0E" w:rsidP="00030949">
            <w:pPr>
              <w:pStyle w:val="GG-body"/>
              <w:spacing w:after="20"/>
              <w:jc w:val="center"/>
            </w:pPr>
            <w:r w:rsidRPr="009368DE">
              <w:t>AIL 9</w:t>
            </w:r>
          </w:p>
        </w:tc>
        <w:tc>
          <w:tcPr>
            <w:tcW w:w="4394" w:type="dxa"/>
            <w:vAlign w:val="center"/>
          </w:tcPr>
          <w:p w14:paraId="729CE2E4" w14:textId="77777777" w:rsidR="00545D0E" w:rsidRPr="00DA3757" w:rsidRDefault="00545D0E" w:rsidP="00F70BB0">
            <w:pPr>
              <w:pStyle w:val="GG-body"/>
              <w:spacing w:before="40" w:after="20"/>
              <w:jc w:val="left"/>
              <w:rPr>
                <w:spacing w:val="-2"/>
              </w:rPr>
            </w:pPr>
            <w:r w:rsidRPr="00DA3757">
              <w:rPr>
                <w:spacing w:val="-2"/>
              </w:rPr>
              <w:t>Tilt Renewables Australia Pty Ltd as trustee for Snowtown BESS Project Trust</w:t>
            </w:r>
          </w:p>
        </w:tc>
        <w:tc>
          <w:tcPr>
            <w:tcW w:w="850" w:type="dxa"/>
            <w:vAlign w:val="center"/>
          </w:tcPr>
          <w:p w14:paraId="07B94110" w14:textId="77777777" w:rsidR="00545D0E" w:rsidRPr="009368DE" w:rsidRDefault="00545D0E" w:rsidP="00030949">
            <w:pPr>
              <w:pStyle w:val="GG-body"/>
              <w:spacing w:after="20"/>
              <w:jc w:val="center"/>
            </w:pPr>
            <w:r w:rsidRPr="009368DE">
              <w:t>Snowtown</w:t>
            </w:r>
          </w:p>
        </w:tc>
        <w:tc>
          <w:tcPr>
            <w:tcW w:w="1134" w:type="dxa"/>
            <w:vAlign w:val="center"/>
          </w:tcPr>
          <w:p w14:paraId="6901BC94" w14:textId="77777777" w:rsidR="00545D0E" w:rsidRPr="009368DE" w:rsidRDefault="00545D0E" w:rsidP="00030949">
            <w:pPr>
              <w:pStyle w:val="GG-body"/>
              <w:spacing w:after="20"/>
              <w:jc w:val="center"/>
            </w:pPr>
            <w:r w:rsidRPr="009368DE">
              <w:t>0.14</w:t>
            </w:r>
          </w:p>
        </w:tc>
        <w:tc>
          <w:tcPr>
            <w:tcW w:w="1417" w:type="dxa"/>
            <w:vAlign w:val="center"/>
          </w:tcPr>
          <w:p w14:paraId="02AC7BB2" w14:textId="77777777" w:rsidR="00545D0E" w:rsidRPr="009368DE" w:rsidRDefault="00545D0E" w:rsidP="00030949">
            <w:pPr>
              <w:pStyle w:val="GG-body"/>
              <w:spacing w:after="20"/>
              <w:jc w:val="center"/>
            </w:pPr>
            <w:r w:rsidRPr="009368DE">
              <w:t>F2025/000802</w:t>
            </w:r>
          </w:p>
        </w:tc>
      </w:tr>
    </w:tbl>
    <w:p w14:paraId="05A7EC16" w14:textId="77777777" w:rsidR="00545D0E" w:rsidRDefault="00545D0E" w:rsidP="00545D0E">
      <w:pPr>
        <w:pStyle w:val="GG-Title3"/>
        <w:spacing w:before="80"/>
      </w:pPr>
      <w:r>
        <w:t>Description of Area</w:t>
      </w:r>
    </w:p>
    <w:p w14:paraId="1618A91D" w14:textId="77777777" w:rsidR="00545D0E" w:rsidRDefault="00545D0E" w:rsidP="00545D0E">
      <w:pPr>
        <w:pStyle w:val="GG-body"/>
      </w:pPr>
      <w:r>
        <w:t>All that part of the State of South Australia, bounded as follows:</w:t>
      </w:r>
    </w:p>
    <w:p w14:paraId="4B1C7BF3" w14:textId="77777777" w:rsidR="00545D0E" w:rsidRDefault="00545D0E" w:rsidP="00545D0E">
      <w:pPr>
        <w:pStyle w:val="GG-body"/>
        <w:ind w:left="142"/>
      </w:pPr>
      <w:r>
        <w:t>All coordinates in GDA2020, Zone 53</w:t>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7"/>
        <w:gridCol w:w="1276"/>
      </w:tblGrid>
      <w:tr w:rsidR="00545D0E" w:rsidRPr="00DA3757" w14:paraId="31048644" w14:textId="77777777" w:rsidTr="00594B33">
        <w:trPr>
          <w:trHeight w:hRule="exact" w:val="198"/>
        </w:trPr>
        <w:tc>
          <w:tcPr>
            <w:tcW w:w="1417" w:type="dxa"/>
          </w:tcPr>
          <w:p w14:paraId="1ECBFEE2" w14:textId="77777777" w:rsidR="00545D0E" w:rsidRPr="00DA3757" w:rsidRDefault="00545D0E" w:rsidP="000557E3">
            <w:pPr>
              <w:pStyle w:val="GG-body"/>
              <w:spacing w:before="20" w:after="40"/>
              <w:ind w:left="-96"/>
            </w:pPr>
            <w:r w:rsidRPr="00DA3757">
              <w:t>234840.75mE</w:t>
            </w:r>
          </w:p>
        </w:tc>
        <w:tc>
          <w:tcPr>
            <w:tcW w:w="1276" w:type="dxa"/>
          </w:tcPr>
          <w:p w14:paraId="12FDE345" w14:textId="77777777" w:rsidR="00545D0E" w:rsidRPr="00DA3757" w:rsidRDefault="00545D0E" w:rsidP="000557E3">
            <w:pPr>
              <w:pStyle w:val="GG-body"/>
              <w:spacing w:before="20" w:after="40"/>
              <w:ind w:left="-96"/>
            </w:pPr>
            <w:r w:rsidRPr="00DA3757">
              <w:t>6266103.81mN</w:t>
            </w:r>
          </w:p>
        </w:tc>
      </w:tr>
      <w:tr w:rsidR="00545D0E" w:rsidRPr="00DA3757" w14:paraId="69D11816" w14:textId="77777777" w:rsidTr="00594B33">
        <w:trPr>
          <w:trHeight w:hRule="exact" w:val="198"/>
        </w:trPr>
        <w:tc>
          <w:tcPr>
            <w:tcW w:w="1417" w:type="dxa"/>
          </w:tcPr>
          <w:p w14:paraId="159F9B06" w14:textId="77777777" w:rsidR="00545D0E" w:rsidRPr="00DA3757" w:rsidRDefault="00545D0E" w:rsidP="000557E3">
            <w:pPr>
              <w:pStyle w:val="GG-body"/>
              <w:spacing w:before="20" w:after="40"/>
              <w:ind w:left="-96"/>
            </w:pPr>
            <w:r w:rsidRPr="00DA3757">
              <w:t>234929.88mE</w:t>
            </w:r>
          </w:p>
        </w:tc>
        <w:tc>
          <w:tcPr>
            <w:tcW w:w="1276" w:type="dxa"/>
          </w:tcPr>
          <w:p w14:paraId="270AF120" w14:textId="77777777" w:rsidR="00545D0E" w:rsidRPr="00DA3757" w:rsidRDefault="00545D0E" w:rsidP="000557E3">
            <w:pPr>
              <w:pStyle w:val="GG-body"/>
              <w:spacing w:before="20" w:after="40"/>
              <w:ind w:left="-96"/>
            </w:pPr>
            <w:r w:rsidRPr="00DA3757">
              <w:t>6266035.80mN</w:t>
            </w:r>
          </w:p>
        </w:tc>
      </w:tr>
      <w:tr w:rsidR="00545D0E" w:rsidRPr="00DA3757" w14:paraId="79D6E88C" w14:textId="77777777" w:rsidTr="00594B33">
        <w:trPr>
          <w:trHeight w:hRule="exact" w:val="198"/>
        </w:trPr>
        <w:tc>
          <w:tcPr>
            <w:tcW w:w="1417" w:type="dxa"/>
          </w:tcPr>
          <w:p w14:paraId="1595FE6E" w14:textId="77777777" w:rsidR="00545D0E" w:rsidRPr="00DA3757" w:rsidRDefault="00545D0E" w:rsidP="000557E3">
            <w:pPr>
              <w:pStyle w:val="GG-body"/>
              <w:spacing w:before="20" w:after="40"/>
              <w:ind w:left="-96"/>
            </w:pPr>
            <w:r w:rsidRPr="00DA3757">
              <w:t>234979.65mE</w:t>
            </w:r>
          </w:p>
        </w:tc>
        <w:tc>
          <w:tcPr>
            <w:tcW w:w="1276" w:type="dxa"/>
          </w:tcPr>
          <w:p w14:paraId="364E6DCB" w14:textId="77777777" w:rsidR="00545D0E" w:rsidRPr="00DA3757" w:rsidRDefault="00545D0E" w:rsidP="000557E3">
            <w:pPr>
              <w:pStyle w:val="GG-body"/>
              <w:spacing w:before="20" w:after="40"/>
              <w:ind w:left="-96"/>
            </w:pPr>
            <w:r w:rsidRPr="00DA3757">
              <w:t>6265997.82mN</w:t>
            </w:r>
          </w:p>
        </w:tc>
      </w:tr>
      <w:tr w:rsidR="00545D0E" w:rsidRPr="00DA3757" w14:paraId="498F4F5E" w14:textId="77777777" w:rsidTr="00594B33">
        <w:trPr>
          <w:trHeight w:hRule="exact" w:val="198"/>
        </w:trPr>
        <w:tc>
          <w:tcPr>
            <w:tcW w:w="1417" w:type="dxa"/>
          </w:tcPr>
          <w:p w14:paraId="44A440F7" w14:textId="77777777" w:rsidR="00545D0E" w:rsidRPr="00DA3757" w:rsidRDefault="00545D0E" w:rsidP="000557E3">
            <w:pPr>
              <w:pStyle w:val="GG-body"/>
              <w:spacing w:before="20" w:after="40"/>
              <w:ind w:left="-96"/>
            </w:pPr>
            <w:r w:rsidRPr="00DA3757">
              <w:t>234980.38mE</w:t>
            </w:r>
          </w:p>
        </w:tc>
        <w:tc>
          <w:tcPr>
            <w:tcW w:w="1276" w:type="dxa"/>
          </w:tcPr>
          <w:p w14:paraId="6C5D122E" w14:textId="77777777" w:rsidR="00545D0E" w:rsidRPr="00DA3757" w:rsidRDefault="00545D0E" w:rsidP="000557E3">
            <w:pPr>
              <w:pStyle w:val="GG-body"/>
              <w:spacing w:before="20" w:after="40"/>
              <w:ind w:left="-96"/>
            </w:pPr>
            <w:r w:rsidRPr="00DA3757">
              <w:t>6265997.26mN</w:t>
            </w:r>
          </w:p>
        </w:tc>
      </w:tr>
      <w:tr w:rsidR="00545D0E" w:rsidRPr="00DA3757" w14:paraId="278C2497" w14:textId="77777777" w:rsidTr="00594B33">
        <w:trPr>
          <w:trHeight w:hRule="exact" w:val="198"/>
        </w:trPr>
        <w:tc>
          <w:tcPr>
            <w:tcW w:w="1417" w:type="dxa"/>
          </w:tcPr>
          <w:p w14:paraId="19E4AF47" w14:textId="77777777" w:rsidR="00545D0E" w:rsidRPr="00DA3757" w:rsidRDefault="00545D0E" w:rsidP="000557E3">
            <w:pPr>
              <w:pStyle w:val="GG-body"/>
              <w:spacing w:before="20" w:after="40"/>
              <w:ind w:left="-96"/>
            </w:pPr>
            <w:r w:rsidRPr="00DA3757">
              <w:t>235001.55mE</w:t>
            </w:r>
          </w:p>
        </w:tc>
        <w:tc>
          <w:tcPr>
            <w:tcW w:w="1276" w:type="dxa"/>
          </w:tcPr>
          <w:p w14:paraId="7525005F" w14:textId="77777777" w:rsidR="00545D0E" w:rsidRPr="00DA3757" w:rsidRDefault="00545D0E" w:rsidP="000557E3">
            <w:pPr>
              <w:pStyle w:val="GG-body"/>
              <w:spacing w:before="20" w:after="40"/>
              <w:ind w:left="-96"/>
            </w:pPr>
            <w:r w:rsidRPr="00DA3757">
              <w:t>6265981.11mN</w:t>
            </w:r>
          </w:p>
        </w:tc>
      </w:tr>
      <w:tr w:rsidR="00545D0E" w:rsidRPr="00DA3757" w14:paraId="1277EBC7" w14:textId="77777777" w:rsidTr="00594B33">
        <w:trPr>
          <w:trHeight w:hRule="exact" w:val="198"/>
        </w:trPr>
        <w:tc>
          <w:tcPr>
            <w:tcW w:w="1417" w:type="dxa"/>
          </w:tcPr>
          <w:p w14:paraId="466473DF" w14:textId="77777777" w:rsidR="00545D0E" w:rsidRPr="00DA3757" w:rsidRDefault="00545D0E" w:rsidP="000557E3">
            <w:pPr>
              <w:pStyle w:val="GG-body"/>
              <w:spacing w:before="20" w:after="40"/>
              <w:ind w:left="-96"/>
            </w:pPr>
            <w:r w:rsidRPr="00DA3757">
              <w:t>235000.81mE</w:t>
            </w:r>
          </w:p>
        </w:tc>
        <w:tc>
          <w:tcPr>
            <w:tcW w:w="1276" w:type="dxa"/>
          </w:tcPr>
          <w:p w14:paraId="16BE02A3" w14:textId="77777777" w:rsidR="00545D0E" w:rsidRPr="00DA3757" w:rsidRDefault="00545D0E" w:rsidP="000557E3">
            <w:pPr>
              <w:pStyle w:val="GG-body"/>
              <w:spacing w:before="20" w:after="40"/>
              <w:ind w:left="-96"/>
            </w:pPr>
            <w:r w:rsidRPr="00DA3757">
              <w:t>6265978.00mN</w:t>
            </w:r>
          </w:p>
        </w:tc>
      </w:tr>
      <w:tr w:rsidR="00545D0E" w:rsidRPr="00DA3757" w14:paraId="5139374A" w14:textId="77777777" w:rsidTr="00594B33">
        <w:trPr>
          <w:trHeight w:hRule="exact" w:val="198"/>
        </w:trPr>
        <w:tc>
          <w:tcPr>
            <w:tcW w:w="1417" w:type="dxa"/>
          </w:tcPr>
          <w:p w14:paraId="1D9CEC7D" w14:textId="77777777" w:rsidR="00545D0E" w:rsidRPr="00DA3757" w:rsidRDefault="00545D0E" w:rsidP="000557E3">
            <w:pPr>
              <w:pStyle w:val="GG-body"/>
              <w:spacing w:before="20" w:after="40"/>
              <w:ind w:left="-96"/>
            </w:pPr>
            <w:r w:rsidRPr="00DA3757">
              <w:t>234999.57mE</w:t>
            </w:r>
          </w:p>
        </w:tc>
        <w:tc>
          <w:tcPr>
            <w:tcW w:w="1276" w:type="dxa"/>
          </w:tcPr>
          <w:p w14:paraId="28293DEB" w14:textId="77777777" w:rsidR="00545D0E" w:rsidRPr="00DA3757" w:rsidRDefault="00545D0E" w:rsidP="000557E3">
            <w:pPr>
              <w:pStyle w:val="GG-body"/>
              <w:spacing w:before="20" w:after="40"/>
              <w:ind w:left="-96"/>
            </w:pPr>
            <w:r w:rsidRPr="00DA3757">
              <w:t>6265973.15mN</w:t>
            </w:r>
          </w:p>
        </w:tc>
      </w:tr>
      <w:tr w:rsidR="00545D0E" w:rsidRPr="00DA3757" w14:paraId="23A756C0" w14:textId="77777777" w:rsidTr="00594B33">
        <w:trPr>
          <w:trHeight w:hRule="exact" w:val="198"/>
        </w:trPr>
        <w:tc>
          <w:tcPr>
            <w:tcW w:w="1417" w:type="dxa"/>
          </w:tcPr>
          <w:p w14:paraId="1B0AE056" w14:textId="77777777" w:rsidR="00545D0E" w:rsidRPr="00DA3757" w:rsidRDefault="00545D0E" w:rsidP="000557E3">
            <w:pPr>
              <w:pStyle w:val="GG-body"/>
              <w:spacing w:before="20" w:after="40"/>
              <w:ind w:left="-96"/>
            </w:pPr>
            <w:r w:rsidRPr="00DA3757">
              <w:t>234998.34mE</w:t>
            </w:r>
          </w:p>
        </w:tc>
        <w:tc>
          <w:tcPr>
            <w:tcW w:w="1276" w:type="dxa"/>
          </w:tcPr>
          <w:p w14:paraId="0B4CFD8A" w14:textId="77777777" w:rsidR="00545D0E" w:rsidRPr="00DA3757" w:rsidRDefault="00545D0E" w:rsidP="000557E3">
            <w:pPr>
              <w:pStyle w:val="GG-body"/>
              <w:spacing w:before="20" w:after="40"/>
              <w:ind w:left="-96"/>
            </w:pPr>
            <w:r w:rsidRPr="00DA3757">
              <w:t>6265968.31mN</w:t>
            </w:r>
          </w:p>
        </w:tc>
      </w:tr>
      <w:tr w:rsidR="00545D0E" w:rsidRPr="00DA3757" w14:paraId="1F9A517F" w14:textId="77777777" w:rsidTr="00594B33">
        <w:trPr>
          <w:trHeight w:hRule="exact" w:val="198"/>
        </w:trPr>
        <w:tc>
          <w:tcPr>
            <w:tcW w:w="1417" w:type="dxa"/>
          </w:tcPr>
          <w:p w14:paraId="65B7BF64" w14:textId="77777777" w:rsidR="00545D0E" w:rsidRPr="00DA3757" w:rsidRDefault="00545D0E" w:rsidP="000557E3">
            <w:pPr>
              <w:pStyle w:val="GG-body"/>
              <w:spacing w:before="20" w:after="40"/>
              <w:ind w:left="-96"/>
            </w:pPr>
            <w:r w:rsidRPr="00DA3757">
              <w:t>234997.44mE</w:t>
            </w:r>
          </w:p>
        </w:tc>
        <w:tc>
          <w:tcPr>
            <w:tcW w:w="1276" w:type="dxa"/>
          </w:tcPr>
          <w:p w14:paraId="55364FA5" w14:textId="77777777" w:rsidR="00545D0E" w:rsidRPr="00DA3757" w:rsidRDefault="00545D0E" w:rsidP="000557E3">
            <w:pPr>
              <w:pStyle w:val="GG-body"/>
              <w:spacing w:before="20" w:after="40"/>
              <w:ind w:left="-96"/>
            </w:pPr>
            <w:r w:rsidRPr="00DA3757">
              <w:t>6265964.79mN</w:t>
            </w:r>
          </w:p>
        </w:tc>
      </w:tr>
      <w:tr w:rsidR="00545D0E" w:rsidRPr="00DA3757" w14:paraId="09F5AA81" w14:textId="77777777" w:rsidTr="00594B33">
        <w:trPr>
          <w:trHeight w:hRule="exact" w:val="198"/>
        </w:trPr>
        <w:tc>
          <w:tcPr>
            <w:tcW w:w="1417" w:type="dxa"/>
          </w:tcPr>
          <w:p w14:paraId="7E3545D5" w14:textId="77777777" w:rsidR="00545D0E" w:rsidRPr="00DA3757" w:rsidRDefault="00545D0E" w:rsidP="000557E3">
            <w:pPr>
              <w:pStyle w:val="GG-body"/>
              <w:spacing w:before="20" w:after="40"/>
              <w:ind w:left="-96"/>
            </w:pPr>
            <w:r w:rsidRPr="00DA3757">
              <w:t>234998.73mE</w:t>
            </w:r>
          </w:p>
        </w:tc>
        <w:tc>
          <w:tcPr>
            <w:tcW w:w="1276" w:type="dxa"/>
          </w:tcPr>
          <w:p w14:paraId="5CC4EE45" w14:textId="77777777" w:rsidR="00545D0E" w:rsidRPr="00DA3757" w:rsidRDefault="00545D0E" w:rsidP="000557E3">
            <w:pPr>
              <w:pStyle w:val="GG-body"/>
              <w:spacing w:before="20" w:after="40"/>
              <w:ind w:left="-96"/>
            </w:pPr>
            <w:r w:rsidRPr="00DA3757">
              <w:t>6265964.34mN</w:t>
            </w:r>
          </w:p>
        </w:tc>
      </w:tr>
      <w:tr w:rsidR="00545D0E" w:rsidRPr="00DA3757" w14:paraId="01E5C7DE" w14:textId="77777777" w:rsidTr="00594B33">
        <w:trPr>
          <w:trHeight w:hRule="exact" w:val="198"/>
        </w:trPr>
        <w:tc>
          <w:tcPr>
            <w:tcW w:w="1417" w:type="dxa"/>
          </w:tcPr>
          <w:p w14:paraId="309ADDBF" w14:textId="77777777" w:rsidR="00545D0E" w:rsidRPr="00DA3757" w:rsidRDefault="00545D0E" w:rsidP="000557E3">
            <w:pPr>
              <w:pStyle w:val="GG-body"/>
              <w:spacing w:before="20" w:after="40"/>
              <w:ind w:left="-96"/>
            </w:pPr>
            <w:r w:rsidRPr="00DA3757">
              <w:t>235003.45mE</w:t>
            </w:r>
          </w:p>
        </w:tc>
        <w:tc>
          <w:tcPr>
            <w:tcW w:w="1276" w:type="dxa"/>
          </w:tcPr>
          <w:p w14:paraId="4039BBC8" w14:textId="77777777" w:rsidR="00545D0E" w:rsidRPr="00DA3757" w:rsidRDefault="00545D0E" w:rsidP="000557E3">
            <w:pPr>
              <w:pStyle w:val="GG-body"/>
              <w:spacing w:before="20" w:after="40"/>
              <w:ind w:left="-96"/>
            </w:pPr>
            <w:r w:rsidRPr="00DA3757">
              <w:t>6265962.68mN</w:t>
            </w:r>
          </w:p>
        </w:tc>
      </w:tr>
      <w:tr w:rsidR="00545D0E" w:rsidRPr="00DA3757" w14:paraId="66D8F351" w14:textId="77777777" w:rsidTr="00594B33">
        <w:trPr>
          <w:trHeight w:hRule="exact" w:val="198"/>
        </w:trPr>
        <w:tc>
          <w:tcPr>
            <w:tcW w:w="1417" w:type="dxa"/>
          </w:tcPr>
          <w:p w14:paraId="67314BD0" w14:textId="77777777" w:rsidR="00545D0E" w:rsidRPr="00DA3757" w:rsidRDefault="00545D0E" w:rsidP="000557E3">
            <w:pPr>
              <w:pStyle w:val="GG-body"/>
              <w:spacing w:before="20" w:after="40"/>
              <w:ind w:left="-96"/>
            </w:pPr>
            <w:r w:rsidRPr="00DA3757">
              <w:t>235008.17mE</w:t>
            </w:r>
          </w:p>
        </w:tc>
        <w:tc>
          <w:tcPr>
            <w:tcW w:w="1276" w:type="dxa"/>
          </w:tcPr>
          <w:p w14:paraId="6936654C" w14:textId="77777777" w:rsidR="00545D0E" w:rsidRPr="00DA3757" w:rsidRDefault="00545D0E" w:rsidP="000557E3">
            <w:pPr>
              <w:pStyle w:val="GG-body"/>
              <w:spacing w:before="20" w:after="40"/>
              <w:ind w:left="-96"/>
            </w:pPr>
            <w:r w:rsidRPr="00DA3757">
              <w:t>6265961.03mN</w:t>
            </w:r>
          </w:p>
        </w:tc>
      </w:tr>
      <w:tr w:rsidR="00545D0E" w:rsidRPr="00DA3757" w14:paraId="15DD1907" w14:textId="77777777" w:rsidTr="00594B33">
        <w:trPr>
          <w:trHeight w:hRule="exact" w:val="198"/>
        </w:trPr>
        <w:tc>
          <w:tcPr>
            <w:tcW w:w="1417" w:type="dxa"/>
          </w:tcPr>
          <w:p w14:paraId="2BFB5B0B" w14:textId="77777777" w:rsidR="00545D0E" w:rsidRPr="00DA3757" w:rsidRDefault="00545D0E" w:rsidP="000557E3">
            <w:pPr>
              <w:pStyle w:val="GG-body"/>
              <w:spacing w:before="20" w:after="40"/>
              <w:ind w:left="-96"/>
            </w:pPr>
            <w:r w:rsidRPr="00DA3757">
              <w:t>235012.89mE</w:t>
            </w:r>
          </w:p>
        </w:tc>
        <w:tc>
          <w:tcPr>
            <w:tcW w:w="1276" w:type="dxa"/>
          </w:tcPr>
          <w:p w14:paraId="64E08F0F" w14:textId="77777777" w:rsidR="00545D0E" w:rsidRPr="00DA3757" w:rsidRDefault="00545D0E" w:rsidP="000557E3">
            <w:pPr>
              <w:pStyle w:val="GG-body"/>
              <w:spacing w:before="20" w:after="40"/>
              <w:ind w:left="-96"/>
            </w:pPr>
            <w:r w:rsidRPr="00DA3757">
              <w:t>6265959.37mN</w:t>
            </w:r>
          </w:p>
        </w:tc>
      </w:tr>
      <w:tr w:rsidR="00545D0E" w:rsidRPr="00DA3757" w14:paraId="3EC38B84" w14:textId="77777777" w:rsidTr="00594B33">
        <w:trPr>
          <w:trHeight w:hRule="exact" w:val="198"/>
        </w:trPr>
        <w:tc>
          <w:tcPr>
            <w:tcW w:w="1417" w:type="dxa"/>
          </w:tcPr>
          <w:p w14:paraId="5E15EE91" w14:textId="77777777" w:rsidR="00545D0E" w:rsidRPr="00DA3757" w:rsidRDefault="00545D0E" w:rsidP="000557E3">
            <w:pPr>
              <w:pStyle w:val="GG-body"/>
              <w:spacing w:before="20" w:after="40"/>
              <w:ind w:left="-96"/>
            </w:pPr>
            <w:r w:rsidRPr="00DA3757">
              <w:t>235017.60mE</w:t>
            </w:r>
          </w:p>
        </w:tc>
        <w:tc>
          <w:tcPr>
            <w:tcW w:w="1276" w:type="dxa"/>
          </w:tcPr>
          <w:p w14:paraId="0A6E2664" w14:textId="77777777" w:rsidR="00545D0E" w:rsidRPr="00DA3757" w:rsidRDefault="00545D0E" w:rsidP="000557E3">
            <w:pPr>
              <w:pStyle w:val="GG-body"/>
              <w:spacing w:before="20" w:after="40"/>
              <w:ind w:left="-96"/>
            </w:pPr>
            <w:r w:rsidRPr="00DA3757">
              <w:t>6265957.71mN</w:t>
            </w:r>
          </w:p>
        </w:tc>
      </w:tr>
      <w:tr w:rsidR="00545D0E" w:rsidRPr="00DA3757" w14:paraId="7E9EF5BA" w14:textId="77777777" w:rsidTr="00594B33">
        <w:trPr>
          <w:trHeight w:hRule="exact" w:val="198"/>
        </w:trPr>
        <w:tc>
          <w:tcPr>
            <w:tcW w:w="1417" w:type="dxa"/>
          </w:tcPr>
          <w:p w14:paraId="6ECC21D7" w14:textId="77777777" w:rsidR="00545D0E" w:rsidRPr="00DA3757" w:rsidRDefault="00545D0E" w:rsidP="000557E3">
            <w:pPr>
              <w:pStyle w:val="GG-body"/>
              <w:spacing w:before="20" w:after="40"/>
              <w:ind w:left="-96"/>
            </w:pPr>
            <w:r w:rsidRPr="00DA3757">
              <w:t>235020.80mE</w:t>
            </w:r>
          </w:p>
        </w:tc>
        <w:tc>
          <w:tcPr>
            <w:tcW w:w="1276" w:type="dxa"/>
          </w:tcPr>
          <w:p w14:paraId="283B1B9C" w14:textId="77777777" w:rsidR="00545D0E" w:rsidRPr="00DA3757" w:rsidRDefault="00545D0E" w:rsidP="000557E3">
            <w:pPr>
              <w:pStyle w:val="GG-body"/>
              <w:spacing w:before="20" w:after="40"/>
              <w:ind w:left="-96"/>
            </w:pPr>
            <w:r w:rsidRPr="00DA3757">
              <w:t>6265956.59mN</w:t>
            </w:r>
          </w:p>
        </w:tc>
      </w:tr>
      <w:tr w:rsidR="00545D0E" w:rsidRPr="00DA3757" w14:paraId="2302CD5F" w14:textId="77777777" w:rsidTr="00594B33">
        <w:trPr>
          <w:trHeight w:hRule="exact" w:val="198"/>
        </w:trPr>
        <w:tc>
          <w:tcPr>
            <w:tcW w:w="1417" w:type="dxa"/>
          </w:tcPr>
          <w:p w14:paraId="3345DA68" w14:textId="77777777" w:rsidR="00545D0E" w:rsidRPr="00DA3757" w:rsidRDefault="00545D0E" w:rsidP="000557E3">
            <w:pPr>
              <w:pStyle w:val="GG-body"/>
              <w:spacing w:before="20" w:after="40"/>
              <w:ind w:left="-96"/>
            </w:pPr>
            <w:r w:rsidRPr="00DA3757">
              <w:t>235020.38mE</w:t>
            </w:r>
          </w:p>
        </w:tc>
        <w:tc>
          <w:tcPr>
            <w:tcW w:w="1276" w:type="dxa"/>
          </w:tcPr>
          <w:p w14:paraId="19D888BF" w14:textId="77777777" w:rsidR="00545D0E" w:rsidRPr="00DA3757" w:rsidRDefault="00545D0E" w:rsidP="000557E3">
            <w:pPr>
              <w:pStyle w:val="GG-body"/>
              <w:spacing w:before="20" w:after="40"/>
              <w:ind w:left="-96"/>
            </w:pPr>
            <w:r w:rsidRPr="00DA3757">
              <w:t>6265955.04mN</w:t>
            </w:r>
          </w:p>
        </w:tc>
      </w:tr>
      <w:tr w:rsidR="00545D0E" w:rsidRPr="00DA3757" w14:paraId="35FFEC00" w14:textId="77777777" w:rsidTr="00594B33">
        <w:trPr>
          <w:trHeight w:hRule="exact" w:val="198"/>
        </w:trPr>
        <w:tc>
          <w:tcPr>
            <w:tcW w:w="1417" w:type="dxa"/>
          </w:tcPr>
          <w:p w14:paraId="3D8D8204" w14:textId="77777777" w:rsidR="00545D0E" w:rsidRPr="00DA3757" w:rsidRDefault="00545D0E" w:rsidP="000557E3">
            <w:pPr>
              <w:pStyle w:val="GG-body"/>
              <w:spacing w:before="20" w:after="40"/>
              <w:ind w:left="-96"/>
            </w:pPr>
            <w:r w:rsidRPr="00DA3757">
              <w:t>235019.08mE</w:t>
            </w:r>
          </w:p>
        </w:tc>
        <w:tc>
          <w:tcPr>
            <w:tcW w:w="1276" w:type="dxa"/>
          </w:tcPr>
          <w:p w14:paraId="78C19862" w14:textId="77777777" w:rsidR="00545D0E" w:rsidRPr="00DA3757" w:rsidRDefault="00545D0E" w:rsidP="000557E3">
            <w:pPr>
              <w:pStyle w:val="GG-body"/>
              <w:spacing w:before="20" w:after="40"/>
              <w:ind w:left="-96"/>
            </w:pPr>
            <w:r w:rsidRPr="00DA3757">
              <w:t>6265950.21mN</w:t>
            </w:r>
          </w:p>
        </w:tc>
      </w:tr>
      <w:tr w:rsidR="00545D0E" w:rsidRPr="00DA3757" w14:paraId="2F07A7DF" w14:textId="77777777" w:rsidTr="00594B33">
        <w:trPr>
          <w:trHeight w:hRule="exact" w:val="198"/>
        </w:trPr>
        <w:tc>
          <w:tcPr>
            <w:tcW w:w="1417" w:type="dxa"/>
          </w:tcPr>
          <w:p w14:paraId="360D9457" w14:textId="77777777" w:rsidR="00545D0E" w:rsidRPr="00DA3757" w:rsidRDefault="00545D0E" w:rsidP="000557E3">
            <w:pPr>
              <w:pStyle w:val="GG-body"/>
              <w:spacing w:before="20" w:after="40"/>
              <w:ind w:left="-96"/>
            </w:pPr>
            <w:r w:rsidRPr="00DA3757">
              <w:t>235017.78mE</w:t>
            </w:r>
          </w:p>
        </w:tc>
        <w:tc>
          <w:tcPr>
            <w:tcW w:w="1276" w:type="dxa"/>
          </w:tcPr>
          <w:p w14:paraId="4200AD5D" w14:textId="77777777" w:rsidR="00545D0E" w:rsidRPr="00DA3757" w:rsidRDefault="00545D0E" w:rsidP="000557E3">
            <w:pPr>
              <w:pStyle w:val="GG-body"/>
              <w:spacing w:before="20" w:after="40"/>
              <w:ind w:left="-96"/>
            </w:pPr>
            <w:r w:rsidRPr="00DA3757">
              <w:t>6265945.38mN</w:t>
            </w:r>
          </w:p>
        </w:tc>
      </w:tr>
      <w:tr w:rsidR="00545D0E" w:rsidRPr="00DA3757" w14:paraId="291E56EC" w14:textId="77777777" w:rsidTr="00594B33">
        <w:trPr>
          <w:trHeight w:hRule="exact" w:val="198"/>
        </w:trPr>
        <w:tc>
          <w:tcPr>
            <w:tcW w:w="1417" w:type="dxa"/>
          </w:tcPr>
          <w:p w14:paraId="53BFDCBE" w14:textId="77777777" w:rsidR="00545D0E" w:rsidRPr="00DA3757" w:rsidRDefault="00545D0E" w:rsidP="000557E3">
            <w:pPr>
              <w:pStyle w:val="GG-body"/>
              <w:spacing w:before="20" w:after="40"/>
              <w:ind w:left="-96"/>
            </w:pPr>
            <w:r w:rsidRPr="00DA3757">
              <w:t>235016.48mE</w:t>
            </w:r>
          </w:p>
        </w:tc>
        <w:tc>
          <w:tcPr>
            <w:tcW w:w="1276" w:type="dxa"/>
          </w:tcPr>
          <w:p w14:paraId="028450D9" w14:textId="77777777" w:rsidR="00545D0E" w:rsidRPr="00DA3757" w:rsidRDefault="00545D0E" w:rsidP="000557E3">
            <w:pPr>
              <w:pStyle w:val="GG-body"/>
              <w:spacing w:before="20" w:after="40"/>
              <w:ind w:left="-96"/>
            </w:pPr>
            <w:r w:rsidRPr="00DA3757">
              <w:t>6265940.55mN</w:t>
            </w:r>
          </w:p>
        </w:tc>
      </w:tr>
      <w:tr w:rsidR="00545D0E" w:rsidRPr="00DA3757" w14:paraId="1FF2ECFB" w14:textId="77777777" w:rsidTr="00594B33">
        <w:trPr>
          <w:trHeight w:hRule="exact" w:val="198"/>
        </w:trPr>
        <w:tc>
          <w:tcPr>
            <w:tcW w:w="1417" w:type="dxa"/>
          </w:tcPr>
          <w:p w14:paraId="0BF95729" w14:textId="77777777" w:rsidR="00545D0E" w:rsidRPr="00DA3757" w:rsidRDefault="00545D0E" w:rsidP="000557E3">
            <w:pPr>
              <w:pStyle w:val="GG-body"/>
              <w:spacing w:before="20" w:after="40"/>
              <w:ind w:left="-96"/>
            </w:pPr>
            <w:r w:rsidRPr="00DA3757">
              <w:t>235015.18mE</w:t>
            </w:r>
          </w:p>
        </w:tc>
        <w:tc>
          <w:tcPr>
            <w:tcW w:w="1276" w:type="dxa"/>
          </w:tcPr>
          <w:p w14:paraId="77916595" w14:textId="77777777" w:rsidR="00545D0E" w:rsidRPr="00DA3757" w:rsidRDefault="00545D0E" w:rsidP="000557E3">
            <w:pPr>
              <w:pStyle w:val="GG-body"/>
              <w:spacing w:before="20" w:after="40"/>
              <w:ind w:left="-96"/>
            </w:pPr>
            <w:r w:rsidRPr="00DA3757">
              <w:t>6265935.73mN</w:t>
            </w:r>
          </w:p>
        </w:tc>
      </w:tr>
      <w:tr w:rsidR="00545D0E" w:rsidRPr="00DA3757" w14:paraId="5FD0C024" w14:textId="77777777" w:rsidTr="00594B33">
        <w:trPr>
          <w:trHeight w:hRule="exact" w:val="198"/>
        </w:trPr>
        <w:tc>
          <w:tcPr>
            <w:tcW w:w="1417" w:type="dxa"/>
          </w:tcPr>
          <w:p w14:paraId="457A29BB" w14:textId="77777777" w:rsidR="00545D0E" w:rsidRPr="00DA3757" w:rsidRDefault="00545D0E" w:rsidP="000557E3">
            <w:pPr>
              <w:pStyle w:val="GG-body"/>
              <w:spacing w:before="20" w:after="40"/>
              <w:ind w:left="-96"/>
            </w:pPr>
            <w:r w:rsidRPr="00DA3757">
              <w:t>235013.88mE</w:t>
            </w:r>
          </w:p>
        </w:tc>
        <w:tc>
          <w:tcPr>
            <w:tcW w:w="1276" w:type="dxa"/>
          </w:tcPr>
          <w:p w14:paraId="7A9FCEE2" w14:textId="77777777" w:rsidR="00545D0E" w:rsidRPr="00DA3757" w:rsidRDefault="00545D0E" w:rsidP="000557E3">
            <w:pPr>
              <w:pStyle w:val="GG-body"/>
              <w:spacing w:before="20" w:after="40"/>
              <w:ind w:left="-96"/>
            </w:pPr>
            <w:r w:rsidRPr="00DA3757">
              <w:t>6265930.90mN</w:t>
            </w:r>
          </w:p>
        </w:tc>
      </w:tr>
      <w:tr w:rsidR="00545D0E" w:rsidRPr="00DA3757" w14:paraId="7DC79B0C" w14:textId="77777777" w:rsidTr="00594B33">
        <w:trPr>
          <w:trHeight w:hRule="exact" w:val="198"/>
        </w:trPr>
        <w:tc>
          <w:tcPr>
            <w:tcW w:w="1417" w:type="dxa"/>
          </w:tcPr>
          <w:p w14:paraId="666811A6" w14:textId="77777777" w:rsidR="00545D0E" w:rsidRPr="00DA3757" w:rsidRDefault="00545D0E" w:rsidP="000557E3">
            <w:pPr>
              <w:pStyle w:val="GG-body"/>
              <w:spacing w:before="20" w:after="40"/>
              <w:ind w:left="-96"/>
            </w:pPr>
            <w:r w:rsidRPr="00DA3757">
              <w:t>235012.58mE</w:t>
            </w:r>
          </w:p>
        </w:tc>
        <w:tc>
          <w:tcPr>
            <w:tcW w:w="1276" w:type="dxa"/>
          </w:tcPr>
          <w:p w14:paraId="4179EEB6" w14:textId="77777777" w:rsidR="00545D0E" w:rsidRPr="00DA3757" w:rsidRDefault="00545D0E" w:rsidP="000557E3">
            <w:pPr>
              <w:pStyle w:val="GG-body"/>
              <w:spacing w:before="20" w:after="40"/>
              <w:ind w:left="-96"/>
            </w:pPr>
            <w:r w:rsidRPr="00DA3757">
              <w:t>6265926.07mN</w:t>
            </w:r>
          </w:p>
        </w:tc>
      </w:tr>
      <w:tr w:rsidR="00545D0E" w:rsidRPr="00DA3757" w14:paraId="2D749EFE" w14:textId="77777777" w:rsidTr="00594B33">
        <w:trPr>
          <w:trHeight w:hRule="exact" w:val="198"/>
        </w:trPr>
        <w:tc>
          <w:tcPr>
            <w:tcW w:w="1417" w:type="dxa"/>
          </w:tcPr>
          <w:p w14:paraId="6D9420E1" w14:textId="77777777" w:rsidR="00545D0E" w:rsidRPr="00DA3757" w:rsidRDefault="00545D0E" w:rsidP="000557E3">
            <w:pPr>
              <w:pStyle w:val="GG-body"/>
              <w:spacing w:before="20" w:after="40"/>
              <w:ind w:left="-96"/>
            </w:pPr>
            <w:r w:rsidRPr="00DA3757">
              <w:t>235011.28mE</w:t>
            </w:r>
          </w:p>
        </w:tc>
        <w:tc>
          <w:tcPr>
            <w:tcW w:w="1276" w:type="dxa"/>
          </w:tcPr>
          <w:p w14:paraId="66BE4BF3" w14:textId="77777777" w:rsidR="00545D0E" w:rsidRPr="00DA3757" w:rsidRDefault="00545D0E" w:rsidP="000557E3">
            <w:pPr>
              <w:pStyle w:val="GG-body"/>
              <w:spacing w:before="20" w:after="40"/>
              <w:ind w:left="-96"/>
            </w:pPr>
            <w:r w:rsidRPr="00DA3757">
              <w:t>6265921.24mN</w:t>
            </w:r>
          </w:p>
        </w:tc>
      </w:tr>
      <w:tr w:rsidR="00545D0E" w:rsidRPr="00DA3757" w14:paraId="0481C6B2" w14:textId="77777777" w:rsidTr="00594B33">
        <w:trPr>
          <w:trHeight w:hRule="exact" w:val="198"/>
        </w:trPr>
        <w:tc>
          <w:tcPr>
            <w:tcW w:w="1417" w:type="dxa"/>
          </w:tcPr>
          <w:p w14:paraId="6E043775" w14:textId="77777777" w:rsidR="00545D0E" w:rsidRPr="00DA3757" w:rsidRDefault="00545D0E" w:rsidP="000557E3">
            <w:pPr>
              <w:pStyle w:val="GG-body"/>
              <w:spacing w:before="20" w:after="40"/>
              <w:ind w:left="-96"/>
            </w:pPr>
            <w:r w:rsidRPr="00DA3757">
              <w:t>235009.98mE</w:t>
            </w:r>
          </w:p>
        </w:tc>
        <w:tc>
          <w:tcPr>
            <w:tcW w:w="1276" w:type="dxa"/>
          </w:tcPr>
          <w:p w14:paraId="32D084C2" w14:textId="77777777" w:rsidR="00545D0E" w:rsidRPr="00DA3757" w:rsidRDefault="00545D0E" w:rsidP="000557E3">
            <w:pPr>
              <w:pStyle w:val="GG-body"/>
              <w:spacing w:before="20" w:after="40"/>
              <w:ind w:left="-96"/>
            </w:pPr>
            <w:r w:rsidRPr="00DA3757">
              <w:t>6265916.41mN</w:t>
            </w:r>
          </w:p>
        </w:tc>
      </w:tr>
      <w:tr w:rsidR="00545D0E" w:rsidRPr="00DA3757" w14:paraId="2AC5BFD7" w14:textId="77777777" w:rsidTr="00594B33">
        <w:trPr>
          <w:trHeight w:hRule="exact" w:val="198"/>
        </w:trPr>
        <w:tc>
          <w:tcPr>
            <w:tcW w:w="1417" w:type="dxa"/>
          </w:tcPr>
          <w:p w14:paraId="01B04155" w14:textId="77777777" w:rsidR="00545D0E" w:rsidRPr="00DA3757" w:rsidRDefault="00545D0E" w:rsidP="000557E3">
            <w:pPr>
              <w:pStyle w:val="GG-body"/>
              <w:spacing w:before="20" w:after="40"/>
              <w:ind w:left="-96"/>
            </w:pPr>
            <w:r w:rsidRPr="00DA3757">
              <w:t>235008.68mE</w:t>
            </w:r>
          </w:p>
        </w:tc>
        <w:tc>
          <w:tcPr>
            <w:tcW w:w="1276" w:type="dxa"/>
          </w:tcPr>
          <w:p w14:paraId="61C702DD" w14:textId="77777777" w:rsidR="00545D0E" w:rsidRPr="00DA3757" w:rsidRDefault="00545D0E" w:rsidP="000557E3">
            <w:pPr>
              <w:pStyle w:val="GG-body"/>
              <w:spacing w:before="20" w:after="40"/>
              <w:ind w:left="-96"/>
            </w:pPr>
            <w:r w:rsidRPr="00DA3757">
              <w:t>6265911.59mN</w:t>
            </w:r>
          </w:p>
        </w:tc>
      </w:tr>
      <w:tr w:rsidR="00545D0E" w:rsidRPr="00DA3757" w14:paraId="099107D8" w14:textId="77777777" w:rsidTr="00594B33">
        <w:trPr>
          <w:trHeight w:hRule="exact" w:val="198"/>
        </w:trPr>
        <w:tc>
          <w:tcPr>
            <w:tcW w:w="1417" w:type="dxa"/>
          </w:tcPr>
          <w:p w14:paraId="7F5D66A1" w14:textId="77777777" w:rsidR="00545D0E" w:rsidRPr="00DA3757" w:rsidRDefault="00545D0E" w:rsidP="000557E3">
            <w:pPr>
              <w:pStyle w:val="GG-body"/>
              <w:spacing w:before="20" w:after="40"/>
              <w:ind w:left="-96"/>
            </w:pPr>
            <w:r w:rsidRPr="00DA3757">
              <w:t>235007.37mE</w:t>
            </w:r>
          </w:p>
        </w:tc>
        <w:tc>
          <w:tcPr>
            <w:tcW w:w="1276" w:type="dxa"/>
          </w:tcPr>
          <w:p w14:paraId="3D37324A" w14:textId="77777777" w:rsidR="00545D0E" w:rsidRPr="00DA3757" w:rsidRDefault="00545D0E" w:rsidP="000557E3">
            <w:pPr>
              <w:pStyle w:val="GG-body"/>
              <w:spacing w:before="20" w:after="40"/>
              <w:ind w:left="-96"/>
            </w:pPr>
            <w:r w:rsidRPr="00DA3757">
              <w:t>6265906.76mN</w:t>
            </w:r>
          </w:p>
        </w:tc>
      </w:tr>
      <w:tr w:rsidR="00545D0E" w:rsidRPr="00DA3757" w14:paraId="563F561E" w14:textId="77777777" w:rsidTr="00594B33">
        <w:trPr>
          <w:trHeight w:hRule="exact" w:val="198"/>
        </w:trPr>
        <w:tc>
          <w:tcPr>
            <w:tcW w:w="1417" w:type="dxa"/>
          </w:tcPr>
          <w:p w14:paraId="1BE69D79" w14:textId="77777777" w:rsidR="00545D0E" w:rsidRPr="00DA3757" w:rsidRDefault="00545D0E" w:rsidP="000557E3">
            <w:pPr>
              <w:pStyle w:val="GG-body"/>
              <w:spacing w:before="20" w:after="40"/>
              <w:ind w:left="-96"/>
            </w:pPr>
            <w:r w:rsidRPr="00DA3757">
              <w:t>235006.07mE</w:t>
            </w:r>
          </w:p>
        </w:tc>
        <w:tc>
          <w:tcPr>
            <w:tcW w:w="1276" w:type="dxa"/>
          </w:tcPr>
          <w:p w14:paraId="7933E0AD" w14:textId="77777777" w:rsidR="00545D0E" w:rsidRPr="00DA3757" w:rsidRDefault="00545D0E" w:rsidP="000557E3">
            <w:pPr>
              <w:pStyle w:val="GG-body"/>
              <w:spacing w:before="20" w:after="40"/>
              <w:ind w:left="-96"/>
            </w:pPr>
            <w:r w:rsidRPr="00DA3757">
              <w:t>6265901.93mN</w:t>
            </w:r>
          </w:p>
        </w:tc>
      </w:tr>
      <w:tr w:rsidR="00545D0E" w:rsidRPr="00DA3757" w14:paraId="2664CD64" w14:textId="77777777" w:rsidTr="00594B33">
        <w:trPr>
          <w:trHeight w:hRule="exact" w:val="198"/>
        </w:trPr>
        <w:tc>
          <w:tcPr>
            <w:tcW w:w="1417" w:type="dxa"/>
          </w:tcPr>
          <w:p w14:paraId="56D78DBF" w14:textId="77777777" w:rsidR="00545D0E" w:rsidRPr="00DA3757" w:rsidRDefault="00545D0E" w:rsidP="000557E3">
            <w:pPr>
              <w:pStyle w:val="GG-body"/>
              <w:spacing w:before="20" w:after="40"/>
              <w:ind w:left="-96"/>
            </w:pPr>
            <w:r w:rsidRPr="00DA3757">
              <w:t>235005.83mE</w:t>
            </w:r>
          </w:p>
        </w:tc>
        <w:tc>
          <w:tcPr>
            <w:tcW w:w="1276" w:type="dxa"/>
          </w:tcPr>
          <w:p w14:paraId="2665B1DA" w14:textId="77777777" w:rsidR="00545D0E" w:rsidRPr="00DA3757" w:rsidRDefault="00545D0E" w:rsidP="000557E3">
            <w:pPr>
              <w:pStyle w:val="GG-body"/>
              <w:spacing w:before="20" w:after="40"/>
              <w:ind w:left="-96"/>
            </w:pPr>
            <w:r w:rsidRPr="00DA3757">
              <w:t>6265901.04mN</w:t>
            </w:r>
          </w:p>
        </w:tc>
      </w:tr>
      <w:tr w:rsidR="00545D0E" w:rsidRPr="00DA3757" w14:paraId="172BF135" w14:textId="77777777" w:rsidTr="00594B33">
        <w:trPr>
          <w:trHeight w:hRule="exact" w:val="198"/>
        </w:trPr>
        <w:tc>
          <w:tcPr>
            <w:tcW w:w="1417" w:type="dxa"/>
          </w:tcPr>
          <w:p w14:paraId="04283CF7" w14:textId="77777777" w:rsidR="00545D0E" w:rsidRPr="00DA3757" w:rsidRDefault="00545D0E" w:rsidP="000557E3">
            <w:pPr>
              <w:pStyle w:val="GG-body"/>
              <w:spacing w:before="20" w:after="40"/>
              <w:ind w:left="-96"/>
            </w:pPr>
            <w:r w:rsidRPr="00DA3757">
              <w:t>235001.91mE</w:t>
            </w:r>
          </w:p>
        </w:tc>
        <w:tc>
          <w:tcPr>
            <w:tcW w:w="1276" w:type="dxa"/>
          </w:tcPr>
          <w:p w14:paraId="16B775B9" w14:textId="77777777" w:rsidR="00545D0E" w:rsidRPr="00DA3757" w:rsidRDefault="00545D0E" w:rsidP="000557E3">
            <w:pPr>
              <w:pStyle w:val="GG-body"/>
              <w:spacing w:before="20" w:after="40"/>
              <w:ind w:left="-96"/>
            </w:pPr>
            <w:r w:rsidRPr="00DA3757">
              <w:t>6265902.13mN</w:t>
            </w:r>
          </w:p>
        </w:tc>
      </w:tr>
      <w:tr w:rsidR="00545D0E" w:rsidRPr="00DA3757" w14:paraId="51F9518C" w14:textId="77777777" w:rsidTr="00594B33">
        <w:trPr>
          <w:trHeight w:hRule="exact" w:val="198"/>
        </w:trPr>
        <w:tc>
          <w:tcPr>
            <w:tcW w:w="1417" w:type="dxa"/>
          </w:tcPr>
          <w:p w14:paraId="0BD13E2C" w14:textId="77777777" w:rsidR="00545D0E" w:rsidRPr="00DA3757" w:rsidRDefault="00545D0E" w:rsidP="000557E3">
            <w:pPr>
              <w:pStyle w:val="GG-body"/>
              <w:spacing w:before="20" w:after="40"/>
              <w:ind w:left="-96"/>
            </w:pPr>
            <w:r w:rsidRPr="00DA3757">
              <w:t>234998.05mE</w:t>
            </w:r>
          </w:p>
        </w:tc>
        <w:tc>
          <w:tcPr>
            <w:tcW w:w="1276" w:type="dxa"/>
          </w:tcPr>
          <w:p w14:paraId="754ACF22" w14:textId="77777777" w:rsidR="00545D0E" w:rsidRPr="00DA3757" w:rsidRDefault="00545D0E" w:rsidP="000557E3">
            <w:pPr>
              <w:pStyle w:val="GG-body"/>
              <w:spacing w:before="20" w:after="40"/>
              <w:ind w:left="-96"/>
            </w:pPr>
            <w:r w:rsidRPr="00DA3757">
              <w:t>6265903.21mN</w:t>
            </w:r>
          </w:p>
        </w:tc>
      </w:tr>
      <w:tr w:rsidR="00545D0E" w:rsidRPr="00DA3757" w14:paraId="173C1F7D" w14:textId="77777777" w:rsidTr="00594B33">
        <w:trPr>
          <w:trHeight w:hRule="exact" w:val="198"/>
        </w:trPr>
        <w:tc>
          <w:tcPr>
            <w:tcW w:w="1417" w:type="dxa"/>
          </w:tcPr>
          <w:p w14:paraId="64BA4DFC" w14:textId="77777777" w:rsidR="00545D0E" w:rsidRPr="00DA3757" w:rsidRDefault="00545D0E" w:rsidP="000557E3">
            <w:pPr>
              <w:pStyle w:val="GG-body"/>
              <w:spacing w:before="20" w:after="40"/>
              <w:ind w:left="-96"/>
            </w:pPr>
            <w:r w:rsidRPr="00DA3757">
              <w:t>234997.80mE</w:t>
            </w:r>
          </w:p>
        </w:tc>
        <w:tc>
          <w:tcPr>
            <w:tcW w:w="1276" w:type="dxa"/>
          </w:tcPr>
          <w:p w14:paraId="5A4EAC7D" w14:textId="77777777" w:rsidR="00545D0E" w:rsidRPr="00DA3757" w:rsidRDefault="00545D0E" w:rsidP="000557E3">
            <w:pPr>
              <w:pStyle w:val="GG-body"/>
              <w:spacing w:before="20" w:after="40"/>
              <w:ind w:left="-96"/>
            </w:pPr>
            <w:r w:rsidRPr="00DA3757">
              <w:t>6265902.24mN</w:t>
            </w:r>
          </w:p>
        </w:tc>
      </w:tr>
      <w:tr w:rsidR="00545D0E" w:rsidRPr="00DA3757" w14:paraId="62371873" w14:textId="77777777" w:rsidTr="00594B33">
        <w:trPr>
          <w:trHeight w:hRule="exact" w:val="198"/>
        </w:trPr>
        <w:tc>
          <w:tcPr>
            <w:tcW w:w="1417" w:type="dxa"/>
          </w:tcPr>
          <w:p w14:paraId="7890BD59" w14:textId="77777777" w:rsidR="00545D0E" w:rsidRPr="00DA3757" w:rsidRDefault="00545D0E" w:rsidP="000557E3">
            <w:pPr>
              <w:pStyle w:val="GG-body"/>
              <w:spacing w:before="20" w:after="40"/>
              <w:ind w:left="-96"/>
            </w:pPr>
            <w:r w:rsidRPr="00DA3757">
              <w:t>234996.57mE</w:t>
            </w:r>
          </w:p>
        </w:tc>
        <w:tc>
          <w:tcPr>
            <w:tcW w:w="1276" w:type="dxa"/>
          </w:tcPr>
          <w:p w14:paraId="63BCEF59" w14:textId="77777777" w:rsidR="00545D0E" w:rsidRPr="00DA3757" w:rsidRDefault="00545D0E" w:rsidP="000557E3">
            <w:pPr>
              <w:pStyle w:val="GG-body"/>
              <w:spacing w:before="20" w:after="40"/>
              <w:ind w:left="-96"/>
            </w:pPr>
            <w:r w:rsidRPr="00DA3757">
              <w:t>6265897.40mN</w:t>
            </w:r>
          </w:p>
        </w:tc>
      </w:tr>
      <w:tr w:rsidR="00545D0E" w:rsidRPr="00DA3757" w14:paraId="11A7A520" w14:textId="77777777" w:rsidTr="00594B33">
        <w:trPr>
          <w:trHeight w:hRule="exact" w:val="198"/>
        </w:trPr>
        <w:tc>
          <w:tcPr>
            <w:tcW w:w="1417" w:type="dxa"/>
          </w:tcPr>
          <w:p w14:paraId="76B1DBED" w14:textId="77777777" w:rsidR="00545D0E" w:rsidRPr="00DA3757" w:rsidRDefault="00545D0E" w:rsidP="000557E3">
            <w:pPr>
              <w:pStyle w:val="GG-body"/>
              <w:spacing w:before="20" w:after="40"/>
              <w:ind w:left="-96"/>
            </w:pPr>
            <w:r w:rsidRPr="00DA3757">
              <w:t>234995.33mE</w:t>
            </w:r>
          </w:p>
        </w:tc>
        <w:tc>
          <w:tcPr>
            <w:tcW w:w="1276" w:type="dxa"/>
          </w:tcPr>
          <w:p w14:paraId="204EFF5F" w14:textId="77777777" w:rsidR="00545D0E" w:rsidRPr="00DA3757" w:rsidRDefault="00545D0E" w:rsidP="000557E3">
            <w:pPr>
              <w:pStyle w:val="GG-body"/>
              <w:spacing w:before="20" w:after="40"/>
              <w:ind w:left="-96"/>
            </w:pPr>
            <w:r w:rsidRPr="00DA3757">
              <w:t>6265892.55mN</w:t>
            </w:r>
          </w:p>
        </w:tc>
      </w:tr>
      <w:tr w:rsidR="00545D0E" w:rsidRPr="00DA3757" w14:paraId="39F3939D" w14:textId="77777777" w:rsidTr="00594B33">
        <w:trPr>
          <w:trHeight w:hRule="exact" w:val="198"/>
        </w:trPr>
        <w:tc>
          <w:tcPr>
            <w:tcW w:w="1417" w:type="dxa"/>
          </w:tcPr>
          <w:p w14:paraId="67766648" w14:textId="77777777" w:rsidR="00545D0E" w:rsidRPr="00DA3757" w:rsidRDefault="00545D0E" w:rsidP="000557E3">
            <w:pPr>
              <w:pStyle w:val="GG-body"/>
              <w:spacing w:before="20" w:after="40"/>
              <w:ind w:left="-96"/>
            </w:pPr>
            <w:r w:rsidRPr="00DA3757">
              <w:t>234994.09mE</w:t>
            </w:r>
          </w:p>
        </w:tc>
        <w:tc>
          <w:tcPr>
            <w:tcW w:w="1276" w:type="dxa"/>
          </w:tcPr>
          <w:p w14:paraId="443ED80F" w14:textId="77777777" w:rsidR="00545D0E" w:rsidRPr="00DA3757" w:rsidRDefault="00545D0E" w:rsidP="000557E3">
            <w:pPr>
              <w:pStyle w:val="GG-body"/>
              <w:spacing w:before="20" w:after="40"/>
              <w:ind w:left="-96"/>
            </w:pPr>
            <w:r w:rsidRPr="00DA3757">
              <w:t>6265887.71mN</w:t>
            </w:r>
          </w:p>
        </w:tc>
      </w:tr>
      <w:tr w:rsidR="00545D0E" w:rsidRPr="00DA3757" w14:paraId="5FAC9854" w14:textId="77777777" w:rsidTr="00594B33">
        <w:trPr>
          <w:trHeight w:hRule="exact" w:val="198"/>
        </w:trPr>
        <w:tc>
          <w:tcPr>
            <w:tcW w:w="1417" w:type="dxa"/>
          </w:tcPr>
          <w:p w14:paraId="5072B18B" w14:textId="77777777" w:rsidR="00545D0E" w:rsidRPr="00DA3757" w:rsidRDefault="00545D0E" w:rsidP="000557E3">
            <w:pPr>
              <w:pStyle w:val="GG-body"/>
              <w:spacing w:before="20" w:after="40"/>
              <w:ind w:left="-96"/>
            </w:pPr>
            <w:r w:rsidRPr="00DA3757">
              <w:t>234992.86mE</w:t>
            </w:r>
          </w:p>
        </w:tc>
        <w:tc>
          <w:tcPr>
            <w:tcW w:w="1276" w:type="dxa"/>
          </w:tcPr>
          <w:p w14:paraId="5B121496" w14:textId="77777777" w:rsidR="00545D0E" w:rsidRPr="00DA3757" w:rsidRDefault="00545D0E" w:rsidP="000557E3">
            <w:pPr>
              <w:pStyle w:val="GG-body"/>
              <w:spacing w:before="20" w:after="40"/>
              <w:ind w:left="-96"/>
            </w:pPr>
            <w:r w:rsidRPr="00DA3757">
              <w:t>6265882.87mN</w:t>
            </w:r>
          </w:p>
        </w:tc>
      </w:tr>
      <w:tr w:rsidR="00545D0E" w:rsidRPr="00DA3757" w14:paraId="159D9D57" w14:textId="77777777" w:rsidTr="00594B33">
        <w:trPr>
          <w:trHeight w:hRule="exact" w:val="198"/>
        </w:trPr>
        <w:tc>
          <w:tcPr>
            <w:tcW w:w="1417" w:type="dxa"/>
          </w:tcPr>
          <w:p w14:paraId="7B5CC68C" w14:textId="77777777" w:rsidR="00545D0E" w:rsidRPr="00DA3757" w:rsidRDefault="00545D0E" w:rsidP="000557E3">
            <w:pPr>
              <w:pStyle w:val="GG-body"/>
              <w:spacing w:before="20" w:after="40"/>
              <w:ind w:left="-96"/>
            </w:pPr>
            <w:r w:rsidRPr="00DA3757">
              <w:t>234991.62mE</w:t>
            </w:r>
          </w:p>
        </w:tc>
        <w:tc>
          <w:tcPr>
            <w:tcW w:w="1276" w:type="dxa"/>
          </w:tcPr>
          <w:p w14:paraId="3139E89D" w14:textId="77777777" w:rsidR="00545D0E" w:rsidRPr="00DA3757" w:rsidRDefault="00545D0E" w:rsidP="000557E3">
            <w:pPr>
              <w:pStyle w:val="GG-body"/>
              <w:spacing w:before="20" w:after="40"/>
              <w:ind w:left="-96"/>
            </w:pPr>
            <w:r w:rsidRPr="00DA3757">
              <w:t>6265878.02mN</w:t>
            </w:r>
          </w:p>
        </w:tc>
      </w:tr>
      <w:tr w:rsidR="00545D0E" w:rsidRPr="00DA3757" w14:paraId="22E848C0" w14:textId="77777777" w:rsidTr="00594B33">
        <w:trPr>
          <w:trHeight w:hRule="exact" w:val="198"/>
        </w:trPr>
        <w:tc>
          <w:tcPr>
            <w:tcW w:w="1417" w:type="dxa"/>
          </w:tcPr>
          <w:p w14:paraId="5AA9BEF6" w14:textId="77777777" w:rsidR="00545D0E" w:rsidRPr="00DA3757" w:rsidRDefault="00545D0E" w:rsidP="000557E3">
            <w:pPr>
              <w:pStyle w:val="GG-body"/>
              <w:spacing w:before="20" w:after="40"/>
              <w:ind w:left="-96"/>
            </w:pPr>
            <w:r w:rsidRPr="00DA3757">
              <w:t>234990.39mE</w:t>
            </w:r>
          </w:p>
        </w:tc>
        <w:tc>
          <w:tcPr>
            <w:tcW w:w="1276" w:type="dxa"/>
          </w:tcPr>
          <w:p w14:paraId="3D0FD196" w14:textId="77777777" w:rsidR="00545D0E" w:rsidRPr="00DA3757" w:rsidRDefault="00545D0E" w:rsidP="000557E3">
            <w:pPr>
              <w:pStyle w:val="GG-body"/>
              <w:spacing w:before="20" w:after="40"/>
              <w:ind w:left="-96"/>
            </w:pPr>
            <w:r w:rsidRPr="00DA3757">
              <w:t>6265873.18mN</w:t>
            </w:r>
          </w:p>
        </w:tc>
      </w:tr>
      <w:tr w:rsidR="00545D0E" w:rsidRPr="00DA3757" w14:paraId="1352EE56" w14:textId="77777777" w:rsidTr="00594B33">
        <w:trPr>
          <w:trHeight w:hRule="exact" w:val="198"/>
        </w:trPr>
        <w:tc>
          <w:tcPr>
            <w:tcW w:w="1417" w:type="dxa"/>
          </w:tcPr>
          <w:p w14:paraId="443BBEBF" w14:textId="77777777" w:rsidR="00545D0E" w:rsidRPr="00DA3757" w:rsidRDefault="00545D0E" w:rsidP="000557E3">
            <w:pPr>
              <w:pStyle w:val="GG-body"/>
              <w:spacing w:before="20" w:after="40"/>
              <w:ind w:left="-96"/>
            </w:pPr>
            <w:r w:rsidRPr="00DA3757">
              <w:t>234989.15mE</w:t>
            </w:r>
          </w:p>
        </w:tc>
        <w:tc>
          <w:tcPr>
            <w:tcW w:w="1276" w:type="dxa"/>
          </w:tcPr>
          <w:p w14:paraId="43118CCA" w14:textId="77777777" w:rsidR="00545D0E" w:rsidRPr="00DA3757" w:rsidRDefault="00545D0E" w:rsidP="000557E3">
            <w:pPr>
              <w:pStyle w:val="GG-body"/>
              <w:spacing w:before="20" w:after="40"/>
              <w:ind w:left="-96"/>
            </w:pPr>
            <w:r w:rsidRPr="00DA3757">
              <w:t>6265868.33mN</w:t>
            </w:r>
          </w:p>
        </w:tc>
      </w:tr>
      <w:tr w:rsidR="00545D0E" w:rsidRPr="00DA3757" w14:paraId="0FC5C8EA" w14:textId="77777777" w:rsidTr="00594B33">
        <w:trPr>
          <w:trHeight w:hRule="exact" w:val="198"/>
        </w:trPr>
        <w:tc>
          <w:tcPr>
            <w:tcW w:w="1417" w:type="dxa"/>
          </w:tcPr>
          <w:p w14:paraId="6F8E219F" w14:textId="77777777" w:rsidR="00545D0E" w:rsidRPr="00DA3757" w:rsidRDefault="00545D0E" w:rsidP="000557E3">
            <w:pPr>
              <w:pStyle w:val="GG-body"/>
              <w:spacing w:before="20" w:after="40"/>
              <w:ind w:left="-96"/>
            </w:pPr>
            <w:r w:rsidRPr="00DA3757">
              <w:t>234987.91mE</w:t>
            </w:r>
          </w:p>
        </w:tc>
        <w:tc>
          <w:tcPr>
            <w:tcW w:w="1276" w:type="dxa"/>
          </w:tcPr>
          <w:p w14:paraId="3AACBC6F" w14:textId="77777777" w:rsidR="00545D0E" w:rsidRPr="00DA3757" w:rsidRDefault="00545D0E" w:rsidP="000557E3">
            <w:pPr>
              <w:pStyle w:val="GG-body"/>
              <w:spacing w:before="20" w:after="40"/>
              <w:ind w:left="-96"/>
            </w:pPr>
            <w:r w:rsidRPr="00DA3757">
              <w:t>6265863.49mN</w:t>
            </w:r>
          </w:p>
        </w:tc>
      </w:tr>
      <w:tr w:rsidR="00545D0E" w:rsidRPr="00DA3757" w14:paraId="3D041673" w14:textId="77777777" w:rsidTr="00594B33">
        <w:trPr>
          <w:trHeight w:hRule="exact" w:val="198"/>
        </w:trPr>
        <w:tc>
          <w:tcPr>
            <w:tcW w:w="1417" w:type="dxa"/>
          </w:tcPr>
          <w:p w14:paraId="31B983A3" w14:textId="77777777" w:rsidR="00545D0E" w:rsidRPr="00DA3757" w:rsidRDefault="00545D0E" w:rsidP="000557E3">
            <w:pPr>
              <w:pStyle w:val="GG-body"/>
              <w:spacing w:before="20" w:after="40"/>
              <w:ind w:left="-96"/>
            </w:pPr>
            <w:r w:rsidRPr="00DA3757">
              <w:t>234986.68mE</w:t>
            </w:r>
          </w:p>
        </w:tc>
        <w:tc>
          <w:tcPr>
            <w:tcW w:w="1276" w:type="dxa"/>
          </w:tcPr>
          <w:p w14:paraId="34FBDAC2" w14:textId="77777777" w:rsidR="00545D0E" w:rsidRPr="00DA3757" w:rsidRDefault="00545D0E" w:rsidP="000557E3">
            <w:pPr>
              <w:pStyle w:val="GG-body"/>
              <w:spacing w:before="20" w:after="40"/>
              <w:ind w:left="-96"/>
            </w:pPr>
            <w:r w:rsidRPr="00DA3757">
              <w:t>6265858.64mN</w:t>
            </w:r>
          </w:p>
        </w:tc>
      </w:tr>
      <w:tr w:rsidR="00545D0E" w:rsidRPr="00DA3757" w14:paraId="2D6735E5" w14:textId="77777777" w:rsidTr="00594B33">
        <w:trPr>
          <w:trHeight w:hRule="exact" w:val="198"/>
        </w:trPr>
        <w:tc>
          <w:tcPr>
            <w:tcW w:w="1417" w:type="dxa"/>
          </w:tcPr>
          <w:p w14:paraId="60DE08AD" w14:textId="77777777" w:rsidR="00545D0E" w:rsidRPr="00DA3757" w:rsidRDefault="00545D0E" w:rsidP="000557E3">
            <w:pPr>
              <w:pStyle w:val="GG-body"/>
              <w:spacing w:before="20" w:after="40"/>
              <w:ind w:left="-96"/>
            </w:pPr>
            <w:r w:rsidRPr="00DA3757">
              <w:t>234985.44mE</w:t>
            </w:r>
          </w:p>
        </w:tc>
        <w:tc>
          <w:tcPr>
            <w:tcW w:w="1276" w:type="dxa"/>
          </w:tcPr>
          <w:p w14:paraId="40FFB8F4" w14:textId="77777777" w:rsidR="00545D0E" w:rsidRPr="00DA3757" w:rsidRDefault="00545D0E" w:rsidP="000557E3">
            <w:pPr>
              <w:pStyle w:val="GG-body"/>
              <w:spacing w:before="20" w:after="40"/>
              <w:ind w:left="-96"/>
            </w:pPr>
            <w:r w:rsidRPr="00DA3757">
              <w:t>6265853.80mN</w:t>
            </w:r>
          </w:p>
        </w:tc>
      </w:tr>
      <w:tr w:rsidR="00545D0E" w:rsidRPr="00DA3757" w14:paraId="4A6DFE03" w14:textId="77777777" w:rsidTr="00594B33">
        <w:trPr>
          <w:trHeight w:hRule="exact" w:val="198"/>
        </w:trPr>
        <w:tc>
          <w:tcPr>
            <w:tcW w:w="1417" w:type="dxa"/>
          </w:tcPr>
          <w:p w14:paraId="6B8B5014" w14:textId="77777777" w:rsidR="00545D0E" w:rsidRPr="00DA3757" w:rsidRDefault="00545D0E" w:rsidP="000557E3">
            <w:pPr>
              <w:pStyle w:val="GG-body"/>
              <w:spacing w:before="20" w:after="40"/>
              <w:ind w:left="-96"/>
            </w:pPr>
            <w:r w:rsidRPr="00DA3757">
              <w:t>234984.20mE</w:t>
            </w:r>
          </w:p>
        </w:tc>
        <w:tc>
          <w:tcPr>
            <w:tcW w:w="1276" w:type="dxa"/>
          </w:tcPr>
          <w:p w14:paraId="5A8C10D1" w14:textId="77777777" w:rsidR="00545D0E" w:rsidRPr="00DA3757" w:rsidRDefault="00545D0E" w:rsidP="000557E3">
            <w:pPr>
              <w:pStyle w:val="GG-body"/>
              <w:spacing w:before="20" w:after="40"/>
              <w:ind w:left="-96"/>
            </w:pPr>
            <w:r w:rsidRPr="00DA3757">
              <w:t>6265848.95mN</w:t>
            </w:r>
          </w:p>
        </w:tc>
      </w:tr>
      <w:tr w:rsidR="00545D0E" w:rsidRPr="00DA3757" w14:paraId="4C81AC96" w14:textId="77777777" w:rsidTr="00594B33">
        <w:trPr>
          <w:trHeight w:hRule="exact" w:val="198"/>
        </w:trPr>
        <w:tc>
          <w:tcPr>
            <w:tcW w:w="1417" w:type="dxa"/>
          </w:tcPr>
          <w:p w14:paraId="78B69BFE" w14:textId="77777777" w:rsidR="00545D0E" w:rsidRPr="00DA3757" w:rsidRDefault="00545D0E" w:rsidP="000557E3">
            <w:pPr>
              <w:pStyle w:val="GG-body"/>
              <w:spacing w:before="20" w:after="40"/>
              <w:ind w:left="-96"/>
            </w:pPr>
            <w:r w:rsidRPr="00DA3757">
              <w:t>234984.12mE</w:t>
            </w:r>
          </w:p>
        </w:tc>
        <w:tc>
          <w:tcPr>
            <w:tcW w:w="1276" w:type="dxa"/>
          </w:tcPr>
          <w:p w14:paraId="108B567D" w14:textId="77777777" w:rsidR="00545D0E" w:rsidRPr="00DA3757" w:rsidRDefault="00545D0E" w:rsidP="000557E3">
            <w:pPr>
              <w:pStyle w:val="GG-body"/>
              <w:spacing w:before="20" w:after="40"/>
              <w:ind w:left="-96"/>
            </w:pPr>
            <w:r w:rsidRPr="00DA3757">
              <w:t>6265848.60mN</w:t>
            </w:r>
          </w:p>
        </w:tc>
      </w:tr>
      <w:tr w:rsidR="00545D0E" w:rsidRPr="00DA3757" w14:paraId="39AEB339" w14:textId="77777777" w:rsidTr="00594B33">
        <w:trPr>
          <w:trHeight w:hRule="exact" w:val="198"/>
        </w:trPr>
        <w:tc>
          <w:tcPr>
            <w:tcW w:w="1417" w:type="dxa"/>
          </w:tcPr>
          <w:p w14:paraId="25C6D2A8" w14:textId="77777777" w:rsidR="00545D0E" w:rsidRPr="00DA3757" w:rsidRDefault="00545D0E" w:rsidP="000557E3">
            <w:pPr>
              <w:pStyle w:val="GG-body"/>
              <w:spacing w:before="20" w:after="40"/>
              <w:ind w:left="-96"/>
            </w:pPr>
            <w:r w:rsidRPr="00DA3757">
              <w:t>234979.59mE</w:t>
            </w:r>
          </w:p>
        </w:tc>
        <w:tc>
          <w:tcPr>
            <w:tcW w:w="1276" w:type="dxa"/>
          </w:tcPr>
          <w:p w14:paraId="578C3A8A" w14:textId="77777777" w:rsidR="00545D0E" w:rsidRPr="00DA3757" w:rsidRDefault="00545D0E" w:rsidP="000557E3">
            <w:pPr>
              <w:pStyle w:val="GG-body"/>
              <w:spacing w:before="20" w:after="40"/>
              <w:ind w:left="-96"/>
            </w:pPr>
            <w:r w:rsidRPr="00DA3757">
              <w:t>6265849.62mN</w:t>
            </w:r>
          </w:p>
        </w:tc>
      </w:tr>
      <w:tr w:rsidR="00545D0E" w:rsidRPr="00DA3757" w14:paraId="4A9159F2" w14:textId="77777777" w:rsidTr="00594B33">
        <w:trPr>
          <w:trHeight w:hRule="exact" w:val="198"/>
        </w:trPr>
        <w:tc>
          <w:tcPr>
            <w:tcW w:w="1417" w:type="dxa"/>
          </w:tcPr>
          <w:p w14:paraId="7E1E6B8B" w14:textId="77777777" w:rsidR="00545D0E" w:rsidRPr="00DA3757" w:rsidRDefault="00545D0E" w:rsidP="000557E3">
            <w:pPr>
              <w:pStyle w:val="GG-body"/>
              <w:spacing w:before="20" w:after="40"/>
              <w:ind w:left="-96"/>
            </w:pPr>
            <w:r w:rsidRPr="00DA3757">
              <w:t>234974.71mE</w:t>
            </w:r>
          </w:p>
        </w:tc>
        <w:tc>
          <w:tcPr>
            <w:tcW w:w="1276" w:type="dxa"/>
          </w:tcPr>
          <w:p w14:paraId="7010AB87" w14:textId="77777777" w:rsidR="00545D0E" w:rsidRPr="00DA3757" w:rsidRDefault="00545D0E" w:rsidP="000557E3">
            <w:pPr>
              <w:pStyle w:val="GG-body"/>
              <w:spacing w:before="20" w:after="40"/>
              <w:ind w:left="-96"/>
            </w:pPr>
            <w:r w:rsidRPr="00DA3757">
              <w:t>6265850.71mN</w:t>
            </w:r>
          </w:p>
        </w:tc>
      </w:tr>
      <w:tr w:rsidR="00545D0E" w:rsidRPr="00DA3757" w14:paraId="10875FEA" w14:textId="77777777" w:rsidTr="00594B33">
        <w:trPr>
          <w:trHeight w:hRule="exact" w:val="198"/>
        </w:trPr>
        <w:tc>
          <w:tcPr>
            <w:tcW w:w="1417" w:type="dxa"/>
          </w:tcPr>
          <w:p w14:paraId="45347527" w14:textId="77777777" w:rsidR="00545D0E" w:rsidRPr="00DA3757" w:rsidRDefault="00545D0E" w:rsidP="000557E3">
            <w:pPr>
              <w:pStyle w:val="GG-body"/>
              <w:spacing w:before="20" w:after="40"/>
              <w:ind w:left="-96"/>
            </w:pPr>
            <w:r w:rsidRPr="00DA3757">
              <w:t>234969.83mE</w:t>
            </w:r>
          </w:p>
        </w:tc>
        <w:tc>
          <w:tcPr>
            <w:tcW w:w="1276" w:type="dxa"/>
          </w:tcPr>
          <w:p w14:paraId="087F23A7" w14:textId="77777777" w:rsidR="00545D0E" w:rsidRPr="00DA3757" w:rsidRDefault="00545D0E" w:rsidP="000557E3">
            <w:pPr>
              <w:pStyle w:val="GG-body"/>
              <w:spacing w:before="20" w:after="40"/>
              <w:ind w:left="-96"/>
            </w:pPr>
            <w:r w:rsidRPr="00DA3757">
              <w:t>6265851.80mN</w:t>
            </w:r>
          </w:p>
        </w:tc>
      </w:tr>
      <w:tr w:rsidR="00545D0E" w:rsidRPr="00DA3757" w14:paraId="00264AB1" w14:textId="77777777" w:rsidTr="00594B33">
        <w:trPr>
          <w:trHeight w:hRule="exact" w:val="198"/>
        </w:trPr>
        <w:tc>
          <w:tcPr>
            <w:tcW w:w="1417" w:type="dxa"/>
          </w:tcPr>
          <w:p w14:paraId="347747DC" w14:textId="77777777" w:rsidR="00545D0E" w:rsidRPr="00DA3757" w:rsidRDefault="00545D0E" w:rsidP="000557E3">
            <w:pPr>
              <w:pStyle w:val="GG-body"/>
              <w:spacing w:before="20" w:after="40"/>
              <w:ind w:left="-96"/>
            </w:pPr>
            <w:r w:rsidRPr="00DA3757">
              <w:t>234964.95mE</w:t>
            </w:r>
          </w:p>
        </w:tc>
        <w:tc>
          <w:tcPr>
            <w:tcW w:w="1276" w:type="dxa"/>
          </w:tcPr>
          <w:p w14:paraId="5F0C9112" w14:textId="77777777" w:rsidR="00545D0E" w:rsidRPr="00DA3757" w:rsidRDefault="00545D0E" w:rsidP="000557E3">
            <w:pPr>
              <w:pStyle w:val="GG-body"/>
              <w:spacing w:before="20" w:after="40"/>
              <w:ind w:left="-96"/>
            </w:pPr>
            <w:r w:rsidRPr="00DA3757">
              <w:t>6265852.89mN</w:t>
            </w:r>
          </w:p>
        </w:tc>
      </w:tr>
      <w:tr w:rsidR="00545D0E" w:rsidRPr="00DA3757" w14:paraId="048F8FB9" w14:textId="77777777" w:rsidTr="00594B33">
        <w:trPr>
          <w:trHeight w:hRule="exact" w:val="198"/>
        </w:trPr>
        <w:tc>
          <w:tcPr>
            <w:tcW w:w="1417" w:type="dxa"/>
          </w:tcPr>
          <w:p w14:paraId="580C1209" w14:textId="77777777" w:rsidR="00545D0E" w:rsidRPr="00DA3757" w:rsidRDefault="00545D0E" w:rsidP="000557E3">
            <w:pPr>
              <w:pStyle w:val="GG-body"/>
              <w:spacing w:before="20" w:after="40"/>
              <w:ind w:left="-96"/>
            </w:pPr>
            <w:r w:rsidRPr="00DA3757">
              <w:t>234960.07mE</w:t>
            </w:r>
          </w:p>
        </w:tc>
        <w:tc>
          <w:tcPr>
            <w:tcW w:w="1276" w:type="dxa"/>
          </w:tcPr>
          <w:p w14:paraId="621CC3C7" w14:textId="77777777" w:rsidR="00545D0E" w:rsidRPr="00DA3757" w:rsidRDefault="00545D0E" w:rsidP="000557E3">
            <w:pPr>
              <w:pStyle w:val="GG-body"/>
              <w:spacing w:before="20" w:after="40"/>
              <w:ind w:left="-96"/>
            </w:pPr>
            <w:r w:rsidRPr="00DA3757">
              <w:t>6265853.99mN</w:t>
            </w:r>
          </w:p>
        </w:tc>
      </w:tr>
      <w:tr w:rsidR="00545D0E" w:rsidRPr="00DA3757" w14:paraId="6287FD54" w14:textId="77777777" w:rsidTr="00594B33">
        <w:trPr>
          <w:trHeight w:hRule="exact" w:val="198"/>
        </w:trPr>
        <w:tc>
          <w:tcPr>
            <w:tcW w:w="1417" w:type="dxa"/>
          </w:tcPr>
          <w:p w14:paraId="12896B4D" w14:textId="77777777" w:rsidR="00545D0E" w:rsidRPr="00DA3757" w:rsidRDefault="00545D0E" w:rsidP="000557E3">
            <w:pPr>
              <w:pStyle w:val="GG-body"/>
              <w:spacing w:before="20" w:after="40"/>
              <w:ind w:left="-96"/>
            </w:pPr>
            <w:r w:rsidRPr="00DA3757">
              <w:t>234955.19mE</w:t>
            </w:r>
          </w:p>
        </w:tc>
        <w:tc>
          <w:tcPr>
            <w:tcW w:w="1276" w:type="dxa"/>
          </w:tcPr>
          <w:p w14:paraId="3CE61A33" w14:textId="77777777" w:rsidR="00545D0E" w:rsidRPr="00DA3757" w:rsidRDefault="00545D0E" w:rsidP="000557E3">
            <w:pPr>
              <w:pStyle w:val="GG-body"/>
              <w:spacing w:before="20" w:after="40"/>
              <w:ind w:left="-96"/>
            </w:pPr>
            <w:r w:rsidRPr="00DA3757">
              <w:t>6265855.08mN</w:t>
            </w:r>
          </w:p>
        </w:tc>
      </w:tr>
      <w:tr w:rsidR="00545D0E" w:rsidRPr="00DA3757" w14:paraId="36AA9084" w14:textId="77777777" w:rsidTr="00594B33">
        <w:trPr>
          <w:trHeight w:hRule="exact" w:val="198"/>
        </w:trPr>
        <w:tc>
          <w:tcPr>
            <w:tcW w:w="1417" w:type="dxa"/>
          </w:tcPr>
          <w:p w14:paraId="160E6173" w14:textId="77777777" w:rsidR="00545D0E" w:rsidRPr="00DA3757" w:rsidRDefault="00545D0E" w:rsidP="000557E3">
            <w:pPr>
              <w:pStyle w:val="GG-body"/>
              <w:spacing w:before="20" w:after="40"/>
              <w:ind w:left="-96"/>
            </w:pPr>
            <w:r w:rsidRPr="00DA3757">
              <w:t>234950.31mE</w:t>
            </w:r>
          </w:p>
        </w:tc>
        <w:tc>
          <w:tcPr>
            <w:tcW w:w="1276" w:type="dxa"/>
          </w:tcPr>
          <w:p w14:paraId="40BD3BC3" w14:textId="77777777" w:rsidR="00545D0E" w:rsidRPr="00DA3757" w:rsidRDefault="00545D0E" w:rsidP="000557E3">
            <w:pPr>
              <w:pStyle w:val="GG-body"/>
              <w:spacing w:before="20" w:after="40"/>
              <w:ind w:left="-96"/>
            </w:pPr>
            <w:r w:rsidRPr="00DA3757">
              <w:t>6265856.17mN</w:t>
            </w:r>
          </w:p>
        </w:tc>
      </w:tr>
      <w:tr w:rsidR="00545D0E" w:rsidRPr="00DA3757" w14:paraId="3441BC26" w14:textId="77777777" w:rsidTr="00594B33">
        <w:trPr>
          <w:trHeight w:hRule="exact" w:val="198"/>
        </w:trPr>
        <w:tc>
          <w:tcPr>
            <w:tcW w:w="1417" w:type="dxa"/>
          </w:tcPr>
          <w:p w14:paraId="4876E847" w14:textId="77777777" w:rsidR="00545D0E" w:rsidRPr="00DA3757" w:rsidRDefault="00545D0E" w:rsidP="000557E3">
            <w:pPr>
              <w:pStyle w:val="GG-body"/>
              <w:spacing w:before="20" w:after="40"/>
              <w:ind w:left="-96"/>
            </w:pPr>
            <w:r w:rsidRPr="00DA3757">
              <w:t>234948.76mE</w:t>
            </w:r>
          </w:p>
        </w:tc>
        <w:tc>
          <w:tcPr>
            <w:tcW w:w="1276" w:type="dxa"/>
          </w:tcPr>
          <w:p w14:paraId="14B9BAD8" w14:textId="77777777" w:rsidR="00545D0E" w:rsidRPr="00DA3757" w:rsidRDefault="00545D0E" w:rsidP="000557E3">
            <w:pPr>
              <w:pStyle w:val="GG-body"/>
              <w:spacing w:before="20" w:after="40"/>
              <w:ind w:left="-96"/>
            </w:pPr>
            <w:r w:rsidRPr="00DA3757">
              <w:t>6265856.52mN</w:t>
            </w:r>
          </w:p>
        </w:tc>
      </w:tr>
      <w:tr w:rsidR="00545D0E" w:rsidRPr="00DA3757" w14:paraId="4549B0D2" w14:textId="77777777" w:rsidTr="00594B33">
        <w:trPr>
          <w:trHeight w:hRule="exact" w:val="198"/>
        </w:trPr>
        <w:tc>
          <w:tcPr>
            <w:tcW w:w="1417" w:type="dxa"/>
          </w:tcPr>
          <w:p w14:paraId="58DBC2D0" w14:textId="77777777" w:rsidR="00545D0E" w:rsidRPr="00DA3757" w:rsidRDefault="00545D0E" w:rsidP="000557E3">
            <w:pPr>
              <w:pStyle w:val="GG-body"/>
              <w:spacing w:before="20" w:after="40"/>
              <w:ind w:left="-96"/>
            </w:pPr>
            <w:r w:rsidRPr="00DA3757">
              <w:t>234947.98mE</w:t>
            </w:r>
          </w:p>
        </w:tc>
        <w:tc>
          <w:tcPr>
            <w:tcW w:w="1276" w:type="dxa"/>
          </w:tcPr>
          <w:p w14:paraId="01CD8A92" w14:textId="77777777" w:rsidR="00545D0E" w:rsidRPr="00DA3757" w:rsidRDefault="00545D0E" w:rsidP="000557E3">
            <w:pPr>
              <w:pStyle w:val="GG-body"/>
              <w:spacing w:before="20" w:after="40"/>
              <w:ind w:left="-96"/>
            </w:pPr>
            <w:r w:rsidRPr="00DA3757">
              <w:t>6265853.20mN</w:t>
            </w:r>
          </w:p>
        </w:tc>
      </w:tr>
      <w:tr w:rsidR="00545D0E" w:rsidRPr="00DA3757" w14:paraId="6ECB9510" w14:textId="77777777" w:rsidTr="00594B33">
        <w:trPr>
          <w:trHeight w:hRule="exact" w:val="198"/>
        </w:trPr>
        <w:tc>
          <w:tcPr>
            <w:tcW w:w="1417" w:type="dxa"/>
          </w:tcPr>
          <w:p w14:paraId="37114175" w14:textId="77777777" w:rsidR="00545D0E" w:rsidRPr="00DA3757" w:rsidRDefault="00545D0E" w:rsidP="000557E3">
            <w:pPr>
              <w:pStyle w:val="GG-body"/>
              <w:spacing w:before="20" w:after="40"/>
              <w:ind w:left="-96"/>
            </w:pPr>
            <w:r w:rsidRPr="00DA3757">
              <w:t>234946.85mE</w:t>
            </w:r>
          </w:p>
        </w:tc>
        <w:tc>
          <w:tcPr>
            <w:tcW w:w="1276" w:type="dxa"/>
          </w:tcPr>
          <w:p w14:paraId="2C08F5D4" w14:textId="77777777" w:rsidR="00545D0E" w:rsidRPr="00DA3757" w:rsidRDefault="00545D0E" w:rsidP="000557E3">
            <w:pPr>
              <w:pStyle w:val="GG-body"/>
              <w:spacing w:before="20" w:after="40"/>
              <w:ind w:left="-96"/>
            </w:pPr>
            <w:r w:rsidRPr="00DA3757">
              <w:t>6265848.33mN</w:t>
            </w:r>
          </w:p>
        </w:tc>
      </w:tr>
      <w:tr w:rsidR="00545D0E" w:rsidRPr="00DA3757" w14:paraId="3FA4156C" w14:textId="77777777" w:rsidTr="00594B33">
        <w:trPr>
          <w:trHeight w:hRule="exact" w:val="198"/>
        </w:trPr>
        <w:tc>
          <w:tcPr>
            <w:tcW w:w="1417" w:type="dxa"/>
          </w:tcPr>
          <w:p w14:paraId="132278DB" w14:textId="77777777" w:rsidR="00545D0E" w:rsidRPr="00DA3757" w:rsidRDefault="00545D0E" w:rsidP="000557E3">
            <w:pPr>
              <w:pStyle w:val="GG-body"/>
              <w:spacing w:before="20" w:after="40"/>
              <w:ind w:left="-96"/>
            </w:pPr>
            <w:r w:rsidRPr="00DA3757">
              <w:t>234945.71mE</w:t>
            </w:r>
          </w:p>
        </w:tc>
        <w:tc>
          <w:tcPr>
            <w:tcW w:w="1276" w:type="dxa"/>
          </w:tcPr>
          <w:p w14:paraId="2C832EB8" w14:textId="77777777" w:rsidR="00545D0E" w:rsidRPr="00DA3757" w:rsidRDefault="00545D0E" w:rsidP="000557E3">
            <w:pPr>
              <w:pStyle w:val="GG-body"/>
              <w:spacing w:before="20" w:after="40"/>
              <w:ind w:left="-96"/>
            </w:pPr>
            <w:r w:rsidRPr="00DA3757">
              <w:t>6265843.46mN</w:t>
            </w:r>
          </w:p>
        </w:tc>
      </w:tr>
      <w:tr w:rsidR="00545D0E" w:rsidRPr="00DA3757" w14:paraId="51F42D21" w14:textId="77777777" w:rsidTr="00594B33">
        <w:trPr>
          <w:trHeight w:hRule="exact" w:val="198"/>
        </w:trPr>
        <w:tc>
          <w:tcPr>
            <w:tcW w:w="1417" w:type="dxa"/>
          </w:tcPr>
          <w:p w14:paraId="14D69C24" w14:textId="77777777" w:rsidR="00545D0E" w:rsidRPr="00DA3757" w:rsidRDefault="00545D0E" w:rsidP="000557E3">
            <w:pPr>
              <w:pStyle w:val="GG-body"/>
              <w:spacing w:before="20" w:after="40"/>
              <w:ind w:left="-96"/>
            </w:pPr>
            <w:r w:rsidRPr="00DA3757">
              <w:t>234945.51mE</w:t>
            </w:r>
          </w:p>
        </w:tc>
        <w:tc>
          <w:tcPr>
            <w:tcW w:w="1276" w:type="dxa"/>
          </w:tcPr>
          <w:p w14:paraId="0830C4A2" w14:textId="77777777" w:rsidR="00545D0E" w:rsidRPr="00DA3757" w:rsidRDefault="00545D0E" w:rsidP="000557E3">
            <w:pPr>
              <w:pStyle w:val="GG-body"/>
              <w:spacing w:before="20" w:after="40"/>
              <w:ind w:left="-96"/>
            </w:pPr>
            <w:r w:rsidRPr="00DA3757">
              <w:t>6265842.57mN</w:t>
            </w:r>
          </w:p>
        </w:tc>
      </w:tr>
      <w:tr w:rsidR="00545D0E" w:rsidRPr="00DA3757" w14:paraId="1E9AC000" w14:textId="77777777" w:rsidTr="00594B33">
        <w:trPr>
          <w:trHeight w:hRule="exact" w:val="198"/>
        </w:trPr>
        <w:tc>
          <w:tcPr>
            <w:tcW w:w="1417" w:type="dxa"/>
          </w:tcPr>
          <w:p w14:paraId="1F742042" w14:textId="77777777" w:rsidR="00545D0E" w:rsidRPr="00DA3757" w:rsidRDefault="00545D0E" w:rsidP="000557E3">
            <w:pPr>
              <w:pStyle w:val="GG-body"/>
              <w:spacing w:before="20" w:after="40"/>
              <w:ind w:left="-96"/>
            </w:pPr>
            <w:r w:rsidRPr="00DA3757">
              <w:t>234941.87mE</w:t>
            </w:r>
          </w:p>
        </w:tc>
        <w:tc>
          <w:tcPr>
            <w:tcW w:w="1276" w:type="dxa"/>
          </w:tcPr>
          <w:p w14:paraId="45065294" w14:textId="77777777" w:rsidR="00545D0E" w:rsidRPr="00DA3757" w:rsidRDefault="00545D0E" w:rsidP="000557E3">
            <w:pPr>
              <w:pStyle w:val="GG-body"/>
              <w:spacing w:before="20" w:after="40"/>
              <w:ind w:left="-96"/>
            </w:pPr>
            <w:r w:rsidRPr="00DA3757">
              <w:t>6265840.71mN</w:t>
            </w:r>
          </w:p>
        </w:tc>
      </w:tr>
      <w:tr w:rsidR="00545D0E" w:rsidRPr="00DA3757" w14:paraId="62A7CBFA" w14:textId="77777777" w:rsidTr="00594B33">
        <w:trPr>
          <w:trHeight w:hRule="exact" w:val="198"/>
        </w:trPr>
        <w:tc>
          <w:tcPr>
            <w:tcW w:w="1417" w:type="dxa"/>
          </w:tcPr>
          <w:p w14:paraId="31C47760" w14:textId="77777777" w:rsidR="00545D0E" w:rsidRPr="00DA3757" w:rsidRDefault="00545D0E" w:rsidP="000557E3">
            <w:pPr>
              <w:pStyle w:val="GG-body"/>
              <w:spacing w:before="20" w:after="40"/>
              <w:ind w:left="-96"/>
            </w:pPr>
            <w:r w:rsidRPr="00DA3757">
              <w:lastRenderedPageBreak/>
              <w:t>234937.42mE</w:t>
            </w:r>
          </w:p>
        </w:tc>
        <w:tc>
          <w:tcPr>
            <w:tcW w:w="1276" w:type="dxa"/>
          </w:tcPr>
          <w:p w14:paraId="59245A44" w14:textId="77777777" w:rsidR="00545D0E" w:rsidRPr="00DA3757" w:rsidRDefault="00545D0E" w:rsidP="000557E3">
            <w:pPr>
              <w:pStyle w:val="GG-body"/>
              <w:spacing w:before="20" w:after="40"/>
              <w:ind w:left="-96"/>
            </w:pPr>
            <w:r w:rsidRPr="00DA3757">
              <w:t>6265838.42mN</w:t>
            </w:r>
          </w:p>
        </w:tc>
      </w:tr>
      <w:tr w:rsidR="00545D0E" w:rsidRPr="00DA3757" w14:paraId="60BA0C15" w14:textId="77777777" w:rsidTr="00594B33">
        <w:trPr>
          <w:trHeight w:hRule="exact" w:val="198"/>
        </w:trPr>
        <w:tc>
          <w:tcPr>
            <w:tcW w:w="1417" w:type="dxa"/>
          </w:tcPr>
          <w:p w14:paraId="5A491787" w14:textId="77777777" w:rsidR="00545D0E" w:rsidRPr="00DA3757" w:rsidRDefault="00545D0E" w:rsidP="000557E3">
            <w:pPr>
              <w:pStyle w:val="GG-body"/>
              <w:spacing w:before="20" w:after="40"/>
              <w:ind w:left="-96"/>
            </w:pPr>
            <w:r w:rsidRPr="00DA3757">
              <w:t>234934.70mE</w:t>
            </w:r>
          </w:p>
        </w:tc>
        <w:tc>
          <w:tcPr>
            <w:tcW w:w="1276" w:type="dxa"/>
          </w:tcPr>
          <w:p w14:paraId="41186A7D" w14:textId="77777777" w:rsidR="00545D0E" w:rsidRPr="00DA3757" w:rsidRDefault="00545D0E" w:rsidP="000557E3">
            <w:pPr>
              <w:pStyle w:val="GG-body"/>
              <w:spacing w:before="20" w:after="40"/>
              <w:ind w:left="-96"/>
            </w:pPr>
            <w:r w:rsidRPr="00DA3757">
              <w:t>6265837.03mN</w:t>
            </w:r>
          </w:p>
        </w:tc>
      </w:tr>
      <w:tr w:rsidR="00545D0E" w:rsidRPr="00DA3757" w14:paraId="5A4F01A3" w14:textId="77777777" w:rsidTr="00594B33">
        <w:trPr>
          <w:trHeight w:hRule="exact" w:val="198"/>
        </w:trPr>
        <w:tc>
          <w:tcPr>
            <w:tcW w:w="1417" w:type="dxa"/>
          </w:tcPr>
          <w:p w14:paraId="5C6E7731" w14:textId="77777777" w:rsidR="00545D0E" w:rsidRPr="00DA3757" w:rsidRDefault="00545D0E" w:rsidP="000557E3">
            <w:pPr>
              <w:pStyle w:val="GG-body"/>
              <w:spacing w:before="20" w:after="40"/>
              <w:ind w:left="-96"/>
            </w:pPr>
            <w:r w:rsidRPr="00DA3757">
              <w:t>234934.04mE</w:t>
            </w:r>
          </w:p>
        </w:tc>
        <w:tc>
          <w:tcPr>
            <w:tcW w:w="1276" w:type="dxa"/>
          </w:tcPr>
          <w:p w14:paraId="14DF6C6B" w14:textId="77777777" w:rsidR="00545D0E" w:rsidRPr="00DA3757" w:rsidRDefault="00545D0E" w:rsidP="000557E3">
            <w:pPr>
              <w:pStyle w:val="GG-body"/>
              <w:spacing w:before="20" w:after="40"/>
              <w:ind w:left="-96"/>
            </w:pPr>
            <w:r w:rsidRPr="00DA3757">
              <w:t>6265835.20mN</w:t>
            </w:r>
          </w:p>
        </w:tc>
      </w:tr>
      <w:tr w:rsidR="00545D0E" w:rsidRPr="00DA3757" w14:paraId="420F767B" w14:textId="77777777" w:rsidTr="00594B33">
        <w:trPr>
          <w:trHeight w:hRule="exact" w:val="198"/>
        </w:trPr>
        <w:tc>
          <w:tcPr>
            <w:tcW w:w="1417" w:type="dxa"/>
          </w:tcPr>
          <w:p w14:paraId="23FEAFF8" w14:textId="77777777" w:rsidR="00545D0E" w:rsidRPr="00DA3757" w:rsidRDefault="00545D0E" w:rsidP="000557E3">
            <w:pPr>
              <w:pStyle w:val="GG-body"/>
              <w:spacing w:before="20" w:after="40"/>
              <w:ind w:left="-96"/>
            </w:pPr>
            <w:r w:rsidRPr="00DA3757">
              <w:t>234932.34mE</w:t>
            </w:r>
          </w:p>
        </w:tc>
        <w:tc>
          <w:tcPr>
            <w:tcW w:w="1276" w:type="dxa"/>
          </w:tcPr>
          <w:p w14:paraId="7CB18A31" w14:textId="77777777" w:rsidR="00545D0E" w:rsidRPr="00DA3757" w:rsidRDefault="00545D0E" w:rsidP="000557E3">
            <w:pPr>
              <w:pStyle w:val="GG-body"/>
              <w:spacing w:before="20" w:after="40"/>
              <w:ind w:left="-96"/>
            </w:pPr>
            <w:r w:rsidRPr="00DA3757">
              <w:t>6265830.50mN</w:t>
            </w:r>
          </w:p>
        </w:tc>
      </w:tr>
      <w:tr w:rsidR="00545D0E" w:rsidRPr="00DA3757" w14:paraId="379BAC17" w14:textId="77777777" w:rsidTr="00594B33">
        <w:trPr>
          <w:trHeight w:hRule="exact" w:val="198"/>
        </w:trPr>
        <w:tc>
          <w:tcPr>
            <w:tcW w:w="1417" w:type="dxa"/>
          </w:tcPr>
          <w:p w14:paraId="6641301D" w14:textId="77777777" w:rsidR="00545D0E" w:rsidRPr="00DA3757" w:rsidRDefault="00545D0E" w:rsidP="000557E3">
            <w:pPr>
              <w:pStyle w:val="GG-body"/>
              <w:spacing w:before="20" w:after="40"/>
              <w:ind w:left="-96"/>
            </w:pPr>
            <w:r w:rsidRPr="00DA3757">
              <w:t>234932.24mE</w:t>
            </w:r>
          </w:p>
        </w:tc>
        <w:tc>
          <w:tcPr>
            <w:tcW w:w="1276" w:type="dxa"/>
          </w:tcPr>
          <w:p w14:paraId="6DDFA3CC" w14:textId="77777777" w:rsidR="00545D0E" w:rsidRPr="00DA3757" w:rsidRDefault="00545D0E" w:rsidP="000557E3">
            <w:pPr>
              <w:pStyle w:val="GG-body"/>
              <w:spacing w:before="20" w:after="40"/>
              <w:ind w:left="-96"/>
            </w:pPr>
            <w:r w:rsidRPr="00DA3757">
              <w:t>6265830.23mN</w:t>
            </w:r>
          </w:p>
        </w:tc>
      </w:tr>
      <w:tr w:rsidR="00545D0E" w:rsidRPr="00DA3757" w14:paraId="3672E4FA" w14:textId="77777777" w:rsidTr="00594B33">
        <w:trPr>
          <w:trHeight w:hRule="exact" w:val="198"/>
        </w:trPr>
        <w:tc>
          <w:tcPr>
            <w:tcW w:w="1417" w:type="dxa"/>
          </w:tcPr>
          <w:p w14:paraId="6A25C63E" w14:textId="77777777" w:rsidR="00545D0E" w:rsidRPr="00DA3757" w:rsidRDefault="00545D0E" w:rsidP="000557E3">
            <w:pPr>
              <w:pStyle w:val="GG-body"/>
              <w:spacing w:before="20" w:after="40"/>
              <w:ind w:left="-96"/>
            </w:pPr>
            <w:r w:rsidRPr="00DA3757">
              <w:t>234932.75mE</w:t>
            </w:r>
          </w:p>
        </w:tc>
        <w:tc>
          <w:tcPr>
            <w:tcW w:w="1276" w:type="dxa"/>
          </w:tcPr>
          <w:p w14:paraId="46333B33" w14:textId="77777777" w:rsidR="00545D0E" w:rsidRPr="00DA3757" w:rsidRDefault="00545D0E" w:rsidP="000557E3">
            <w:pPr>
              <w:pStyle w:val="GG-body"/>
              <w:spacing w:before="20" w:after="40"/>
              <w:ind w:left="-96"/>
            </w:pPr>
            <w:r w:rsidRPr="00DA3757">
              <w:t>6265827.61mN</w:t>
            </w:r>
          </w:p>
        </w:tc>
      </w:tr>
      <w:tr w:rsidR="00545D0E" w:rsidRPr="00DA3757" w14:paraId="4AF437CD" w14:textId="77777777" w:rsidTr="00594B33">
        <w:trPr>
          <w:trHeight w:hRule="exact" w:val="198"/>
        </w:trPr>
        <w:tc>
          <w:tcPr>
            <w:tcW w:w="1417" w:type="dxa"/>
          </w:tcPr>
          <w:p w14:paraId="70C70F4D" w14:textId="77777777" w:rsidR="00545D0E" w:rsidRPr="00DA3757" w:rsidRDefault="00545D0E" w:rsidP="000557E3">
            <w:pPr>
              <w:pStyle w:val="GG-body"/>
              <w:spacing w:before="20" w:after="40"/>
              <w:ind w:left="-96"/>
            </w:pPr>
            <w:r w:rsidRPr="00DA3757">
              <w:t>234929.37mE</w:t>
            </w:r>
          </w:p>
        </w:tc>
        <w:tc>
          <w:tcPr>
            <w:tcW w:w="1276" w:type="dxa"/>
          </w:tcPr>
          <w:p w14:paraId="1FA2FDED" w14:textId="77777777" w:rsidR="00545D0E" w:rsidRPr="00DA3757" w:rsidRDefault="00545D0E" w:rsidP="000557E3">
            <w:pPr>
              <w:pStyle w:val="GG-body"/>
              <w:spacing w:before="20" w:after="40"/>
              <w:ind w:left="-96"/>
            </w:pPr>
            <w:r w:rsidRPr="00DA3757">
              <w:t>6265826.66mN</w:t>
            </w:r>
          </w:p>
        </w:tc>
      </w:tr>
      <w:tr w:rsidR="00545D0E" w:rsidRPr="00DA3757" w14:paraId="41F6D554" w14:textId="77777777" w:rsidTr="00594B33">
        <w:trPr>
          <w:trHeight w:hRule="exact" w:val="198"/>
        </w:trPr>
        <w:tc>
          <w:tcPr>
            <w:tcW w:w="1417" w:type="dxa"/>
          </w:tcPr>
          <w:p w14:paraId="160D90FC" w14:textId="77777777" w:rsidR="00545D0E" w:rsidRPr="00DA3757" w:rsidRDefault="00545D0E" w:rsidP="000557E3">
            <w:pPr>
              <w:pStyle w:val="GG-body"/>
              <w:spacing w:before="20" w:after="40"/>
              <w:ind w:left="-96"/>
            </w:pPr>
            <w:r w:rsidRPr="00DA3757">
              <w:t>234921.10mE</w:t>
            </w:r>
          </w:p>
        </w:tc>
        <w:tc>
          <w:tcPr>
            <w:tcW w:w="1276" w:type="dxa"/>
          </w:tcPr>
          <w:p w14:paraId="217FE166" w14:textId="77777777" w:rsidR="00545D0E" w:rsidRPr="00DA3757" w:rsidRDefault="00545D0E" w:rsidP="000557E3">
            <w:pPr>
              <w:pStyle w:val="GG-body"/>
              <w:spacing w:before="20" w:after="40"/>
              <w:ind w:left="-96"/>
            </w:pPr>
            <w:r w:rsidRPr="00DA3757">
              <w:t>6265824.34mN</w:t>
            </w:r>
          </w:p>
        </w:tc>
      </w:tr>
      <w:tr w:rsidR="00545D0E" w:rsidRPr="00DA3757" w14:paraId="73A1567B" w14:textId="77777777" w:rsidTr="00594B33">
        <w:trPr>
          <w:trHeight w:hRule="exact" w:val="198"/>
        </w:trPr>
        <w:tc>
          <w:tcPr>
            <w:tcW w:w="1417" w:type="dxa"/>
          </w:tcPr>
          <w:p w14:paraId="3562D819" w14:textId="77777777" w:rsidR="00545D0E" w:rsidRPr="00DA3757" w:rsidRDefault="00545D0E" w:rsidP="000557E3">
            <w:pPr>
              <w:pStyle w:val="GG-body"/>
              <w:spacing w:before="20" w:after="40"/>
              <w:ind w:left="-96"/>
            </w:pPr>
            <w:r w:rsidRPr="00DA3757">
              <w:t>234866.19mE</w:t>
            </w:r>
          </w:p>
        </w:tc>
        <w:tc>
          <w:tcPr>
            <w:tcW w:w="1276" w:type="dxa"/>
          </w:tcPr>
          <w:p w14:paraId="2C091618" w14:textId="77777777" w:rsidR="00545D0E" w:rsidRPr="00DA3757" w:rsidRDefault="00545D0E" w:rsidP="000557E3">
            <w:pPr>
              <w:pStyle w:val="GG-body"/>
              <w:spacing w:before="20" w:after="40"/>
              <w:ind w:left="-96"/>
            </w:pPr>
            <w:r w:rsidRPr="00DA3757">
              <w:t>6265786.86mN</w:t>
            </w:r>
          </w:p>
        </w:tc>
      </w:tr>
      <w:tr w:rsidR="00545D0E" w:rsidRPr="00DA3757" w14:paraId="3669DF93" w14:textId="77777777" w:rsidTr="00594B33">
        <w:trPr>
          <w:trHeight w:hRule="exact" w:val="198"/>
        </w:trPr>
        <w:tc>
          <w:tcPr>
            <w:tcW w:w="1417" w:type="dxa"/>
          </w:tcPr>
          <w:p w14:paraId="0F7F9CA1" w14:textId="77777777" w:rsidR="00545D0E" w:rsidRPr="00DA3757" w:rsidRDefault="00545D0E" w:rsidP="000557E3">
            <w:pPr>
              <w:pStyle w:val="GG-body"/>
              <w:spacing w:before="20" w:after="40"/>
              <w:ind w:left="-96"/>
            </w:pPr>
            <w:r w:rsidRPr="00DA3757">
              <w:t>234685.70mE</w:t>
            </w:r>
          </w:p>
        </w:tc>
        <w:tc>
          <w:tcPr>
            <w:tcW w:w="1276" w:type="dxa"/>
          </w:tcPr>
          <w:p w14:paraId="2DA88E5A" w14:textId="77777777" w:rsidR="00545D0E" w:rsidRPr="00DA3757" w:rsidRDefault="00545D0E" w:rsidP="000557E3">
            <w:pPr>
              <w:pStyle w:val="GG-body"/>
              <w:spacing w:before="20" w:after="40"/>
              <w:ind w:left="-96"/>
            </w:pPr>
            <w:r w:rsidRPr="00DA3757">
              <w:t>6265663.65mN</w:t>
            </w:r>
          </w:p>
        </w:tc>
      </w:tr>
      <w:tr w:rsidR="00545D0E" w:rsidRPr="00DA3757" w14:paraId="4D62AF32" w14:textId="77777777" w:rsidTr="00594B33">
        <w:trPr>
          <w:trHeight w:hRule="exact" w:val="198"/>
        </w:trPr>
        <w:tc>
          <w:tcPr>
            <w:tcW w:w="1417" w:type="dxa"/>
          </w:tcPr>
          <w:p w14:paraId="16B2CBD1" w14:textId="77777777" w:rsidR="00545D0E" w:rsidRPr="00DA3757" w:rsidRDefault="00545D0E" w:rsidP="000557E3">
            <w:pPr>
              <w:pStyle w:val="GG-body"/>
              <w:spacing w:before="20" w:after="40"/>
              <w:ind w:left="-96"/>
            </w:pPr>
            <w:r w:rsidRPr="00DA3757">
              <w:t>234508.12mE</w:t>
            </w:r>
          </w:p>
        </w:tc>
        <w:tc>
          <w:tcPr>
            <w:tcW w:w="1276" w:type="dxa"/>
          </w:tcPr>
          <w:p w14:paraId="6441DA5B" w14:textId="77777777" w:rsidR="00545D0E" w:rsidRPr="00DA3757" w:rsidRDefault="00545D0E" w:rsidP="000557E3">
            <w:pPr>
              <w:pStyle w:val="GG-body"/>
              <w:spacing w:before="20" w:after="40"/>
              <w:ind w:left="-96"/>
            </w:pPr>
            <w:r w:rsidRPr="00DA3757">
              <w:t>6265578.50mN</w:t>
            </w:r>
          </w:p>
        </w:tc>
      </w:tr>
      <w:tr w:rsidR="00545D0E" w:rsidRPr="00DA3757" w14:paraId="6E8196E7" w14:textId="77777777" w:rsidTr="00594B33">
        <w:trPr>
          <w:trHeight w:hRule="exact" w:val="198"/>
        </w:trPr>
        <w:tc>
          <w:tcPr>
            <w:tcW w:w="1417" w:type="dxa"/>
          </w:tcPr>
          <w:p w14:paraId="5DE7FEB5" w14:textId="77777777" w:rsidR="00545D0E" w:rsidRPr="00DA3757" w:rsidRDefault="00545D0E" w:rsidP="000557E3">
            <w:pPr>
              <w:pStyle w:val="GG-body"/>
              <w:spacing w:before="20" w:after="40"/>
              <w:ind w:left="-96"/>
            </w:pPr>
            <w:r w:rsidRPr="00DA3757">
              <w:t>234508.21mE</w:t>
            </w:r>
          </w:p>
        </w:tc>
        <w:tc>
          <w:tcPr>
            <w:tcW w:w="1276" w:type="dxa"/>
          </w:tcPr>
          <w:p w14:paraId="28235506" w14:textId="77777777" w:rsidR="00545D0E" w:rsidRPr="00DA3757" w:rsidRDefault="00545D0E" w:rsidP="000557E3">
            <w:pPr>
              <w:pStyle w:val="GG-body"/>
              <w:spacing w:before="20" w:after="40"/>
              <w:ind w:left="-96"/>
            </w:pPr>
            <w:r w:rsidRPr="00DA3757">
              <w:t>6265580.64mN</w:t>
            </w:r>
          </w:p>
        </w:tc>
      </w:tr>
      <w:tr w:rsidR="00545D0E" w:rsidRPr="00DA3757" w14:paraId="7A64DD44" w14:textId="77777777" w:rsidTr="00594B33">
        <w:trPr>
          <w:trHeight w:hRule="exact" w:val="198"/>
        </w:trPr>
        <w:tc>
          <w:tcPr>
            <w:tcW w:w="1417" w:type="dxa"/>
          </w:tcPr>
          <w:p w14:paraId="7C86FFF2" w14:textId="77777777" w:rsidR="00545D0E" w:rsidRPr="00DA3757" w:rsidRDefault="00545D0E" w:rsidP="000557E3">
            <w:pPr>
              <w:pStyle w:val="GG-body"/>
              <w:spacing w:before="20" w:after="40"/>
              <w:ind w:left="-96"/>
            </w:pPr>
            <w:r w:rsidRPr="00DA3757">
              <w:t>234508.62mE</w:t>
            </w:r>
          </w:p>
        </w:tc>
        <w:tc>
          <w:tcPr>
            <w:tcW w:w="1276" w:type="dxa"/>
          </w:tcPr>
          <w:p w14:paraId="6215D3A2" w14:textId="77777777" w:rsidR="00545D0E" w:rsidRPr="00DA3757" w:rsidRDefault="00545D0E" w:rsidP="000557E3">
            <w:pPr>
              <w:pStyle w:val="GG-body"/>
              <w:spacing w:before="20" w:after="40"/>
              <w:ind w:left="-96"/>
            </w:pPr>
            <w:r w:rsidRPr="00DA3757">
              <w:t>6265585.63mN</w:t>
            </w:r>
          </w:p>
        </w:tc>
      </w:tr>
      <w:tr w:rsidR="00545D0E" w:rsidRPr="00DA3757" w14:paraId="0EEA6433" w14:textId="77777777" w:rsidTr="00594B33">
        <w:trPr>
          <w:trHeight w:hRule="exact" w:val="198"/>
        </w:trPr>
        <w:tc>
          <w:tcPr>
            <w:tcW w:w="1417" w:type="dxa"/>
          </w:tcPr>
          <w:p w14:paraId="0A897DBB" w14:textId="77777777" w:rsidR="00545D0E" w:rsidRPr="00DA3757" w:rsidRDefault="00545D0E" w:rsidP="000557E3">
            <w:pPr>
              <w:pStyle w:val="GG-body"/>
              <w:spacing w:before="20" w:after="40"/>
              <w:ind w:left="-96"/>
            </w:pPr>
            <w:r w:rsidRPr="00DA3757">
              <w:t>234509.03mE</w:t>
            </w:r>
          </w:p>
        </w:tc>
        <w:tc>
          <w:tcPr>
            <w:tcW w:w="1276" w:type="dxa"/>
          </w:tcPr>
          <w:p w14:paraId="57A92482" w14:textId="77777777" w:rsidR="00545D0E" w:rsidRPr="00DA3757" w:rsidRDefault="00545D0E" w:rsidP="000557E3">
            <w:pPr>
              <w:pStyle w:val="GG-body"/>
              <w:spacing w:before="20" w:after="40"/>
              <w:ind w:left="-96"/>
            </w:pPr>
            <w:r w:rsidRPr="00DA3757">
              <w:t>6265590.61mN</w:t>
            </w:r>
          </w:p>
        </w:tc>
      </w:tr>
      <w:tr w:rsidR="00545D0E" w:rsidRPr="00DA3757" w14:paraId="517933C0" w14:textId="77777777" w:rsidTr="00594B33">
        <w:trPr>
          <w:trHeight w:hRule="exact" w:val="198"/>
        </w:trPr>
        <w:tc>
          <w:tcPr>
            <w:tcW w:w="1417" w:type="dxa"/>
          </w:tcPr>
          <w:p w14:paraId="5112AB41" w14:textId="77777777" w:rsidR="00545D0E" w:rsidRPr="00DA3757" w:rsidRDefault="00545D0E" w:rsidP="000557E3">
            <w:pPr>
              <w:pStyle w:val="GG-body"/>
              <w:spacing w:before="20" w:after="40"/>
              <w:ind w:left="-96"/>
            </w:pPr>
            <w:r w:rsidRPr="00DA3757">
              <w:t>234509.43mE</w:t>
            </w:r>
          </w:p>
        </w:tc>
        <w:tc>
          <w:tcPr>
            <w:tcW w:w="1276" w:type="dxa"/>
          </w:tcPr>
          <w:p w14:paraId="5440B554" w14:textId="77777777" w:rsidR="00545D0E" w:rsidRPr="00DA3757" w:rsidRDefault="00545D0E" w:rsidP="000557E3">
            <w:pPr>
              <w:pStyle w:val="GG-body"/>
              <w:spacing w:before="20" w:after="40"/>
              <w:ind w:left="-96"/>
            </w:pPr>
            <w:r w:rsidRPr="00DA3757">
              <w:t>6265595.59mN</w:t>
            </w:r>
          </w:p>
        </w:tc>
      </w:tr>
      <w:tr w:rsidR="00545D0E" w:rsidRPr="00DA3757" w14:paraId="77A550DD" w14:textId="77777777" w:rsidTr="00594B33">
        <w:trPr>
          <w:trHeight w:hRule="exact" w:val="198"/>
        </w:trPr>
        <w:tc>
          <w:tcPr>
            <w:tcW w:w="1417" w:type="dxa"/>
          </w:tcPr>
          <w:p w14:paraId="31C33D98" w14:textId="77777777" w:rsidR="00545D0E" w:rsidRPr="00DA3757" w:rsidRDefault="00545D0E" w:rsidP="000557E3">
            <w:pPr>
              <w:pStyle w:val="GG-body"/>
              <w:spacing w:before="20" w:after="40"/>
              <w:ind w:left="-96"/>
            </w:pPr>
            <w:r w:rsidRPr="00DA3757">
              <w:t>234509.84mE</w:t>
            </w:r>
          </w:p>
        </w:tc>
        <w:tc>
          <w:tcPr>
            <w:tcW w:w="1276" w:type="dxa"/>
          </w:tcPr>
          <w:p w14:paraId="2A1EB8D3" w14:textId="77777777" w:rsidR="00545D0E" w:rsidRPr="00DA3757" w:rsidRDefault="00545D0E" w:rsidP="000557E3">
            <w:pPr>
              <w:pStyle w:val="GG-body"/>
              <w:spacing w:before="20" w:after="40"/>
              <w:ind w:left="-96"/>
            </w:pPr>
            <w:r w:rsidRPr="00DA3757">
              <w:t>6265600.58mN</w:t>
            </w:r>
          </w:p>
        </w:tc>
      </w:tr>
      <w:tr w:rsidR="00545D0E" w:rsidRPr="00DA3757" w14:paraId="23A4AEF3" w14:textId="77777777" w:rsidTr="00594B33">
        <w:trPr>
          <w:trHeight w:hRule="exact" w:val="198"/>
        </w:trPr>
        <w:tc>
          <w:tcPr>
            <w:tcW w:w="1417" w:type="dxa"/>
          </w:tcPr>
          <w:p w14:paraId="1C1C22CD" w14:textId="77777777" w:rsidR="00545D0E" w:rsidRPr="00DA3757" w:rsidRDefault="00545D0E" w:rsidP="000557E3">
            <w:pPr>
              <w:pStyle w:val="GG-body"/>
              <w:spacing w:before="20" w:after="40"/>
              <w:ind w:left="-96"/>
            </w:pPr>
            <w:r w:rsidRPr="00DA3757">
              <w:t>234510.25mE</w:t>
            </w:r>
          </w:p>
        </w:tc>
        <w:tc>
          <w:tcPr>
            <w:tcW w:w="1276" w:type="dxa"/>
          </w:tcPr>
          <w:p w14:paraId="7E6FD754" w14:textId="77777777" w:rsidR="00545D0E" w:rsidRPr="00DA3757" w:rsidRDefault="00545D0E" w:rsidP="000557E3">
            <w:pPr>
              <w:pStyle w:val="GG-body"/>
              <w:spacing w:before="20" w:after="40"/>
              <w:ind w:left="-96"/>
            </w:pPr>
            <w:r w:rsidRPr="00DA3757">
              <w:t>6265605.56mN</w:t>
            </w:r>
          </w:p>
        </w:tc>
      </w:tr>
      <w:tr w:rsidR="00545D0E" w:rsidRPr="00DA3757" w14:paraId="3069B0A0" w14:textId="77777777" w:rsidTr="00594B33">
        <w:trPr>
          <w:trHeight w:hRule="exact" w:val="198"/>
        </w:trPr>
        <w:tc>
          <w:tcPr>
            <w:tcW w:w="1417" w:type="dxa"/>
          </w:tcPr>
          <w:p w14:paraId="7FD85672" w14:textId="77777777" w:rsidR="00545D0E" w:rsidRPr="00DA3757" w:rsidRDefault="00545D0E" w:rsidP="000557E3">
            <w:pPr>
              <w:pStyle w:val="GG-body"/>
              <w:spacing w:before="20" w:after="40"/>
              <w:ind w:left="-96"/>
            </w:pPr>
            <w:r w:rsidRPr="00DA3757">
              <w:t>234510.65mE</w:t>
            </w:r>
          </w:p>
        </w:tc>
        <w:tc>
          <w:tcPr>
            <w:tcW w:w="1276" w:type="dxa"/>
          </w:tcPr>
          <w:p w14:paraId="29796022" w14:textId="77777777" w:rsidR="00545D0E" w:rsidRPr="00DA3757" w:rsidRDefault="00545D0E" w:rsidP="000557E3">
            <w:pPr>
              <w:pStyle w:val="GG-body"/>
              <w:spacing w:before="20" w:after="40"/>
              <w:ind w:left="-96"/>
            </w:pPr>
            <w:r w:rsidRPr="00DA3757">
              <w:t>6265610.55mN</w:t>
            </w:r>
          </w:p>
        </w:tc>
      </w:tr>
      <w:tr w:rsidR="00545D0E" w:rsidRPr="00DA3757" w14:paraId="394B43B8" w14:textId="77777777" w:rsidTr="00594B33">
        <w:trPr>
          <w:trHeight w:hRule="exact" w:val="198"/>
        </w:trPr>
        <w:tc>
          <w:tcPr>
            <w:tcW w:w="1417" w:type="dxa"/>
          </w:tcPr>
          <w:p w14:paraId="61A9AD69" w14:textId="77777777" w:rsidR="00545D0E" w:rsidRPr="00DA3757" w:rsidRDefault="00545D0E" w:rsidP="000557E3">
            <w:pPr>
              <w:pStyle w:val="GG-body"/>
              <w:spacing w:before="20" w:after="40"/>
              <w:ind w:left="-96"/>
            </w:pPr>
            <w:r w:rsidRPr="00DA3757">
              <w:t>234511.06mE</w:t>
            </w:r>
          </w:p>
        </w:tc>
        <w:tc>
          <w:tcPr>
            <w:tcW w:w="1276" w:type="dxa"/>
          </w:tcPr>
          <w:p w14:paraId="456E7354" w14:textId="77777777" w:rsidR="00545D0E" w:rsidRPr="00DA3757" w:rsidRDefault="00545D0E" w:rsidP="000557E3">
            <w:pPr>
              <w:pStyle w:val="GG-body"/>
              <w:spacing w:before="20" w:after="40"/>
              <w:ind w:left="-96"/>
            </w:pPr>
            <w:r w:rsidRPr="00DA3757">
              <w:t>6265615.53mN</w:t>
            </w:r>
          </w:p>
        </w:tc>
      </w:tr>
      <w:tr w:rsidR="00545D0E" w:rsidRPr="00DA3757" w14:paraId="3C1519D6" w14:textId="77777777" w:rsidTr="00594B33">
        <w:trPr>
          <w:trHeight w:hRule="exact" w:val="198"/>
        </w:trPr>
        <w:tc>
          <w:tcPr>
            <w:tcW w:w="1417" w:type="dxa"/>
          </w:tcPr>
          <w:p w14:paraId="1771BA65" w14:textId="77777777" w:rsidR="00545D0E" w:rsidRPr="00DA3757" w:rsidRDefault="00545D0E" w:rsidP="000557E3">
            <w:pPr>
              <w:pStyle w:val="GG-body"/>
              <w:spacing w:before="20" w:after="40"/>
              <w:ind w:left="-96"/>
            </w:pPr>
            <w:r w:rsidRPr="00DA3757">
              <w:t>234511.47mE</w:t>
            </w:r>
          </w:p>
        </w:tc>
        <w:tc>
          <w:tcPr>
            <w:tcW w:w="1276" w:type="dxa"/>
          </w:tcPr>
          <w:p w14:paraId="01087249" w14:textId="77777777" w:rsidR="00545D0E" w:rsidRPr="00DA3757" w:rsidRDefault="00545D0E" w:rsidP="000557E3">
            <w:pPr>
              <w:pStyle w:val="GG-body"/>
              <w:spacing w:before="20" w:after="40"/>
              <w:ind w:left="-96"/>
            </w:pPr>
            <w:r w:rsidRPr="00DA3757">
              <w:t>6265620.51mN</w:t>
            </w:r>
          </w:p>
        </w:tc>
      </w:tr>
      <w:tr w:rsidR="00545D0E" w:rsidRPr="00DA3757" w14:paraId="7D8405D4" w14:textId="77777777" w:rsidTr="00594B33">
        <w:trPr>
          <w:trHeight w:hRule="exact" w:val="198"/>
        </w:trPr>
        <w:tc>
          <w:tcPr>
            <w:tcW w:w="1417" w:type="dxa"/>
          </w:tcPr>
          <w:p w14:paraId="108CECE1" w14:textId="77777777" w:rsidR="00545D0E" w:rsidRPr="00DA3757" w:rsidRDefault="00545D0E" w:rsidP="000557E3">
            <w:pPr>
              <w:pStyle w:val="GG-body"/>
              <w:spacing w:before="20" w:after="40"/>
              <w:ind w:left="-96"/>
            </w:pPr>
            <w:r w:rsidRPr="00DA3757">
              <w:t>234511.87mE</w:t>
            </w:r>
          </w:p>
        </w:tc>
        <w:tc>
          <w:tcPr>
            <w:tcW w:w="1276" w:type="dxa"/>
          </w:tcPr>
          <w:p w14:paraId="09683348" w14:textId="77777777" w:rsidR="00545D0E" w:rsidRPr="00DA3757" w:rsidRDefault="00545D0E" w:rsidP="000557E3">
            <w:pPr>
              <w:pStyle w:val="GG-body"/>
              <w:spacing w:before="20" w:after="40"/>
              <w:ind w:left="-96"/>
            </w:pPr>
            <w:r w:rsidRPr="00DA3757">
              <w:t>6265625.50mN</w:t>
            </w:r>
          </w:p>
        </w:tc>
      </w:tr>
      <w:tr w:rsidR="00545D0E" w:rsidRPr="00DA3757" w14:paraId="0BB0A5C1" w14:textId="77777777" w:rsidTr="00594B33">
        <w:trPr>
          <w:trHeight w:hRule="exact" w:val="198"/>
        </w:trPr>
        <w:tc>
          <w:tcPr>
            <w:tcW w:w="1417" w:type="dxa"/>
          </w:tcPr>
          <w:p w14:paraId="4CE08A74" w14:textId="77777777" w:rsidR="00545D0E" w:rsidRPr="00DA3757" w:rsidRDefault="00545D0E" w:rsidP="000557E3">
            <w:pPr>
              <w:pStyle w:val="GG-body"/>
              <w:spacing w:before="20" w:after="40"/>
              <w:ind w:left="-96"/>
            </w:pPr>
            <w:r w:rsidRPr="00DA3757">
              <w:t>234512.28mE</w:t>
            </w:r>
          </w:p>
        </w:tc>
        <w:tc>
          <w:tcPr>
            <w:tcW w:w="1276" w:type="dxa"/>
          </w:tcPr>
          <w:p w14:paraId="5D2C6878" w14:textId="77777777" w:rsidR="00545D0E" w:rsidRPr="00DA3757" w:rsidRDefault="00545D0E" w:rsidP="000557E3">
            <w:pPr>
              <w:pStyle w:val="GG-body"/>
              <w:spacing w:before="20" w:after="40"/>
              <w:ind w:left="-96"/>
            </w:pPr>
            <w:r w:rsidRPr="00DA3757">
              <w:t>6265630.48mN</w:t>
            </w:r>
          </w:p>
        </w:tc>
      </w:tr>
      <w:tr w:rsidR="00545D0E" w:rsidRPr="00DA3757" w14:paraId="7032CD46" w14:textId="77777777" w:rsidTr="00594B33">
        <w:trPr>
          <w:trHeight w:hRule="exact" w:val="198"/>
        </w:trPr>
        <w:tc>
          <w:tcPr>
            <w:tcW w:w="1417" w:type="dxa"/>
          </w:tcPr>
          <w:p w14:paraId="12D38EA5" w14:textId="77777777" w:rsidR="00545D0E" w:rsidRPr="00DA3757" w:rsidRDefault="00545D0E" w:rsidP="000557E3">
            <w:pPr>
              <w:pStyle w:val="GG-body"/>
              <w:spacing w:before="20" w:after="40"/>
              <w:ind w:left="-96"/>
            </w:pPr>
            <w:r w:rsidRPr="00DA3757">
              <w:t>234512.69mE</w:t>
            </w:r>
          </w:p>
        </w:tc>
        <w:tc>
          <w:tcPr>
            <w:tcW w:w="1276" w:type="dxa"/>
          </w:tcPr>
          <w:p w14:paraId="591405E3" w14:textId="77777777" w:rsidR="00545D0E" w:rsidRPr="00DA3757" w:rsidRDefault="00545D0E" w:rsidP="000557E3">
            <w:pPr>
              <w:pStyle w:val="GG-body"/>
              <w:spacing w:before="20" w:after="40"/>
              <w:ind w:left="-96"/>
            </w:pPr>
            <w:r w:rsidRPr="00DA3757">
              <w:t>6265635.46mN</w:t>
            </w:r>
          </w:p>
        </w:tc>
      </w:tr>
      <w:tr w:rsidR="00545D0E" w:rsidRPr="00DA3757" w14:paraId="6CACA8F8" w14:textId="77777777" w:rsidTr="00594B33">
        <w:trPr>
          <w:trHeight w:hRule="exact" w:val="198"/>
        </w:trPr>
        <w:tc>
          <w:tcPr>
            <w:tcW w:w="1417" w:type="dxa"/>
          </w:tcPr>
          <w:p w14:paraId="67F9E146" w14:textId="77777777" w:rsidR="00545D0E" w:rsidRPr="00DA3757" w:rsidRDefault="00545D0E" w:rsidP="000557E3">
            <w:pPr>
              <w:pStyle w:val="GG-body"/>
              <w:spacing w:before="20" w:after="40"/>
              <w:ind w:left="-96"/>
            </w:pPr>
            <w:r w:rsidRPr="00DA3757">
              <w:t>234513.09mE</w:t>
            </w:r>
          </w:p>
        </w:tc>
        <w:tc>
          <w:tcPr>
            <w:tcW w:w="1276" w:type="dxa"/>
          </w:tcPr>
          <w:p w14:paraId="78443B87" w14:textId="77777777" w:rsidR="00545D0E" w:rsidRPr="00DA3757" w:rsidRDefault="00545D0E" w:rsidP="000557E3">
            <w:pPr>
              <w:pStyle w:val="GG-body"/>
              <w:spacing w:before="20" w:after="40"/>
              <w:ind w:left="-96"/>
            </w:pPr>
            <w:r w:rsidRPr="00DA3757">
              <w:t>6265640.45mN</w:t>
            </w:r>
          </w:p>
        </w:tc>
      </w:tr>
      <w:tr w:rsidR="00545D0E" w:rsidRPr="00DA3757" w14:paraId="44F92709" w14:textId="77777777" w:rsidTr="00594B33">
        <w:trPr>
          <w:trHeight w:hRule="exact" w:val="198"/>
        </w:trPr>
        <w:tc>
          <w:tcPr>
            <w:tcW w:w="1417" w:type="dxa"/>
          </w:tcPr>
          <w:p w14:paraId="36DB26E8" w14:textId="77777777" w:rsidR="00545D0E" w:rsidRPr="00DA3757" w:rsidRDefault="00545D0E" w:rsidP="000557E3">
            <w:pPr>
              <w:pStyle w:val="GG-body"/>
              <w:spacing w:before="20" w:after="40"/>
              <w:ind w:left="-96"/>
            </w:pPr>
            <w:r w:rsidRPr="00DA3757">
              <w:t>234513.50mE</w:t>
            </w:r>
          </w:p>
        </w:tc>
        <w:tc>
          <w:tcPr>
            <w:tcW w:w="1276" w:type="dxa"/>
          </w:tcPr>
          <w:p w14:paraId="10707304" w14:textId="77777777" w:rsidR="00545D0E" w:rsidRPr="00DA3757" w:rsidRDefault="00545D0E" w:rsidP="000557E3">
            <w:pPr>
              <w:pStyle w:val="GG-body"/>
              <w:spacing w:before="20" w:after="40"/>
              <w:ind w:left="-96"/>
            </w:pPr>
            <w:r w:rsidRPr="00DA3757">
              <w:t>6265645.43mN</w:t>
            </w:r>
          </w:p>
        </w:tc>
      </w:tr>
      <w:tr w:rsidR="00545D0E" w:rsidRPr="00DA3757" w14:paraId="24CA72F5" w14:textId="77777777" w:rsidTr="00594B33">
        <w:trPr>
          <w:trHeight w:hRule="exact" w:val="198"/>
        </w:trPr>
        <w:tc>
          <w:tcPr>
            <w:tcW w:w="1417" w:type="dxa"/>
          </w:tcPr>
          <w:p w14:paraId="255B6228" w14:textId="77777777" w:rsidR="00545D0E" w:rsidRPr="00DA3757" w:rsidRDefault="00545D0E" w:rsidP="000557E3">
            <w:pPr>
              <w:pStyle w:val="GG-body"/>
              <w:spacing w:before="20" w:after="40"/>
              <w:ind w:left="-96"/>
            </w:pPr>
            <w:r w:rsidRPr="00DA3757">
              <w:t>234513.91mE</w:t>
            </w:r>
          </w:p>
        </w:tc>
        <w:tc>
          <w:tcPr>
            <w:tcW w:w="1276" w:type="dxa"/>
          </w:tcPr>
          <w:p w14:paraId="3DD162DC" w14:textId="77777777" w:rsidR="00545D0E" w:rsidRPr="00DA3757" w:rsidRDefault="00545D0E" w:rsidP="000557E3">
            <w:pPr>
              <w:pStyle w:val="GG-body"/>
              <w:spacing w:before="20" w:after="40"/>
              <w:ind w:left="-96"/>
            </w:pPr>
            <w:r w:rsidRPr="00DA3757">
              <w:t>6265650.41mN</w:t>
            </w:r>
          </w:p>
        </w:tc>
      </w:tr>
      <w:tr w:rsidR="00545D0E" w:rsidRPr="00DA3757" w14:paraId="64A8C1DF" w14:textId="77777777" w:rsidTr="00594B33">
        <w:trPr>
          <w:trHeight w:hRule="exact" w:val="198"/>
        </w:trPr>
        <w:tc>
          <w:tcPr>
            <w:tcW w:w="1417" w:type="dxa"/>
          </w:tcPr>
          <w:p w14:paraId="05A8DD1A" w14:textId="77777777" w:rsidR="00545D0E" w:rsidRPr="00DA3757" w:rsidRDefault="00545D0E" w:rsidP="000557E3">
            <w:pPr>
              <w:pStyle w:val="GG-body"/>
              <w:spacing w:before="20" w:after="40"/>
              <w:ind w:left="-96"/>
            </w:pPr>
            <w:r w:rsidRPr="00DA3757">
              <w:t>234514.31mE</w:t>
            </w:r>
          </w:p>
        </w:tc>
        <w:tc>
          <w:tcPr>
            <w:tcW w:w="1276" w:type="dxa"/>
          </w:tcPr>
          <w:p w14:paraId="3A36D57C" w14:textId="77777777" w:rsidR="00545D0E" w:rsidRPr="00DA3757" w:rsidRDefault="00545D0E" w:rsidP="000557E3">
            <w:pPr>
              <w:pStyle w:val="GG-body"/>
              <w:spacing w:before="20" w:after="40"/>
              <w:ind w:left="-96"/>
            </w:pPr>
            <w:r w:rsidRPr="00DA3757">
              <w:t>6265655.40mN</w:t>
            </w:r>
          </w:p>
        </w:tc>
      </w:tr>
      <w:tr w:rsidR="00545D0E" w:rsidRPr="00DA3757" w14:paraId="433D0D1E" w14:textId="77777777" w:rsidTr="00594B33">
        <w:trPr>
          <w:trHeight w:hRule="exact" w:val="198"/>
        </w:trPr>
        <w:tc>
          <w:tcPr>
            <w:tcW w:w="1417" w:type="dxa"/>
          </w:tcPr>
          <w:p w14:paraId="39228152" w14:textId="77777777" w:rsidR="00545D0E" w:rsidRPr="00DA3757" w:rsidRDefault="00545D0E" w:rsidP="000557E3">
            <w:pPr>
              <w:pStyle w:val="GG-body"/>
              <w:spacing w:before="20" w:after="40"/>
              <w:ind w:left="-96"/>
            </w:pPr>
            <w:r w:rsidRPr="00DA3757">
              <w:t>234514.72mE</w:t>
            </w:r>
          </w:p>
        </w:tc>
        <w:tc>
          <w:tcPr>
            <w:tcW w:w="1276" w:type="dxa"/>
          </w:tcPr>
          <w:p w14:paraId="7BC8038C" w14:textId="77777777" w:rsidR="00545D0E" w:rsidRPr="00DA3757" w:rsidRDefault="00545D0E" w:rsidP="000557E3">
            <w:pPr>
              <w:pStyle w:val="GG-body"/>
              <w:spacing w:before="20" w:after="40"/>
              <w:ind w:left="-96"/>
            </w:pPr>
            <w:r w:rsidRPr="00DA3757">
              <w:t>6265660.38mN</w:t>
            </w:r>
          </w:p>
        </w:tc>
      </w:tr>
      <w:tr w:rsidR="00545D0E" w:rsidRPr="00DA3757" w14:paraId="1444D26C" w14:textId="77777777" w:rsidTr="00594B33">
        <w:trPr>
          <w:trHeight w:hRule="exact" w:val="198"/>
        </w:trPr>
        <w:tc>
          <w:tcPr>
            <w:tcW w:w="1417" w:type="dxa"/>
          </w:tcPr>
          <w:p w14:paraId="182D0A19" w14:textId="77777777" w:rsidR="00545D0E" w:rsidRPr="00DA3757" w:rsidRDefault="00545D0E" w:rsidP="000557E3">
            <w:pPr>
              <w:pStyle w:val="GG-body"/>
              <w:spacing w:before="20" w:after="40"/>
              <w:ind w:left="-96"/>
            </w:pPr>
            <w:r w:rsidRPr="00DA3757">
              <w:t>234515.13mE</w:t>
            </w:r>
          </w:p>
        </w:tc>
        <w:tc>
          <w:tcPr>
            <w:tcW w:w="1276" w:type="dxa"/>
          </w:tcPr>
          <w:p w14:paraId="12E91E87" w14:textId="77777777" w:rsidR="00545D0E" w:rsidRPr="00DA3757" w:rsidRDefault="00545D0E" w:rsidP="000557E3">
            <w:pPr>
              <w:pStyle w:val="GG-body"/>
              <w:spacing w:before="20" w:after="40"/>
              <w:ind w:left="-96"/>
            </w:pPr>
            <w:r w:rsidRPr="00DA3757">
              <w:t>6265665.36mN</w:t>
            </w:r>
          </w:p>
        </w:tc>
      </w:tr>
      <w:tr w:rsidR="00545D0E" w:rsidRPr="00DA3757" w14:paraId="0AD38486" w14:textId="77777777" w:rsidTr="00594B33">
        <w:trPr>
          <w:trHeight w:hRule="exact" w:val="198"/>
        </w:trPr>
        <w:tc>
          <w:tcPr>
            <w:tcW w:w="1417" w:type="dxa"/>
          </w:tcPr>
          <w:p w14:paraId="2F49479C" w14:textId="77777777" w:rsidR="00545D0E" w:rsidRPr="00DA3757" w:rsidRDefault="00545D0E" w:rsidP="000557E3">
            <w:pPr>
              <w:pStyle w:val="GG-body"/>
              <w:spacing w:before="20" w:after="40"/>
              <w:ind w:left="-96"/>
            </w:pPr>
            <w:r w:rsidRPr="00DA3757">
              <w:t>234515.53mE</w:t>
            </w:r>
          </w:p>
        </w:tc>
        <w:tc>
          <w:tcPr>
            <w:tcW w:w="1276" w:type="dxa"/>
          </w:tcPr>
          <w:p w14:paraId="294D055D" w14:textId="77777777" w:rsidR="00545D0E" w:rsidRPr="00DA3757" w:rsidRDefault="00545D0E" w:rsidP="000557E3">
            <w:pPr>
              <w:pStyle w:val="GG-body"/>
              <w:spacing w:before="20" w:after="40"/>
              <w:ind w:left="-96"/>
            </w:pPr>
            <w:r w:rsidRPr="00DA3757">
              <w:t>6265670.35mN</w:t>
            </w:r>
          </w:p>
        </w:tc>
      </w:tr>
      <w:tr w:rsidR="00545D0E" w:rsidRPr="00DA3757" w14:paraId="020BD510" w14:textId="77777777" w:rsidTr="00594B33">
        <w:trPr>
          <w:trHeight w:hRule="exact" w:val="198"/>
        </w:trPr>
        <w:tc>
          <w:tcPr>
            <w:tcW w:w="1417" w:type="dxa"/>
          </w:tcPr>
          <w:p w14:paraId="6F8FC3F2" w14:textId="77777777" w:rsidR="00545D0E" w:rsidRPr="00DA3757" w:rsidRDefault="00545D0E" w:rsidP="000557E3">
            <w:pPr>
              <w:pStyle w:val="GG-body"/>
              <w:spacing w:before="20" w:after="40"/>
              <w:ind w:left="-96"/>
            </w:pPr>
            <w:r w:rsidRPr="00DA3757">
              <w:t>234515.94mE</w:t>
            </w:r>
          </w:p>
        </w:tc>
        <w:tc>
          <w:tcPr>
            <w:tcW w:w="1276" w:type="dxa"/>
          </w:tcPr>
          <w:p w14:paraId="795D0EC0" w14:textId="77777777" w:rsidR="00545D0E" w:rsidRPr="00DA3757" w:rsidRDefault="00545D0E" w:rsidP="000557E3">
            <w:pPr>
              <w:pStyle w:val="GG-body"/>
              <w:spacing w:before="20" w:after="40"/>
              <w:ind w:left="-96"/>
            </w:pPr>
            <w:r w:rsidRPr="00DA3757">
              <w:t>6265675.33mN</w:t>
            </w:r>
          </w:p>
        </w:tc>
      </w:tr>
      <w:tr w:rsidR="00545D0E" w:rsidRPr="00DA3757" w14:paraId="1D34D59B" w14:textId="77777777" w:rsidTr="00594B33">
        <w:trPr>
          <w:trHeight w:hRule="exact" w:val="198"/>
        </w:trPr>
        <w:tc>
          <w:tcPr>
            <w:tcW w:w="1417" w:type="dxa"/>
          </w:tcPr>
          <w:p w14:paraId="1AF97D4A" w14:textId="77777777" w:rsidR="00545D0E" w:rsidRPr="00DA3757" w:rsidRDefault="00545D0E" w:rsidP="000557E3">
            <w:pPr>
              <w:pStyle w:val="GG-body"/>
              <w:spacing w:before="20" w:after="40"/>
              <w:ind w:left="-96"/>
            </w:pPr>
            <w:r w:rsidRPr="00DA3757">
              <w:t>234516.35mE</w:t>
            </w:r>
          </w:p>
        </w:tc>
        <w:tc>
          <w:tcPr>
            <w:tcW w:w="1276" w:type="dxa"/>
          </w:tcPr>
          <w:p w14:paraId="70483562" w14:textId="77777777" w:rsidR="00545D0E" w:rsidRPr="00DA3757" w:rsidRDefault="00545D0E" w:rsidP="000557E3">
            <w:pPr>
              <w:pStyle w:val="GG-body"/>
              <w:spacing w:before="20" w:after="40"/>
              <w:ind w:left="-96"/>
            </w:pPr>
            <w:r w:rsidRPr="00DA3757">
              <w:t>6265680.31mN</w:t>
            </w:r>
          </w:p>
        </w:tc>
      </w:tr>
      <w:tr w:rsidR="00545D0E" w:rsidRPr="00DA3757" w14:paraId="38EB2605" w14:textId="77777777" w:rsidTr="00594B33">
        <w:trPr>
          <w:trHeight w:hRule="exact" w:val="198"/>
        </w:trPr>
        <w:tc>
          <w:tcPr>
            <w:tcW w:w="1417" w:type="dxa"/>
          </w:tcPr>
          <w:p w14:paraId="0EF36F75" w14:textId="77777777" w:rsidR="00545D0E" w:rsidRPr="00DA3757" w:rsidRDefault="00545D0E" w:rsidP="000557E3">
            <w:pPr>
              <w:pStyle w:val="GG-body"/>
              <w:spacing w:before="20" w:after="40"/>
              <w:ind w:left="-96"/>
            </w:pPr>
            <w:r w:rsidRPr="00DA3757">
              <w:t>234516.75mE</w:t>
            </w:r>
          </w:p>
        </w:tc>
        <w:tc>
          <w:tcPr>
            <w:tcW w:w="1276" w:type="dxa"/>
          </w:tcPr>
          <w:p w14:paraId="2C078E4F" w14:textId="77777777" w:rsidR="00545D0E" w:rsidRPr="00DA3757" w:rsidRDefault="00545D0E" w:rsidP="000557E3">
            <w:pPr>
              <w:pStyle w:val="GG-body"/>
              <w:spacing w:before="20" w:after="40"/>
              <w:ind w:left="-96"/>
            </w:pPr>
            <w:r w:rsidRPr="00DA3757">
              <w:t>6265685.30mN</w:t>
            </w:r>
          </w:p>
        </w:tc>
      </w:tr>
      <w:tr w:rsidR="00545D0E" w:rsidRPr="00DA3757" w14:paraId="463F744B" w14:textId="77777777" w:rsidTr="00594B33">
        <w:trPr>
          <w:trHeight w:hRule="exact" w:val="198"/>
        </w:trPr>
        <w:tc>
          <w:tcPr>
            <w:tcW w:w="1417" w:type="dxa"/>
          </w:tcPr>
          <w:p w14:paraId="301E65EF" w14:textId="77777777" w:rsidR="00545D0E" w:rsidRPr="00DA3757" w:rsidRDefault="00545D0E" w:rsidP="000557E3">
            <w:pPr>
              <w:pStyle w:val="GG-body"/>
              <w:spacing w:before="20" w:after="40"/>
              <w:ind w:left="-96"/>
            </w:pPr>
            <w:r w:rsidRPr="00DA3757">
              <w:t>234517.16mE</w:t>
            </w:r>
          </w:p>
        </w:tc>
        <w:tc>
          <w:tcPr>
            <w:tcW w:w="1276" w:type="dxa"/>
          </w:tcPr>
          <w:p w14:paraId="19394CAE" w14:textId="77777777" w:rsidR="00545D0E" w:rsidRPr="00DA3757" w:rsidRDefault="00545D0E" w:rsidP="000557E3">
            <w:pPr>
              <w:pStyle w:val="GG-body"/>
              <w:spacing w:before="20" w:after="40"/>
              <w:ind w:left="-96"/>
            </w:pPr>
            <w:r w:rsidRPr="00DA3757">
              <w:t>6265690.28mN</w:t>
            </w:r>
          </w:p>
        </w:tc>
      </w:tr>
      <w:tr w:rsidR="00545D0E" w:rsidRPr="00DA3757" w14:paraId="58A148B0" w14:textId="77777777" w:rsidTr="00594B33">
        <w:trPr>
          <w:trHeight w:hRule="exact" w:val="198"/>
        </w:trPr>
        <w:tc>
          <w:tcPr>
            <w:tcW w:w="1417" w:type="dxa"/>
          </w:tcPr>
          <w:p w14:paraId="0B5D4D39" w14:textId="77777777" w:rsidR="00545D0E" w:rsidRPr="00DA3757" w:rsidRDefault="00545D0E" w:rsidP="000557E3">
            <w:pPr>
              <w:pStyle w:val="GG-body"/>
              <w:spacing w:before="20" w:after="40"/>
              <w:ind w:left="-96"/>
            </w:pPr>
            <w:r w:rsidRPr="00DA3757">
              <w:t>234517.56mE</w:t>
            </w:r>
          </w:p>
        </w:tc>
        <w:tc>
          <w:tcPr>
            <w:tcW w:w="1276" w:type="dxa"/>
          </w:tcPr>
          <w:p w14:paraId="15682D5F" w14:textId="77777777" w:rsidR="00545D0E" w:rsidRPr="00DA3757" w:rsidRDefault="00545D0E" w:rsidP="000557E3">
            <w:pPr>
              <w:pStyle w:val="GG-body"/>
              <w:spacing w:before="20" w:after="40"/>
              <w:ind w:left="-96"/>
            </w:pPr>
            <w:r w:rsidRPr="00DA3757">
              <w:t>6265695.26mN</w:t>
            </w:r>
          </w:p>
        </w:tc>
      </w:tr>
      <w:tr w:rsidR="00545D0E" w:rsidRPr="00DA3757" w14:paraId="09AF0FBC" w14:textId="77777777" w:rsidTr="00594B33">
        <w:trPr>
          <w:trHeight w:hRule="exact" w:val="198"/>
        </w:trPr>
        <w:tc>
          <w:tcPr>
            <w:tcW w:w="1417" w:type="dxa"/>
          </w:tcPr>
          <w:p w14:paraId="3E6E641A" w14:textId="77777777" w:rsidR="00545D0E" w:rsidRPr="00DA3757" w:rsidRDefault="00545D0E" w:rsidP="000557E3">
            <w:pPr>
              <w:pStyle w:val="GG-body"/>
              <w:spacing w:before="20" w:after="40"/>
              <w:ind w:left="-96"/>
            </w:pPr>
            <w:r w:rsidRPr="00DA3757">
              <w:t>234517.97mE</w:t>
            </w:r>
          </w:p>
        </w:tc>
        <w:tc>
          <w:tcPr>
            <w:tcW w:w="1276" w:type="dxa"/>
          </w:tcPr>
          <w:p w14:paraId="2C02FCF5" w14:textId="77777777" w:rsidR="00545D0E" w:rsidRPr="00DA3757" w:rsidRDefault="00545D0E" w:rsidP="000557E3">
            <w:pPr>
              <w:pStyle w:val="GG-body"/>
              <w:spacing w:before="20" w:after="40"/>
              <w:ind w:left="-96"/>
            </w:pPr>
            <w:r w:rsidRPr="00DA3757">
              <w:t>6265700.25mN</w:t>
            </w:r>
          </w:p>
        </w:tc>
      </w:tr>
      <w:tr w:rsidR="00545D0E" w:rsidRPr="00DA3757" w14:paraId="79FEB855" w14:textId="77777777" w:rsidTr="00594B33">
        <w:trPr>
          <w:trHeight w:hRule="exact" w:val="198"/>
        </w:trPr>
        <w:tc>
          <w:tcPr>
            <w:tcW w:w="1417" w:type="dxa"/>
          </w:tcPr>
          <w:p w14:paraId="1BFB52C6" w14:textId="77777777" w:rsidR="00545D0E" w:rsidRPr="00DA3757" w:rsidRDefault="00545D0E" w:rsidP="000557E3">
            <w:pPr>
              <w:pStyle w:val="GG-body"/>
              <w:spacing w:before="20" w:after="40"/>
              <w:ind w:left="-96"/>
            </w:pPr>
            <w:r w:rsidRPr="00DA3757">
              <w:t>234518.38mE</w:t>
            </w:r>
          </w:p>
        </w:tc>
        <w:tc>
          <w:tcPr>
            <w:tcW w:w="1276" w:type="dxa"/>
          </w:tcPr>
          <w:p w14:paraId="13A3479B" w14:textId="77777777" w:rsidR="00545D0E" w:rsidRPr="00DA3757" w:rsidRDefault="00545D0E" w:rsidP="000557E3">
            <w:pPr>
              <w:pStyle w:val="GG-body"/>
              <w:spacing w:before="20" w:after="40"/>
              <w:ind w:left="-96"/>
            </w:pPr>
            <w:r w:rsidRPr="00DA3757">
              <w:t>6265705.23mN</w:t>
            </w:r>
          </w:p>
        </w:tc>
      </w:tr>
      <w:tr w:rsidR="00545D0E" w:rsidRPr="00DA3757" w14:paraId="5E64FE4F" w14:textId="77777777" w:rsidTr="00594B33">
        <w:trPr>
          <w:trHeight w:hRule="exact" w:val="198"/>
        </w:trPr>
        <w:tc>
          <w:tcPr>
            <w:tcW w:w="1417" w:type="dxa"/>
          </w:tcPr>
          <w:p w14:paraId="3BF28978" w14:textId="77777777" w:rsidR="00545D0E" w:rsidRPr="00DA3757" w:rsidRDefault="00545D0E" w:rsidP="000557E3">
            <w:pPr>
              <w:pStyle w:val="GG-body"/>
              <w:spacing w:before="20" w:after="40"/>
              <w:ind w:left="-96"/>
            </w:pPr>
            <w:r w:rsidRPr="00DA3757">
              <w:t>234518.78mE</w:t>
            </w:r>
          </w:p>
        </w:tc>
        <w:tc>
          <w:tcPr>
            <w:tcW w:w="1276" w:type="dxa"/>
          </w:tcPr>
          <w:p w14:paraId="62908C58" w14:textId="77777777" w:rsidR="00545D0E" w:rsidRPr="00DA3757" w:rsidRDefault="00545D0E" w:rsidP="000557E3">
            <w:pPr>
              <w:pStyle w:val="GG-body"/>
              <w:spacing w:before="20" w:after="40"/>
              <w:ind w:left="-96"/>
            </w:pPr>
            <w:r w:rsidRPr="00DA3757">
              <w:t>6265710.21mN</w:t>
            </w:r>
          </w:p>
        </w:tc>
      </w:tr>
      <w:tr w:rsidR="00545D0E" w:rsidRPr="00DA3757" w14:paraId="55C6E2F2" w14:textId="77777777" w:rsidTr="00594B33">
        <w:trPr>
          <w:trHeight w:hRule="exact" w:val="198"/>
        </w:trPr>
        <w:tc>
          <w:tcPr>
            <w:tcW w:w="1417" w:type="dxa"/>
          </w:tcPr>
          <w:p w14:paraId="637CFD94" w14:textId="77777777" w:rsidR="00545D0E" w:rsidRPr="00DA3757" w:rsidRDefault="00545D0E" w:rsidP="000557E3">
            <w:pPr>
              <w:pStyle w:val="GG-body"/>
              <w:spacing w:before="20" w:after="40"/>
              <w:ind w:left="-96"/>
            </w:pPr>
            <w:r w:rsidRPr="00DA3757">
              <w:t>234519.19mE</w:t>
            </w:r>
          </w:p>
        </w:tc>
        <w:tc>
          <w:tcPr>
            <w:tcW w:w="1276" w:type="dxa"/>
          </w:tcPr>
          <w:p w14:paraId="4D1911A6" w14:textId="77777777" w:rsidR="00545D0E" w:rsidRPr="00DA3757" w:rsidRDefault="00545D0E" w:rsidP="000557E3">
            <w:pPr>
              <w:pStyle w:val="GG-body"/>
              <w:spacing w:before="20" w:after="40"/>
              <w:ind w:left="-96"/>
            </w:pPr>
            <w:r w:rsidRPr="00DA3757">
              <w:t>6265715.20mN</w:t>
            </w:r>
          </w:p>
        </w:tc>
      </w:tr>
      <w:tr w:rsidR="00545D0E" w:rsidRPr="00DA3757" w14:paraId="6E721BF7" w14:textId="77777777" w:rsidTr="00594B33">
        <w:trPr>
          <w:trHeight w:hRule="exact" w:val="198"/>
        </w:trPr>
        <w:tc>
          <w:tcPr>
            <w:tcW w:w="1417" w:type="dxa"/>
          </w:tcPr>
          <w:p w14:paraId="49FD4F5B" w14:textId="77777777" w:rsidR="00545D0E" w:rsidRPr="00DA3757" w:rsidRDefault="00545D0E" w:rsidP="000557E3">
            <w:pPr>
              <w:pStyle w:val="GG-body"/>
              <w:spacing w:before="20" w:after="40"/>
              <w:ind w:left="-96"/>
            </w:pPr>
            <w:r w:rsidRPr="00DA3757">
              <w:t>234519.60mE</w:t>
            </w:r>
          </w:p>
        </w:tc>
        <w:tc>
          <w:tcPr>
            <w:tcW w:w="1276" w:type="dxa"/>
          </w:tcPr>
          <w:p w14:paraId="15DA300D" w14:textId="77777777" w:rsidR="00545D0E" w:rsidRPr="00DA3757" w:rsidRDefault="00545D0E" w:rsidP="000557E3">
            <w:pPr>
              <w:pStyle w:val="GG-body"/>
              <w:spacing w:before="20" w:after="40"/>
              <w:ind w:left="-96"/>
            </w:pPr>
            <w:r w:rsidRPr="00DA3757">
              <w:t>6265720.18mN</w:t>
            </w:r>
          </w:p>
        </w:tc>
      </w:tr>
      <w:tr w:rsidR="00545D0E" w:rsidRPr="00DA3757" w14:paraId="4DBF8214" w14:textId="77777777" w:rsidTr="00594B33">
        <w:trPr>
          <w:trHeight w:hRule="exact" w:val="198"/>
        </w:trPr>
        <w:tc>
          <w:tcPr>
            <w:tcW w:w="1417" w:type="dxa"/>
          </w:tcPr>
          <w:p w14:paraId="2AA7CA3E" w14:textId="77777777" w:rsidR="00545D0E" w:rsidRPr="00DA3757" w:rsidRDefault="00545D0E" w:rsidP="000557E3">
            <w:pPr>
              <w:pStyle w:val="GG-body"/>
              <w:spacing w:before="20" w:after="40"/>
              <w:ind w:left="-96"/>
            </w:pPr>
            <w:r w:rsidRPr="00DA3757">
              <w:t>234520.00mE</w:t>
            </w:r>
          </w:p>
        </w:tc>
        <w:tc>
          <w:tcPr>
            <w:tcW w:w="1276" w:type="dxa"/>
          </w:tcPr>
          <w:p w14:paraId="02067B94" w14:textId="77777777" w:rsidR="00545D0E" w:rsidRPr="00DA3757" w:rsidRDefault="00545D0E" w:rsidP="000557E3">
            <w:pPr>
              <w:pStyle w:val="GG-body"/>
              <w:spacing w:before="20" w:after="40"/>
              <w:ind w:left="-96"/>
            </w:pPr>
            <w:r w:rsidRPr="00DA3757">
              <w:t>6265725.16mN</w:t>
            </w:r>
          </w:p>
        </w:tc>
      </w:tr>
      <w:tr w:rsidR="00545D0E" w:rsidRPr="00DA3757" w14:paraId="62D0BEC9" w14:textId="77777777" w:rsidTr="00594B33">
        <w:trPr>
          <w:trHeight w:hRule="exact" w:val="198"/>
        </w:trPr>
        <w:tc>
          <w:tcPr>
            <w:tcW w:w="1417" w:type="dxa"/>
          </w:tcPr>
          <w:p w14:paraId="46EE24A4" w14:textId="77777777" w:rsidR="00545D0E" w:rsidRPr="00DA3757" w:rsidRDefault="00545D0E" w:rsidP="000557E3">
            <w:pPr>
              <w:pStyle w:val="GG-body"/>
              <w:spacing w:before="20" w:after="40"/>
              <w:ind w:left="-96"/>
            </w:pPr>
            <w:r w:rsidRPr="00DA3757">
              <w:t>234520.41mE</w:t>
            </w:r>
          </w:p>
        </w:tc>
        <w:tc>
          <w:tcPr>
            <w:tcW w:w="1276" w:type="dxa"/>
          </w:tcPr>
          <w:p w14:paraId="39007D39" w14:textId="77777777" w:rsidR="00545D0E" w:rsidRPr="00DA3757" w:rsidRDefault="00545D0E" w:rsidP="000557E3">
            <w:pPr>
              <w:pStyle w:val="GG-body"/>
              <w:spacing w:before="20" w:after="40"/>
              <w:ind w:left="-96"/>
            </w:pPr>
            <w:r w:rsidRPr="00DA3757">
              <w:t>6265730.15mN</w:t>
            </w:r>
          </w:p>
        </w:tc>
      </w:tr>
      <w:tr w:rsidR="00545D0E" w:rsidRPr="00DA3757" w14:paraId="5580E763" w14:textId="77777777" w:rsidTr="00594B33">
        <w:trPr>
          <w:trHeight w:hRule="exact" w:val="198"/>
        </w:trPr>
        <w:tc>
          <w:tcPr>
            <w:tcW w:w="1417" w:type="dxa"/>
          </w:tcPr>
          <w:p w14:paraId="7D33FF01" w14:textId="77777777" w:rsidR="00545D0E" w:rsidRPr="00DA3757" w:rsidRDefault="00545D0E" w:rsidP="000557E3">
            <w:pPr>
              <w:pStyle w:val="GG-body"/>
              <w:spacing w:before="20" w:after="40"/>
              <w:ind w:left="-96"/>
            </w:pPr>
            <w:r w:rsidRPr="00DA3757">
              <w:t>234520.82mE</w:t>
            </w:r>
          </w:p>
        </w:tc>
        <w:tc>
          <w:tcPr>
            <w:tcW w:w="1276" w:type="dxa"/>
          </w:tcPr>
          <w:p w14:paraId="4ECACF56" w14:textId="77777777" w:rsidR="00545D0E" w:rsidRPr="00DA3757" w:rsidRDefault="00545D0E" w:rsidP="000557E3">
            <w:pPr>
              <w:pStyle w:val="GG-body"/>
              <w:spacing w:before="20" w:after="40"/>
              <w:ind w:left="-96"/>
            </w:pPr>
            <w:r w:rsidRPr="00DA3757">
              <w:t>6265735.13mN</w:t>
            </w:r>
          </w:p>
        </w:tc>
      </w:tr>
      <w:tr w:rsidR="00545D0E" w:rsidRPr="00DA3757" w14:paraId="1BFCFC7E" w14:textId="77777777" w:rsidTr="00594B33">
        <w:trPr>
          <w:trHeight w:hRule="exact" w:val="198"/>
        </w:trPr>
        <w:tc>
          <w:tcPr>
            <w:tcW w:w="1417" w:type="dxa"/>
          </w:tcPr>
          <w:p w14:paraId="4D39B64D" w14:textId="77777777" w:rsidR="00545D0E" w:rsidRPr="00DA3757" w:rsidRDefault="00545D0E" w:rsidP="000557E3">
            <w:pPr>
              <w:pStyle w:val="GG-body"/>
              <w:spacing w:before="20" w:after="40"/>
              <w:ind w:left="-96"/>
            </w:pPr>
            <w:r w:rsidRPr="00DA3757">
              <w:t>234521.22mE</w:t>
            </w:r>
          </w:p>
        </w:tc>
        <w:tc>
          <w:tcPr>
            <w:tcW w:w="1276" w:type="dxa"/>
          </w:tcPr>
          <w:p w14:paraId="3A13930C" w14:textId="77777777" w:rsidR="00545D0E" w:rsidRPr="00DA3757" w:rsidRDefault="00545D0E" w:rsidP="000557E3">
            <w:pPr>
              <w:pStyle w:val="GG-body"/>
              <w:spacing w:before="20" w:after="40"/>
              <w:ind w:left="-96"/>
            </w:pPr>
            <w:r w:rsidRPr="00DA3757">
              <w:t>6265740.11mN</w:t>
            </w:r>
          </w:p>
        </w:tc>
      </w:tr>
      <w:tr w:rsidR="00545D0E" w:rsidRPr="00DA3757" w14:paraId="79FD7860" w14:textId="77777777" w:rsidTr="00594B33">
        <w:trPr>
          <w:trHeight w:hRule="exact" w:val="198"/>
        </w:trPr>
        <w:tc>
          <w:tcPr>
            <w:tcW w:w="1417" w:type="dxa"/>
          </w:tcPr>
          <w:p w14:paraId="536F2C0A" w14:textId="77777777" w:rsidR="00545D0E" w:rsidRPr="00DA3757" w:rsidRDefault="00545D0E" w:rsidP="000557E3">
            <w:pPr>
              <w:pStyle w:val="GG-body"/>
              <w:spacing w:before="20" w:after="40"/>
              <w:ind w:left="-96"/>
            </w:pPr>
            <w:r w:rsidRPr="00DA3757">
              <w:t>234521.63mE</w:t>
            </w:r>
          </w:p>
        </w:tc>
        <w:tc>
          <w:tcPr>
            <w:tcW w:w="1276" w:type="dxa"/>
          </w:tcPr>
          <w:p w14:paraId="6AF9534C" w14:textId="77777777" w:rsidR="00545D0E" w:rsidRPr="00DA3757" w:rsidRDefault="00545D0E" w:rsidP="000557E3">
            <w:pPr>
              <w:pStyle w:val="GG-body"/>
              <w:spacing w:before="20" w:after="40"/>
              <w:ind w:left="-96"/>
            </w:pPr>
            <w:r w:rsidRPr="00DA3757">
              <w:t>6265745.10mN</w:t>
            </w:r>
          </w:p>
        </w:tc>
      </w:tr>
      <w:tr w:rsidR="00545D0E" w:rsidRPr="00DA3757" w14:paraId="38F7A98B" w14:textId="77777777" w:rsidTr="00594B33">
        <w:trPr>
          <w:trHeight w:hRule="exact" w:val="198"/>
        </w:trPr>
        <w:tc>
          <w:tcPr>
            <w:tcW w:w="1417" w:type="dxa"/>
          </w:tcPr>
          <w:p w14:paraId="0BFFFF20" w14:textId="77777777" w:rsidR="00545D0E" w:rsidRPr="00DA3757" w:rsidRDefault="00545D0E" w:rsidP="000557E3">
            <w:pPr>
              <w:pStyle w:val="GG-body"/>
              <w:spacing w:before="20" w:after="40"/>
              <w:ind w:left="-96"/>
            </w:pPr>
            <w:r w:rsidRPr="00DA3757">
              <w:t>234522.04mE</w:t>
            </w:r>
          </w:p>
        </w:tc>
        <w:tc>
          <w:tcPr>
            <w:tcW w:w="1276" w:type="dxa"/>
          </w:tcPr>
          <w:p w14:paraId="76EB3907" w14:textId="77777777" w:rsidR="00545D0E" w:rsidRPr="00DA3757" w:rsidRDefault="00545D0E" w:rsidP="000557E3">
            <w:pPr>
              <w:pStyle w:val="GG-body"/>
              <w:spacing w:before="20" w:after="40"/>
              <w:ind w:left="-96"/>
            </w:pPr>
            <w:r w:rsidRPr="00DA3757">
              <w:t>6265750.08mN</w:t>
            </w:r>
          </w:p>
        </w:tc>
      </w:tr>
      <w:tr w:rsidR="00545D0E" w:rsidRPr="00DA3757" w14:paraId="7D850AD5" w14:textId="77777777" w:rsidTr="00594B33">
        <w:trPr>
          <w:trHeight w:hRule="exact" w:val="198"/>
        </w:trPr>
        <w:tc>
          <w:tcPr>
            <w:tcW w:w="1417" w:type="dxa"/>
          </w:tcPr>
          <w:p w14:paraId="103017D6" w14:textId="77777777" w:rsidR="00545D0E" w:rsidRPr="00DA3757" w:rsidRDefault="00545D0E" w:rsidP="000557E3">
            <w:pPr>
              <w:pStyle w:val="GG-body"/>
              <w:spacing w:before="20" w:after="40"/>
              <w:ind w:left="-96"/>
            </w:pPr>
            <w:r w:rsidRPr="00DA3757">
              <w:t>234522.44mE</w:t>
            </w:r>
          </w:p>
        </w:tc>
        <w:tc>
          <w:tcPr>
            <w:tcW w:w="1276" w:type="dxa"/>
          </w:tcPr>
          <w:p w14:paraId="200F1428" w14:textId="77777777" w:rsidR="00545D0E" w:rsidRPr="00DA3757" w:rsidRDefault="00545D0E" w:rsidP="000557E3">
            <w:pPr>
              <w:pStyle w:val="GG-body"/>
              <w:spacing w:before="20" w:after="40"/>
              <w:ind w:left="-96"/>
            </w:pPr>
            <w:r w:rsidRPr="00DA3757">
              <w:t>6265755.06mN</w:t>
            </w:r>
          </w:p>
        </w:tc>
      </w:tr>
      <w:tr w:rsidR="00545D0E" w:rsidRPr="00DA3757" w14:paraId="1A7CB216" w14:textId="77777777" w:rsidTr="00594B33">
        <w:trPr>
          <w:trHeight w:hRule="exact" w:val="198"/>
        </w:trPr>
        <w:tc>
          <w:tcPr>
            <w:tcW w:w="1417" w:type="dxa"/>
          </w:tcPr>
          <w:p w14:paraId="73FD9871" w14:textId="77777777" w:rsidR="00545D0E" w:rsidRPr="00DA3757" w:rsidRDefault="00545D0E" w:rsidP="000557E3">
            <w:pPr>
              <w:pStyle w:val="GG-body"/>
              <w:spacing w:before="20" w:after="40"/>
              <w:ind w:left="-96"/>
            </w:pPr>
            <w:r w:rsidRPr="00DA3757">
              <w:t>234522.85mE</w:t>
            </w:r>
          </w:p>
        </w:tc>
        <w:tc>
          <w:tcPr>
            <w:tcW w:w="1276" w:type="dxa"/>
          </w:tcPr>
          <w:p w14:paraId="62CE2C0C" w14:textId="77777777" w:rsidR="00545D0E" w:rsidRPr="00DA3757" w:rsidRDefault="00545D0E" w:rsidP="000557E3">
            <w:pPr>
              <w:pStyle w:val="GG-body"/>
              <w:spacing w:before="20" w:after="40"/>
              <w:ind w:left="-96"/>
            </w:pPr>
            <w:r w:rsidRPr="00DA3757">
              <w:t>6265760.05mN</w:t>
            </w:r>
          </w:p>
        </w:tc>
      </w:tr>
      <w:tr w:rsidR="00545D0E" w:rsidRPr="00DA3757" w14:paraId="088FA996" w14:textId="77777777" w:rsidTr="00594B33">
        <w:trPr>
          <w:trHeight w:hRule="exact" w:val="198"/>
        </w:trPr>
        <w:tc>
          <w:tcPr>
            <w:tcW w:w="1417" w:type="dxa"/>
          </w:tcPr>
          <w:p w14:paraId="3CC8B4C8" w14:textId="77777777" w:rsidR="00545D0E" w:rsidRPr="00DA3757" w:rsidRDefault="00545D0E" w:rsidP="000557E3">
            <w:pPr>
              <w:pStyle w:val="GG-body"/>
              <w:spacing w:before="20" w:after="40"/>
              <w:ind w:left="-96"/>
            </w:pPr>
            <w:r w:rsidRPr="00DA3757">
              <w:t>234523.26mE</w:t>
            </w:r>
          </w:p>
        </w:tc>
        <w:tc>
          <w:tcPr>
            <w:tcW w:w="1276" w:type="dxa"/>
          </w:tcPr>
          <w:p w14:paraId="7ACC3EBC" w14:textId="77777777" w:rsidR="00545D0E" w:rsidRPr="00DA3757" w:rsidRDefault="00545D0E" w:rsidP="000557E3">
            <w:pPr>
              <w:pStyle w:val="GG-body"/>
              <w:spacing w:before="20" w:after="40"/>
              <w:ind w:left="-96"/>
            </w:pPr>
            <w:r w:rsidRPr="00DA3757">
              <w:t>6265765.03mN</w:t>
            </w:r>
          </w:p>
        </w:tc>
      </w:tr>
      <w:tr w:rsidR="00545D0E" w:rsidRPr="00DA3757" w14:paraId="5B766FF8" w14:textId="77777777" w:rsidTr="00594B33">
        <w:trPr>
          <w:trHeight w:hRule="exact" w:val="198"/>
        </w:trPr>
        <w:tc>
          <w:tcPr>
            <w:tcW w:w="1417" w:type="dxa"/>
          </w:tcPr>
          <w:p w14:paraId="0A699991" w14:textId="77777777" w:rsidR="00545D0E" w:rsidRPr="00DA3757" w:rsidRDefault="00545D0E" w:rsidP="000557E3">
            <w:pPr>
              <w:pStyle w:val="GG-body"/>
              <w:spacing w:before="20" w:after="40"/>
              <w:ind w:left="-96"/>
            </w:pPr>
            <w:r w:rsidRPr="00DA3757">
              <w:t>234523.66mE</w:t>
            </w:r>
          </w:p>
        </w:tc>
        <w:tc>
          <w:tcPr>
            <w:tcW w:w="1276" w:type="dxa"/>
          </w:tcPr>
          <w:p w14:paraId="1034FA63" w14:textId="77777777" w:rsidR="00545D0E" w:rsidRPr="00DA3757" w:rsidRDefault="00545D0E" w:rsidP="000557E3">
            <w:pPr>
              <w:pStyle w:val="GG-body"/>
              <w:spacing w:before="20" w:after="40"/>
              <w:ind w:left="-96"/>
            </w:pPr>
            <w:r w:rsidRPr="00DA3757">
              <w:t>6265770.02mN</w:t>
            </w:r>
          </w:p>
        </w:tc>
      </w:tr>
      <w:tr w:rsidR="00545D0E" w:rsidRPr="00DA3757" w14:paraId="48BE245D" w14:textId="77777777" w:rsidTr="00594B33">
        <w:trPr>
          <w:trHeight w:hRule="exact" w:val="198"/>
        </w:trPr>
        <w:tc>
          <w:tcPr>
            <w:tcW w:w="1417" w:type="dxa"/>
          </w:tcPr>
          <w:p w14:paraId="69B26C49" w14:textId="77777777" w:rsidR="00545D0E" w:rsidRPr="00DA3757" w:rsidRDefault="00545D0E" w:rsidP="000557E3">
            <w:pPr>
              <w:pStyle w:val="GG-body"/>
              <w:spacing w:before="20" w:after="40"/>
              <w:ind w:left="-96"/>
            </w:pPr>
            <w:r w:rsidRPr="00DA3757">
              <w:t>234524.07mE</w:t>
            </w:r>
          </w:p>
        </w:tc>
        <w:tc>
          <w:tcPr>
            <w:tcW w:w="1276" w:type="dxa"/>
          </w:tcPr>
          <w:p w14:paraId="7CF11BA3" w14:textId="77777777" w:rsidR="00545D0E" w:rsidRPr="00DA3757" w:rsidRDefault="00545D0E" w:rsidP="000557E3">
            <w:pPr>
              <w:pStyle w:val="GG-body"/>
              <w:spacing w:before="20" w:after="40"/>
              <w:ind w:left="-96"/>
            </w:pPr>
            <w:r w:rsidRPr="00DA3757">
              <w:t>6265775.00mN</w:t>
            </w:r>
          </w:p>
        </w:tc>
      </w:tr>
      <w:tr w:rsidR="00545D0E" w:rsidRPr="00DA3757" w14:paraId="6B254462" w14:textId="77777777" w:rsidTr="00594B33">
        <w:trPr>
          <w:trHeight w:hRule="exact" w:val="198"/>
        </w:trPr>
        <w:tc>
          <w:tcPr>
            <w:tcW w:w="1417" w:type="dxa"/>
          </w:tcPr>
          <w:p w14:paraId="4185F035" w14:textId="77777777" w:rsidR="00545D0E" w:rsidRPr="00DA3757" w:rsidRDefault="00545D0E" w:rsidP="000557E3">
            <w:pPr>
              <w:pStyle w:val="GG-body"/>
              <w:spacing w:before="20" w:after="40"/>
              <w:ind w:left="-96"/>
            </w:pPr>
            <w:r w:rsidRPr="00DA3757">
              <w:t>234524.48mE</w:t>
            </w:r>
          </w:p>
        </w:tc>
        <w:tc>
          <w:tcPr>
            <w:tcW w:w="1276" w:type="dxa"/>
          </w:tcPr>
          <w:p w14:paraId="4A5CF4B9" w14:textId="77777777" w:rsidR="00545D0E" w:rsidRPr="00DA3757" w:rsidRDefault="00545D0E" w:rsidP="000557E3">
            <w:pPr>
              <w:pStyle w:val="GG-body"/>
              <w:spacing w:before="20" w:after="40"/>
              <w:ind w:left="-96"/>
            </w:pPr>
            <w:r w:rsidRPr="00DA3757">
              <w:t>6265779.98mN</w:t>
            </w:r>
          </w:p>
        </w:tc>
      </w:tr>
      <w:tr w:rsidR="00545D0E" w:rsidRPr="00DA3757" w14:paraId="3ADC72ED" w14:textId="77777777" w:rsidTr="00594B33">
        <w:trPr>
          <w:trHeight w:hRule="exact" w:val="198"/>
        </w:trPr>
        <w:tc>
          <w:tcPr>
            <w:tcW w:w="1417" w:type="dxa"/>
          </w:tcPr>
          <w:p w14:paraId="0FBD4204" w14:textId="77777777" w:rsidR="00545D0E" w:rsidRPr="00DA3757" w:rsidRDefault="00545D0E" w:rsidP="000557E3">
            <w:pPr>
              <w:pStyle w:val="GG-body"/>
              <w:spacing w:before="20" w:after="40"/>
              <w:ind w:left="-96"/>
            </w:pPr>
            <w:r w:rsidRPr="00DA3757">
              <w:t>234524.88mE</w:t>
            </w:r>
          </w:p>
        </w:tc>
        <w:tc>
          <w:tcPr>
            <w:tcW w:w="1276" w:type="dxa"/>
          </w:tcPr>
          <w:p w14:paraId="6A9A41D5" w14:textId="77777777" w:rsidR="00545D0E" w:rsidRPr="00DA3757" w:rsidRDefault="00545D0E" w:rsidP="000557E3">
            <w:pPr>
              <w:pStyle w:val="GG-body"/>
              <w:spacing w:before="20" w:after="40"/>
              <w:ind w:left="-96"/>
            </w:pPr>
            <w:r w:rsidRPr="00DA3757">
              <w:t>6265784.97mN</w:t>
            </w:r>
          </w:p>
        </w:tc>
      </w:tr>
      <w:tr w:rsidR="00545D0E" w:rsidRPr="00DA3757" w14:paraId="1CD8C3EA" w14:textId="77777777" w:rsidTr="00594B33">
        <w:trPr>
          <w:trHeight w:hRule="exact" w:val="198"/>
        </w:trPr>
        <w:tc>
          <w:tcPr>
            <w:tcW w:w="1417" w:type="dxa"/>
          </w:tcPr>
          <w:p w14:paraId="3631D32D" w14:textId="77777777" w:rsidR="00545D0E" w:rsidRPr="00DA3757" w:rsidRDefault="00545D0E" w:rsidP="000557E3">
            <w:pPr>
              <w:pStyle w:val="GG-body"/>
              <w:spacing w:before="20" w:after="40"/>
              <w:ind w:left="-96"/>
            </w:pPr>
            <w:r w:rsidRPr="00DA3757">
              <w:t>234525.29mE</w:t>
            </w:r>
          </w:p>
        </w:tc>
        <w:tc>
          <w:tcPr>
            <w:tcW w:w="1276" w:type="dxa"/>
          </w:tcPr>
          <w:p w14:paraId="307F4076" w14:textId="77777777" w:rsidR="00545D0E" w:rsidRPr="00DA3757" w:rsidRDefault="00545D0E" w:rsidP="000557E3">
            <w:pPr>
              <w:pStyle w:val="GG-body"/>
              <w:spacing w:before="20" w:after="40"/>
              <w:ind w:left="-96"/>
            </w:pPr>
            <w:r w:rsidRPr="00DA3757">
              <w:t>6265789.95mN</w:t>
            </w:r>
          </w:p>
        </w:tc>
      </w:tr>
      <w:tr w:rsidR="00545D0E" w:rsidRPr="00DA3757" w14:paraId="59518228" w14:textId="77777777" w:rsidTr="00594B33">
        <w:trPr>
          <w:trHeight w:hRule="exact" w:val="198"/>
        </w:trPr>
        <w:tc>
          <w:tcPr>
            <w:tcW w:w="1417" w:type="dxa"/>
          </w:tcPr>
          <w:p w14:paraId="42E0A1B4" w14:textId="77777777" w:rsidR="00545D0E" w:rsidRPr="00DA3757" w:rsidRDefault="00545D0E" w:rsidP="000557E3">
            <w:pPr>
              <w:pStyle w:val="GG-body"/>
              <w:spacing w:before="20" w:after="40"/>
              <w:ind w:left="-96"/>
            </w:pPr>
            <w:r w:rsidRPr="00DA3757">
              <w:t>234525.70mE</w:t>
            </w:r>
          </w:p>
        </w:tc>
        <w:tc>
          <w:tcPr>
            <w:tcW w:w="1276" w:type="dxa"/>
          </w:tcPr>
          <w:p w14:paraId="3EA84AFC" w14:textId="77777777" w:rsidR="00545D0E" w:rsidRPr="00DA3757" w:rsidRDefault="00545D0E" w:rsidP="000557E3">
            <w:pPr>
              <w:pStyle w:val="GG-body"/>
              <w:spacing w:before="20" w:after="40"/>
              <w:ind w:left="-96"/>
            </w:pPr>
            <w:r w:rsidRPr="00DA3757">
              <w:t>6265794.93mN</w:t>
            </w:r>
          </w:p>
        </w:tc>
      </w:tr>
      <w:tr w:rsidR="00545D0E" w:rsidRPr="00DA3757" w14:paraId="5CEAA809" w14:textId="77777777" w:rsidTr="00594B33">
        <w:trPr>
          <w:trHeight w:hRule="exact" w:val="198"/>
        </w:trPr>
        <w:tc>
          <w:tcPr>
            <w:tcW w:w="1417" w:type="dxa"/>
          </w:tcPr>
          <w:p w14:paraId="26FB25DA" w14:textId="77777777" w:rsidR="00545D0E" w:rsidRPr="00DA3757" w:rsidRDefault="00545D0E" w:rsidP="000557E3">
            <w:pPr>
              <w:pStyle w:val="GG-body"/>
              <w:spacing w:before="20" w:after="40"/>
              <w:ind w:left="-96"/>
            </w:pPr>
            <w:r w:rsidRPr="00DA3757">
              <w:t>234526.10mE</w:t>
            </w:r>
          </w:p>
        </w:tc>
        <w:tc>
          <w:tcPr>
            <w:tcW w:w="1276" w:type="dxa"/>
          </w:tcPr>
          <w:p w14:paraId="0BE7F690" w14:textId="77777777" w:rsidR="00545D0E" w:rsidRPr="00DA3757" w:rsidRDefault="00545D0E" w:rsidP="000557E3">
            <w:pPr>
              <w:pStyle w:val="GG-body"/>
              <w:spacing w:before="20" w:after="40"/>
              <w:ind w:left="-96"/>
            </w:pPr>
            <w:r w:rsidRPr="00DA3757">
              <w:t>6265799.92mN</w:t>
            </w:r>
          </w:p>
        </w:tc>
      </w:tr>
      <w:tr w:rsidR="00545D0E" w:rsidRPr="00DA3757" w14:paraId="78B7AEA0" w14:textId="77777777" w:rsidTr="00594B33">
        <w:trPr>
          <w:trHeight w:hRule="exact" w:val="198"/>
        </w:trPr>
        <w:tc>
          <w:tcPr>
            <w:tcW w:w="1417" w:type="dxa"/>
          </w:tcPr>
          <w:p w14:paraId="313D442D" w14:textId="77777777" w:rsidR="00545D0E" w:rsidRPr="00DA3757" w:rsidRDefault="00545D0E" w:rsidP="000557E3">
            <w:pPr>
              <w:pStyle w:val="GG-body"/>
              <w:spacing w:before="20" w:after="40"/>
              <w:ind w:left="-96"/>
            </w:pPr>
            <w:r w:rsidRPr="00DA3757">
              <w:t>234526.51mE</w:t>
            </w:r>
          </w:p>
        </w:tc>
        <w:tc>
          <w:tcPr>
            <w:tcW w:w="1276" w:type="dxa"/>
          </w:tcPr>
          <w:p w14:paraId="166D4333" w14:textId="77777777" w:rsidR="00545D0E" w:rsidRPr="00DA3757" w:rsidRDefault="00545D0E" w:rsidP="000557E3">
            <w:pPr>
              <w:pStyle w:val="GG-body"/>
              <w:spacing w:before="20" w:after="40"/>
              <w:ind w:left="-96"/>
            </w:pPr>
            <w:r w:rsidRPr="00DA3757">
              <w:t>6265804.90mN</w:t>
            </w:r>
          </w:p>
        </w:tc>
      </w:tr>
      <w:tr w:rsidR="00545D0E" w:rsidRPr="00DA3757" w14:paraId="6BD4BD79" w14:textId="77777777" w:rsidTr="00594B33">
        <w:trPr>
          <w:trHeight w:hRule="exact" w:val="198"/>
        </w:trPr>
        <w:tc>
          <w:tcPr>
            <w:tcW w:w="1417" w:type="dxa"/>
          </w:tcPr>
          <w:p w14:paraId="39B32BAF" w14:textId="77777777" w:rsidR="00545D0E" w:rsidRPr="00DA3757" w:rsidRDefault="00545D0E" w:rsidP="000557E3">
            <w:pPr>
              <w:pStyle w:val="GG-body"/>
              <w:spacing w:before="20" w:after="40"/>
              <w:ind w:left="-96"/>
            </w:pPr>
            <w:r w:rsidRPr="00DA3757">
              <w:t>234526.92mE</w:t>
            </w:r>
          </w:p>
        </w:tc>
        <w:tc>
          <w:tcPr>
            <w:tcW w:w="1276" w:type="dxa"/>
          </w:tcPr>
          <w:p w14:paraId="299FA048" w14:textId="77777777" w:rsidR="00545D0E" w:rsidRPr="00DA3757" w:rsidRDefault="00545D0E" w:rsidP="000557E3">
            <w:pPr>
              <w:pStyle w:val="GG-body"/>
              <w:spacing w:before="20" w:after="40"/>
              <w:ind w:left="-96"/>
            </w:pPr>
            <w:r w:rsidRPr="00DA3757">
              <w:t>6265809.88mN</w:t>
            </w:r>
          </w:p>
        </w:tc>
      </w:tr>
      <w:tr w:rsidR="00545D0E" w:rsidRPr="00DA3757" w14:paraId="0AB4E5D0" w14:textId="77777777" w:rsidTr="00594B33">
        <w:trPr>
          <w:trHeight w:hRule="exact" w:val="198"/>
        </w:trPr>
        <w:tc>
          <w:tcPr>
            <w:tcW w:w="1417" w:type="dxa"/>
          </w:tcPr>
          <w:p w14:paraId="5B75CA8F" w14:textId="77777777" w:rsidR="00545D0E" w:rsidRPr="00DA3757" w:rsidRDefault="00545D0E" w:rsidP="000557E3">
            <w:pPr>
              <w:pStyle w:val="GG-body"/>
              <w:spacing w:before="20" w:after="40"/>
              <w:ind w:left="-96"/>
            </w:pPr>
            <w:r w:rsidRPr="00DA3757">
              <w:t>234527.32mE</w:t>
            </w:r>
          </w:p>
        </w:tc>
        <w:tc>
          <w:tcPr>
            <w:tcW w:w="1276" w:type="dxa"/>
          </w:tcPr>
          <w:p w14:paraId="50E8B6AD" w14:textId="77777777" w:rsidR="00545D0E" w:rsidRPr="00DA3757" w:rsidRDefault="00545D0E" w:rsidP="000557E3">
            <w:pPr>
              <w:pStyle w:val="GG-body"/>
              <w:spacing w:before="20" w:after="40"/>
              <w:ind w:left="-96"/>
            </w:pPr>
            <w:r w:rsidRPr="00DA3757">
              <w:t>6265814.87mN</w:t>
            </w:r>
          </w:p>
        </w:tc>
      </w:tr>
      <w:tr w:rsidR="00545D0E" w:rsidRPr="00DA3757" w14:paraId="4CE7E614" w14:textId="77777777" w:rsidTr="00594B33">
        <w:trPr>
          <w:trHeight w:hRule="exact" w:val="198"/>
        </w:trPr>
        <w:tc>
          <w:tcPr>
            <w:tcW w:w="1417" w:type="dxa"/>
          </w:tcPr>
          <w:p w14:paraId="58E123AB" w14:textId="77777777" w:rsidR="00545D0E" w:rsidRPr="00DA3757" w:rsidRDefault="00545D0E" w:rsidP="000557E3">
            <w:pPr>
              <w:pStyle w:val="GG-body"/>
              <w:spacing w:before="20" w:after="40"/>
              <w:ind w:left="-96"/>
            </w:pPr>
            <w:r w:rsidRPr="00DA3757">
              <w:t>234527.73mE</w:t>
            </w:r>
          </w:p>
        </w:tc>
        <w:tc>
          <w:tcPr>
            <w:tcW w:w="1276" w:type="dxa"/>
          </w:tcPr>
          <w:p w14:paraId="50223F6C" w14:textId="77777777" w:rsidR="00545D0E" w:rsidRPr="00DA3757" w:rsidRDefault="00545D0E" w:rsidP="000557E3">
            <w:pPr>
              <w:pStyle w:val="GG-body"/>
              <w:spacing w:before="20" w:after="40"/>
              <w:ind w:left="-96"/>
            </w:pPr>
            <w:r w:rsidRPr="00DA3757">
              <w:t>6265819.85mN</w:t>
            </w:r>
          </w:p>
        </w:tc>
      </w:tr>
      <w:tr w:rsidR="00545D0E" w:rsidRPr="00DA3757" w14:paraId="76F39FD2" w14:textId="77777777" w:rsidTr="00594B33">
        <w:trPr>
          <w:trHeight w:hRule="exact" w:val="198"/>
        </w:trPr>
        <w:tc>
          <w:tcPr>
            <w:tcW w:w="1417" w:type="dxa"/>
          </w:tcPr>
          <w:p w14:paraId="777270EB" w14:textId="77777777" w:rsidR="00545D0E" w:rsidRPr="00DA3757" w:rsidRDefault="00545D0E" w:rsidP="000557E3">
            <w:pPr>
              <w:pStyle w:val="GG-body"/>
              <w:spacing w:before="20" w:after="40"/>
              <w:ind w:left="-96"/>
            </w:pPr>
            <w:r w:rsidRPr="00DA3757">
              <w:t>234528.14mE</w:t>
            </w:r>
          </w:p>
        </w:tc>
        <w:tc>
          <w:tcPr>
            <w:tcW w:w="1276" w:type="dxa"/>
          </w:tcPr>
          <w:p w14:paraId="7C62D789" w14:textId="77777777" w:rsidR="00545D0E" w:rsidRPr="00DA3757" w:rsidRDefault="00545D0E" w:rsidP="000557E3">
            <w:pPr>
              <w:pStyle w:val="GG-body"/>
              <w:spacing w:before="20" w:after="40"/>
              <w:ind w:left="-96"/>
            </w:pPr>
            <w:r w:rsidRPr="00DA3757">
              <w:t>6265824.83mN</w:t>
            </w:r>
          </w:p>
        </w:tc>
      </w:tr>
      <w:tr w:rsidR="00545D0E" w:rsidRPr="00DA3757" w14:paraId="634113C8" w14:textId="77777777" w:rsidTr="00594B33">
        <w:trPr>
          <w:trHeight w:hRule="exact" w:val="198"/>
        </w:trPr>
        <w:tc>
          <w:tcPr>
            <w:tcW w:w="1417" w:type="dxa"/>
          </w:tcPr>
          <w:p w14:paraId="7B4741A2" w14:textId="77777777" w:rsidR="00545D0E" w:rsidRPr="00DA3757" w:rsidRDefault="00545D0E" w:rsidP="000557E3">
            <w:pPr>
              <w:pStyle w:val="GG-body"/>
              <w:spacing w:before="20" w:after="40"/>
              <w:ind w:left="-96"/>
            </w:pPr>
            <w:r w:rsidRPr="00DA3757">
              <w:t>234528.54mE</w:t>
            </w:r>
          </w:p>
        </w:tc>
        <w:tc>
          <w:tcPr>
            <w:tcW w:w="1276" w:type="dxa"/>
          </w:tcPr>
          <w:p w14:paraId="77ADD7EA" w14:textId="77777777" w:rsidR="00545D0E" w:rsidRPr="00DA3757" w:rsidRDefault="00545D0E" w:rsidP="000557E3">
            <w:pPr>
              <w:pStyle w:val="GG-body"/>
              <w:spacing w:before="20" w:after="40"/>
              <w:ind w:left="-96"/>
            </w:pPr>
            <w:r w:rsidRPr="00DA3757">
              <w:t>6265829.82mN</w:t>
            </w:r>
          </w:p>
        </w:tc>
      </w:tr>
      <w:tr w:rsidR="00545D0E" w:rsidRPr="00DA3757" w14:paraId="64979071" w14:textId="77777777" w:rsidTr="00594B33">
        <w:trPr>
          <w:trHeight w:hRule="exact" w:val="198"/>
        </w:trPr>
        <w:tc>
          <w:tcPr>
            <w:tcW w:w="1417" w:type="dxa"/>
          </w:tcPr>
          <w:p w14:paraId="52A0CF86" w14:textId="77777777" w:rsidR="00545D0E" w:rsidRPr="00DA3757" w:rsidRDefault="00545D0E" w:rsidP="000557E3">
            <w:pPr>
              <w:pStyle w:val="GG-body"/>
              <w:spacing w:before="20" w:after="40"/>
              <w:ind w:left="-96"/>
            </w:pPr>
            <w:r w:rsidRPr="00DA3757">
              <w:t>234528.95mE</w:t>
            </w:r>
          </w:p>
        </w:tc>
        <w:tc>
          <w:tcPr>
            <w:tcW w:w="1276" w:type="dxa"/>
          </w:tcPr>
          <w:p w14:paraId="7E4628C9" w14:textId="77777777" w:rsidR="00545D0E" w:rsidRPr="00DA3757" w:rsidRDefault="00545D0E" w:rsidP="000557E3">
            <w:pPr>
              <w:pStyle w:val="GG-body"/>
              <w:spacing w:before="20" w:after="40"/>
              <w:ind w:left="-96"/>
            </w:pPr>
            <w:r w:rsidRPr="00DA3757">
              <w:t>6265834.80mN</w:t>
            </w:r>
          </w:p>
        </w:tc>
      </w:tr>
      <w:tr w:rsidR="00545D0E" w:rsidRPr="00DA3757" w14:paraId="4B6A33F6" w14:textId="77777777" w:rsidTr="00594B33">
        <w:trPr>
          <w:trHeight w:hRule="exact" w:val="198"/>
        </w:trPr>
        <w:tc>
          <w:tcPr>
            <w:tcW w:w="1417" w:type="dxa"/>
          </w:tcPr>
          <w:p w14:paraId="258D2EC5" w14:textId="77777777" w:rsidR="00545D0E" w:rsidRPr="00DA3757" w:rsidRDefault="00545D0E" w:rsidP="000557E3">
            <w:pPr>
              <w:pStyle w:val="GG-body"/>
              <w:spacing w:before="20" w:after="40"/>
              <w:ind w:left="-96"/>
            </w:pPr>
            <w:r w:rsidRPr="00DA3757">
              <w:t>234529.36mE</w:t>
            </w:r>
          </w:p>
        </w:tc>
        <w:tc>
          <w:tcPr>
            <w:tcW w:w="1276" w:type="dxa"/>
          </w:tcPr>
          <w:p w14:paraId="34480EBD" w14:textId="77777777" w:rsidR="00545D0E" w:rsidRPr="00DA3757" w:rsidRDefault="00545D0E" w:rsidP="000557E3">
            <w:pPr>
              <w:pStyle w:val="GG-body"/>
              <w:spacing w:before="20" w:after="40"/>
              <w:ind w:left="-96"/>
            </w:pPr>
            <w:r w:rsidRPr="00DA3757">
              <w:t>6265839.78mN</w:t>
            </w:r>
          </w:p>
        </w:tc>
      </w:tr>
      <w:tr w:rsidR="00545D0E" w:rsidRPr="00DA3757" w14:paraId="22DFC0C4" w14:textId="77777777" w:rsidTr="00594B33">
        <w:trPr>
          <w:trHeight w:hRule="exact" w:val="198"/>
        </w:trPr>
        <w:tc>
          <w:tcPr>
            <w:tcW w:w="1417" w:type="dxa"/>
          </w:tcPr>
          <w:p w14:paraId="44585343" w14:textId="77777777" w:rsidR="00545D0E" w:rsidRPr="00DA3757" w:rsidRDefault="00545D0E" w:rsidP="000557E3">
            <w:pPr>
              <w:pStyle w:val="GG-body"/>
              <w:spacing w:before="20" w:after="40"/>
              <w:ind w:left="-96"/>
            </w:pPr>
            <w:r w:rsidRPr="00DA3757">
              <w:t>234529.76mE</w:t>
            </w:r>
          </w:p>
        </w:tc>
        <w:tc>
          <w:tcPr>
            <w:tcW w:w="1276" w:type="dxa"/>
          </w:tcPr>
          <w:p w14:paraId="0B7F0497" w14:textId="77777777" w:rsidR="00545D0E" w:rsidRPr="00DA3757" w:rsidRDefault="00545D0E" w:rsidP="000557E3">
            <w:pPr>
              <w:pStyle w:val="GG-body"/>
              <w:spacing w:before="20" w:after="40"/>
              <w:ind w:left="-96"/>
            </w:pPr>
            <w:r w:rsidRPr="00DA3757">
              <w:t>6265844.77mN</w:t>
            </w:r>
          </w:p>
        </w:tc>
      </w:tr>
      <w:tr w:rsidR="00545D0E" w:rsidRPr="00DA3757" w14:paraId="2601E8C8" w14:textId="77777777" w:rsidTr="00594B33">
        <w:trPr>
          <w:trHeight w:hRule="exact" w:val="198"/>
        </w:trPr>
        <w:tc>
          <w:tcPr>
            <w:tcW w:w="1417" w:type="dxa"/>
          </w:tcPr>
          <w:p w14:paraId="7CF2E39C" w14:textId="77777777" w:rsidR="00545D0E" w:rsidRPr="00DA3757" w:rsidRDefault="00545D0E" w:rsidP="000557E3">
            <w:pPr>
              <w:pStyle w:val="GG-body"/>
              <w:spacing w:before="20" w:after="40"/>
              <w:ind w:left="-96"/>
            </w:pPr>
            <w:r w:rsidRPr="00DA3757">
              <w:t>234530.17mE</w:t>
            </w:r>
          </w:p>
        </w:tc>
        <w:tc>
          <w:tcPr>
            <w:tcW w:w="1276" w:type="dxa"/>
          </w:tcPr>
          <w:p w14:paraId="0D12D1A9" w14:textId="77777777" w:rsidR="00545D0E" w:rsidRPr="00DA3757" w:rsidRDefault="00545D0E" w:rsidP="000557E3">
            <w:pPr>
              <w:pStyle w:val="GG-body"/>
              <w:spacing w:before="20" w:after="40"/>
              <w:ind w:left="-96"/>
            </w:pPr>
            <w:r w:rsidRPr="00DA3757">
              <w:t>6265849.75mN</w:t>
            </w:r>
          </w:p>
        </w:tc>
      </w:tr>
      <w:tr w:rsidR="00545D0E" w:rsidRPr="00DA3757" w14:paraId="276BD8F3" w14:textId="77777777" w:rsidTr="00594B33">
        <w:trPr>
          <w:trHeight w:hRule="exact" w:val="198"/>
        </w:trPr>
        <w:tc>
          <w:tcPr>
            <w:tcW w:w="1417" w:type="dxa"/>
          </w:tcPr>
          <w:p w14:paraId="324C16D3" w14:textId="77777777" w:rsidR="00545D0E" w:rsidRPr="00DA3757" w:rsidRDefault="00545D0E" w:rsidP="000557E3">
            <w:pPr>
              <w:pStyle w:val="GG-body"/>
              <w:spacing w:before="20" w:after="40"/>
              <w:ind w:left="-96"/>
            </w:pPr>
            <w:r w:rsidRPr="00DA3757">
              <w:t>234530.58mE</w:t>
            </w:r>
          </w:p>
        </w:tc>
        <w:tc>
          <w:tcPr>
            <w:tcW w:w="1276" w:type="dxa"/>
          </w:tcPr>
          <w:p w14:paraId="2C147226" w14:textId="77777777" w:rsidR="00545D0E" w:rsidRPr="00DA3757" w:rsidRDefault="00545D0E" w:rsidP="000557E3">
            <w:pPr>
              <w:pStyle w:val="GG-body"/>
              <w:spacing w:before="20" w:after="40"/>
              <w:ind w:left="-96"/>
            </w:pPr>
            <w:r w:rsidRPr="00DA3757">
              <w:t>6265854.73mN</w:t>
            </w:r>
          </w:p>
        </w:tc>
      </w:tr>
      <w:tr w:rsidR="00545D0E" w:rsidRPr="00DA3757" w14:paraId="3704F250" w14:textId="77777777" w:rsidTr="00594B33">
        <w:trPr>
          <w:trHeight w:hRule="exact" w:val="198"/>
        </w:trPr>
        <w:tc>
          <w:tcPr>
            <w:tcW w:w="1417" w:type="dxa"/>
          </w:tcPr>
          <w:p w14:paraId="6F6E9E24" w14:textId="77777777" w:rsidR="00545D0E" w:rsidRPr="00DA3757" w:rsidRDefault="00545D0E" w:rsidP="000557E3">
            <w:pPr>
              <w:pStyle w:val="GG-body"/>
              <w:spacing w:before="20" w:after="40"/>
              <w:ind w:left="-96"/>
            </w:pPr>
            <w:r w:rsidRPr="00DA3757">
              <w:t>234530.98mE</w:t>
            </w:r>
          </w:p>
        </w:tc>
        <w:tc>
          <w:tcPr>
            <w:tcW w:w="1276" w:type="dxa"/>
          </w:tcPr>
          <w:p w14:paraId="01B5D04E" w14:textId="77777777" w:rsidR="00545D0E" w:rsidRPr="00DA3757" w:rsidRDefault="00545D0E" w:rsidP="000557E3">
            <w:pPr>
              <w:pStyle w:val="GG-body"/>
              <w:spacing w:before="20" w:after="40"/>
              <w:ind w:left="-96"/>
            </w:pPr>
            <w:r w:rsidRPr="00DA3757">
              <w:t>6265859.72mN</w:t>
            </w:r>
          </w:p>
        </w:tc>
      </w:tr>
      <w:tr w:rsidR="00545D0E" w:rsidRPr="00DA3757" w14:paraId="3DACB2E8" w14:textId="77777777" w:rsidTr="00594B33">
        <w:trPr>
          <w:trHeight w:hRule="exact" w:val="198"/>
        </w:trPr>
        <w:tc>
          <w:tcPr>
            <w:tcW w:w="1417" w:type="dxa"/>
          </w:tcPr>
          <w:p w14:paraId="53D0C6D3" w14:textId="77777777" w:rsidR="00545D0E" w:rsidRPr="00DA3757" w:rsidRDefault="00545D0E" w:rsidP="000557E3">
            <w:pPr>
              <w:pStyle w:val="GG-body"/>
              <w:spacing w:before="20" w:after="40"/>
              <w:ind w:left="-96"/>
            </w:pPr>
            <w:r w:rsidRPr="00DA3757">
              <w:lastRenderedPageBreak/>
              <w:t>234531.39mE</w:t>
            </w:r>
          </w:p>
        </w:tc>
        <w:tc>
          <w:tcPr>
            <w:tcW w:w="1276" w:type="dxa"/>
          </w:tcPr>
          <w:p w14:paraId="0B685C61" w14:textId="77777777" w:rsidR="00545D0E" w:rsidRPr="00DA3757" w:rsidRDefault="00545D0E" w:rsidP="000557E3">
            <w:pPr>
              <w:pStyle w:val="GG-body"/>
              <w:spacing w:before="20" w:after="40"/>
              <w:ind w:left="-96"/>
            </w:pPr>
            <w:r w:rsidRPr="00DA3757">
              <w:t>6265864.70mN</w:t>
            </w:r>
          </w:p>
        </w:tc>
      </w:tr>
      <w:tr w:rsidR="00545D0E" w:rsidRPr="00DA3757" w14:paraId="51BB1AC0" w14:textId="77777777" w:rsidTr="00594B33">
        <w:trPr>
          <w:trHeight w:hRule="exact" w:val="198"/>
        </w:trPr>
        <w:tc>
          <w:tcPr>
            <w:tcW w:w="1417" w:type="dxa"/>
          </w:tcPr>
          <w:p w14:paraId="25583491" w14:textId="77777777" w:rsidR="00545D0E" w:rsidRPr="00DA3757" w:rsidRDefault="00545D0E" w:rsidP="000557E3">
            <w:pPr>
              <w:pStyle w:val="GG-body"/>
              <w:spacing w:before="20" w:after="40"/>
              <w:ind w:left="-96"/>
            </w:pPr>
            <w:r w:rsidRPr="00DA3757">
              <w:t>234531.80mE</w:t>
            </w:r>
          </w:p>
        </w:tc>
        <w:tc>
          <w:tcPr>
            <w:tcW w:w="1276" w:type="dxa"/>
          </w:tcPr>
          <w:p w14:paraId="43E560B0" w14:textId="77777777" w:rsidR="00545D0E" w:rsidRPr="00DA3757" w:rsidRDefault="00545D0E" w:rsidP="000557E3">
            <w:pPr>
              <w:pStyle w:val="GG-body"/>
              <w:spacing w:before="20" w:after="40"/>
              <w:ind w:left="-96"/>
            </w:pPr>
            <w:r w:rsidRPr="00DA3757">
              <w:t>6265869.68mN</w:t>
            </w:r>
          </w:p>
        </w:tc>
      </w:tr>
      <w:tr w:rsidR="00545D0E" w:rsidRPr="00DA3757" w14:paraId="58DD471F" w14:textId="77777777" w:rsidTr="00594B33">
        <w:trPr>
          <w:trHeight w:hRule="exact" w:val="198"/>
        </w:trPr>
        <w:tc>
          <w:tcPr>
            <w:tcW w:w="1417" w:type="dxa"/>
          </w:tcPr>
          <w:p w14:paraId="11FE1749" w14:textId="77777777" w:rsidR="00545D0E" w:rsidRPr="00DA3757" w:rsidRDefault="00545D0E" w:rsidP="000557E3">
            <w:pPr>
              <w:pStyle w:val="GG-body"/>
              <w:spacing w:before="20" w:after="40"/>
              <w:ind w:left="-96"/>
            </w:pPr>
            <w:r w:rsidRPr="00DA3757">
              <w:t>234532.20mE</w:t>
            </w:r>
          </w:p>
        </w:tc>
        <w:tc>
          <w:tcPr>
            <w:tcW w:w="1276" w:type="dxa"/>
          </w:tcPr>
          <w:p w14:paraId="5BD015B2" w14:textId="77777777" w:rsidR="00545D0E" w:rsidRPr="00DA3757" w:rsidRDefault="00545D0E" w:rsidP="000557E3">
            <w:pPr>
              <w:pStyle w:val="GG-body"/>
              <w:spacing w:before="20" w:after="40"/>
              <w:ind w:left="-96"/>
            </w:pPr>
            <w:r w:rsidRPr="00DA3757">
              <w:t>6265874.67mN</w:t>
            </w:r>
          </w:p>
        </w:tc>
      </w:tr>
      <w:tr w:rsidR="00545D0E" w:rsidRPr="00DA3757" w14:paraId="647AFEAF" w14:textId="77777777" w:rsidTr="00594B33">
        <w:trPr>
          <w:trHeight w:hRule="exact" w:val="198"/>
        </w:trPr>
        <w:tc>
          <w:tcPr>
            <w:tcW w:w="1417" w:type="dxa"/>
          </w:tcPr>
          <w:p w14:paraId="3BFE5AF6" w14:textId="77777777" w:rsidR="00545D0E" w:rsidRPr="00DA3757" w:rsidRDefault="00545D0E" w:rsidP="000557E3">
            <w:pPr>
              <w:pStyle w:val="GG-body"/>
              <w:spacing w:before="20" w:after="40"/>
              <w:ind w:left="-96"/>
            </w:pPr>
            <w:r w:rsidRPr="00DA3757">
              <w:t>234532.61mE</w:t>
            </w:r>
          </w:p>
        </w:tc>
        <w:tc>
          <w:tcPr>
            <w:tcW w:w="1276" w:type="dxa"/>
          </w:tcPr>
          <w:p w14:paraId="27F45C05" w14:textId="77777777" w:rsidR="00545D0E" w:rsidRPr="00DA3757" w:rsidRDefault="00545D0E" w:rsidP="000557E3">
            <w:pPr>
              <w:pStyle w:val="GG-body"/>
              <w:spacing w:before="20" w:after="40"/>
              <w:ind w:left="-96"/>
            </w:pPr>
            <w:r w:rsidRPr="00DA3757">
              <w:t>6265879.65mN</w:t>
            </w:r>
          </w:p>
        </w:tc>
      </w:tr>
      <w:tr w:rsidR="00545D0E" w:rsidRPr="00DA3757" w14:paraId="3FBE7506" w14:textId="77777777" w:rsidTr="00594B33">
        <w:trPr>
          <w:trHeight w:hRule="exact" w:val="198"/>
        </w:trPr>
        <w:tc>
          <w:tcPr>
            <w:tcW w:w="1417" w:type="dxa"/>
          </w:tcPr>
          <w:p w14:paraId="5D897BBB" w14:textId="77777777" w:rsidR="00545D0E" w:rsidRPr="00DA3757" w:rsidRDefault="00545D0E" w:rsidP="000557E3">
            <w:pPr>
              <w:pStyle w:val="GG-body"/>
              <w:spacing w:before="20" w:after="40"/>
              <w:ind w:left="-96"/>
            </w:pPr>
            <w:r w:rsidRPr="00DA3757">
              <w:t>234533.02mE</w:t>
            </w:r>
          </w:p>
        </w:tc>
        <w:tc>
          <w:tcPr>
            <w:tcW w:w="1276" w:type="dxa"/>
          </w:tcPr>
          <w:p w14:paraId="7E5C8DF2" w14:textId="77777777" w:rsidR="00545D0E" w:rsidRPr="00DA3757" w:rsidRDefault="00545D0E" w:rsidP="000557E3">
            <w:pPr>
              <w:pStyle w:val="GG-body"/>
              <w:spacing w:before="20" w:after="40"/>
              <w:ind w:left="-96"/>
            </w:pPr>
            <w:r w:rsidRPr="00DA3757">
              <w:t>6265884.63mN</w:t>
            </w:r>
          </w:p>
        </w:tc>
      </w:tr>
      <w:tr w:rsidR="00545D0E" w:rsidRPr="00DA3757" w14:paraId="7873B12D" w14:textId="77777777" w:rsidTr="00594B33">
        <w:trPr>
          <w:trHeight w:hRule="exact" w:val="198"/>
        </w:trPr>
        <w:tc>
          <w:tcPr>
            <w:tcW w:w="1417" w:type="dxa"/>
          </w:tcPr>
          <w:p w14:paraId="089C479E" w14:textId="77777777" w:rsidR="00545D0E" w:rsidRPr="00DA3757" w:rsidRDefault="00545D0E" w:rsidP="000557E3">
            <w:pPr>
              <w:pStyle w:val="GG-body"/>
              <w:spacing w:before="20" w:after="40"/>
              <w:ind w:left="-96"/>
            </w:pPr>
            <w:r w:rsidRPr="00DA3757">
              <w:t>234533.42mE</w:t>
            </w:r>
          </w:p>
        </w:tc>
        <w:tc>
          <w:tcPr>
            <w:tcW w:w="1276" w:type="dxa"/>
          </w:tcPr>
          <w:p w14:paraId="6E74231B" w14:textId="77777777" w:rsidR="00545D0E" w:rsidRPr="00DA3757" w:rsidRDefault="00545D0E" w:rsidP="000557E3">
            <w:pPr>
              <w:pStyle w:val="GG-body"/>
              <w:spacing w:before="20" w:after="40"/>
              <w:ind w:left="-96"/>
            </w:pPr>
            <w:r w:rsidRPr="00DA3757">
              <w:t>6265889.62mN</w:t>
            </w:r>
          </w:p>
        </w:tc>
      </w:tr>
      <w:tr w:rsidR="00545D0E" w:rsidRPr="00DA3757" w14:paraId="5D9A1C29" w14:textId="77777777" w:rsidTr="00594B33">
        <w:trPr>
          <w:trHeight w:hRule="exact" w:val="198"/>
        </w:trPr>
        <w:tc>
          <w:tcPr>
            <w:tcW w:w="1417" w:type="dxa"/>
          </w:tcPr>
          <w:p w14:paraId="0960FA9F" w14:textId="77777777" w:rsidR="00545D0E" w:rsidRPr="00DA3757" w:rsidRDefault="00545D0E" w:rsidP="000557E3">
            <w:pPr>
              <w:pStyle w:val="GG-body"/>
              <w:spacing w:before="20" w:after="40"/>
              <w:ind w:left="-96"/>
            </w:pPr>
            <w:r w:rsidRPr="00DA3757">
              <w:t>234533.83mE</w:t>
            </w:r>
          </w:p>
        </w:tc>
        <w:tc>
          <w:tcPr>
            <w:tcW w:w="1276" w:type="dxa"/>
          </w:tcPr>
          <w:p w14:paraId="687B4F32" w14:textId="77777777" w:rsidR="00545D0E" w:rsidRPr="00DA3757" w:rsidRDefault="00545D0E" w:rsidP="000557E3">
            <w:pPr>
              <w:pStyle w:val="GG-body"/>
              <w:spacing w:before="20" w:after="40"/>
              <w:ind w:left="-96"/>
            </w:pPr>
            <w:r w:rsidRPr="00DA3757">
              <w:t>6265894.60mN</w:t>
            </w:r>
          </w:p>
        </w:tc>
      </w:tr>
      <w:tr w:rsidR="00545D0E" w:rsidRPr="00DA3757" w14:paraId="13DEF935" w14:textId="77777777" w:rsidTr="00594B33">
        <w:trPr>
          <w:trHeight w:hRule="exact" w:val="198"/>
        </w:trPr>
        <w:tc>
          <w:tcPr>
            <w:tcW w:w="1417" w:type="dxa"/>
          </w:tcPr>
          <w:p w14:paraId="7C37396B" w14:textId="77777777" w:rsidR="00545D0E" w:rsidRPr="00DA3757" w:rsidRDefault="00545D0E" w:rsidP="000557E3">
            <w:pPr>
              <w:pStyle w:val="GG-body"/>
              <w:spacing w:before="20" w:after="40"/>
              <w:ind w:left="-96"/>
            </w:pPr>
            <w:r w:rsidRPr="00DA3757">
              <w:t>234534.24mE</w:t>
            </w:r>
          </w:p>
        </w:tc>
        <w:tc>
          <w:tcPr>
            <w:tcW w:w="1276" w:type="dxa"/>
          </w:tcPr>
          <w:p w14:paraId="6DA2A69E" w14:textId="77777777" w:rsidR="00545D0E" w:rsidRPr="00DA3757" w:rsidRDefault="00545D0E" w:rsidP="000557E3">
            <w:pPr>
              <w:pStyle w:val="GG-body"/>
              <w:spacing w:before="20" w:after="40"/>
              <w:ind w:left="-96"/>
            </w:pPr>
            <w:r w:rsidRPr="00DA3757">
              <w:t>6265899.58mN</w:t>
            </w:r>
          </w:p>
        </w:tc>
      </w:tr>
      <w:tr w:rsidR="00545D0E" w:rsidRPr="00DA3757" w14:paraId="0AC2D92A" w14:textId="77777777" w:rsidTr="00594B33">
        <w:trPr>
          <w:trHeight w:hRule="exact" w:val="198"/>
        </w:trPr>
        <w:tc>
          <w:tcPr>
            <w:tcW w:w="1417" w:type="dxa"/>
          </w:tcPr>
          <w:p w14:paraId="6C0B18D4" w14:textId="77777777" w:rsidR="00545D0E" w:rsidRPr="00DA3757" w:rsidRDefault="00545D0E" w:rsidP="000557E3">
            <w:pPr>
              <w:pStyle w:val="GG-body"/>
              <w:spacing w:before="20" w:after="40"/>
              <w:ind w:left="-96"/>
            </w:pPr>
            <w:r w:rsidRPr="00DA3757">
              <w:t>234534.64mE</w:t>
            </w:r>
          </w:p>
        </w:tc>
        <w:tc>
          <w:tcPr>
            <w:tcW w:w="1276" w:type="dxa"/>
          </w:tcPr>
          <w:p w14:paraId="00C46E29" w14:textId="77777777" w:rsidR="00545D0E" w:rsidRPr="00DA3757" w:rsidRDefault="00545D0E" w:rsidP="000557E3">
            <w:pPr>
              <w:pStyle w:val="GG-body"/>
              <w:spacing w:before="20" w:after="40"/>
              <w:ind w:left="-96"/>
            </w:pPr>
            <w:r w:rsidRPr="00DA3757">
              <w:t>6265904.57mN</w:t>
            </w:r>
          </w:p>
        </w:tc>
      </w:tr>
      <w:tr w:rsidR="00545D0E" w:rsidRPr="00DA3757" w14:paraId="2628D4EB" w14:textId="77777777" w:rsidTr="00594B33">
        <w:trPr>
          <w:trHeight w:hRule="exact" w:val="198"/>
        </w:trPr>
        <w:tc>
          <w:tcPr>
            <w:tcW w:w="1417" w:type="dxa"/>
          </w:tcPr>
          <w:p w14:paraId="7011D18F" w14:textId="77777777" w:rsidR="00545D0E" w:rsidRPr="00DA3757" w:rsidRDefault="00545D0E" w:rsidP="000557E3">
            <w:pPr>
              <w:pStyle w:val="GG-body"/>
              <w:spacing w:before="20" w:after="40"/>
              <w:ind w:left="-96"/>
            </w:pPr>
            <w:r w:rsidRPr="00DA3757">
              <w:t>234535.05mE</w:t>
            </w:r>
          </w:p>
        </w:tc>
        <w:tc>
          <w:tcPr>
            <w:tcW w:w="1276" w:type="dxa"/>
          </w:tcPr>
          <w:p w14:paraId="76A15438" w14:textId="77777777" w:rsidR="00545D0E" w:rsidRPr="00DA3757" w:rsidRDefault="00545D0E" w:rsidP="000557E3">
            <w:pPr>
              <w:pStyle w:val="GG-body"/>
              <w:spacing w:before="20" w:after="40"/>
              <w:ind w:left="-96"/>
            </w:pPr>
            <w:r w:rsidRPr="00DA3757">
              <w:t>6265909.55mN</w:t>
            </w:r>
          </w:p>
        </w:tc>
      </w:tr>
      <w:tr w:rsidR="00545D0E" w:rsidRPr="00DA3757" w14:paraId="54377B19" w14:textId="77777777" w:rsidTr="00594B33">
        <w:trPr>
          <w:trHeight w:hRule="exact" w:val="198"/>
        </w:trPr>
        <w:tc>
          <w:tcPr>
            <w:tcW w:w="1417" w:type="dxa"/>
          </w:tcPr>
          <w:p w14:paraId="077CF67E" w14:textId="77777777" w:rsidR="00545D0E" w:rsidRPr="00DA3757" w:rsidRDefault="00545D0E" w:rsidP="000557E3">
            <w:pPr>
              <w:pStyle w:val="GG-body"/>
              <w:spacing w:before="20" w:after="40"/>
              <w:ind w:left="-96"/>
            </w:pPr>
            <w:r w:rsidRPr="00DA3757">
              <w:t>234535.46mE</w:t>
            </w:r>
          </w:p>
        </w:tc>
        <w:tc>
          <w:tcPr>
            <w:tcW w:w="1276" w:type="dxa"/>
          </w:tcPr>
          <w:p w14:paraId="6008FF50" w14:textId="77777777" w:rsidR="00545D0E" w:rsidRPr="00DA3757" w:rsidRDefault="00545D0E" w:rsidP="000557E3">
            <w:pPr>
              <w:pStyle w:val="GG-body"/>
              <w:spacing w:before="20" w:after="40"/>
              <w:ind w:left="-96"/>
            </w:pPr>
            <w:r w:rsidRPr="00DA3757">
              <w:t>6265914.54mN</w:t>
            </w:r>
          </w:p>
        </w:tc>
      </w:tr>
      <w:tr w:rsidR="00545D0E" w:rsidRPr="00DA3757" w14:paraId="54A9186E" w14:textId="77777777" w:rsidTr="00594B33">
        <w:trPr>
          <w:trHeight w:hRule="exact" w:val="198"/>
        </w:trPr>
        <w:tc>
          <w:tcPr>
            <w:tcW w:w="1417" w:type="dxa"/>
          </w:tcPr>
          <w:p w14:paraId="6F7A6285" w14:textId="77777777" w:rsidR="00545D0E" w:rsidRPr="00DA3757" w:rsidRDefault="00545D0E" w:rsidP="000557E3">
            <w:pPr>
              <w:pStyle w:val="GG-body"/>
              <w:spacing w:before="20" w:after="40"/>
              <w:ind w:left="-96"/>
            </w:pPr>
            <w:r w:rsidRPr="00DA3757">
              <w:t>234535.86mE</w:t>
            </w:r>
          </w:p>
        </w:tc>
        <w:tc>
          <w:tcPr>
            <w:tcW w:w="1276" w:type="dxa"/>
          </w:tcPr>
          <w:p w14:paraId="45226C7F" w14:textId="77777777" w:rsidR="00545D0E" w:rsidRPr="00DA3757" w:rsidRDefault="00545D0E" w:rsidP="000557E3">
            <w:pPr>
              <w:pStyle w:val="GG-body"/>
              <w:spacing w:before="20" w:after="40"/>
              <w:ind w:left="-96"/>
            </w:pPr>
            <w:r w:rsidRPr="00DA3757">
              <w:t>6265919.52mN</w:t>
            </w:r>
          </w:p>
        </w:tc>
      </w:tr>
      <w:tr w:rsidR="00545D0E" w:rsidRPr="00DA3757" w14:paraId="15E4F28E" w14:textId="77777777" w:rsidTr="00594B33">
        <w:trPr>
          <w:trHeight w:hRule="exact" w:val="198"/>
        </w:trPr>
        <w:tc>
          <w:tcPr>
            <w:tcW w:w="1417" w:type="dxa"/>
          </w:tcPr>
          <w:p w14:paraId="761B1B0F" w14:textId="77777777" w:rsidR="00545D0E" w:rsidRPr="00DA3757" w:rsidRDefault="00545D0E" w:rsidP="000557E3">
            <w:pPr>
              <w:pStyle w:val="GG-body"/>
              <w:spacing w:before="20" w:after="40"/>
              <w:ind w:left="-96"/>
            </w:pPr>
            <w:r w:rsidRPr="00DA3757">
              <w:t>234536.27mE</w:t>
            </w:r>
          </w:p>
        </w:tc>
        <w:tc>
          <w:tcPr>
            <w:tcW w:w="1276" w:type="dxa"/>
          </w:tcPr>
          <w:p w14:paraId="08EA0C42" w14:textId="77777777" w:rsidR="00545D0E" w:rsidRPr="00DA3757" w:rsidRDefault="00545D0E" w:rsidP="000557E3">
            <w:pPr>
              <w:pStyle w:val="GG-body"/>
              <w:spacing w:before="20" w:after="40"/>
              <w:ind w:left="-96"/>
            </w:pPr>
            <w:r w:rsidRPr="00DA3757">
              <w:t>6265924.50mN</w:t>
            </w:r>
          </w:p>
        </w:tc>
      </w:tr>
      <w:tr w:rsidR="00545D0E" w:rsidRPr="00DA3757" w14:paraId="12E0DA70" w14:textId="77777777" w:rsidTr="00594B33">
        <w:trPr>
          <w:trHeight w:hRule="exact" w:val="198"/>
        </w:trPr>
        <w:tc>
          <w:tcPr>
            <w:tcW w:w="1417" w:type="dxa"/>
          </w:tcPr>
          <w:p w14:paraId="0B39FC5E" w14:textId="77777777" w:rsidR="00545D0E" w:rsidRPr="00DA3757" w:rsidRDefault="00545D0E" w:rsidP="000557E3">
            <w:pPr>
              <w:pStyle w:val="GG-body"/>
              <w:spacing w:before="20" w:after="40"/>
              <w:ind w:left="-96"/>
            </w:pPr>
            <w:r w:rsidRPr="00DA3757">
              <w:t>234536.68mE</w:t>
            </w:r>
          </w:p>
        </w:tc>
        <w:tc>
          <w:tcPr>
            <w:tcW w:w="1276" w:type="dxa"/>
          </w:tcPr>
          <w:p w14:paraId="4A936044" w14:textId="77777777" w:rsidR="00545D0E" w:rsidRPr="00DA3757" w:rsidRDefault="00545D0E" w:rsidP="000557E3">
            <w:pPr>
              <w:pStyle w:val="GG-body"/>
              <w:spacing w:before="20" w:after="40"/>
              <w:ind w:left="-96"/>
            </w:pPr>
            <w:r w:rsidRPr="00DA3757">
              <w:t>6265929.49mN</w:t>
            </w:r>
          </w:p>
        </w:tc>
      </w:tr>
      <w:tr w:rsidR="00545D0E" w:rsidRPr="00DA3757" w14:paraId="7B480CB8" w14:textId="77777777" w:rsidTr="00594B33">
        <w:trPr>
          <w:trHeight w:hRule="exact" w:val="198"/>
        </w:trPr>
        <w:tc>
          <w:tcPr>
            <w:tcW w:w="1417" w:type="dxa"/>
          </w:tcPr>
          <w:p w14:paraId="5728A3F9" w14:textId="77777777" w:rsidR="00545D0E" w:rsidRPr="00DA3757" w:rsidRDefault="00545D0E" w:rsidP="000557E3">
            <w:pPr>
              <w:pStyle w:val="GG-body"/>
              <w:spacing w:before="20" w:after="40"/>
              <w:ind w:left="-96"/>
            </w:pPr>
            <w:r w:rsidRPr="00DA3757">
              <w:t>234537.08mE</w:t>
            </w:r>
          </w:p>
        </w:tc>
        <w:tc>
          <w:tcPr>
            <w:tcW w:w="1276" w:type="dxa"/>
          </w:tcPr>
          <w:p w14:paraId="4D276484" w14:textId="77777777" w:rsidR="00545D0E" w:rsidRPr="00DA3757" w:rsidRDefault="00545D0E" w:rsidP="000557E3">
            <w:pPr>
              <w:pStyle w:val="GG-body"/>
              <w:spacing w:before="20" w:after="40"/>
              <w:ind w:left="-96"/>
            </w:pPr>
            <w:r w:rsidRPr="00DA3757">
              <w:t>6265934.47mN</w:t>
            </w:r>
          </w:p>
        </w:tc>
      </w:tr>
      <w:tr w:rsidR="00545D0E" w:rsidRPr="00DA3757" w14:paraId="02247E9E" w14:textId="77777777" w:rsidTr="00594B33">
        <w:trPr>
          <w:trHeight w:hRule="exact" w:val="198"/>
        </w:trPr>
        <w:tc>
          <w:tcPr>
            <w:tcW w:w="1417" w:type="dxa"/>
          </w:tcPr>
          <w:p w14:paraId="161CD6D9" w14:textId="77777777" w:rsidR="00545D0E" w:rsidRPr="00DA3757" w:rsidRDefault="00545D0E" w:rsidP="000557E3">
            <w:pPr>
              <w:pStyle w:val="GG-body"/>
              <w:spacing w:before="20" w:after="40"/>
              <w:ind w:left="-96"/>
            </w:pPr>
            <w:r w:rsidRPr="00DA3757">
              <w:t>234537.49mE</w:t>
            </w:r>
          </w:p>
        </w:tc>
        <w:tc>
          <w:tcPr>
            <w:tcW w:w="1276" w:type="dxa"/>
          </w:tcPr>
          <w:p w14:paraId="6B6AFACD" w14:textId="77777777" w:rsidR="00545D0E" w:rsidRPr="00DA3757" w:rsidRDefault="00545D0E" w:rsidP="000557E3">
            <w:pPr>
              <w:pStyle w:val="GG-body"/>
              <w:spacing w:before="20" w:after="40"/>
              <w:ind w:left="-96"/>
            </w:pPr>
            <w:r w:rsidRPr="00DA3757">
              <w:t>6265939.45mN</w:t>
            </w:r>
          </w:p>
        </w:tc>
      </w:tr>
      <w:tr w:rsidR="00545D0E" w:rsidRPr="00DA3757" w14:paraId="1F60931F" w14:textId="77777777" w:rsidTr="00594B33">
        <w:trPr>
          <w:trHeight w:hRule="exact" w:val="198"/>
        </w:trPr>
        <w:tc>
          <w:tcPr>
            <w:tcW w:w="1417" w:type="dxa"/>
          </w:tcPr>
          <w:p w14:paraId="4D1A157E" w14:textId="77777777" w:rsidR="00545D0E" w:rsidRPr="00DA3757" w:rsidRDefault="00545D0E" w:rsidP="000557E3">
            <w:pPr>
              <w:pStyle w:val="GG-body"/>
              <w:spacing w:before="20" w:after="40"/>
              <w:ind w:left="-96"/>
            </w:pPr>
            <w:r w:rsidRPr="00DA3757">
              <w:t>234537.90mE</w:t>
            </w:r>
          </w:p>
        </w:tc>
        <w:tc>
          <w:tcPr>
            <w:tcW w:w="1276" w:type="dxa"/>
          </w:tcPr>
          <w:p w14:paraId="7CB74F0D" w14:textId="77777777" w:rsidR="00545D0E" w:rsidRPr="00DA3757" w:rsidRDefault="00545D0E" w:rsidP="000557E3">
            <w:pPr>
              <w:pStyle w:val="GG-body"/>
              <w:spacing w:before="20" w:after="40"/>
              <w:ind w:left="-96"/>
            </w:pPr>
            <w:r w:rsidRPr="00DA3757">
              <w:t>6265944.44mN</w:t>
            </w:r>
          </w:p>
        </w:tc>
      </w:tr>
      <w:tr w:rsidR="00545D0E" w:rsidRPr="00DA3757" w14:paraId="1735FE56" w14:textId="77777777" w:rsidTr="00594B33">
        <w:trPr>
          <w:trHeight w:hRule="exact" w:val="198"/>
        </w:trPr>
        <w:tc>
          <w:tcPr>
            <w:tcW w:w="1417" w:type="dxa"/>
          </w:tcPr>
          <w:p w14:paraId="56F8C73B" w14:textId="77777777" w:rsidR="00545D0E" w:rsidRPr="00DA3757" w:rsidRDefault="00545D0E" w:rsidP="000557E3">
            <w:pPr>
              <w:pStyle w:val="GG-body"/>
              <w:spacing w:before="20" w:after="40"/>
              <w:ind w:left="-96"/>
            </w:pPr>
            <w:r w:rsidRPr="00DA3757">
              <w:t>234538.30mE</w:t>
            </w:r>
          </w:p>
        </w:tc>
        <w:tc>
          <w:tcPr>
            <w:tcW w:w="1276" w:type="dxa"/>
          </w:tcPr>
          <w:p w14:paraId="20FFFA67" w14:textId="77777777" w:rsidR="00545D0E" w:rsidRPr="00DA3757" w:rsidRDefault="00545D0E" w:rsidP="000557E3">
            <w:pPr>
              <w:pStyle w:val="GG-body"/>
              <w:spacing w:before="20" w:after="40"/>
              <w:ind w:left="-96"/>
            </w:pPr>
            <w:r w:rsidRPr="00DA3757">
              <w:t>6265949.42mN</w:t>
            </w:r>
          </w:p>
        </w:tc>
      </w:tr>
      <w:tr w:rsidR="00545D0E" w:rsidRPr="00DA3757" w14:paraId="25DC65A0" w14:textId="77777777" w:rsidTr="00594B33">
        <w:trPr>
          <w:trHeight w:hRule="exact" w:val="198"/>
        </w:trPr>
        <w:tc>
          <w:tcPr>
            <w:tcW w:w="1417" w:type="dxa"/>
          </w:tcPr>
          <w:p w14:paraId="0D6AF692" w14:textId="77777777" w:rsidR="00545D0E" w:rsidRPr="00DA3757" w:rsidRDefault="00545D0E" w:rsidP="000557E3">
            <w:pPr>
              <w:pStyle w:val="GG-body"/>
              <w:spacing w:before="20" w:after="40"/>
              <w:ind w:left="-96"/>
            </w:pPr>
            <w:r w:rsidRPr="00DA3757">
              <w:t>234538.71mE</w:t>
            </w:r>
          </w:p>
        </w:tc>
        <w:tc>
          <w:tcPr>
            <w:tcW w:w="1276" w:type="dxa"/>
          </w:tcPr>
          <w:p w14:paraId="5B8203E6" w14:textId="77777777" w:rsidR="00545D0E" w:rsidRPr="00DA3757" w:rsidRDefault="00545D0E" w:rsidP="000557E3">
            <w:pPr>
              <w:pStyle w:val="GG-body"/>
              <w:spacing w:before="20" w:after="40"/>
              <w:ind w:left="-96"/>
            </w:pPr>
            <w:r w:rsidRPr="00DA3757">
              <w:t>6265954.40mN</w:t>
            </w:r>
          </w:p>
        </w:tc>
      </w:tr>
      <w:tr w:rsidR="00545D0E" w:rsidRPr="00DA3757" w14:paraId="12419613" w14:textId="77777777" w:rsidTr="00594B33">
        <w:trPr>
          <w:trHeight w:hRule="exact" w:val="198"/>
        </w:trPr>
        <w:tc>
          <w:tcPr>
            <w:tcW w:w="1417" w:type="dxa"/>
          </w:tcPr>
          <w:p w14:paraId="13336127" w14:textId="77777777" w:rsidR="00545D0E" w:rsidRPr="00DA3757" w:rsidRDefault="00545D0E" w:rsidP="000557E3">
            <w:pPr>
              <w:pStyle w:val="GG-body"/>
              <w:spacing w:before="20" w:after="40"/>
              <w:ind w:left="-96"/>
            </w:pPr>
            <w:r w:rsidRPr="00DA3757">
              <w:t>234539.12mE</w:t>
            </w:r>
          </w:p>
        </w:tc>
        <w:tc>
          <w:tcPr>
            <w:tcW w:w="1276" w:type="dxa"/>
          </w:tcPr>
          <w:p w14:paraId="3522C739" w14:textId="77777777" w:rsidR="00545D0E" w:rsidRPr="00DA3757" w:rsidRDefault="00545D0E" w:rsidP="000557E3">
            <w:pPr>
              <w:pStyle w:val="GG-body"/>
              <w:spacing w:before="20" w:after="40"/>
              <w:ind w:left="-96"/>
            </w:pPr>
            <w:r w:rsidRPr="00DA3757">
              <w:t>6265959.39mN</w:t>
            </w:r>
          </w:p>
        </w:tc>
      </w:tr>
      <w:tr w:rsidR="00545D0E" w:rsidRPr="00DA3757" w14:paraId="61A48478" w14:textId="77777777" w:rsidTr="00594B33">
        <w:trPr>
          <w:trHeight w:hRule="exact" w:val="198"/>
        </w:trPr>
        <w:tc>
          <w:tcPr>
            <w:tcW w:w="1417" w:type="dxa"/>
          </w:tcPr>
          <w:p w14:paraId="79270B80" w14:textId="77777777" w:rsidR="00545D0E" w:rsidRPr="00DA3757" w:rsidRDefault="00545D0E" w:rsidP="000557E3">
            <w:pPr>
              <w:pStyle w:val="GG-body"/>
              <w:spacing w:before="20" w:after="40"/>
              <w:ind w:left="-96"/>
            </w:pPr>
            <w:r w:rsidRPr="00DA3757">
              <w:t>234539.52mE</w:t>
            </w:r>
          </w:p>
        </w:tc>
        <w:tc>
          <w:tcPr>
            <w:tcW w:w="1276" w:type="dxa"/>
          </w:tcPr>
          <w:p w14:paraId="69F11AF8" w14:textId="77777777" w:rsidR="00545D0E" w:rsidRPr="00DA3757" w:rsidRDefault="00545D0E" w:rsidP="000557E3">
            <w:pPr>
              <w:pStyle w:val="GG-body"/>
              <w:spacing w:before="20" w:after="40"/>
              <w:ind w:left="-96"/>
            </w:pPr>
            <w:r w:rsidRPr="00DA3757">
              <w:t>6265964.37mN</w:t>
            </w:r>
          </w:p>
        </w:tc>
      </w:tr>
      <w:tr w:rsidR="00545D0E" w:rsidRPr="00DA3757" w14:paraId="225808AF" w14:textId="77777777" w:rsidTr="00594B33">
        <w:trPr>
          <w:trHeight w:hRule="exact" w:val="198"/>
        </w:trPr>
        <w:tc>
          <w:tcPr>
            <w:tcW w:w="1417" w:type="dxa"/>
          </w:tcPr>
          <w:p w14:paraId="7F7ACA67" w14:textId="77777777" w:rsidR="00545D0E" w:rsidRPr="00DA3757" w:rsidRDefault="00545D0E" w:rsidP="000557E3">
            <w:pPr>
              <w:pStyle w:val="GG-body"/>
              <w:spacing w:before="20" w:after="40"/>
              <w:ind w:left="-96"/>
            </w:pPr>
            <w:r w:rsidRPr="00DA3757">
              <w:t>234539.93mE</w:t>
            </w:r>
          </w:p>
        </w:tc>
        <w:tc>
          <w:tcPr>
            <w:tcW w:w="1276" w:type="dxa"/>
          </w:tcPr>
          <w:p w14:paraId="24B3D751" w14:textId="77777777" w:rsidR="00545D0E" w:rsidRPr="00DA3757" w:rsidRDefault="00545D0E" w:rsidP="000557E3">
            <w:pPr>
              <w:pStyle w:val="GG-body"/>
              <w:spacing w:before="20" w:after="40"/>
              <w:ind w:left="-96"/>
            </w:pPr>
            <w:r w:rsidRPr="00DA3757">
              <w:t>6265969.35mN</w:t>
            </w:r>
          </w:p>
        </w:tc>
      </w:tr>
      <w:tr w:rsidR="00545D0E" w:rsidRPr="00DA3757" w14:paraId="56E5AAC0" w14:textId="77777777" w:rsidTr="00594B33">
        <w:trPr>
          <w:trHeight w:hRule="exact" w:val="198"/>
        </w:trPr>
        <w:tc>
          <w:tcPr>
            <w:tcW w:w="1417" w:type="dxa"/>
          </w:tcPr>
          <w:p w14:paraId="2651D547" w14:textId="77777777" w:rsidR="00545D0E" w:rsidRPr="00DA3757" w:rsidRDefault="00545D0E" w:rsidP="000557E3">
            <w:pPr>
              <w:pStyle w:val="GG-body"/>
              <w:spacing w:before="20" w:after="40"/>
              <w:ind w:left="-96"/>
            </w:pPr>
            <w:r w:rsidRPr="00DA3757">
              <w:t>234540.34mE</w:t>
            </w:r>
          </w:p>
        </w:tc>
        <w:tc>
          <w:tcPr>
            <w:tcW w:w="1276" w:type="dxa"/>
          </w:tcPr>
          <w:p w14:paraId="2C6FC502" w14:textId="77777777" w:rsidR="00545D0E" w:rsidRPr="00DA3757" w:rsidRDefault="00545D0E" w:rsidP="000557E3">
            <w:pPr>
              <w:pStyle w:val="GG-body"/>
              <w:spacing w:before="20" w:after="40"/>
              <w:ind w:left="-96"/>
            </w:pPr>
            <w:r w:rsidRPr="00DA3757">
              <w:t>6265974.34mN</w:t>
            </w:r>
          </w:p>
        </w:tc>
      </w:tr>
      <w:tr w:rsidR="00545D0E" w:rsidRPr="00DA3757" w14:paraId="649C86C2" w14:textId="77777777" w:rsidTr="00594B33">
        <w:trPr>
          <w:trHeight w:hRule="exact" w:val="198"/>
        </w:trPr>
        <w:tc>
          <w:tcPr>
            <w:tcW w:w="1417" w:type="dxa"/>
          </w:tcPr>
          <w:p w14:paraId="43D47D76" w14:textId="77777777" w:rsidR="00545D0E" w:rsidRPr="00DA3757" w:rsidRDefault="00545D0E" w:rsidP="000557E3">
            <w:pPr>
              <w:pStyle w:val="GG-body"/>
              <w:spacing w:before="20" w:after="40"/>
              <w:ind w:left="-96"/>
            </w:pPr>
            <w:r w:rsidRPr="00DA3757">
              <w:t>234540.74mE</w:t>
            </w:r>
          </w:p>
        </w:tc>
        <w:tc>
          <w:tcPr>
            <w:tcW w:w="1276" w:type="dxa"/>
          </w:tcPr>
          <w:p w14:paraId="49DDFF6B" w14:textId="77777777" w:rsidR="00545D0E" w:rsidRPr="00DA3757" w:rsidRDefault="00545D0E" w:rsidP="000557E3">
            <w:pPr>
              <w:pStyle w:val="GG-body"/>
              <w:spacing w:before="20" w:after="40"/>
              <w:ind w:left="-96"/>
            </w:pPr>
            <w:r w:rsidRPr="00DA3757">
              <w:t>6265979.32mN</w:t>
            </w:r>
          </w:p>
        </w:tc>
      </w:tr>
      <w:tr w:rsidR="00545D0E" w:rsidRPr="00DA3757" w14:paraId="00E06AFF" w14:textId="77777777" w:rsidTr="00594B33">
        <w:trPr>
          <w:trHeight w:hRule="exact" w:val="198"/>
        </w:trPr>
        <w:tc>
          <w:tcPr>
            <w:tcW w:w="1417" w:type="dxa"/>
          </w:tcPr>
          <w:p w14:paraId="63EAA6FA" w14:textId="77777777" w:rsidR="00545D0E" w:rsidRPr="00DA3757" w:rsidRDefault="00545D0E" w:rsidP="000557E3">
            <w:pPr>
              <w:pStyle w:val="GG-body"/>
              <w:spacing w:before="20" w:after="40"/>
              <w:ind w:left="-96"/>
            </w:pPr>
            <w:r w:rsidRPr="00DA3757">
              <w:t>234541.15mE</w:t>
            </w:r>
          </w:p>
        </w:tc>
        <w:tc>
          <w:tcPr>
            <w:tcW w:w="1276" w:type="dxa"/>
          </w:tcPr>
          <w:p w14:paraId="3C14B13E" w14:textId="77777777" w:rsidR="00545D0E" w:rsidRPr="00DA3757" w:rsidRDefault="00545D0E" w:rsidP="000557E3">
            <w:pPr>
              <w:pStyle w:val="GG-body"/>
              <w:spacing w:before="20" w:after="40"/>
              <w:ind w:left="-96"/>
            </w:pPr>
            <w:r w:rsidRPr="00DA3757">
              <w:t>6265984.30mN</w:t>
            </w:r>
          </w:p>
        </w:tc>
      </w:tr>
      <w:tr w:rsidR="00545D0E" w:rsidRPr="00DA3757" w14:paraId="667084A5" w14:textId="77777777" w:rsidTr="00594B33">
        <w:trPr>
          <w:trHeight w:hRule="exact" w:val="198"/>
        </w:trPr>
        <w:tc>
          <w:tcPr>
            <w:tcW w:w="1417" w:type="dxa"/>
          </w:tcPr>
          <w:p w14:paraId="3C757973" w14:textId="77777777" w:rsidR="00545D0E" w:rsidRPr="00DA3757" w:rsidRDefault="00545D0E" w:rsidP="000557E3">
            <w:pPr>
              <w:pStyle w:val="GG-body"/>
              <w:spacing w:before="20" w:after="40"/>
              <w:ind w:left="-96"/>
            </w:pPr>
            <w:r w:rsidRPr="00DA3757">
              <w:t>234541.55mE</w:t>
            </w:r>
          </w:p>
        </w:tc>
        <w:tc>
          <w:tcPr>
            <w:tcW w:w="1276" w:type="dxa"/>
          </w:tcPr>
          <w:p w14:paraId="01C10F31" w14:textId="77777777" w:rsidR="00545D0E" w:rsidRPr="00DA3757" w:rsidRDefault="00545D0E" w:rsidP="000557E3">
            <w:pPr>
              <w:pStyle w:val="GG-body"/>
              <w:spacing w:before="20" w:after="40"/>
              <w:ind w:left="-96"/>
            </w:pPr>
            <w:r w:rsidRPr="00DA3757">
              <w:t>6265989.29mN</w:t>
            </w:r>
          </w:p>
        </w:tc>
      </w:tr>
      <w:tr w:rsidR="00545D0E" w:rsidRPr="00DA3757" w14:paraId="3D554485" w14:textId="77777777" w:rsidTr="00594B33">
        <w:trPr>
          <w:trHeight w:hRule="exact" w:val="198"/>
        </w:trPr>
        <w:tc>
          <w:tcPr>
            <w:tcW w:w="1417" w:type="dxa"/>
          </w:tcPr>
          <w:p w14:paraId="059D907A" w14:textId="77777777" w:rsidR="00545D0E" w:rsidRPr="00DA3757" w:rsidRDefault="00545D0E" w:rsidP="000557E3">
            <w:pPr>
              <w:pStyle w:val="GG-body"/>
              <w:spacing w:before="20" w:after="40"/>
              <w:ind w:left="-96"/>
            </w:pPr>
            <w:r w:rsidRPr="00DA3757">
              <w:t>234541.96mE</w:t>
            </w:r>
          </w:p>
        </w:tc>
        <w:tc>
          <w:tcPr>
            <w:tcW w:w="1276" w:type="dxa"/>
          </w:tcPr>
          <w:p w14:paraId="08BC5D55" w14:textId="77777777" w:rsidR="00545D0E" w:rsidRPr="00DA3757" w:rsidRDefault="00545D0E" w:rsidP="000557E3">
            <w:pPr>
              <w:pStyle w:val="GG-body"/>
              <w:spacing w:before="20" w:after="40"/>
              <w:ind w:left="-96"/>
            </w:pPr>
            <w:r w:rsidRPr="00DA3757">
              <w:t>6265994.27mN</w:t>
            </w:r>
          </w:p>
        </w:tc>
      </w:tr>
      <w:tr w:rsidR="00545D0E" w:rsidRPr="00DA3757" w14:paraId="13122098" w14:textId="77777777" w:rsidTr="00594B33">
        <w:trPr>
          <w:trHeight w:hRule="exact" w:val="198"/>
        </w:trPr>
        <w:tc>
          <w:tcPr>
            <w:tcW w:w="1417" w:type="dxa"/>
          </w:tcPr>
          <w:p w14:paraId="0B327677" w14:textId="77777777" w:rsidR="00545D0E" w:rsidRPr="00DA3757" w:rsidRDefault="00545D0E" w:rsidP="000557E3">
            <w:pPr>
              <w:pStyle w:val="GG-body"/>
              <w:spacing w:before="20" w:after="40"/>
              <w:ind w:left="-96"/>
            </w:pPr>
            <w:r w:rsidRPr="00DA3757">
              <w:t>234542.16mE</w:t>
            </w:r>
          </w:p>
        </w:tc>
        <w:tc>
          <w:tcPr>
            <w:tcW w:w="1276" w:type="dxa"/>
          </w:tcPr>
          <w:p w14:paraId="29F76609" w14:textId="77777777" w:rsidR="00545D0E" w:rsidRPr="00DA3757" w:rsidRDefault="00545D0E" w:rsidP="000557E3">
            <w:pPr>
              <w:pStyle w:val="GG-body"/>
              <w:spacing w:before="20" w:after="40"/>
              <w:ind w:left="-96"/>
            </w:pPr>
            <w:r w:rsidRPr="00DA3757">
              <w:t>6265996.66mN</w:t>
            </w:r>
          </w:p>
        </w:tc>
      </w:tr>
      <w:tr w:rsidR="00545D0E" w:rsidRPr="00DA3757" w14:paraId="5B1A6925" w14:textId="77777777" w:rsidTr="00594B33">
        <w:trPr>
          <w:trHeight w:hRule="exact" w:val="198"/>
        </w:trPr>
        <w:tc>
          <w:tcPr>
            <w:tcW w:w="1417" w:type="dxa"/>
          </w:tcPr>
          <w:p w14:paraId="397918F9" w14:textId="77777777" w:rsidR="00545D0E" w:rsidRPr="00DA3757" w:rsidRDefault="00545D0E" w:rsidP="000557E3">
            <w:pPr>
              <w:pStyle w:val="GG-body"/>
              <w:spacing w:before="20" w:after="40"/>
              <w:ind w:left="-96"/>
            </w:pPr>
            <w:r w:rsidRPr="00DA3757">
              <w:t>234544.75mE</w:t>
            </w:r>
          </w:p>
        </w:tc>
        <w:tc>
          <w:tcPr>
            <w:tcW w:w="1276" w:type="dxa"/>
          </w:tcPr>
          <w:p w14:paraId="75BFD34F" w14:textId="77777777" w:rsidR="00545D0E" w:rsidRPr="00DA3757" w:rsidRDefault="00545D0E" w:rsidP="000557E3">
            <w:pPr>
              <w:pStyle w:val="GG-body"/>
              <w:spacing w:before="20" w:after="40"/>
              <w:ind w:left="-96"/>
            </w:pPr>
            <w:r w:rsidRPr="00DA3757">
              <w:t>6265996.45mN</w:t>
            </w:r>
          </w:p>
        </w:tc>
      </w:tr>
      <w:tr w:rsidR="00545D0E" w:rsidRPr="00DA3757" w14:paraId="346D34BA" w14:textId="77777777" w:rsidTr="00594B33">
        <w:trPr>
          <w:trHeight w:hRule="exact" w:val="198"/>
        </w:trPr>
        <w:tc>
          <w:tcPr>
            <w:tcW w:w="1417" w:type="dxa"/>
          </w:tcPr>
          <w:p w14:paraId="1F409C91" w14:textId="77777777" w:rsidR="00545D0E" w:rsidRPr="00DA3757" w:rsidRDefault="00545D0E" w:rsidP="000557E3">
            <w:pPr>
              <w:pStyle w:val="GG-body"/>
              <w:spacing w:before="20" w:after="40"/>
              <w:ind w:left="-96"/>
            </w:pPr>
            <w:r w:rsidRPr="00DA3757">
              <w:t>234549.73mE</w:t>
            </w:r>
          </w:p>
        </w:tc>
        <w:tc>
          <w:tcPr>
            <w:tcW w:w="1276" w:type="dxa"/>
          </w:tcPr>
          <w:p w14:paraId="0CC31E47" w14:textId="77777777" w:rsidR="00545D0E" w:rsidRPr="00DA3757" w:rsidRDefault="00545D0E" w:rsidP="000557E3">
            <w:pPr>
              <w:pStyle w:val="GG-body"/>
              <w:spacing w:before="20" w:after="40"/>
              <w:ind w:left="-96"/>
            </w:pPr>
            <w:r w:rsidRPr="00DA3757">
              <w:t>6265996.06mN</w:t>
            </w:r>
          </w:p>
        </w:tc>
      </w:tr>
      <w:tr w:rsidR="00545D0E" w:rsidRPr="00DA3757" w14:paraId="78109ED4" w14:textId="77777777" w:rsidTr="00594B33">
        <w:trPr>
          <w:trHeight w:hRule="exact" w:val="198"/>
        </w:trPr>
        <w:tc>
          <w:tcPr>
            <w:tcW w:w="1417" w:type="dxa"/>
          </w:tcPr>
          <w:p w14:paraId="5C8CA07B" w14:textId="77777777" w:rsidR="00545D0E" w:rsidRPr="00DA3757" w:rsidRDefault="00545D0E" w:rsidP="000557E3">
            <w:pPr>
              <w:pStyle w:val="GG-body"/>
              <w:spacing w:before="20" w:after="40"/>
              <w:ind w:left="-96"/>
            </w:pPr>
            <w:r w:rsidRPr="00DA3757">
              <w:t>234554.72mE</w:t>
            </w:r>
          </w:p>
        </w:tc>
        <w:tc>
          <w:tcPr>
            <w:tcW w:w="1276" w:type="dxa"/>
          </w:tcPr>
          <w:p w14:paraId="19F57184" w14:textId="77777777" w:rsidR="00545D0E" w:rsidRPr="00DA3757" w:rsidRDefault="00545D0E" w:rsidP="000557E3">
            <w:pPr>
              <w:pStyle w:val="GG-body"/>
              <w:spacing w:before="20" w:after="40"/>
              <w:ind w:left="-96"/>
            </w:pPr>
            <w:r w:rsidRPr="00DA3757">
              <w:t>6265995.66mN</w:t>
            </w:r>
          </w:p>
        </w:tc>
      </w:tr>
      <w:tr w:rsidR="00545D0E" w:rsidRPr="00DA3757" w14:paraId="0DE46240" w14:textId="77777777" w:rsidTr="00594B33">
        <w:trPr>
          <w:trHeight w:hRule="exact" w:val="198"/>
        </w:trPr>
        <w:tc>
          <w:tcPr>
            <w:tcW w:w="1417" w:type="dxa"/>
          </w:tcPr>
          <w:p w14:paraId="30AA2EF7" w14:textId="77777777" w:rsidR="00545D0E" w:rsidRPr="00DA3757" w:rsidRDefault="00545D0E" w:rsidP="000557E3">
            <w:pPr>
              <w:pStyle w:val="GG-body"/>
              <w:spacing w:before="20" w:after="40"/>
              <w:ind w:left="-96"/>
            </w:pPr>
            <w:r w:rsidRPr="00DA3757">
              <w:t>234559.70mE</w:t>
            </w:r>
          </w:p>
        </w:tc>
        <w:tc>
          <w:tcPr>
            <w:tcW w:w="1276" w:type="dxa"/>
          </w:tcPr>
          <w:p w14:paraId="0BD88EA1" w14:textId="77777777" w:rsidR="00545D0E" w:rsidRPr="00DA3757" w:rsidRDefault="00545D0E" w:rsidP="000557E3">
            <w:pPr>
              <w:pStyle w:val="GG-body"/>
              <w:spacing w:before="20" w:after="40"/>
              <w:ind w:left="-96"/>
            </w:pPr>
            <w:r w:rsidRPr="00DA3757">
              <w:t>6265995.26mN</w:t>
            </w:r>
          </w:p>
        </w:tc>
      </w:tr>
      <w:tr w:rsidR="00545D0E" w:rsidRPr="00DA3757" w14:paraId="254D008B" w14:textId="77777777" w:rsidTr="00594B33">
        <w:trPr>
          <w:trHeight w:hRule="exact" w:val="198"/>
        </w:trPr>
        <w:tc>
          <w:tcPr>
            <w:tcW w:w="1417" w:type="dxa"/>
          </w:tcPr>
          <w:p w14:paraId="0D99E7BA" w14:textId="77777777" w:rsidR="00545D0E" w:rsidRPr="00DA3757" w:rsidRDefault="00545D0E" w:rsidP="000557E3">
            <w:pPr>
              <w:pStyle w:val="GG-body"/>
              <w:spacing w:before="20" w:after="40"/>
              <w:ind w:left="-96"/>
            </w:pPr>
            <w:r w:rsidRPr="00DA3757">
              <w:t>234564.69mE</w:t>
            </w:r>
          </w:p>
        </w:tc>
        <w:tc>
          <w:tcPr>
            <w:tcW w:w="1276" w:type="dxa"/>
          </w:tcPr>
          <w:p w14:paraId="645B8011" w14:textId="77777777" w:rsidR="00545D0E" w:rsidRPr="00DA3757" w:rsidRDefault="00545D0E" w:rsidP="000557E3">
            <w:pPr>
              <w:pStyle w:val="GG-body"/>
              <w:spacing w:before="20" w:after="40"/>
              <w:ind w:left="-96"/>
            </w:pPr>
            <w:r w:rsidRPr="00DA3757">
              <w:t>6265994.87mN</w:t>
            </w:r>
          </w:p>
        </w:tc>
      </w:tr>
      <w:tr w:rsidR="00545D0E" w:rsidRPr="00DA3757" w14:paraId="7933C174" w14:textId="77777777" w:rsidTr="00594B33">
        <w:trPr>
          <w:trHeight w:hRule="exact" w:val="198"/>
        </w:trPr>
        <w:tc>
          <w:tcPr>
            <w:tcW w:w="1417" w:type="dxa"/>
          </w:tcPr>
          <w:p w14:paraId="161A8B59" w14:textId="77777777" w:rsidR="00545D0E" w:rsidRPr="00DA3757" w:rsidRDefault="00545D0E" w:rsidP="000557E3">
            <w:pPr>
              <w:pStyle w:val="GG-body"/>
              <w:spacing w:before="20" w:after="40"/>
              <w:ind w:left="-96"/>
            </w:pPr>
            <w:r w:rsidRPr="00DA3757">
              <w:t>234569.67mE</w:t>
            </w:r>
          </w:p>
        </w:tc>
        <w:tc>
          <w:tcPr>
            <w:tcW w:w="1276" w:type="dxa"/>
          </w:tcPr>
          <w:p w14:paraId="13608750" w14:textId="77777777" w:rsidR="00545D0E" w:rsidRPr="00DA3757" w:rsidRDefault="00545D0E" w:rsidP="000557E3">
            <w:pPr>
              <w:pStyle w:val="GG-body"/>
              <w:spacing w:before="20" w:after="40"/>
              <w:ind w:left="-96"/>
            </w:pPr>
            <w:r w:rsidRPr="00DA3757">
              <w:t>6265994.47mN</w:t>
            </w:r>
          </w:p>
        </w:tc>
      </w:tr>
      <w:tr w:rsidR="00545D0E" w:rsidRPr="00DA3757" w14:paraId="2E015530" w14:textId="77777777" w:rsidTr="00594B33">
        <w:trPr>
          <w:trHeight w:hRule="exact" w:val="198"/>
        </w:trPr>
        <w:tc>
          <w:tcPr>
            <w:tcW w:w="1417" w:type="dxa"/>
          </w:tcPr>
          <w:p w14:paraId="51918496" w14:textId="77777777" w:rsidR="00545D0E" w:rsidRPr="00DA3757" w:rsidRDefault="00545D0E" w:rsidP="000557E3">
            <w:pPr>
              <w:pStyle w:val="GG-body"/>
              <w:spacing w:before="20" w:after="40"/>
              <w:ind w:left="-96"/>
            </w:pPr>
            <w:r w:rsidRPr="00DA3757">
              <w:t>234574.66mE</w:t>
            </w:r>
          </w:p>
        </w:tc>
        <w:tc>
          <w:tcPr>
            <w:tcW w:w="1276" w:type="dxa"/>
          </w:tcPr>
          <w:p w14:paraId="56985BA9" w14:textId="77777777" w:rsidR="00545D0E" w:rsidRPr="00DA3757" w:rsidRDefault="00545D0E" w:rsidP="000557E3">
            <w:pPr>
              <w:pStyle w:val="GG-body"/>
              <w:spacing w:before="20" w:after="40"/>
              <w:ind w:left="-96"/>
            </w:pPr>
            <w:r w:rsidRPr="00DA3757">
              <w:t>6265994.07mN</w:t>
            </w:r>
          </w:p>
        </w:tc>
      </w:tr>
      <w:tr w:rsidR="00545D0E" w:rsidRPr="00DA3757" w14:paraId="72FA9C4A" w14:textId="77777777" w:rsidTr="00594B33">
        <w:trPr>
          <w:trHeight w:hRule="exact" w:val="198"/>
        </w:trPr>
        <w:tc>
          <w:tcPr>
            <w:tcW w:w="1417" w:type="dxa"/>
          </w:tcPr>
          <w:p w14:paraId="042DD068" w14:textId="77777777" w:rsidR="00545D0E" w:rsidRPr="00DA3757" w:rsidRDefault="00545D0E" w:rsidP="000557E3">
            <w:pPr>
              <w:pStyle w:val="GG-body"/>
              <w:spacing w:before="20" w:after="40"/>
              <w:ind w:left="-96"/>
            </w:pPr>
            <w:r w:rsidRPr="00DA3757">
              <w:t>234579.64mE</w:t>
            </w:r>
          </w:p>
        </w:tc>
        <w:tc>
          <w:tcPr>
            <w:tcW w:w="1276" w:type="dxa"/>
          </w:tcPr>
          <w:p w14:paraId="6CA0E192" w14:textId="77777777" w:rsidR="00545D0E" w:rsidRPr="00DA3757" w:rsidRDefault="00545D0E" w:rsidP="000557E3">
            <w:pPr>
              <w:pStyle w:val="GG-body"/>
              <w:spacing w:before="20" w:after="40"/>
              <w:ind w:left="-96"/>
            </w:pPr>
            <w:r w:rsidRPr="00DA3757">
              <w:t>6265993.67mN</w:t>
            </w:r>
          </w:p>
        </w:tc>
      </w:tr>
      <w:tr w:rsidR="00545D0E" w:rsidRPr="00DA3757" w14:paraId="4E55E74D" w14:textId="77777777" w:rsidTr="00594B33">
        <w:trPr>
          <w:trHeight w:hRule="exact" w:val="198"/>
        </w:trPr>
        <w:tc>
          <w:tcPr>
            <w:tcW w:w="1417" w:type="dxa"/>
          </w:tcPr>
          <w:p w14:paraId="134AC5A3" w14:textId="77777777" w:rsidR="00545D0E" w:rsidRPr="00DA3757" w:rsidRDefault="00545D0E" w:rsidP="000557E3">
            <w:pPr>
              <w:pStyle w:val="GG-body"/>
              <w:spacing w:before="20" w:after="40"/>
              <w:ind w:left="-96"/>
            </w:pPr>
            <w:r w:rsidRPr="00DA3757">
              <w:t>234584.62mE</w:t>
            </w:r>
          </w:p>
        </w:tc>
        <w:tc>
          <w:tcPr>
            <w:tcW w:w="1276" w:type="dxa"/>
          </w:tcPr>
          <w:p w14:paraId="368CB058" w14:textId="77777777" w:rsidR="00545D0E" w:rsidRPr="00DA3757" w:rsidRDefault="00545D0E" w:rsidP="000557E3">
            <w:pPr>
              <w:pStyle w:val="GG-body"/>
              <w:spacing w:before="20" w:after="40"/>
              <w:ind w:left="-96"/>
            </w:pPr>
            <w:r w:rsidRPr="00DA3757">
              <w:t>6265993.28mN</w:t>
            </w:r>
          </w:p>
        </w:tc>
      </w:tr>
      <w:tr w:rsidR="00545D0E" w:rsidRPr="00DA3757" w14:paraId="7400728F" w14:textId="77777777" w:rsidTr="00594B33">
        <w:trPr>
          <w:trHeight w:hRule="exact" w:val="198"/>
        </w:trPr>
        <w:tc>
          <w:tcPr>
            <w:tcW w:w="1417" w:type="dxa"/>
          </w:tcPr>
          <w:p w14:paraId="50974BD0" w14:textId="77777777" w:rsidR="00545D0E" w:rsidRPr="00DA3757" w:rsidRDefault="00545D0E" w:rsidP="000557E3">
            <w:pPr>
              <w:pStyle w:val="GG-body"/>
              <w:spacing w:before="20" w:after="40"/>
              <w:ind w:left="-96"/>
            </w:pPr>
            <w:r w:rsidRPr="00DA3757">
              <w:t>234589.61mE</w:t>
            </w:r>
          </w:p>
        </w:tc>
        <w:tc>
          <w:tcPr>
            <w:tcW w:w="1276" w:type="dxa"/>
          </w:tcPr>
          <w:p w14:paraId="57445868" w14:textId="77777777" w:rsidR="00545D0E" w:rsidRPr="00DA3757" w:rsidRDefault="00545D0E" w:rsidP="000557E3">
            <w:pPr>
              <w:pStyle w:val="GG-body"/>
              <w:spacing w:before="20" w:after="40"/>
              <w:ind w:left="-96"/>
            </w:pPr>
            <w:r w:rsidRPr="00DA3757">
              <w:t>6265992.88mN</w:t>
            </w:r>
          </w:p>
        </w:tc>
      </w:tr>
      <w:tr w:rsidR="00545D0E" w:rsidRPr="00DA3757" w14:paraId="28B63750" w14:textId="77777777" w:rsidTr="00594B33">
        <w:trPr>
          <w:trHeight w:hRule="exact" w:val="198"/>
        </w:trPr>
        <w:tc>
          <w:tcPr>
            <w:tcW w:w="1417" w:type="dxa"/>
          </w:tcPr>
          <w:p w14:paraId="5037BD8D" w14:textId="77777777" w:rsidR="00545D0E" w:rsidRPr="00DA3757" w:rsidRDefault="00545D0E" w:rsidP="000557E3">
            <w:pPr>
              <w:pStyle w:val="GG-body"/>
              <w:spacing w:before="20" w:after="40"/>
              <w:ind w:left="-96"/>
            </w:pPr>
            <w:r w:rsidRPr="00DA3757">
              <w:t>234594.59mE</w:t>
            </w:r>
          </w:p>
        </w:tc>
        <w:tc>
          <w:tcPr>
            <w:tcW w:w="1276" w:type="dxa"/>
          </w:tcPr>
          <w:p w14:paraId="056FAFC1" w14:textId="77777777" w:rsidR="00545D0E" w:rsidRPr="00DA3757" w:rsidRDefault="00545D0E" w:rsidP="000557E3">
            <w:pPr>
              <w:pStyle w:val="GG-body"/>
              <w:spacing w:before="20" w:after="40"/>
              <w:ind w:left="-96"/>
            </w:pPr>
            <w:r w:rsidRPr="00DA3757">
              <w:t>6265992.48mN</w:t>
            </w:r>
          </w:p>
        </w:tc>
      </w:tr>
      <w:tr w:rsidR="00545D0E" w:rsidRPr="00DA3757" w14:paraId="0F7EED54" w14:textId="77777777" w:rsidTr="00594B33">
        <w:trPr>
          <w:trHeight w:hRule="exact" w:val="198"/>
        </w:trPr>
        <w:tc>
          <w:tcPr>
            <w:tcW w:w="1417" w:type="dxa"/>
          </w:tcPr>
          <w:p w14:paraId="7174B461" w14:textId="77777777" w:rsidR="00545D0E" w:rsidRPr="00DA3757" w:rsidRDefault="00545D0E" w:rsidP="000557E3">
            <w:pPr>
              <w:pStyle w:val="GG-body"/>
              <w:spacing w:before="20" w:after="40"/>
              <w:ind w:left="-96"/>
            </w:pPr>
            <w:r w:rsidRPr="00DA3757">
              <w:t>234599.58mE</w:t>
            </w:r>
          </w:p>
        </w:tc>
        <w:tc>
          <w:tcPr>
            <w:tcW w:w="1276" w:type="dxa"/>
          </w:tcPr>
          <w:p w14:paraId="2538CF8C" w14:textId="77777777" w:rsidR="00545D0E" w:rsidRPr="00DA3757" w:rsidRDefault="00545D0E" w:rsidP="000557E3">
            <w:pPr>
              <w:pStyle w:val="GG-body"/>
              <w:spacing w:before="20" w:after="40"/>
              <w:ind w:left="-96"/>
            </w:pPr>
            <w:r w:rsidRPr="00DA3757">
              <w:t>6265992.09mN</w:t>
            </w:r>
          </w:p>
        </w:tc>
      </w:tr>
      <w:tr w:rsidR="00545D0E" w:rsidRPr="00DA3757" w14:paraId="1546F2BA" w14:textId="77777777" w:rsidTr="00594B33">
        <w:trPr>
          <w:trHeight w:hRule="exact" w:val="198"/>
        </w:trPr>
        <w:tc>
          <w:tcPr>
            <w:tcW w:w="1417" w:type="dxa"/>
          </w:tcPr>
          <w:p w14:paraId="13635D3A" w14:textId="77777777" w:rsidR="00545D0E" w:rsidRPr="00DA3757" w:rsidRDefault="00545D0E" w:rsidP="000557E3">
            <w:pPr>
              <w:pStyle w:val="GG-body"/>
              <w:spacing w:before="20" w:after="40"/>
              <w:ind w:left="-96"/>
            </w:pPr>
            <w:r w:rsidRPr="00DA3757">
              <w:t>234604.56mE</w:t>
            </w:r>
          </w:p>
        </w:tc>
        <w:tc>
          <w:tcPr>
            <w:tcW w:w="1276" w:type="dxa"/>
          </w:tcPr>
          <w:p w14:paraId="65FC25E7" w14:textId="77777777" w:rsidR="00545D0E" w:rsidRPr="00DA3757" w:rsidRDefault="00545D0E" w:rsidP="000557E3">
            <w:pPr>
              <w:pStyle w:val="GG-body"/>
              <w:spacing w:before="20" w:after="40"/>
              <w:ind w:left="-96"/>
            </w:pPr>
            <w:r w:rsidRPr="00DA3757">
              <w:t>6265991.69mN</w:t>
            </w:r>
          </w:p>
        </w:tc>
      </w:tr>
      <w:tr w:rsidR="00545D0E" w:rsidRPr="00DA3757" w14:paraId="4CF3025B" w14:textId="77777777" w:rsidTr="00594B33">
        <w:trPr>
          <w:trHeight w:hRule="exact" w:val="198"/>
        </w:trPr>
        <w:tc>
          <w:tcPr>
            <w:tcW w:w="1417" w:type="dxa"/>
          </w:tcPr>
          <w:p w14:paraId="5DDA7AF2" w14:textId="77777777" w:rsidR="00545D0E" w:rsidRPr="00DA3757" w:rsidRDefault="00545D0E" w:rsidP="000557E3">
            <w:pPr>
              <w:pStyle w:val="GG-body"/>
              <w:spacing w:before="20" w:after="40"/>
              <w:ind w:left="-96"/>
            </w:pPr>
            <w:r w:rsidRPr="00DA3757">
              <w:t>234609.54mE</w:t>
            </w:r>
          </w:p>
        </w:tc>
        <w:tc>
          <w:tcPr>
            <w:tcW w:w="1276" w:type="dxa"/>
          </w:tcPr>
          <w:p w14:paraId="21AB8AA8" w14:textId="77777777" w:rsidR="00545D0E" w:rsidRPr="00DA3757" w:rsidRDefault="00545D0E" w:rsidP="000557E3">
            <w:pPr>
              <w:pStyle w:val="GG-body"/>
              <w:spacing w:before="20" w:after="40"/>
              <w:ind w:left="-96"/>
            </w:pPr>
            <w:r w:rsidRPr="00DA3757">
              <w:t>6265991.29mN</w:t>
            </w:r>
          </w:p>
        </w:tc>
      </w:tr>
      <w:tr w:rsidR="00545D0E" w:rsidRPr="00DA3757" w14:paraId="536F37BC" w14:textId="77777777" w:rsidTr="00594B33">
        <w:trPr>
          <w:trHeight w:hRule="exact" w:val="198"/>
        </w:trPr>
        <w:tc>
          <w:tcPr>
            <w:tcW w:w="1417" w:type="dxa"/>
          </w:tcPr>
          <w:p w14:paraId="21AE4729" w14:textId="77777777" w:rsidR="00545D0E" w:rsidRPr="00DA3757" w:rsidRDefault="00545D0E" w:rsidP="000557E3">
            <w:pPr>
              <w:pStyle w:val="GG-body"/>
              <w:spacing w:before="20" w:after="40"/>
              <w:ind w:left="-96"/>
            </w:pPr>
            <w:r w:rsidRPr="00DA3757">
              <w:t>234614.53mE</w:t>
            </w:r>
          </w:p>
        </w:tc>
        <w:tc>
          <w:tcPr>
            <w:tcW w:w="1276" w:type="dxa"/>
          </w:tcPr>
          <w:p w14:paraId="35ECAB2A" w14:textId="77777777" w:rsidR="00545D0E" w:rsidRPr="00DA3757" w:rsidRDefault="00545D0E" w:rsidP="000557E3">
            <w:pPr>
              <w:pStyle w:val="GG-body"/>
              <w:spacing w:before="20" w:after="40"/>
              <w:ind w:left="-96"/>
            </w:pPr>
            <w:r w:rsidRPr="00DA3757">
              <w:t>6265990.90mN</w:t>
            </w:r>
          </w:p>
        </w:tc>
      </w:tr>
      <w:tr w:rsidR="00545D0E" w:rsidRPr="00DA3757" w14:paraId="10F866A3" w14:textId="77777777" w:rsidTr="00594B33">
        <w:trPr>
          <w:trHeight w:hRule="exact" w:val="198"/>
        </w:trPr>
        <w:tc>
          <w:tcPr>
            <w:tcW w:w="1417" w:type="dxa"/>
          </w:tcPr>
          <w:p w14:paraId="6CB9FA17" w14:textId="77777777" w:rsidR="00545D0E" w:rsidRPr="00DA3757" w:rsidRDefault="00545D0E" w:rsidP="000557E3">
            <w:pPr>
              <w:pStyle w:val="GG-body"/>
              <w:spacing w:before="20" w:after="40"/>
              <w:ind w:left="-96"/>
            </w:pPr>
            <w:r w:rsidRPr="00DA3757">
              <w:t>234619.51mE</w:t>
            </w:r>
          </w:p>
        </w:tc>
        <w:tc>
          <w:tcPr>
            <w:tcW w:w="1276" w:type="dxa"/>
          </w:tcPr>
          <w:p w14:paraId="35BC398B" w14:textId="77777777" w:rsidR="00545D0E" w:rsidRPr="00DA3757" w:rsidRDefault="00545D0E" w:rsidP="000557E3">
            <w:pPr>
              <w:pStyle w:val="GG-body"/>
              <w:spacing w:before="20" w:after="40"/>
              <w:ind w:left="-96"/>
            </w:pPr>
            <w:r w:rsidRPr="00DA3757">
              <w:t>6265990.50mN</w:t>
            </w:r>
          </w:p>
        </w:tc>
      </w:tr>
      <w:tr w:rsidR="00545D0E" w:rsidRPr="00DA3757" w14:paraId="31A22534" w14:textId="77777777" w:rsidTr="00594B33">
        <w:trPr>
          <w:trHeight w:hRule="exact" w:val="198"/>
        </w:trPr>
        <w:tc>
          <w:tcPr>
            <w:tcW w:w="1417" w:type="dxa"/>
          </w:tcPr>
          <w:p w14:paraId="2486263A" w14:textId="77777777" w:rsidR="00545D0E" w:rsidRPr="00DA3757" w:rsidRDefault="00545D0E" w:rsidP="000557E3">
            <w:pPr>
              <w:pStyle w:val="GG-body"/>
              <w:spacing w:before="20" w:after="40"/>
              <w:ind w:left="-96"/>
            </w:pPr>
            <w:r w:rsidRPr="00DA3757">
              <w:t>234624.50mE</w:t>
            </w:r>
          </w:p>
        </w:tc>
        <w:tc>
          <w:tcPr>
            <w:tcW w:w="1276" w:type="dxa"/>
          </w:tcPr>
          <w:p w14:paraId="49753C96" w14:textId="77777777" w:rsidR="00545D0E" w:rsidRPr="00DA3757" w:rsidRDefault="00545D0E" w:rsidP="000557E3">
            <w:pPr>
              <w:pStyle w:val="GG-body"/>
              <w:spacing w:before="20" w:after="40"/>
              <w:ind w:left="-96"/>
            </w:pPr>
            <w:r w:rsidRPr="00DA3757">
              <w:t>6265990.10mN</w:t>
            </w:r>
          </w:p>
        </w:tc>
      </w:tr>
      <w:tr w:rsidR="00545D0E" w:rsidRPr="00DA3757" w14:paraId="7009A270" w14:textId="77777777" w:rsidTr="00594B33">
        <w:trPr>
          <w:trHeight w:hRule="exact" w:val="198"/>
        </w:trPr>
        <w:tc>
          <w:tcPr>
            <w:tcW w:w="1417" w:type="dxa"/>
          </w:tcPr>
          <w:p w14:paraId="347A0625" w14:textId="77777777" w:rsidR="00545D0E" w:rsidRPr="00DA3757" w:rsidRDefault="00545D0E" w:rsidP="000557E3">
            <w:pPr>
              <w:pStyle w:val="GG-body"/>
              <w:spacing w:before="20" w:after="40"/>
              <w:ind w:left="-96"/>
            </w:pPr>
            <w:r w:rsidRPr="00DA3757">
              <w:t>234629.48mE</w:t>
            </w:r>
          </w:p>
        </w:tc>
        <w:tc>
          <w:tcPr>
            <w:tcW w:w="1276" w:type="dxa"/>
          </w:tcPr>
          <w:p w14:paraId="484A9381" w14:textId="77777777" w:rsidR="00545D0E" w:rsidRPr="00DA3757" w:rsidRDefault="00545D0E" w:rsidP="000557E3">
            <w:pPr>
              <w:pStyle w:val="GG-body"/>
              <w:spacing w:before="20" w:after="40"/>
              <w:ind w:left="-96"/>
            </w:pPr>
            <w:r w:rsidRPr="00DA3757">
              <w:t>6265989.70mN</w:t>
            </w:r>
          </w:p>
        </w:tc>
      </w:tr>
      <w:tr w:rsidR="00545D0E" w:rsidRPr="00DA3757" w14:paraId="075B0A97" w14:textId="77777777" w:rsidTr="00594B33">
        <w:trPr>
          <w:trHeight w:hRule="exact" w:val="198"/>
        </w:trPr>
        <w:tc>
          <w:tcPr>
            <w:tcW w:w="1417" w:type="dxa"/>
          </w:tcPr>
          <w:p w14:paraId="3CA99614" w14:textId="77777777" w:rsidR="00545D0E" w:rsidRPr="00DA3757" w:rsidRDefault="00545D0E" w:rsidP="000557E3">
            <w:pPr>
              <w:pStyle w:val="GG-body"/>
              <w:spacing w:before="20" w:after="40"/>
              <w:ind w:left="-96"/>
            </w:pPr>
            <w:r w:rsidRPr="00DA3757">
              <w:t>234634.47mE</w:t>
            </w:r>
          </w:p>
        </w:tc>
        <w:tc>
          <w:tcPr>
            <w:tcW w:w="1276" w:type="dxa"/>
          </w:tcPr>
          <w:p w14:paraId="50EF4C9D" w14:textId="77777777" w:rsidR="00545D0E" w:rsidRPr="00DA3757" w:rsidRDefault="00545D0E" w:rsidP="000557E3">
            <w:pPr>
              <w:pStyle w:val="GG-body"/>
              <w:spacing w:before="20" w:after="40"/>
              <w:ind w:left="-96"/>
            </w:pPr>
            <w:r w:rsidRPr="00DA3757">
              <w:t>6265989.31mN</w:t>
            </w:r>
          </w:p>
        </w:tc>
      </w:tr>
      <w:tr w:rsidR="00545D0E" w:rsidRPr="00DA3757" w14:paraId="58B08115" w14:textId="77777777" w:rsidTr="00594B33">
        <w:trPr>
          <w:trHeight w:hRule="exact" w:val="198"/>
        </w:trPr>
        <w:tc>
          <w:tcPr>
            <w:tcW w:w="1417" w:type="dxa"/>
          </w:tcPr>
          <w:p w14:paraId="4AB1F761" w14:textId="77777777" w:rsidR="00545D0E" w:rsidRPr="00DA3757" w:rsidRDefault="00545D0E" w:rsidP="000557E3">
            <w:pPr>
              <w:pStyle w:val="GG-body"/>
              <w:spacing w:before="20" w:after="40"/>
              <w:ind w:left="-96"/>
            </w:pPr>
            <w:r w:rsidRPr="00DA3757">
              <w:t>234639.45mE</w:t>
            </w:r>
          </w:p>
        </w:tc>
        <w:tc>
          <w:tcPr>
            <w:tcW w:w="1276" w:type="dxa"/>
          </w:tcPr>
          <w:p w14:paraId="286C2ABE" w14:textId="77777777" w:rsidR="00545D0E" w:rsidRPr="00DA3757" w:rsidRDefault="00545D0E" w:rsidP="000557E3">
            <w:pPr>
              <w:pStyle w:val="GG-body"/>
              <w:spacing w:before="20" w:after="40"/>
              <w:ind w:left="-96"/>
            </w:pPr>
            <w:r w:rsidRPr="00DA3757">
              <w:t>6265988.91mN</w:t>
            </w:r>
          </w:p>
        </w:tc>
      </w:tr>
      <w:tr w:rsidR="00545D0E" w:rsidRPr="00DA3757" w14:paraId="2D611663" w14:textId="77777777" w:rsidTr="00594B33">
        <w:trPr>
          <w:trHeight w:hRule="exact" w:val="198"/>
        </w:trPr>
        <w:tc>
          <w:tcPr>
            <w:tcW w:w="1417" w:type="dxa"/>
          </w:tcPr>
          <w:p w14:paraId="0654D61A" w14:textId="77777777" w:rsidR="00545D0E" w:rsidRPr="00DA3757" w:rsidRDefault="00545D0E" w:rsidP="000557E3">
            <w:pPr>
              <w:pStyle w:val="GG-body"/>
              <w:spacing w:before="20" w:after="40"/>
              <w:ind w:left="-96"/>
            </w:pPr>
            <w:r w:rsidRPr="00DA3757">
              <w:t>234644.43mE</w:t>
            </w:r>
          </w:p>
        </w:tc>
        <w:tc>
          <w:tcPr>
            <w:tcW w:w="1276" w:type="dxa"/>
          </w:tcPr>
          <w:p w14:paraId="7FA66441" w14:textId="77777777" w:rsidR="00545D0E" w:rsidRPr="00DA3757" w:rsidRDefault="00545D0E" w:rsidP="000557E3">
            <w:pPr>
              <w:pStyle w:val="GG-body"/>
              <w:spacing w:before="20" w:after="40"/>
              <w:ind w:left="-96"/>
            </w:pPr>
            <w:r w:rsidRPr="00DA3757">
              <w:t>6265988.51mN</w:t>
            </w:r>
          </w:p>
        </w:tc>
      </w:tr>
      <w:tr w:rsidR="00545D0E" w:rsidRPr="00DA3757" w14:paraId="536FF90D" w14:textId="77777777" w:rsidTr="00594B33">
        <w:trPr>
          <w:trHeight w:hRule="exact" w:val="198"/>
        </w:trPr>
        <w:tc>
          <w:tcPr>
            <w:tcW w:w="1417" w:type="dxa"/>
          </w:tcPr>
          <w:p w14:paraId="00A4A8B7" w14:textId="77777777" w:rsidR="00545D0E" w:rsidRPr="00DA3757" w:rsidRDefault="00545D0E" w:rsidP="000557E3">
            <w:pPr>
              <w:pStyle w:val="GG-body"/>
              <w:spacing w:before="20" w:after="40"/>
              <w:ind w:left="-96"/>
            </w:pPr>
            <w:r w:rsidRPr="00DA3757">
              <w:t>234649.42mE</w:t>
            </w:r>
          </w:p>
        </w:tc>
        <w:tc>
          <w:tcPr>
            <w:tcW w:w="1276" w:type="dxa"/>
          </w:tcPr>
          <w:p w14:paraId="47E9124D" w14:textId="77777777" w:rsidR="00545D0E" w:rsidRPr="00DA3757" w:rsidRDefault="00545D0E" w:rsidP="000557E3">
            <w:pPr>
              <w:pStyle w:val="GG-body"/>
              <w:spacing w:before="20" w:after="40"/>
              <w:ind w:left="-96"/>
            </w:pPr>
            <w:r w:rsidRPr="00DA3757">
              <w:t>6265988.12mN</w:t>
            </w:r>
          </w:p>
        </w:tc>
      </w:tr>
      <w:tr w:rsidR="00545D0E" w:rsidRPr="00DA3757" w14:paraId="0263A85A" w14:textId="77777777" w:rsidTr="00594B33">
        <w:trPr>
          <w:trHeight w:hRule="exact" w:val="198"/>
        </w:trPr>
        <w:tc>
          <w:tcPr>
            <w:tcW w:w="1417" w:type="dxa"/>
          </w:tcPr>
          <w:p w14:paraId="09B24E4E" w14:textId="77777777" w:rsidR="00545D0E" w:rsidRPr="00DA3757" w:rsidRDefault="00545D0E" w:rsidP="000557E3">
            <w:pPr>
              <w:pStyle w:val="GG-body"/>
              <w:spacing w:before="20" w:after="40"/>
              <w:ind w:left="-96"/>
            </w:pPr>
            <w:r w:rsidRPr="00DA3757">
              <w:t>234654.40mE</w:t>
            </w:r>
          </w:p>
        </w:tc>
        <w:tc>
          <w:tcPr>
            <w:tcW w:w="1276" w:type="dxa"/>
          </w:tcPr>
          <w:p w14:paraId="1872AD00" w14:textId="77777777" w:rsidR="00545D0E" w:rsidRPr="00DA3757" w:rsidRDefault="00545D0E" w:rsidP="000557E3">
            <w:pPr>
              <w:pStyle w:val="GG-body"/>
              <w:spacing w:before="20" w:after="40"/>
              <w:ind w:left="-96"/>
            </w:pPr>
            <w:r w:rsidRPr="00DA3757">
              <w:t>6265987.72mN</w:t>
            </w:r>
          </w:p>
        </w:tc>
      </w:tr>
      <w:tr w:rsidR="00545D0E" w:rsidRPr="00DA3757" w14:paraId="7350EC6A" w14:textId="77777777" w:rsidTr="00594B33">
        <w:trPr>
          <w:trHeight w:hRule="exact" w:val="198"/>
        </w:trPr>
        <w:tc>
          <w:tcPr>
            <w:tcW w:w="1417" w:type="dxa"/>
          </w:tcPr>
          <w:p w14:paraId="443E45E2" w14:textId="77777777" w:rsidR="00545D0E" w:rsidRPr="00DA3757" w:rsidRDefault="00545D0E" w:rsidP="000557E3">
            <w:pPr>
              <w:pStyle w:val="GG-body"/>
              <w:spacing w:before="20" w:after="40"/>
              <w:ind w:left="-96"/>
            </w:pPr>
            <w:r w:rsidRPr="00DA3757">
              <w:t>234659.39mE</w:t>
            </w:r>
          </w:p>
        </w:tc>
        <w:tc>
          <w:tcPr>
            <w:tcW w:w="1276" w:type="dxa"/>
          </w:tcPr>
          <w:p w14:paraId="240BC9FE" w14:textId="77777777" w:rsidR="00545D0E" w:rsidRPr="00DA3757" w:rsidRDefault="00545D0E" w:rsidP="000557E3">
            <w:pPr>
              <w:pStyle w:val="GG-body"/>
              <w:spacing w:before="20" w:after="40"/>
              <w:ind w:left="-96"/>
            </w:pPr>
            <w:r w:rsidRPr="00DA3757">
              <w:t>6265987.32mN</w:t>
            </w:r>
          </w:p>
        </w:tc>
      </w:tr>
      <w:tr w:rsidR="00545D0E" w:rsidRPr="00DA3757" w14:paraId="4BC2079C" w14:textId="77777777" w:rsidTr="00594B33">
        <w:trPr>
          <w:trHeight w:hRule="exact" w:val="198"/>
        </w:trPr>
        <w:tc>
          <w:tcPr>
            <w:tcW w:w="1417" w:type="dxa"/>
          </w:tcPr>
          <w:p w14:paraId="028A81DE" w14:textId="77777777" w:rsidR="00545D0E" w:rsidRPr="00DA3757" w:rsidRDefault="00545D0E" w:rsidP="000557E3">
            <w:pPr>
              <w:pStyle w:val="GG-body"/>
              <w:spacing w:before="20" w:after="40"/>
              <w:ind w:left="-96"/>
            </w:pPr>
            <w:r w:rsidRPr="00DA3757">
              <w:t>234664.37mE</w:t>
            </w:r>
          </w:p>
        </w:tc>
        <w:tc>
          <w:tcPr>
            <w:tcW w:w="1276" w:type="dxa"/>
          </w:tcPr>
          <w:p w14:paraId="16A4CFBB" w14:textId="77777777" w:rsidR="00545D0E" w:rsidRPr="00DA3757" w:rsidRDefault="00545D0E" w:rsidP="000557E3">
            <w:pPr>
              <w:pStyle w:val="GG-body"/>
              <w:spacing w:before="20" w:after="40"/>
              <w:ind w:left="-96"/>
            </w:pPr>
            <w:r w:rsidRPr="00DA3757">
              <w:t>6265986.93mN</w:t>
            </w:r>
          </w:p>
        </w:tc>
      </w:tr>
      <w:tr w:rsidR="00545D0E" w:rsidRPr="00DA3757" w14:paraId="03DA97C5" w14:textId="77777777" w:rsidTr="00594B33">
        <w:trPr>
          <w:trHeight w:hRule="exact" w:val="198"/>
        </w:trPr>
        <w:tc>
          <w:tcPr>
            <w:tcW w:w="1417" w:type="dxa"/>
          </w:tcPr>
          <w:p w14:paraId="6DAAD1DF" w14:textId="77777777" w:rsidR="00545D0E" w:rsidRPr="00DA3757" w:rsidRDefault="00545D0E" w:rsidP="000557E3">
            <w:pPr>
              <w:pStyle w:val="GG-body"/>
              <w:spacing w:before="20" w:after="40"/>
              <w:ind w:left="-96"/>
            </w:pPr>
            <w:r w:rsidRPr="00DA3757">
              <w:t>234669.36mE</w:t>
            </w:r>
          </w:p>
        </w:tc>
        <w:tc>
          <w:tcPr>
            <w:tcW w:w="1276" w:type="dxa"/>
          </w:tcPr>
          <w:p w14:paraId="4D424EEC" w14:textId="77777777" w:rsidR="00545D0E" w:rsidRPr="00DA3757" w:rsidRDefault="00545D0E" w:rsidP="000557E3">
            <w:pPr>
              <w:pStyle w:val="GG-body"/>
              <w:spacing w:before="20" w:after="40"/>
              <w:ind w:left="-96"/>
            </w:pPr>
            <w:r w:rsidRPr="00DA3757">
              <w:t>6265986.53mN</w:t>
            </w:r>
          </w:p>
        </w:tc>
      </w:tr>
      <w:tr w:rsidR="00545D0E" w:rsidRPr="00DA3757" w14:paraId="7CC0731E" w14:textId="77777777" w:rsidTr="00594B33">
        <w:trPr>
          <w:trHeight w:hRule="exact" w:val="198"/>
        </w:trPr>
        <w:tc>
          <w:tcPr>
            <w:tcW w:w="1417" w:type="dxa"/>
          </w:tcPr>
          <w:p w14:paraId="73FD007C" w14:textId="77777777" w:rsidR="00545D0E" w:rsidRPr="00DA3757" w:rsidRDefault="00545D0E" w:rsidP="000557E3">
            <w:pPr>
              <w:pStyle w:val="GG-body"/>
              <w:spacing w:before="20" w:after="40"/>
              <w:ind w:left="-96"/>
            </w:pPr>
            <w:r w:rsidRPr="00DA3757">
              <w:t>234674.34mE</w:t>
            </w:r>
          </w:p>
        </w:tc>
        <w:tc>
          <w:tcPr>
            <w:tcW w:w="1276" w:type="dxa"/>
          </w:tcPr>
          <w:p w14:paraId="4C087D6C" w14:textId="77777777" w:rsidR="00545D0E" w:rsidRPr="00DA3757" w:rsidRDefault="00545D0E" w:rsidP="000557E3">
            <w:pPr>
              <w:pStyle w:val="GG-body"/>
              <w:spacing w:before="20" w:after="40"/>
              <w:ind w:left="-96"/>
            </w:pPr>
            <w:r w:rsidRPr="00DA3757">
              <w:t>6265986.13mN</w:t>
            </w:r>
          </w:p>
        </w:tc>
      </w:tr>
      <w:tr w:rsidR="00545D0E" w:rsidRPr="00DA3757" w14:paraId="36E3B0E3" w14:textId="77777777" w:rsidTr="00594B33">
        <w:trPr>
          <w:trHeight w:hRule="exact" w:val="198"/>
        </w:trPr>
        <w:tc>
          <w:tcPr>
            <w:tcW w:w="1417" w:type="dxa"/>
          </w:tcPr>
          <w:p w14:paraId="7E0D52C3" w14:textId="77777777" w:rsidR="00545D0E" w:rsidRPr="00DA3757" w:rsidRDefault="00545D0E" w:rsidP="000557E3">
            <w:pPr>
              <w:pStyle w:val="GG-body"/>
              <w:spacing w:before="20" w:after="40"/>
              <w:ind w:left="-96"/>
            </w:pPr>
            <w:r w:rsidRPr="00DA3757">
              <w:t>234679.32mE</w:t>
            </w:r>
          </w:p>
        </w:tc>
        <w:tc>
          <w:tcPr>
            <w:tcW w:w="1276" w:type="dxa"/>
          </w:tcPr>
          <w:p w14:paraId="602CEF42" w14:textId="77777777" w:rsidR="00545D0E" w:rsidRPr="00DA3757" w:rsidRDefault="00545D0E" w:rsidP="000557E3">
            <w:pPr>
              <w:pStyle w:val="GG-body"/>
              <w:spacing w:before="20" w:after="40"/>
              <w:ind w:left="-96"/>
            </w:pPr>
            <w:r w:rsidRPr="00DA3757">
              <w:t>6265985.73mN</w:t>
            </w:r>
          </w:p>
        </w:tc>
      </w:tr>
      <w:tr w:rsidR="00545D0E" w:rsidRPr="00DA3757" w14:paraId="5D9B6E77" w14:textId="77777777" w:rsidTr="00594B33">
        <w:trPr>
          <w:trHeight w:hRule="exact" w:val="198"/>
        </w:trPr>
        <w:tc>
          <w:tcPr>
            <w:tcW w:w="1417" w:type="dxa"/>
          </w:tcPr>
          <w:p w14:paraId="5805BC3F" w14:textId="77777777" w:rsidR="00545D0E" w:rsidRPr="00DA3757" w:rsidRDefault="00545D0E" w:rsidP="000557E3">
            <w:pPr>
              <w:pStyle w:val="GG-body"/>
              <w:spacing w:before="20" w:after="40"/>
              <w:ind w:left="-96"/>
            </w:pPr>
            <w:r w:rsidRPr="00DA3757">
              <w:t>234684.31mE</w:t>
            </w:r>
          </w:p>
        </w:tc>
        <w:tc>
          <w:tcPr>
            <w:tcW w:w="1276" w:type="dxa"/>
          </w:tcPr>
          <w:p w14:paraId="6F13972C" w14:textId="77777777" w:rsidR="00545D0E" w:rsidRPr="00DA3757" w:rsidRDefault="00545D0E" w:rsidP="000557E3">
            <w:pPr>
              <w:pStyle w:val="GG-body"/>
              <w:spacing w:before="20" w:after="40"/>
              <w:ind w:left="-96"/>
            </w:pPr>
            <w:r w:rsidRPr="00DA3757">
              <w:t>6265985.34mN</w:t>
            </w:r>
          </w:p>
        </w:tc>
      </w:tr>
      <w:tr w:rsidR="00545D0E" w:rsidRPr="00DA3757" w14:paraId="7CFC3EC3" w14:textId="77777777" w:rsidTr="00594B33">
        <w:trPr>
          <w:trHeight w:hRule="exact" w:val="198"/>
        </w:trPr>
        <w:tc>
          <w:tcPr>
            <w:tcW w:w="1417" w:type="dxa"/>
          </w:tcPr>
          <w:p w14:paraId="2EE9B242" w14:textId="77777777" w:rsidR="00545D0E" w:rsidRPr="00DA3757" w:rsidRDefault="00545D0E" w:rsidP="000557E3">
            <w:pPr>
              <w:pStyle w:val="GG-body"/>
              <w:spacing w:before="20" w:after="40"/>
              <w:ind w:left="-96"/>
            </w:pPr>
            <w:r w:rsidRPr="00DA3757">
              <w:t>234689.29mE</w:t>
            </w:r>
          </w:p>
        </w:tc>
        <w:tc>
          <w:tcPr>
            <w:tcW w:w="1276" w:type="dxa"/>
          </w:tcPr>
          <w:p w14:paraId="56685E73" w14:textId="77777777" w:rsidR="00545D0E" w:rsidRPr="00DA3757" w:rsidRDefault="00545D0E" w:rsidP="000557E3">
            <w:pPr>
              <w:pStyle w:val="GG-body"/>
              <w:spacing w:before="20" w:after="40"/>
              <w:ind w:left="-96"/>
            </w:pPr>
            <w:r w:rsidRPr="00DA3757">
              <w:t>6265984.94mN</w:t>
            </w:r>
          </w:p>
        </w:tc>
      </w:tr>
      <w:tr w:rsidR="00545D0E" w:rsidRPr="00DA3757" w14:paraId="6B6CFE46" w14:textId="77777777" w:rsidTr="00594B33">
        <w:trPr>
          <w:trHeight w:hRule="exact" w:val="198"/>
        </w:trPr>
        <w:tc>
          <w:tcPr>
            <w:tcW w:w="1417" w:type="dxa"/>
          </w:tcPr>
          <w:p w14:paraId="7400A8A3" w14:textId="77777777" w:rsidR="00545D0E" w:rsidRPr="00DA3757" w:rsidRDefault="00545D0E" w:rsidP="000557E3">
            <w:pPr>
              <w:pStyle w:val="GG-body"/>
              <w:spacing w:before="20" w:after="40"/>
              <w:ind w:left="-96"/>
            </w:pPr>
            <w:r w:rsidRPr="00DA3757">
              <w:t>234694.28mE</w:t>
            </w:r>
          </w:p>
        </w:tc>
        <w:tc>
          <w:tcPr>
            <w:tcW w:w="1276" w:type="dxa"/>
          </w:tcPr>
          <w:p w14:paraId="58526156" w14:textId="77777777" w:rsidR="00545D0E" w:rsidRPr="00DA3757" w:rsidRDefault="00545D0E" w:rsidP="000557E3">
            <w:pPr>
              <w:pStyle w:val="GG-body"/>
              <w:spacing w:before="20" w:after="40"/>
              <w:ind w:left="-96"/>
            </w:pPr>
            <w:r w:rsidRPr="00DA3757">
              <w:t>6265984.54mN</w:t>
            </w:r>
          </w:p>
        </w:tc>
      </w:tr>
      <w:tr w:rsidR="00545D0E" w:rsidRPr="00DA3757" w14:paraId="66B4D11B" w14:textId="77777777" w:rsidTr="00594B33">
        <w:trPr>
          <w:trHeight w:hRule="exact" w:val="198"/>
        </w:trPr>
        <w:tc>
          <w:tcPr>
            <w:tcW w:w="1417" w:type="dxa"/>
          </w:tcPr>
          <w:p w14:paraId="4F63C20F" w14:textId="77777777" w:rsidR="00545D0E" w:rsidRPr="00DA3757" w:rsidRDefault="00545D0E" w:rsidP="000557E3">
            <w:pPr>
              <w:pStyle w:val="GG-body"/>
              <w:spacing w:before="20" w:after="40"/>
              <w:ind w:left="-96"/>
            </w:pPr>
            <w:r w:rsidRPr="00DA3757">
              <w:t>234699.26mE</w:t>
            </w:r>
          </w:p>
        </w:tc>
        <w:tc>
          <w:tcPr>
            <w:tcW w:w="1276" w:type="dxa"/>
          </w:tcPr>
          <w:p w14:paraId="41189264" w14:textId="77777777" w:rsidR="00545D0E" w:rsidRPr="00DA3757" w:rsidRDefault="00545D0E" w:rsidP="000557E3">
            <w:pPr>
              <w:pStyle w:val="GG-body"/>
              <w:spacing w:before="20" w:after="40"/>
              <w:ind w:left="-96"/>
            </w:pPr>
            <w:r w:rsidRPr="00DA3757">
              <w:t>6265984.15mN</w:t>
            </w:r>
          </w:p>
        </w:tc>
      </w:tr>
      <w:tr w:rsidR="00545D0E" w:rsidRPr="00DA3757" w14:paraId="575D3BAF" w14:textId="77777777" w:rsidTr="00594B33">
        <w:trPr>
          <w:trHeight w:hRule="exact" w:val="198"/>
        </w:trPr>
        <w:tc>
          <w:tcPr>
            <w:tcW w:w="1417" w:type="dxa"/>
          </w:tcPr>
          <w:p w14:paraId="41C6DD4A" w14:textId="77777777" w:rsidR="00545D0E" w:rsidRPr="00DA3757" w:rsidRDefault="00545D0E" w:rsidP="000557E3">
            <w:pPr>
              <w:pStyle w:val="GG-body"/>
              <w:spacing w:before="20" w:after="40"/>
              <w:ind w:left="-96"/>
            </w:pPr>
            <w:r w:rsidRPr="00DA3757">
              <w:t>234704.24mE</w:t>
            </w:r>
          </w:p>
        </w:tc>
        <w:tc>
          <w:tcPr>
            <w:tcW w:w="1276" w:type="dxa"/>
          </w:tcPr>
          <w:p w14:paraId="0524299E" w14:textId="77777777" w:rsidR="00545D0E" w:rsidRPr="00DA3757" w:rsidRDefault="00545D0E" w:rsidP="000557E3">
            <w:pPr>
              <w:pStyle w:val="GG-body"/>
              <w:spacing w:before="20" w:after="40"/>
              <w:ind w:left="-96"/>
            </w:pPr>
            <w:r w:rsidRPr="00DA3757">
              <w:t>6265983.75mN</w:t>
            </w:r>
          </w:p>
        </w:tc>
      </w:tr>
      <w:tr w:rsidR="00545D0E" w:rsidRPr="00DA3757" w14:paraId="40ABFD66" w14:textId="77777777" w:rsidTr="00594B33">
        <w:trPr>
          <w:trHeight w:hRule="exact" w:val="198"/>
        </w:trPr>
        <w:tc>
          <w:tcPr>
            <w:tcW w:w="1417" w:type="dxa"/>
          </w:tcPr>
          <w:p w14:paraId="2EC785A3" w14:textId="77777777" w:rsidR="00545D0E" w:rsidRPr="00DA3757" w:rsidRDefault="00545D0E" w:rsidP="000557E3">
            <w:pPr>
              <w:pStyle w:val="GG-body"/>
              <w:spacing w:before="20" w:after="40"/>
              <w:ind w:left="-96"/>
            </w:pPr>
            <w:r w:rsidRPr="00DA3757">
              <w:t>234709.23mE</w:t>
            </w:r>
          </w:p>
        </w:tc>
        <w:tc>
          <w:tcPr>
            <w:tcW w:w="1276" w:type="dxa"/>
          </w:tcPr>
          <w:p w14:paraId="375E889F" w14:textId="77777777" w:rsidR="00545D0E" w:rsidRPr="00DA3757" w:rsidRDefault="00545D0E" w:rsidP="000557E3">
            <w:pPr>
              <w:pStyle w:val="GG-body"/>
              <w:spacing w:before="20" w:after="40"/>
              <w:ind w:left="-96"/>
            </w:pPr>
            <w:r w:rsidRPr="00DA3757">
              <w:t>6265983.35mN</w:t>
            </w:r>
          </w:p>
        </w:tc>
      </w:tr>
      <w:tr w:rsidR="00545D0E" w:rsidRPr="00DA3757" w14:paraId="670EC61D" w14:textId="77777777" w:rsidTr="00594B33">
        <w:trPr>
          <w:trHeight w:hRule="exact" w:val="198"/>
        </w:trPr>
        <w:tc>
          <w:tcPr>
            <w:tcW w:w="1417" w:type="dxa"/>
          </w:tcPr>
          <w:p w14:paraId="21251064" w14:textId="77777777" w:rsidR="00545D0E" w:rsidRPr="00DA3757" w:rsidRDefault="00545D0E" w:rsidP="000557E3">
            <w:pPr>
              <w:pStyle w:val="GG-body"/>
              <w:spacing w:before="20" w:after="40"/>
              <w:ind w:left="-96"/>
            </w:pPr>
            <w:r w:rsidRPr="00DA3757">
              <w:t>234714.21mE</w:t>
            </w:r>
          </w:p>
        </w:tc>
        <w:tc>
          <w:tcPr>
            <w:tcW w:w="1276" w:type="dxa"/>
          </w:tcPr>
          <w:p w14:paraId="25F29A1B" w14:textId="77777777" w:rsidR="00545D0E" w:rsidRPr="00DA3757" w:rsidRDefault="00545D0E" w:rsidP="000557E3">
            <w:pPr>
              <w:pStyle w:val="GG-body"/>
              <w:spacing w:before="20" w:after="40"/>
              <w:ind w:left="-96"/>
            </w:pPr>
            <w:r w:rsidRPr="00DA3757">
              <w:t>6265982.96mN</w:t>
            </w:r>
          </w:p>
        </w:tc>
      </w:tr>
      <w:tr w:rsidR="00545D0E" w:rsidRPr="00DA3757" w14:paraId="7401D264" w14:textId="77777777" w:rsidTr="00594B33">
        <w:trPr>
          <w:trHeight w:hRule="exact" w:val="198"/>
        </w:trPr>
        <w:tc>
          <w:tcPr>
            <w:tcW w:w="1417" w:type="dxa"/>
          </w:tcPr>
          <w:p w14:paraId="3CD32B3D" w14:textId="77777777" w:rsidR="00545D0E" w:rsidRPr="00DA3757" w:rsidRDefault="00545D0E" w:rsidP="000557E3">
            <w:pPr>
              <w:pStyle w:val="GG-body"/>
              <w:spacing w:before="20" w:after="40"/>
              <w:ind w:left="-96"/>
            </w:pPr>
            <w:r w:rsidRPr="00DA3757">
              <w:t>234719.20mE</w:t>
            </w:r>
          </w:p>
        </w:tc>
        <w:tc>
          <w:tcPr>
            <w:tcW w:w="1276" w:type="dxa"/>
          </w:tcPr>
          <w:p w14:paraId="0C2EA1CC" w14:textId="77777777" w:rsidR="00545D0E" w:rsidRPr="00DA3757" w:rsidRDefault="00545D0E" w:rsidP="000557E3">
            <w:pPr>
              <w:pStyle w:val="GG-body"/>
              <w:spacing w:before="20" w:after="40"/>
              <w:ind w:left="-96"/>
            </w:pPr>
            <w:r w:rsidRPr="00DA3757">
              <w:t>6265982.56mN</w:t>
            </w:r>
          </w:p>
        </w:tc>
      </w:tr>
      <w:tr w:rsidR="00545D0E" w:rsidRPr="00DA3757" w14:paraId="1BC63330" w14:textId="77777777" w:rsidTr="00594B33">
        <w:trPr>
          <w:trHeight w:hRule="exact" w:val="198"/>
        </w:trPr>
        <w:tc>
          <w:tcPr>
            <w:tcW w:w="1417" w:type="dxa"/>
          </w:tcPr>
          <w:p w14:paraId="04F14AE1" w14:textId="77777777" w:rsidR="00545D0E" w:rsidRPr="00DA3757" w:rsidRDefault="00545D0E" w:rsidP="000557E3">
            <w:pPr>
              <w:pStyle w:val="GG-body"/>
              <w:spacing w:before="20" w:after="40"/>
              <w:ind w:left="-96"/>
            </w:pPr>
            <w:r w:rsidRPr="00DA3757">
              <w:t>234724.18mE</w:t>
            </w:r>
          </w:p>
        </w:tc>
        <w:tc>
          <w:tcPr>
            <w:tcW w:w="1276" w:type="dxa"/>
          </w:tcPr>
          <w:p w14:paraId="37D259A7" w14:textId="77777777" w:rsidR="00545D0E" w:rsidRPr="00DA3757" w:rsidRDefault="00545D0E" w:rsidP="000557E3">
            <w:pPr>
              <w:pStyle w:val="GG-body"/>
              <w:spacing w:before="20" w:after="40"/>
              <w:ind w:left="-96"/>
            </w:pPr>
            <w:r w:rsidRPr="00DA3757">
              <w:t>6265982.16mN</w:t>
            </w:r>
          </w:p>
        </w:tc>
      </w:tr>
      <w:tr w:rsidR="00545D0E" w:rsidRPr="00DA3757" w14:paraId="06C220DB" w14:textId="77777777" w:rsidTr="00594B33">
        <w:trPr>
          <w:trHeight w:hRule="exact" w:val="198"/>
        </w:trPr>
        <w:tc>
          <w:tcPr>
            <w:tcW w:w="1417" w:type="dxa"/>
          </w:tcPr>
          <w:p w14:paraId="1DA671E9" w14:textId="77777777" w:rsidR="00545D0E" w:rsidRPr="00DA3757" w:rsidRDefault="00545D0E" w:rsidP="000557E3">
            <w:pPr>
              <w:pStyle w:val="GG-body"/>
              <w:spacing w:before="20" w:after="40"/>
              <w:ind w:left="-96"/>
            </w:pPr>
            <w:r w:rsidRPr="00DA3757">
              <w:t>234729.17mE</w:t>
            </w:r>
          </w:p>
        </w:tc>
        <w:tc>
          <w:tcPr>
            <w:tcW w:w="1276" w:type="dxa"/>
          </w:tcPr>
          <w:p w14:paraId="156CB756" w14:textId="77777777" w:rsidR="00545D0E" w:rsidRPr="00DA3757" w:rsidRDefault="00545D0E" w:rsidP="000557E3">
            <w:pPr>
              <w:pStyle w:val="GG-body"/>
              <w:spacing w:before="20" w:after="40"/>
              <w:ind w:left="-96"/>
            </w:pPr>
            <w:r w:rsidRPr="00DA3757">
              <w:t>6265981.76mN</w:t>
            </w:r>
          </w:p>
        </w:tc>
      </w:tr>
      <w:tr w:rsidR="00545D0E" w:rsidRPr="00DA3757" w14:paraId="6AAE9D27" w14:textId="77777777" w:rsidTr="00594B33">
        <w:trPr>
          <w:trHeight w:hRule="exact" w:val="198"/>
        </w:trPr>
        <w:tc>
          <w:tcPr>
            <w:tcW w:w="1417" w:type="dxa"/>
          </w:tcPr>
          <w:p w14:paraId="60733764" w14:textId="77777777" w:rsidR="00545D0E" w:rsidRPr="00DA3757" w:rsidRDefault="00545D0E" w:rsidP="000557E3">
            <w:pPr>
              <w:pStyle w:val="GG-body"/>
              <w:spacing w:before="20" w:after="40"/>
              <w:ind w:left="-96"/>
            </w:pPr>
            <w:r w:rsidRPr="00DA3757">
              <w:t>234734.15mE</w:t>
            </w:r>
          </w:p>
        </w:tc>
        <w:tc>
          <w:tcPr>
            <w:tcW w:w="1276" w:type="dxa"/>
          </w:tcPr>
          <w:p w14:paraId="3F20DC42" w14:textId="77777777" w:rsidR="00545D0E" w:rsidRPr="00DA3757" w:rsidRDefault="00545D0E" w:rsidP="000557E3">
            <w:pPr>
              <w:pStyle w:val="GG-body"/>
              <w:spacing w:before="20" w:after="40"/>
              <w:ind w:left="-96"/>
            </w:pPr>
            <w:r w:rsidRPr="00DA3757">
              <w:t>6265981.37mN</w:t>
            </w:r>
          </w:p>
        </w:tc>
      </w:tr>
      <w:tr w:rsidR="00545D0E" w:rsidRPr="00DA3757" w14:paraId="7623E269" w14:textId="77777777" w:rsidTr="00594B33">
        <w:trPr>
          <w:trHeight w:hRule="exact" w:val="198"/>
        </w:trPr>
        <w:tc>
          <w:tcPr>
            <w:tcW w:w="1417" w:type="dxa"/>
          </w:tcPr>
          <w:p w14:paraId="47CFBE74" w14:textId="77777777" w:rsidR="00545D0E" w:rsidRPr="00DA3757" w:rsidRDefault="00545D0E" w:rsidP="000557E3">
            <w:pPr>
              <w:pStyle w:val="GG-body"/>
              <w:spacing w:before="20" w:after="40"/>
              <w:ind w:left="-96"/>
            </w:pPr>
            <w:r w:rsidRPr="00DA3757">
              <w:t>234739.13mE</w:t>
            </w:r>
          </w:p>
        </w:tc>
        <w:tc>
          <w:tcPr>
            <w:tcW w:w="1276" w:type="dxa"/>
          </w:tcPr>
          <w:p w14:paraId="07CA4774" w14:textId="77777777" w:rsidR="00545D0E" w:rsidRPr="00DA3757" w:rsidRDefault="00545D0E" w:rsidP="000557E3">
            <w:pPr>
              <w:pStyle w:val="GG-body"/>
              <w:spacing w:before="20" w:after="40"/>
              <w:ind w:left="-96"/>
            </w:pPr>
            <w:r w:rsidRPr="00DA3757">
              <w:t>6265980.97mN</w:t>
            </w:r>
          </w:p>
        </w:tc>
      </w:tr>
      <w:tr w:rsidR="00545D0E" w:rsidRPr="00DA3757" w14:paraId="05C3534C" w14:textId="77777777" w:rsidTr="00594B33">
        <w:trPr>
          <w:trHeight w:hRule="exact" w:val="198"/>
        </w:trPr>
        <w:tc>
          <w:tcPr>
            <w:tcW w:w="1417" w:type="dxa"/>
          </w:tcPr>
          <w:p w14:paraId="59B1DBF7" w14:textId="77777777" w:rsidR="00545D0E" w:rsidRPr="00DA3757" w:rsidRDefault="00545D0E" w:rsidP="000557E3">
            <w:pPr>
              <w:pStyle w:val="GG-body"/>
              <w:spacing w:before="20" w:after="40"/>
              <w:ind w:left="-96"/>
            </w:pPr>
            <w:r w:rsidRPr="00DA3757">
              <w:lastRenderedPageBreak/>
              <w:t>234744.12mE</w:t>
            </w:r>
          </w:p>
        </w:tc>
        <w:tc>
          <w:tcPr>
            <w:tcW w:w="1276" w:type="dxa"/>
          </w:tcPr>
          <w:p w14:paraId="17507C75" w14:textId="77777777" w:rsidR="00545D0E" w:rsidRPr="00DA3757" w:rsidRDefault="00545D0E" w:rsidP="000557E3">
            <w:pPr>
              <w:pStyle w:val="GG-body"/>
              <w:spacing w:before="20" w:after="40"/>
              <w:ind w:left="-96"/>
            </w:pPr>
            <w:r w:rsidRPr="00DA3757">
              <w:t>6265980.57mN</w:t>
            </w:r>
          </w:p>
        </w:tc>
      </w:tr>
      <w:tr w:rsidR="00545D0E" w:rsidRPr="00DA3757" w14:paraId="0D1E0A20" w14:textId="77777777" w:rsidTr="00594B33">
        <w:trPr>
          <w:trHeight w:hRule="exact" w:val="198"/>
        </w:trPr>
        <w:tc>
          <w:tcPr>
            <w:tcW w:w="1417" w:type="dxa"/>
          </w:tcPr>
          <w:p w14:paraId="315F4654" w14:textId="77777777" w:rsidR="00545D0E" w:rsidRPr="00DA3757" w:rsidRDefault="00545D0E" w:rsidP="000557E3">
            <w:pPr>
              <w:pStyle w:val="GG-body"/>
              <w:spacing w:before="20" w:after="40"/>
              <w:ind w:left="-96"/>
            </w:pPr>
            <w:r w:rsidRPr="00DA3757">
              <w:t>234749.10mE</w:t>
            </w:r>
          </w:p>
        </w:tc>
        <w:tc>
          <w:tcPr>
            <w:tcW w:w="1276" w:type="dxa"/>
          </w:tcPr>
          <w:p w14:paraId="2F19D571" w14:textId="77777777" w:rsidR="00545D0E" w:rsidRPr="00DA3757" w:rsidRDefault="00545D0E" w:rsidP="000557E3">
            <w:pPr>
              <w:pStyle w:val="GG-body"/>
              <w:spacing w:before="20" w:after="40"/>
              <w:ind w:left="-96"/>
            </w:pPr>
            <w:r w:rsidRPr="00DA3757">
              <w:t>6265980.18mN</w:t>
            </w:r>
          </w:p>
        </w:tc>
      </w:tr>
      <w:tr w:rsidR="00545D0E" w:rsidRPr="00DA3757" w14:paraId="69055714" w14:textId="77777777" w:rsidTr="00594B33">
        <w:trPr>
          <w:trHeight w:hRule="exact" w:val="198"/>
        </w:trPr>
        <w:tc>
          <w:tcPr>
            <w:tcW w:w="1417" w:type="dxa"/>
          </w:tcPr>
          <w:p w14:paraId="54771855" w14:textId="77777777" w:rsidR="00545D0E" w:rsidRPr="00DA3757" w:rsidRDefault="00545D0E" w:rsidP="000557E3">
            <w:pPr>
              <w:pStyle w:val="GG-body"/>
              <w:spacing w:before="20" w:after="40"/>
              <w:ind w:left="-96"/>
            </w:pPr>
            <w:r w:rsidRPr="00DA3757">
              <w:t>234754.09mE</w:t>
            </w:r>
          </w:p>
        </w:tc>
        <w:tc>
          <w:tcPr>
            <w:tcW w:w="1276" w:type="dxa"/>
          </w:tcPr>
          <w:p w14:paraId="77ED633F" w14:textId="77777777" w:rsidR="00545D0E" w:rsidRPr="00DA3757" w:rsidRDefault="00545D0E" w:rsidP="000557E3">
            <w:pPr>
              <w:pStyle w:val="GG-body"/>
              <w:spacing w:before="20" w:after="40"/>
              <w:ind w:left="-96"/>
            </w:pPr>
            <w:r w:rsidRPr="00DA3757">
              <w:t>6265979.78mN</w:t>
            </w:r>
          </w:p>
        </w:tc>
      </w:tr>
      <w:tr w:rsidR="00545D0E" w:rsidRPr="00DA3757" w14:paraId="0EE41E06" w14:textId="77777777" w:rsidTr="00594B33">
        <w:trPr>
          <w:trHeight w:hRule="exact" w:val="198"/>
        </w:trPr>
        <w:tc>
          <w:tcPr>
            <w:tcW w:w="1417" w:type="dxa"/>
          </w:tcPr>
          <w:p w14:paraId="0CEA8963" w14:textId="77777777" w:rsidR="00545D0E" w:rsidRPr="00DA3757" w:rsidRDefault="00545D0E" w:rsidP="000557E3">
            <w:pPr>
              <w:pStyle w:val="GG-body"/>
              <w:spacing w:before="20" w:after="40"/>
              <w:ind w:left="-96"/>
            </w:pPr>
            <w:r w:rsidRPr="00DA3757">
              <w:t>234759.07mE</w:t>
            </w:r>
          </w:p>
        </w:tc>
        <w:tc>
          <w:tcPr>
            <w:tcW w:w="1276" w:type="dxa"/>
          </w:tcPr>
          <w:p w14:paraId="1CA55CC1" w14:textId="77777777" w:rsidR="00545D0E" w:rsidRPr="00DA3757" w:rsidRDefault="00545D0E" w:rsidP="000557E3">
            <w:pPr>
              <w:pStyle w:val="GG-body"/>
              <w:spacing w:before="20" w:after="40"/>
              <w:ind w:left="-96"/>
            </w:pPr>
            <w:r w:rsidRPr="00DA3757">
              <w:t>6265979.38mN</w:t>
            </w:r>
          </w:p>
        </w:tc>
      </w:tr>
      <w:tr w:rsidR="00545D0E" w:rsidRPr="00DA3757" w14:paraId="16797F6F" w14:textId="77777777" w:rsidTr="00594B33">
        <w:trPr>
          <w:trHeight w:hRule="exact" w:val="198"/>
        </w:trPr>
        <w:tc>
          <w:tcPr>
            <w:tcW w:w="1417" w:type="dxa"/>
          </w:tcPr>
          <w:p w14:paraId="606091B6" w14:textId="77777777" w:rsidR="00545D0E" w:rsidRPr="00DA3757" w:rsidRDefault="00545D0E" w:rsidP="000557E3">
            <w:pPr>
              <w:pStyle w:val="GG-body"/>
              <w:spacing w:before="20" w:after="40"/>
              <w:ind w:left="-96"/>
            </w:pPr>
            <w:r w:rsidRPr="00DA3757">
              <w:t>234764.06mE</w:t>
            </w:r>
          </w:p>
        </w:tc>
        <w:tc>
          <w:tcPr>
            <w:tcW w:w="1276" w:type="dxa"/>
          </w:tcPr>
          <w:p w14:paraId="73C2E288" w14:textId="77777777" w:rsidR="00545D0E" w:rsidRPr="00DA3757" w:rsidRDefault="00545D0E" w:rsidP="000557E3">
            <w:pPr>
              <w:pStyle w:val="GG-body"/>
              <w:spacing w:before="20" w:after="40"/>
              <w:ind w:left="-96"/>
            </w:pPr>
            <w:r w:rsidRPr="00DA3757">
              <w:t>6265978.99mN</w:t>
            </w:r>
          </w:p>
        </w:tc>
      </w:tr>
      <w:tr w:rsidR="00545D0E" w:rsidRPr="00DA3757" w14:paraId="657353C4" w14:textId="77777777" w:rsidTr="00594B33">
        <w:trPr>
          <w:trHeight w:hRule="exact" w:val="198"/>
        </w:trPr>
        <w:tc>
          <w:tcPr>
            <w:tcW w:w="1417" w:type="dxa"/>
          </w:tcPr>
          <w:p w14:paraId="4E1A7AE6" w14:textId="77777777" w:rsidR="00545D0E" w:rsidRPr="00DA3757" w:rsidRDefault="00545D0E" w:rsidP="000557E3">
            <w:pPr>
              <w:pStyle w:val="GG-body"/>
              <w:spacing w:before="20" w:after="40"/>
              <w:ind w:left="-96"/>
            </w:pPr>
            <w:r w:rsidRPr="00DA3757">
              <w:t>234769.04mE</w:t>
            </w:r>
          </w:p>
        </w:tc>
        <w:tc>
          <w:tcPr>
            <w:tcW w:w="1276" w:type="dxa"/>
          </w:tcPr>
          <w:p w14:paraId="68E99E85" w14:textId="77777777" w:rsidR="00545D0E" w:rsidRPr="00DA3757" w:rsidRDefault="00545D0E" w:rsidP="000557E3">
            <w:pPr>
              <w:pStyle w:val="GG-body"/>
              <w:spacing w:before="20" w:after="40"/>
              <w:ind w:left="-96"/>
            </w:pPr>
            <w:r w:rsidRPr="00DA3757">
              <w:t>6265978.59mN</w:t>
            </w:r>
          </w:p>
        </w:tc>
      </w:tr>
      <w:tr w:rsidR="00545D0E" w:rsidRPr="00DA3757" w14:paraId="3019A82C" w14:textId="77777777" w:rsidTr="00594B33">
        <w:trPr>
          <w:trHeight w:hRule="exact" w:val="198"/>
        </w:trPr>
        <w:tc>
          <w:tcPr>
            <w:tcW w:w="1417" w:type="dxa"/>
          </w:tcPr>
          <w:p w14:paraId="14618549" w14:textId="77777777" w:rsidR="00545D0E" w:rsidRPr="00DA3757" w:rsidRDefault="00545D0E" w:rsidP="000557E3">
            <w:pPr>
              <w:pStyle w:val="GG-body"/>
              <w:spacing w:before="20" w:after="40"/>
              <w:ind w:left="-96"/>
            </w:pPr>
            <w:r w:rsidRPr="00DA3757">
              <w:t>234774.02mE</w:t>
            </w:r>
          </w:p>
        </w:tc>
        <w:tc>
          <w:tcPr>
            <w:tcW w:w="1276" w:type="dxa"/>
          </w:tcPr>
          <w:p w14:paraId="7C42F764" w14:textId="77777777" w:rsidR="00545D0E" w:rsidRPr="00DA3757" w:rsidRDefault="00545D0E" w:rsidP="000557E3">
            <w:pPr>
              <w:pStyle w:val="GG-body"/>
              <w:spacing w:before="20" w:after="40"/>
              <w:ind w:left="-96"/>
            </w:pPr>
            <w:r w:rsidRPr="00DA3757">
              <w:t>6265978.19mN</w:t>
            </w:r>
          </w:p>
        </w:tc>
      </w:tr>
      <w:tr w:rsidR="00545D0E" w:rsidRPr="00DA3757" w14:paraId="3B98AB79" w14:textId="77777777" w:rsidTr="00594B33">
        <w:trPr>
          <w:trHeight w:hRule="exact" w:val="198"/>
        </w:trPr>
        <w:tc>
          <w:tcPr>
            <w:tcW w:w="1417" w:type="dxa"/>
          </w:tcPr>
          <w:p w14:paraId="635568BD" w14:textId="77777777" w:rsidR="00545D0E" w:rsidRPr="00DA3757" w:rsidRDefault="00545D0E" w:rsidP="000557E3">
            <w:pPr>
              <w:pStyle w:val="GG-body"/>
              <w:spacing w:before="20" w:after="40"/>
              <w:ind w:left="-96"/>
            </w:pPr>
            <w:r w:rsidRPr="00DA3757">
              <w:t>234779.01mE</w:t>
            </w:r>
          </w:p>
        </w:tc>
        <w:tc>
          <w:tcPr>
            <w:tcW w:w="1276" w:type="dxa"/>
          </w:tcPr>
          <w:p w14:paraId="5EA002CF" w14:textId="77777777" w:rsidR="00545D0E" w:rsidRPr="00DA3757" w:rsidRDefault="00545D0E" w:rsidP="000557E3">
            <w:pPr>
              <w:pStyle w:val="GG-body"/>
              <w:spacing w:before="20" w:after="40"/>
              <w:ind w:left="-96"/>
            </w:pPr>
            <w:r w:rsidRPr="00DA3757">
              <w:t>6265977.79mN</w:t>
            </w:r>
          </w:p>
        </w:tc>
      </w:tr>
      <w:tr w:rsidR="00545D0E" w:rsidRPr="00DA3757" w14:paraId="7E4B1ABF" w14:textId="77777777" w:rsidTr="00594B33">
        <w:trPr>
          <w:trHeight w:hRule="exact" w:val="198"/>
        </w:trPr>
        <w:tc>
          <w:tcPr>
            <w:tcW w:w="1417" w:type="dxa"/>
          </w:tcPr>
          <w:p w14:paraId="6AF7067D" w14:textId="77777777" w:rsidR="00545D0E" w:rsidRPr="00DA3757" w:rsidRDefault="00545D0E" w:rsidP="000557E3">
            <w:pPr>
              <w:pStyle w:val="GG-body"/>
              <w:spacing w:before="20" w:after="40"/>
              <w:ind w:left="-96"/>
            </w:pPr>
            <w:r w:rsidRPr="00DA3757">
              <w:t>234783.99mE</w:t>
            </w:r>
          </w:p>
        </w:tc>
        <w:tc>
          <w:tcPr>
            <w:tcW w:w="1276" w:type="dxa"/>
          </w:tcPr>
          <w:p w14:paraId="21C0D8D5" w14:textId="77777777" w:rsidR="00545D0E" w:rsidRPr="00DA3757" w:rsidRDefault="00545D0E" w:rsidP="000557E3">
            <w:pPr>
              <w:pStyle w:val="GG-body"/>
              <w:spacing w:before="20" w:after="40"/>
              <w:ind w:left="-96"/>
            </w:pPr>
            <w:r w:rsidRPr="00DA3757">
              <w:t>6265977.40mN</w:t>
            </w:r>
          </w:p>
        </w:tc>
      </w:tr>
      <w:tr w:rsidR="00545D0E" w:rsidRPr="00DA3757" w14:paraId="3D86D02A" w14:textId="77777777" w:rsidTr="00594B33">
        <w:trPr>
          <w:trHeight w:hRule="exact" w:val="198"/>
        </w:trPr>
        <w:tc>
          <w:tcPr>
            <w:tcW w:w="1417" w:type="dxa"/>
          </w:tcPr>
          <w:p w14:paraId="224E1A82" w14:textId="77777777" w:rsidR="00545D0E" w:rsidRPr="00DA3757" w:rsidRDefault="00545D0E" w:rsidP="000557E3">
            <w:pPr>
              <w:pStyle w:val="GG-body"/>
              <w:spacing w:before="20" w:after="40"/>
              <w:ind w:left="-96"/>
            </w:pPr>
            <w:r w:rsidRPr="00DA3757">
              <w:t>234788.98mE</w:t>
            </w:r>
          </w:p>
        </w:tc>
        <w:tc>
          <w:tcPr>
            <w:tcW w:w="1276" w:type="dxa"/>
          </w:tcPr>
          <w:p w14:paraId="295BB04A" w14:textId="77777777" w:rsidR="00545D0E" w:rsidRPr="00DA3757" w:rsidRDefault="00545D0E" w:rsidP="000557E3">
            <w:pPr>
              <w:pStyle w:val="GG-body"/>
              <w:spacing w:before="20" w:after="40"/>
              <w:ind w:left="-96"/>
            </w:pPr>
            <w:r w:rsidRPr="00DA3757">
              <w:t>6265977.00mN</w:t>
            </w:r>
          </w:p>
        </w:tc>
      </w:tr>
      <w:tr w:rsidR="00545D0E" w:rsidRPr="00DA3757" w14:paraId="74F9EA66" w14:textId="77777777" w:rsidTr="00594B33">
        <w:trPr>
          <w:trHeight w:hRule="exact" w:val="198"/>
        </w:trPr>
        <w:tc>
          <w:tcPr>
            <w:tcW w:w="1417" w:type="dxa"/>
          </w:tcPr>
          <w:p w14:paraId="77ECA775" w14:textId="77777777" w:rsidR="00545D0E" w:rsidRPr="00DA3757" w:rsidRDefault="00545D0E" w:rsidP="000557E3">
            <w:pPr>
              <w:pStyle w:val="GG-body"/>
              <w:spacing w:before="20" w:after="40"/>
              <w:ind w:left="-96"/>
            </w:pPr>
            <w:r w:rsidRPr="00DA3757">
              <w:t>234793.96mE</w:t>
            </w:r>
          </w:p>
        </w:tc>
        <w:tc>
          <w:tcPr>
            <w:tcW w:w="1276" w:type="dxa"/>
          </w:tcPr>
          <w:p w14:paraId="4CE1294A" w14:textId="77777777" w:rsidR="00545D0E" w:rsidRPr="00DA3757" w:rsidRDefault="00545D0E" w:rsidP="000557E3">
            <w:pPr>
              <w:pStyle w:val="GG-body"/>
              <w:spacing w:before="20" w:after="40"/>
              <w:ind w:left="-96"/>
            </w:pPr>
            <w:r w:rsidRPr="00DA3757">
              <w:t>6265976.60mN</w:t>
            </w:r>
          </w:p>
        </w:tc>
      </w:tr>
      <w:tr w:rsidR="00545D0E" w:rsidRPr="00DA3757" w14:paraId="2FCE27EB" w14:textId="77777777" w:rsidTr="00594B33">
        <w:trPr>
          <w:trHeight w:hRule="exact" w:val="198"/>
        </w:trPr>
        <w:tc>
          <w:tcPr>
            <w:tcW w:w="1417" w:type="dxa"/>
          </w:tcPr>
          <w:p w14:paraId="32A24830" w14:textId="77777777" w:rsidR="00545D0E" w:rsidRPr="00DA3757" w:rsidRDefault="00545D0E" w:rsidP="000557E3">
            <w:pPr>
              <w:pStyle w:val="GG-body"/>
              <w:spacing w:before="20" w:after="40"/>
              <w:ind w:left="-96"/>
            </w:pPr>
            <w:r w:rsidRPr="00DA3757">
              <w:t>234798.94mE</w:t>
            </w:r>
          </w:p>
        </w:tc>
        <w:tc>
          <w:tcPr>
            <w:tcW w:w="1276" w:type="dxa"/>
          </w:tcPr>
          <w:p w14:paraId="16B81A1A" w14:textId="77777777" w:rsidR="00545D0E" w:rsidRPr="00DA3757" w:rsidRDefault="00545D0E" w:rsidP="000557E3">
            <w:pPr>
              <w:pStyle w:val="GG-body"/>
              <w:spacing w:before="20" w:after="40"/>
              <w:ind w:left="-96"/>
            </w:pPr>
            <w:r w:rsidRPr="00DA3757">
              <w:t>6265976.21mN</w:t>
            </w:r>
          </w:p>
        </w:tc>
      </w:tr>
      <w:tr w:rsidR="00545D0E" w:rsidRPr="00DA3757" w14:paraId="4A9D10AE" w14:textId="77777777" w:rsidTr="00594B33">
        <w:trPr>
          <w:trHeight w:hRule="exact" w:val="198"/>
        </w:trPr>
        <w:tc>
          <w:tcPr>
            <w:tcW w:w="1417" w:type="dxa"/>
          </w:tcPr>
          <w:p w14:paraId="12DE3F5C" w14:textId="77777777" w:rsidR="00545D0E" w:rsidRPr="00DA3757" w:rsidRDefault="00545D0E" w:rsidP="000557E3">
            <w:pPr>
              <w:pStyle w:val="GG-body"/>
              <w:spacing w:before="20" w:after="40"/>
              <w:ind w:left="-96"/>
            </w:pPr>
            <w:r w:rsidRPr="00DA3757">
              <w:t>234803.93mE</w:t>
            </w:r>
          </w:p>
        </w:tc>
        <w:tc>
          <w:tcPr>
            <w:tcW w:w="1276" w:type="dxa"/>
          </w:tcPr>
          <w:p w14:paraId="73316FDB" w14:textId="77777777" w:rsidR="00545D0E" w:rsidRPr="00DA3757" w:rsidRDefault="00545D0E" w:rsidP="000557E3">
            <w:pPr>
              <w:pStyle w:val="GG-body"/>
              <w:spacing w:before="20" w:after="40"/>
              <w:ind w:left="-96"/>
            </w:pPr>
            <w:r w:rsidRPr="00DA3757">
              <w:t>6265975.81mN</w:t>
            </w:r>
          </w:p>
        </w:tc>
      </w:tr>
      <w:tr w:rsidR="00545D0E" w:rsidRPr="00DA3757" w14:paraId="7B12BEF4" w14:textId="77777777" w:rsidTr="00594B33">
        <w:trPr>
          <w:trHeight w:hRule="exact" w:val="198"/>
        </w:trPr>
        <w:tc>
          <w:tcPr>
            <w:tcW w:w="1417" w:type="dxa"/>
          </w:tcPr>
          <w:p w14:paraId="0695C140" w14:textId="77777777" w:rsidR="00545D0E" w:rsidRPr="00DA3757" w:rsidRDefault="00545D0E" w:rsidP="000557E3">
            <w:pPr>
              <w:pStyle w:val="GG-body"/>
              <w:spacing w:before="20" w:after="40"/>
              <w:ind w:left="-96"/>
            </w:pPr>
            <w:r w:rsidRPr="00DA3757">
              <w:t>234808.91mE</w:t>
            </w:r>
          </w:p>
        </w:tc>
        <w:tc>
          <w:tcPr>
            <w:tcW w:w="1276" w:type="dxa"/>
          </w:tcPr>
          <w:p w14:paraId="3A236627" w14:textId="77777777" w:rsidR="00545D0E" w:rsidRPr="00DA3757" w:rsidRDefault="00545D0E" w:rsidP="000557E3">
            <w:pPr>
              <w:pStyle w:val="GG-body"/>
              <w:spacing w:before="20" w:after="40"/>
              <w:ind w:left="-96"/>
            </w:pPr>
            <w:r w:rsidRPr="00DA3757">
              <w:t>6265975.41mN</w:t>
            </w:r>
          </w:p>
        </w:tc>
      </w:tr>
      <w:tr w:rsidR="00545D0E" w:rsidRPr="00DA3757" w14:paraId="0F0628CE" w14:textId="77777777" w:rsidTr="00594B33">
        <w:trPr>
          <w:trHeight w:hRule="exact" w:val="198"/>
        </w:trPr>
        <w:tc>
          <w:tcPr>
            <w:tcW w:w="1417" w:type="dxa"/>
          </w:tcPr>
          <w:p w14:paraId="1934A036" w14:textId="77777777" w:rsidR="00545D0E" w:rsidRPr="00DA3757" w:rsidRDefault="00545D0E" w:rsidP="000557E3">
            <w:pPr>
              <w:pStyle w:val="GG-body"/>
              <w:spacing w:before="20" w:after="40"/>
              <w:ind w:left="-96"/>
            </w:pPr>
            <w:r w:rsidRPr="00DA3757">
              <w:t>234813.90mE</w:t>
            </w:r>
          </w:p>
        </w:tc>
        <w:tc>
          <w:tcPr>
            <w:tcW w:w="1276" w:type="dxa"/>
          </w:tcPr>
          <w:p w14:paraId="12F2FDFA" w14:textId="77777777" w:rsidR="00545D0E" w:rsidRPr="00DA3757" w:rsidRDefault="00545D0E" w:rsidP="000557E3">
            <w:pPr>
              <w:pStyle w:val="GG-body"/>
              <w:spacing w:before="20" w:after="40"/>
              <w:ind w:left="-96"/>
            </w:pPr>
            <w:r w:rsidRPr="00DA3757">
              <w:t>6265975.02mN</w:t>
            </w:r>
          </w:p>
        </w:tc>
      </w:tr>
      <w:tr w:rsidR="00545D0E" w:rsidRPr="00DA3757" w14:paraId="0A90E648" w14:textId="77777777" w:rsidTr="00594B33">
        <w:trPr>
          <w:trHeight w:hRule="exact" w:val="198"/>
        </w:trPr>
        <w:tc>
          <w:tcPr>
            <w:tcW w:w="1417" w:type="dxa"/>
          </w:tcPr>
          <w:p w14:paraId="7A581729" w14:textId="77777777" w:rsidR="00545D0E" w:rsidRPr="00DA3757" w:rsidRDefault="00545D0E" w:rsidP="000557E3">
            <w:pPr>
              <w:pStyle w:val="GG-body"/>
              <w:spacing w:before="20" w:after="40"/>
              <w:ind w:left="-96"/>
            </w:pPr>
            <w:r w:rsidRPr="00DA3757">
              <w:t>234818.88mE</w:t>
            </w:r>
          </w:p>
        </w:tc>
        <w:tc>
          <w:tcPr>
            <w:tcW w:w="1276" w:type="dxa"/>
          </w:tcPr>
          <w:p w14:paraId="207D862B" w14:textId="77777777" w:rsidR="00545D0E" w:rsidRPr="00DA3757" w:rsidRDefault="00545D0E" w:rsidP="000557E3">
            <w:pPr>
              <w:pStyle w:val="GG-body"/>
              <w:spacing w:before="20" w:after="40"/>
              <w:ind w:left="-96"/>
            </w:pPr>
            <w:r w:rsidRPr="00DA3757">
              <w:t>6265974.62mN</w:t>
            </w:r>
          </w:p>
        </w:tc>
      </w:tr>
      <w:tr w:rsidR="00545D0E" w:rsidRPr="00DA3757" w14:paraId="25D81713" w14:textId="77777777" w:rsidTr="00594B33">
        <w:trPr>
          <w:trHeight w:hRule="exact" w:val="198"/>
        </w:trPr>
        <w:tc>
          <w:tcPr>
            <w:tcW w:w="1417" w:type="dxa"/>
          </w:tcPr>
          <w:p w14:paraId="73DF16A5" w14:textId="77777777" w:rsidR="00545D0E" w:rsidRPr="00DA3757" w:rsidRDefault="00545D0E" w:rsidP="000557E3">
            <w:pPr>
              <w:pStyle w:val="GG-body"/>
              <w:spacing w:before="20" w:after="40"/>
              <w:ind w:left="-96"/>
            </w:pPr>
            <w:r w:rsidRPr="00DA3757">
              <w:t>234823.87mE</w:t>
            </w:r>
          </w:p>
        </w:tc>
        <w:tc>
          <w:tcPr>
            <w:tcW w:w="1276" w:type="dxa"/>
          </w:tcPr>
          <w:p w14:paraId="5074A483" w14:textId="77777777" w:rsidR="00545D0E" w:rsidRPr="00DA3757" w:rsidRDefault="00545D0E" w:rsidP="000557E3">
            <w:pPr>
              <w:pStyle w:val="GG-body"/>
              <w:spacing w:before="20" w:after="40"/>
              <w:ind w:left="-96"/>
            </w:pPr>
            <w:r w:rsidRPr="00DA3757">
              <w:t>6265974.22mN</w:t>
            </w:r>
          </w:p>
        </w:tc>
      </w:tr>
      <w:tr w:rsidR="00545D0E" w:rsidRPr="00DA3757" w14:paraId="0F856D82" w14:textId="77777777" w:rsidTr="00594B33">
        <w:trPr>
          <w:trHeight w:hRule="exact" w:val="198"/>
        </w:trPr>
        <w:tc>
          <w:tcPr>
            <w:tcW w:w="1417" w:type="dxa"/>
          </w:tcPr>
          <w:p w14:paraId="6DF9F370" w14:textId="77777777" w:rsidR="00545D0E" w:rsidRPr="00DA3757" w:rsidRDefault="00545D0E" w:rsidP="000557E3">
            <w:pPr>
              <w:pStyle w:val="GG-body"/>
              <w:spacing w:before="20" w:after="40"/>
              <w:ind w:left="-96"/>
            </w:pPr>
            <w:r w:rsidRPr="00DA3757">
              <w:t>234828.30mE</w:t>
            </w:r>
          </w:p>
        </w:tc>
        <w:tc>
          <w:tcPr>
            <w:tcW w:w="1276" w:type="dxa"/>
          </w:tcPr>
          <w:p w14:paraId="28FD1117" w14:textId="77777777" w:rsidR="00545D0E" w:rsidRPr="00DA3757" w:rsidRDefault="00545D0E" w:rsidP="000557E3">
            <w:pPr>
              <w:pStyle w:val="GG-body"/>
              <w:spacing w:before="20" w:after="40"/>
              <w:ind w:left="-96"/>
            </w:pPr>
            <w:r w:rsidRPr="00DA3757">
              <w:t>6265973.87mN</w:t>
            </w:r>
          </w:p>
        </w:tc>
      </w:tr>
      <w:tr w:rsidR="00545D0E" w:rsidRPr="00DA3757" w14:paraId="242CC9F2" w14:textId="77777777" w:rsidTr="00594B33">
        <w:trPr>
          <w:trHeight w:hRule="exact" w:val="198"/>
        </w:trPr>
        <w:tc>
          <w:tcPr>
            <w:tcW w:w="1417" w:type="dxa"/>
          </w:tcPr>
          <w:p w14:paraId="0CC6D904" w14:textId="77777777" w:rsidR="00545D0E" w:rsidRPr="00DA3757" w:rsidRDefault="00545D0E" w:rsidP="000557E3">
            <w:pPr>
              <w:pStyle w:val="GG-body"/>
              <w:spacing w:before="20" w:after="40"/>
              <w:ind w:left="-96"/>
            </w:pPr>
            <w:r w:rsidRPr="00DA3757">
              <w:t>234828.35mE</w:t>
            </w:r>
          </w:p>
        </w:tc>
        <w:tc>
          <w:tcPr>
            <w:tcW w:w="1276" w:type="dxa"/>
          </w:tcPr>
          <w:p w14:paraId="43801830" w14:textId="77777777" w:rsidR="00545D0E" w:rsidRPr="00DA3757" w:rsidRDefault="00545D0E" w:rsidP="000557E3">
            <w:pPr>
              <w:pStyle w:val="GG-body"/>
              <w:spacing w:before="20" w:after="40"/>
              <w:ind w:left="-96"/>
            </w:pPr>
            <w:r w:rsidRPr="00DA3757">
              <w:t>6265974.42mN</w:t>
            </w:r>
          </w:p>
        </w:tc>
      </w:tr>
      <w:tr w:rsidR="00545D0E" w:rsidRPr="00DA3757" w14:paraId="70A96608" w14:textId="77777777" w:rsidTr="00594B33">
        <w:trPr>
          <w:trHeight w:hRule="exact" w:val="198"/>
        </w:trPr>
        <w:tc>
          <w:tcPr>
            <w:tcW w:w="1417" w:type="dxa"/>
          </w:tcPr>
          <w:p w14:paraId="654C20F4" w14:textId="77777777" w:rsidR="00545D0E" w:rsidRPr="00DA3757" w:rsidRDefault="00545D0E" w:rsidP="000557E3">
            <w:pPr>
              <w:pStyle w:val="GG-body"/>
              <w:spacing w:before="20" w:after="40"/>
              <w:ind w:left="-96"/>
            </w:pPr>
            <w:r w:rsidRPr="00DA3757">
              <w:t>234828.83mE</w:t>
            </w:r>
          </w:p>
        </w:tc>
        <w:tc>
          <w:tcPr>
            <w:tcW w:w="1276" w:type="dxa"/>
          </w:tcPr>
          <w:p w14:paraId="34991AE4" w14:textId="77777777" w:rsidR="00545D0E" w:rsidRPr="00DA3757" w:rsidRDefault="00545D0E" w:rsidP="000557E3">
            <w:pPr>
              <w:pStyle w:val="GG-body"/>
              <w:spacing w:before="20" w:after="40"/>
              <w:ind w:left="-96"/>
            </w:pPr>
            <w:r w:rsidRPr="00DA3757">
              <w:t>6265979.40mN</w:t>
            </w:r>
          </w:p>
        </w:tc>
      </w:tr>
      <w:tr w:rsidR="00545D0E" w:rsidRPr="00DA3757" w14:paraId="64F597ED" w14:textId="77777777" w:rsidTr="00594B33">
        <w:trPr>
          <w:trHeight w:hRule="exact" w:val="198"/>
        </w:trPr>
        <w:tc>
          <w:tcPr>
            <w:tcW w:w="1417" w:type="dxa"/>
          </w:tcPr>
          <w:p w14:paraId="2DBC2C81" w14:textId="77777777" w:rsidR="00545D0E" w:rsidRPr="00DA3757" w:rsidRDefault="00545D0E" w:rsidP="000557E3">
            <w:pPr>
              <w:pStyle w:val="GG-body"/>
              <w:spacing w:before="20" w:after="40"/>
              <w:ind w:left="-96"/>
            </w:pPr>
            <w:r w:rsidRPr="00DA3757">
              <w:t>234829.30mE</w:t>
            </w:r>
          </w:p>
        </w:tc>
        <w:tc>
          <w:tcPr>
            <w:tcW w:w="1276" w:type="dxa"/>
          </w:tcPr>
          <w:p w14:paraId="27042469" w14:textId="77777777" w:rsidR="00545D0E" w:rsidRPr="00DA3757" w:rsidRDefault="00545D0E" w:rsidP="000557E3">
            <w:pPr>
              <w:pStyle w:val="GG-body"/>
              <w:spacing w:before="20" w:after="40"/>
              <w:ind w:left="-96"/>
            </w:pPr>
            <w:r w:rsidRPr="00DA3757">
              <w:t>6265984.38mN</w:t>
            </w:r>
          </w:p>
        </w:tc>
      </w:tr>
      <w:tr w:rsidR="00545D0E" w:rsidRPr="00DA3757" w14:paraId="0BA2ECA9" w14:textId="77777777" w:rsidTr="00594B33">
        <w:trPr>
          <w:trHeight w:hRule="exact" w:val="198"/>
        </w:trPr>
        <w:tc>
          <w:tcPr>
            <w:tcW w:w="1417" w:type="dxa"/>
          </w:tcPr>
          <w:p w14:paraId="3CD23963" w14:textId="77777777" w:rsidR="00545D0E" w:rsidRPr="00DA3757" w:rsidRDefault="00545D0E" w:rsidP="000557E3">
            <w:pPr>
              <w:pStyle w:val="GG-body"/>
              <w:spacing w:before="20" w:after="40"/>
              <w:ind w:left="-96"/>
            </w:pPr>
            <w:r w:rsidRPr="00DA3757">
              <w:t>234829.78mE</w:t>
            </w:r>
          </w:p>
        </w:tc>
        <w:tc>
          <w:tcPr>
            <w:tcW w:w="1276" w:type="dxa"/>
          </w:tcPr>
          <w:p w14:paraId="67F06015" w14:textId="77777777" w:rsidR="00545D0E" w:rsidRPr="00DA3757" w:rsidRDefault="00545D0E" w:rsidP="000557E3">
            <w:pPr>
              <w:pStyle w:val="GG-body"/>
              <w:spacing w:before="20" w:after="40"/>
              <w:ind w:left="-96"/>
            </w:pPr>
            <w:r w:rsidRPr="00DA3757">
              <w:t>6265989.35mN</w:t>
            </w:r>
          </w:p>
        </w:tc>
      </w:tr>
      <w:tr w:rsidR="00545D0E" w:rsidRPr="00DA3757" w14:paraId="63507CA1" w14:textId="77777777" w:rsidTr="00594B33">
        <w:trPr>
          <w:trHeight w:hRule="exact" w:val="198"/>
        </w:trPr>
        <w:tc>
          <w:tcPr>
            <w:tcW w:w="1417" w:type="dxa"/>
          </w:tcPr>
          <w:p w14:paraId="045DB982" w14:textId="77777777" w:rsidR="00545D0E" w:rsidRPr="00DA3757" w:rsidRDefault="00545D0E" w:rsidP="000557E3">
            <w:pPr>
              <w:pStyle w:val="GG-body"/>
              <w:spacing w:before="20" w:after="40"/>
              <w:ind w:left="-96"/>
            </w:pPr>
            <w:r w:rsidRPr="00DA3757">
              <w:t>234830.26mE</w:t>
            </w:r>
          </w:p>
        </w:tc>
        <w:tc>
          <w:tcPr>
            <w:tcW w:w="1276" w:type="dxa"/>
          </w:tcPr>
          <w:p w14:paraId="1AA266DA" w14:textId="77777777" w:rsidR="00545D0E" w:rsidRPr="00DA3757" w:rsidRDefault="00545D0E" w:rsidP="000557E3">
            <w:pPr>
              <w:pStyle w:val="GG-body"/>
              <w:spacing w:before="20" w:after="40"/>
              <w:ind w:left="-96"/>
            </w:pPr>
            <w:r w:rsidRPr="00DA3757">
              <w:t>6265994.33mN</w:t>
            </w:r>
          </w:p>
        </w:tc>
      </w:tr>
      <w:tr w:rsidR="00545D0E" w:rsidRPr="00DA3757" w14:paraId="7BE87625" w14:textId="77777777" w:rsidTr="00594B33">
        <w:trPr>
          <w:trHeight w:hRule="exact" w:val="198"/>
        </w:trPr>
        <w:tc>
          <w:tcPr>
            <w:tcW w:w="1417" w:type="dxa"/>
          </w:tcPr>
          <w:p w14:paraId="21CA189D" w14:textId="77777777" w:rsidR="00545D0E" w:rsidRPr="00DA3757" w:rsidRDefault="00545D0E" w:rsidP="000557E3">
            <w:pPr>
              <w:pStyle w:val="GG-body"/>
              <w:spacing w:before="20" w:after="40"/>
              <w:ind w:left="-96"/>
            </w:pPr>
            <w:r w:rsidRPr="00DA3757">
              <w:t>234830.74mE</w:t>
            </w:r>
          </w:p>
        </w:tc>
        <w:tc>
          <w:tcPr>
            <w:tcW w:w="1276" w:type="dxa"/>
          </w:tcPr>
          <w:p w14:paraId="611EF6A1" w14:textId="77777777" w:rsidR="00545D0E" w:rsidRPr="00DA3757" w:rsidRDefault="00545D0E" w:rsidP="000557E3">
            <w:pPr>
              <w:pStyle w:val="GG-body"/>
              <w:spacing w:before="20" w:after="40"/>
              <w:ind w:left="-96"/>
            </w:pPr>
            <w:r w:rsidRPr="00DA3757">
              <w:t>6265999.31mN</w:t>
            </w:r>
          </w:p>
        </w:tc>
      </w:tr>
      <w:tr w:rsidR="00545D0E" w:rsidRPr="00DA3757" w14:paraId="249945F2" w14:textId="77777777" w:rsidTr="00594B33">
        <w:trPr>
          <w:trHeight w:hRule="exact" w:val="198"/>
        </w:trPr>
        <w:tc>
          <w:tcPr>
            <w:tcW w:w="1417" w:type="dxa"/>
          </w:tcPr>
          <w:p w14:paraId="20096CB8" w14:textId="77777777" w:rsidR="00545D0E" w:rsidRPr="00DA3757" w:rsidRDefault="00545D0E" w:rsidP="000557E3">
            <w:pPr>
              <w:pStyle w:val="GG-body"/>
              <w:spacing w:before="20" w:after="40"/>
              <w:ind w:left="-96"/>
            </w:pPr>
            <w:r w:rsidRPr="00DA3757">
              <w:t>234831.21mE</w:t>
            </w:r>
          </w:p>
        </w:tc>
        <w:tc>
          <w:tcPr>
            <w:tcW w:w="1276" w:type="dxa"/>
          </w:tcPr>
          <w:p w14:paraId="249C8B50" w14:textId="77777777" w:rsidR="00545D0E" w:rsidRPr="00DA3757" w:rsidRDefault="00545D0E" w:rsidP="000557E3">
            <w:pPr>
              <w:pStyle w:val="GG-body"/>
              <w:spacing w:before="20" w:after="40"/>
              <w:ind w:left="-96"/>
            </w:pPr>
            <w:r w:rsidRPr="00DA3757">
              <w:t>6266004.28mN</w:t>
            </w:r>
          </w:p>
        </w:tc>
      </w:tr>
      <w:tr w:rsidR="00545D0E" w:rsidRPr="00DA3757" w14:paraId="3B2EA5EC" w14:textId="77777777" w:rsidTr="00594B33">
        <w:trPr>
          <w:trHeight w:hRule="exact" w:val="198"/>
        </w:trPr>
        <w:tc>
          <w:tcPr>
            <w:tcW w:w="1417" w:type="dxa"/>
          </w:tcPr>
          <w:p w14:paraId="271D0C23" w14:textId="77777777" w:rsidR="00545D0E" w:rsidRPr="00DA3757" w:rsidRDefault="00545D0E" w:rsidP="000557E3">
            <w:pPr>
              <w:pStyle w:val="GG-body"/>
              <w:spacing w:before="20" w:after="40"/>
              <w:ind w:left="-96"/>
            </w:pPr>
            <w:r w:rsidRPr="00DA3757">
              <w:t>234831.69mE</w:t>
            </w:r>
          </w:p>
        </w:tc>
        <w:tc>
          <w:tcPr>
            <w:tcW w:w="1276" w:type="dxa"/>
          </w:tcPr>
          <w:p w14:paraId="20676F89" w14:textId="77777777" w:rsidR="00545D0E" w:rsidRPr="00DA3757" w:rsidRDefault="00545D0E" w:rsidP="000557E3">
            <w:pPr>
              <w:pStyle w:val="GG-body"/>
              <w:spacing w:before="20" w:after="40"/>
              <w:ind w:left="-96"/>
            </w:pPr>
            <w:r w:rsidRPr="00DA3757">
              <w:t>6266009.26mN</w:t>
            </w:r>
          </w:p>
        </w:tc>
      </w:tr>
      <w:tr w:rsidR="00545D0E" w:rsidRPr="00DA3757" w14:paraId="21573AE8" w14:textId="77777777" w:rsidTr="00594B33">
        <w:trPr>
          <w:trHeight w:hRule="exact" w:val="198"/>
        </w:trPr>
        <w:tc>
          <w:tcPr>
            <w:tcW w:w="1417" w:type="dxa"/>
          </w:tcPr>
          <w:p w14:paraId="07A02FB2" w14:textId="77777777" w:rsidR="00545D0E" w:rsidRPr="00DA3757" w:rsidRDefault="00545D0E" w:rsidP="000557E3">
            <w:pPr>
              <w:pStyle w:val="GG-body"/>
              <w:spacing w:before="20" w:after="40"/>
              <w:ind w:left="-96"/>
            </w:pPr>
            <w:r w:rsidRPr="00DA3757">
              <w:t>234832.17mE</w:t>
            </w:r>
          </w:p>
        </w:tc>
        <w:tc>
          <w:tcPr>
            <w:tcW w:w="1276" w:type="dxa"/>
          </w:tcPr>
          <w:p w14:paraId="275274CA" w14:textId="77777777" w:rsidR="00545D0E" w:rsidRPr="00DA3757" w:rsidRDefault="00545D0E" w:rsidP="000557E3">
            <w:pPr>
              <w:pStyle w:val="GG-body"/>
              <w:spacing w:before="20" w:after="40"/>
              <w:ind w:left="-96"/>
            </w:pPr>
            <w:r w:rsidRPr="00DA3757">
              <w:t>6266014.24mN</w:t>
            </w:r>
          </w:p>
        </w:tc>
      </w:tr>
      <w:tr w:rsidR="00545D0E" w:rsidRPr="00DA3757" w14:paraId="4F4A4D35" w14:textId="77777777" w:rsidTr="00594B33">
        <w:trPr>
          <w:trHeight w:hRule="exact" w:val="198"/>
        </w:trPr>
        <w:tc>
          <w:tcPr>
            <w:tcW w:w="1417" w:type="dxa"/>
          </w:tcPr>
          <w:p w14:paraId="2A7BA1BC" w14:textId="77777777" w:rsidR="00545D0E" w:rsidRPr="00DA3757" w:rsidRDefault="00545D0E" w:rsidP="000557E3">
            <w:pPr>
              <w:pStyle w:val="GG-body"/>
              <w:spacing w:before="20" w:after="40"/>
              <w:ind w:left="-96"/>
            </w:pPr>
            <w:r w:rsidRPr="00DA3757">
              <w:t>234832.65mE</w:t>
            </w:r>
          </w:p>
        </w:tc>
        <w:tc>
          <w:tcPr>
            <w:tcW w:w="1276" w:type="dxa"/>
          </w:tcPr>
          <w:p w14:paraId="63F87FC3" w14:textId="77777777" w:rsidR="00545D0E" w:rsidRPr="00DA3757" w:rsidRDefault="00545D0E" w:rsidP="000557E3">
            <w:pPr>
              <w:pStyle w:val="GG-body"/>
              <w:spacing w:before="20" w:after="40"/>
              <w:ind w:left="-96"/>
            </w:pPr>
            <w:r w:rsidRPr="00DA3757">
              <w:t>6266019.22mN</w:t>
            </w:r>
          </w:p>
        </w:tc>
      </w:tr>
      <w:tr w:rsidR="00545D0E" w:rsidRPr="00DA3757" w14:paraId="4E9497BE" w14:textId="77777777" w:rsidTr="00594B33">
        <w:trPr>
          <w:trHeight w:hRule="exact" w:val="198"/>
        </w:trPr>
        <w:tc>
          <w:tcPr>
            <w:tcW w:w="1417" w:type="dxa"/>
          </w:tcPr>
          <w:p w14:paraId="7080BD46" w14:textId="77777777" w:rsidR="00545D0E" w:rsidRPr="00DA3757" w:rsidRDefault="00545D0E" w:rsidP="000557E3">
            <w:pPr>
              <w:pStyle w:val="GG-body"/>
              <w:spacing w:before="20" w:after="40"/>
              <w:ind w:left="-96"/>
            </w:pPr>
            <w:r w:rsidRPr="00DA3757">
              <w:t>234833.12mE</w:t>
            </w:r>
          </w:p>
        </w:tc>
        <w:tc>
          <w:tcPr>
            <w:tcW w:w="1276" w:type="dxa"/>
          </w:tcPr>
          <w:p w14:paraId="15EA0A2A" w14:textId="77777777" w:rsidR="00545D0E" w:rsidRPr="00DA3757" w:rsidRDefault="00545D0E" w:rsidP="000557E3">
            <w:pPr>
              <w:pStyle w:val="GG-body"/>
              <w:spacing w:before="20" w:after="40"/>
              <w:ind w:left="-96"/>
            </w:pPr>
            <w:r w:rsidRPr="00DA3757">
              <w:t>6266024.19mN</w:t>
            </w:r>
          </w:p>
        </w:tc>
      </w:tr>
      <w:tr w:rsidR="00545D0E" w:rsidRPr="00DA3757" w14:paraId="3BD5A6F1" w14:textId="77777777" w:rsidTr="00594B33">
        <w:trPr>
          <w:trHeight w:hRule="exact" w:val="198"/>
        </w:trPr>
        <w:tc>
          <w:tcPr>
            <w:tcW w:w="1417" w:type="dxa"/>
          </w:tcPr>
          <w:p w14:paraId="358E2D7D" w14:textId="77777777" w:rsidR="00545D0E" w:rsidRPr="00DA3757" w:rsidRDefault="00545D0E" w:rsidP="000557E3">
            <w:pPr>
              <w:pStyle w:val="GG-body"/>
              <w:spacing w:before="20" w:after="40"/>
              <w:ind w:left="-96"/>
            </w:pPr>
            <w:r w:rsidRPr="00DA3757">
              <w:t>234833.60mE</w:t>
            </w:r>
          </w:p>
        </w:tc>
        <w:tc>
          <w:tcPr>
            <w:tcW w:w="1276" w:type="dxa"/>
          </w:tcPr>
          <w:p w14:paraId="2A73E99B" w14:textId="77777777" w:rsidR="00545D0E" w:rsidRPr="00DA3757" w:rsidRDefault="00545D0E" w:rsidP="000557E3">
            <w:pPr>
              <w:pStyle w:val="GG-body"/>
              <w:spacing w:before="20" w:after="40"/>
              <w:ind w:left="-96"/>
            </w:pPr>
            <w:r w:rsidRPr="00DA3757">
              <w:t>6266029.17mN</w:t>
            </w:r>
          </w:p>
        </w:tc>
      </w:tr>
      <w:tr w:rsidR="00545D0E" w:rsidRPr="00DA3757" w14:paraId="3AE16812" w14:textId="77777777" w:rsidTr="00594B33">
        <w:trPr>
          <w:trHeight w:hRule="exact" w:val="198"/>
        </w:trPr>
        <w:tc>
          <w:tcPr>
            <w:tcW w:w="1417" w:type="dxa"/>
          </w:tcPr>
          <w:p w14:paraId="0E7237E8" w14:textId="77777777" w:rsidR="00545D0E" w:rsidRPr="00DA3757" w:rsidRDefault="00545D0E" w:rsidP="000557E3">
            <w:pPr>
              <w:pStyle w:val="GG-body"/>
              <w:spacing w:before="20" w:after="40"/>
              <w:ind w:left="-96"/>
            </w:pPr>
            <w:r w:rsidRPr="00DA3757">
              <w:t>234834.08mE</w:t>
            </w:r>
          </w:p>
        </w:tc>
        <w:tc>
          <w:tcPr>
            <w:tcW w:w="1276" w:type="dxa"/>
          </w:tcPr>
          <w:p w14:paraId="4ED77647" w14:textId="77777777" w:rsidR="00545D0E" w:rsidRPr="00DA3757" w:rsidRDefault="00545D0E" w:rsidP="000557E3">
            <w:pPr>
              <w:pStyle w:val="GG-body"/>
              <w:spacing w:before="20" w:after="40"/>
              <w:ind w:left="-96"/>
            </w:pPr>
            <w:r w:rsidRPr="00DA3757">
              <w:t>6266034.15mN</w:t>
            </w:r>
          </w:p>
        </w:tc>
      </w:tr>
      <w:tr w:rsidR="00545D0E" w:rsidRPr="00DA3757" w14:paraId="4E2C977F" w14:textId="77777777" w:rsidTr="00594B33">
        <w:trPr>
          <w:trHeight w:hRule="exact" w:val="198"/>
        </w:trPr>
        <w:tc>
          <w:tcPr>
            <w:tcW w:w="1417" w:type="dxa"/>
          </w:tcPr>
          <w:p w14:paraId="7462520D" w14:textId="77777777" w:rsidR="00545D0E" w:rsidRPr="00DA3757" w:rsidRDefault="00545D0E" w:rsidP="000557E3">
            <w:pPr>
              <w:pStyle w:val="GG-body"/>
              <w:spacing w:before="20" w:after="40"/>
              <w:ind w:left="-96"/>
            </w:pPr>
            <w:r w:rsidRPr="00DA3757">
              <w:t>234834.56mE</w:t>
            </w:r>
          </w:p>
        </w:tc>
        <w:tc>
          <w:tcPr>
            <w:tcW w:w="1276" w:type="dxa"/>
          </w:tcPr>
          <w:p w14:paraId="7AF2C2EA" w14:textId="77777777" w:rsidR="00545D0E" w:rsidRPr="00DA3757" w:rsidRDefault="00545D0E" w:rsidP="000557E3">
            <w:pPr>
              <w:pStyle w:val="GG-body"/>
              <w:spacing w:before="20" w:after="40"/>
              <w:ind w:left="-96"/>
            </w:pPr>
            <w:r w:rsidRPr="00DA3757">
              <w:t>6266039.12mN</w:t>
            </w:r>
          </w:p>
        </w:tc>
      </w:tr>
      <w:tr w:rsidR="00545D0E" w:rsidRPr="00DA3757" w14:paraId="7A79EECC" w14:textId="77777777" w:rsidTr="00594B33">
        <w:trPr>
          <w:trHeight w:hRule="exact" w:val="198"/>
        </w:trPr>
        <w:tc>
          <w:tcPr>
            <w:tcW w:w="1417" w:type="dxa"/>
          </w:tcPr>
          <w:p w14:paraId="1FBCD328" w14:textId="77777777" w:rsidR="00545D0E" w:rsidRPr="00DA3757" w:rsidRDefault="00545D0E" w:rsidP="000557E3">
            <w:pPr>
              <w:pStyle w:val="GG-body"/>
              <w:spacing w:before="20" w:after="40"/>
              <w:ind w:left="-96"/>
            </w:pPr>
            <w:r w:rsidRPr="00DA3757">
              <w:t>234835.03mE</w:t>
            </w:r>
          </w:p>
        </w:tc>
        <w:tc>
          <w:tcPr>
            <w:tcW w:w="1276" w:type="dxa"/>
          </w:tcPr>
          <w:p w14:paraId="29FD6E37" w14:textId="77777777" w:rsidR="00545D0E" w:rsidRPr="00DA3757" w:rsidRDefault="00545D0E" w:rsidP="000557E3">
            <w:pPr>
              <w:pStyle w:val="GG-body"/>
              <w:spacing w:before="20" w:after="40"/>
              <w:ind w:left="-96"/>
            </w:pPr>
            <w:r w:rsidRPr="00DA3757">
              <w:t>6266044.10mN</w:t>
            </w:r>
          </w:p>
        </w:tc>
      </w:tr>
      <w:tr w:rsidR="00545D0E" w:rsidRPr="00DA3757" w14:paraId="7C07DCC1" w14:textId="77777777" w:rsidTr="00594B33">
        <w:trPr>
          <w:trHeight w:hRule="exact" w:val="198"/>
        </w:trPr>
        <w:tc>
          <w:tcPr>
            <w:tcW w:w="1417" w:type="dxa"/>
          </w:tcPr>
          <w:p w14:paraId="32CAF881" w14:textId="77777777" w:rsidR="00545D0E" w:rsidRPr="00DA3757" w:rsidRDefault="00545D0E" w:rsidP="000557E3">
            <w:pPr>
              <w:pStyle w:val="GG-body"/>
              <w:spacing w:before="20" w:after="40"/>
              <w:ind w:left="-96"/>
            </w:pPr>
            <w:r w:rsidRPr="00DA3757">
              <w:t>234835.51mE</w:t>
            </w:r>
          </w:p>
        </w:tc>
        <w:tc>
          <w:tcPr>
            <w:tcW w:w="1276" w:type="dxa"/>
          </w:tcPr>
          <w:p w14:paraId="2FAC3206" w14:textId="77777777" w:rsidR="00545D0E" w:rsidRPr="00DA3757" w:rsidRDefault="00545D0E" w:rsidP="000557E3">
            <w:pPr>
              <w:pStyle w:val="GG-body"/>
              <w:spacing w:before="20" w:after="40"/>
              <w:ind w:left="-96"/>
            </w:pPr>
            <w:r w:rsidRPr="00DA3757">
              <w:t>6266049.08mN</w:t>
            </w:r>
          </w:p>
        </w:tc>
      </w:tr>
      <w:tr w:rsidR="00545D0E" w:rsidRPr="00DA3757" w14:paraId="478721AE" w14:textId="77777777" w:rsidTr="00594B33">
        <w:trPr>
          <w:trHeight w:hRule="exact" w:val="198"/>
        </w:trPr>
        <w:tc>
          <w:tcPr>
            <w:tcW w:w="1417" w:type="dxa"/>
          </w:tcPr>
          <w:p w14:paraId="54ACCA61" w14:textId="77777777" w:rsidR="00545D0E" w:rsidRPr="00DA3757" w:rsidRDefault="00545D0E" w:rsidP="000557E3">
            <w:pPr>
              <w:pStyle w:val="GG-body"/>
              <w:spacing w:before="20" w:after="40"/>
              <w:ind w:left="-96"/>
            </w:pPr>
            <w:r w:rsidRPr="00DA3757">
              <w:t>234835.99mE</w:t>
            </w:r>
          </w:p>
        </w:tc>
        <w:tc>
          <w:tcPr>
            <w:tcW w:w="1276" w:type="dxa"/>
          </w:tcPr>
          <w:p w14:paraId="03DCC53B" w14:textId="77777777" w:rsidR="00545D0E" w:rsidRPr="00DA3757" w:rsidRDefault="00545D0E" w:rsidP="000557E3">
            <w:pPr>
              <w:pStyle w:val="GG-body"/>
              <w:spacing w:before="20" w:after="40"/>
              <w:ind w:left="-96"/>
            </w:pPr>
            <w:r w:rsidRPr="00DA3757">
              <w:t>6266054.06mN</w:t>
            </w:r>
          </w:p>
        </w:tc>
      </w:tr>
      <w:tr w:rsidR="00545D0E" w:rsidRPr="00DA3757" w14:paraId="349DEEC4" w14:textId="77777777" w:rsidTr="00594B33">
        <w:trPr>
          <w:trHeight w:hRule="exact" w:val="198"/>
        </w:trPr>
        <w:tc>
          <w:tcPr>
            <w:tcW w:w="1417" w:type="dxa"/>
          </w:tcPr>
          <w:p w14:paraId="2623E15C" w14:textId="77777777" w:rsidR="00545D0E" w:rsidRPr="00DA3757" w:rsidRDefault="00545D0E" w:rsidP="000557E3">
            <w:pPr>
              <w:pStyle w:val="GG-body"/>
              <w:spacing w:before="20" w:after="40"/>
              <w:ind w:left="-96"/>
            </w:pPr>
            <w:r w:rsidRPr="00DA3757">
              <w:t>234836.47mE</w:t>
            </w:r>
          </w:p>
        </w:tc>
        <w:tc>
          <w:tcPr>
            <w:tcW w:w="1276" w:type="dxa"/>
          </w:tcPr>
          <w:p w14:paraId="49895565" w14:textId="77777777" w:rsidR="00545D0E" w:rsidRPr="00DA3757" w:rsidRDefault="00545D0E" w:rsidP="000557E3">
            <w:pPr>
              <w:pStyle w:val="GG-body"/>
              <w:spacing w:before="20" w:after="40"/>
              <w:ind w:left="-96"/>
            </w:pPr>
            <w:r w:rsidRPr="00DA3757">
              <w:t>6266059.03mN</w:t>
            </w:r>
          </w:p>
        </w:tc>
      </w:tr>
      <w:tr w:rsidR="00545D0E" w:rsidRPr="00DA3757" w14:paraId="1FFCDDE5" w14:textId="77777777" w:rsidTr="00594B33">
        <w:trPr>
          <w:trHeight w:hRule="exact" w:val="198"/>
        </w:trPr>
        <w:tc>
          <w:tcPr>
            <w:tcW w:w="1417" w:type="dxa"/>
          </w:tcPr>
          <w:p w14:paraId="29DD9E56" w14:textId="77777777" w:rsidR="00545D0E" w:rsidRPr="00DA3757" w:rsidRDefault="00545D0E" w:rsidP="000557E3">
            <w:pPr>
              <w:pStyle w:val="GG-body"/>
              <w:spacing w:before="20" w:after="40"/>
              <w:ind w:left="-96"/>
            </w:pPr>
            <w:r w:rsidRPr="00DA3757">
              <w:t>234836.94mE</w:t>
            </w:r>
          </w:p>
        </w:tc>
        <w:tc>
          <w:tcPr>
            <w:tcW w:w="1276" w:type="dxa"/>
          </w:tcPr>
          <w:p w14:paraId="36100782" w14:textId="77777777" w:rsidR="00545D0E" w:rsidRPr="00DA3757" w:rsidRDefault="00545D0E" w:rsidP="000557E3">
            <w:pPr>
              <w:pStyle w:val="GG-body"/>
              <w:spacing w:before="20" w:after="40"/>
              <w:ind w:left="-96"/>
            </w:pPr>
            <w:r w:rsidRPr="00DA3757">
              <w:t>6266064.01mN</w:t>
            </w:r>
          </w:p>
        </w:tc>
      </w:tr>
      <w:tr w:rsidR="00545D0E" w:rsidRPr="00DA3757" w14:paraId="1F88CE0E" w14:textId="77777777" w:rsidTr="00594B33">
        <w:trPr>
          <w:trHeight w:hRule="exact" w:val="198"/>
        </w:trPr>
        <w:tc>
          <w:tcPr>
            <w:tcW w:w="1417" w:type="dxa"/>
          </w:tcPr>
          <w:p w14:paraId="42D96199" w14:textId="77777777" w:rsidR="00545D0E" w:rsidRPr="00DA3757" w:rsidRDefault="00545D0E" w:rsidP="000557E3">
            <w:pPr>
              <w:pStyle w:val="GG-body"/>
              <w:spacing w:before="20" w:after="40"/>
              <w:ind w:left="-96"/>
            </w:pPr>
            <w:r w:rsidRPr="00DA3757">
              <w:t>234837.42mE</w:t>
            </w:r>
          </w:p>
        </w:tc>
        <w:tc>
          <w:tcPr>
            <w:tcW w:w="1276" w:type="dxa"/>
          </w:tcPr>
          <w:p w14:paraId="28820865" w14:textId="77777777" w:rsidR="00545D0E" w:rsidRPr="00DA3757" w:rsidRDefault="00545D0E" w:rsidP="000557E3">
            <w:pPr>
              <w:pStyle w:val="GG-body"/>
              <w:spacing w:before="20" w:after="40"/>
              <w:ind w:left="-96"/>
            </w:pPr>
            <w:r w:rsidRPr="00DA3757">
              <w:t>6266068.99mN</w:t>
            </w:r>
          </w:p>
        </w:tc>
      </w:tr>
      <w:tr w:rsidR="00545D0E" w:rsidRPr="00DA3757" w14:paraId="450DF56D" w14:textId="77777777" w:rsidTr="00594B33">
        <w:trPr>
          <w:trHeight w:hRule="exact" w:val="198"/>
        </w:trPr>
        <w:tc>
          <w:tcPr>
            <w:tcW w:w="1417" w:type="dxa"/>
          </w:tcPr>
          <w:p w14:paraId="5E55ADE0" w14:textId="77777777" w:rsidR="00545D0E" w:rsidRPr="00DA3757" w:rsidRDefault="00545D0E" w:rsidP="000557E3">
            <w:pPr>
              <w:pStyle w:val="GG-body"/>
              <w:spacing w:before="20" w:after="40"/>
              <w:ind w:left="-96"/>
            </w:pPr>
            <w:r w:rsidRPr="00DA3757">
              <w:t>234837.90mE</w:t>
            </w:r>
          </w:p>
        </w:tc>
        <w:tc>
          <w:tcPr>
            <w:tcW w:w="1276" w:type="dxa"/>
          </w:tcPr>
          <w:p w14:paraId="17FC4C75" w14:textId="77777777" w:rsidR="00545D0E" w:rsidRPr="00DA3757" w:rsidRDefault="00545D0E" w:rsidP="000557E3">
            <w:pPr>
              <w:pStyle w:val="GG-body"/>
              <w:spacing w:before="20" w:after="40"/>
              <w:ind w:left="-96"/>
            </w:pPr>
            <w:r w:rsidRPr="00DA3757">
              <w:t>6266073.96mN</w:t>
            </w:r>
          </w:p>
        </w:tc>
      </w:tr>
      <w:tr w:rsidR="00545D0E" w:rsidRPr="00DA3757" w14:paraId="5836AB30" w14:textId="77777777" w:rsidTr="00594B33">
        <w:trPr>
          <w:trHeight w:hRule="exact" w:val="198"/>
        </w:trPr>
        <w:tc>
          <w:tcPr>
            <w:tcW w:w="1417" w:type="dxa"/>
          </w:tcPr>
          <w:p w14:paraId="438D3708" w14:textId="77777777" w:rsidR="00545D0E" w:rsidRPr="00DA3757" w:rsidRDefault="00545D0E" w:rsidP="000557E3">
            <w:pPr>
              <w:pStyle w:val="GG-body"/>
              <w:spacing w:before="20" w:after="40"/>
              <w:ind w:left="-96"/>
            </w:pPr>
            <w:r w:rsidRPr="00DA3757">
              <w:t>234838.38mE</w:t>
            </w:r>
          </w:p>
        </w:tc>
        <w:tc>
          <w:tcPr>
            <w:tcW w:w="1276" w:type="dxa"/>
          </w:tcPr>
          <w:p w14:paraId="1B84FEFB" w14:textId="77777777" w:rsidR="00545D0E" w:rsidRPr="00DA3757" w:rsidRDefault="00545D0E" w:rsidP="000557E3">
            <w:pPr>
              <w:pStyle w:val="GG-body"/>
              <w:spacing w:before="20" w:after="40"/>
              <w:ind w:left="-96"/>
            </w:pPr>
            <w:r w:rsidRPr="00DA3757">
              <w:t>6266078.94mN</w:t>
            </w:r>
          </w:p>
        </w:tc>
      </w:tr>
      <w:tr w:rsidR="00545D0E" w:rsidRPr="00DA3757" w14:paraId="55EB0C75" w14:textId="77777777" w:rsidTr="00594B33">
        <w:trPr>
          <w:trHeight w:hRule="exact" w:val="198"/>
        </w:trPr>
        <w:tc>
          <w:tcPr>
            <w:tcW w:w="1417" w:type="dxa"/>
          </w:tcPr>
          <w:p w14:paraId="44523FA2" w14:textId="77777777" w:rsidR="00545D0E" w:rsidRPr="00DA3757" w:rsidRDefault="00545D0E" w:rsidP="000557E3">
            <w:pPr>
              <w:pStyle w:val="GG-body"/>
              <w:spacing w:before="20" w:after="40"/>
              <w:ind w:left="-96"/>
            </w:pPr>
            <w:r w:rsidRPr="00DA3757">
              <w:t>234838.85mE</w:t>
            </w:r>
          </w:p>
        </w:tc>
        <w:tc>
          <w:tcPr>
            <w:tcW w:w="1276" w:type="dxa"/>
          </w:tcPr>
          <w:p w14:paraId="225FF29C" w14:textId="77777777" w:rsidR="00545D0E" w:rsidRPr="00DA3757" w:rsidRDefault="00545D0E" w:rsidP="000557E3">
            <w:pPr>
              <w:pStyle w:val="GG-body"/>
              <w:spacing w:before="20" w:after="40"/>
              <w:ind w:left="-96"/>
            </w:pPr>
            <w:r w:rsidRPr="00DA3757">
              <w:t>6266083.92mN</w:t>
            </w:r>
          </w:p>
        </w:tc>
      </w:tr>
      <w:tr w:rsidR="00545D0E" w:rsidRPr="00DA3757" w14:paraId="5193B912" w14:textId="77777777" w:rsidTr="00594B33">
        <w:trPr>
          <w:trHeight w:hRule="exact" w:val="198"/>
        </w:trPr>
        <w:tc>
          <w:tcPr>
            <w:tcW w:w="1417" w:type="dxa"/>
          </w:tcPr>
          <w:p w14:paraId="3549D0C7" w14:textId="77777777" w:rsidR="00545D0E" w:rsidRPr="00DA3757" w:rsidRDefault="00545D0E" w:rsidP="000557E3">
            <w:pPr>
              <w:pStyle w:val="GG-body"/>
              <w:spacing w:before="20" w:after="40"/>
              <w:ind w:left="-96"/>
            </w:pPr>
            <w:r w:rsidRPr="00DA3757">
              <w:t>234839.33mE</w:t>
            </w:r>
          </w:p>
        </w:tc>
        <w:tc>
          <w:tcPr>
            <w:tcW w:w="1276" w:type="dxa"/>
          </w:tcPr>
          <w:p w14:paraId="6BDB27D3" w14:textId="77777777" w:rsidR="00545D0E" w:rsidRPr="00DA3757" w:rsidRDefault="00545D0E" w:rsidP="000557E3">
            <w:pPr>
              <w:pStyle w:val="GG-body"/>
              <w:spacing w:before="20" w:after="40"/>
              <w:ind w:left="-96"/>
            </w:pPr>
            <w:r w:rsidRPr="00DA3757">
              <w:t>6266088.90mN</w:t>
            </w:r>
          </w:p>
        </w:tc>
      </w:tr>
      <w:tr w:rsidR="00545D0E" w:rsidRPr="00DA3757" w14:paraId="12C4815A" w14:textId="77777777" w:rsidTr="00594B33">
        <w:trPr>
          <w:trHeight w:hRule="exact" w:val="198"/>
        </w:trPr>
        <w:tc>
          <w:tcPr>
            <w:tcW w:w="1417" w:type="dxa"/>
          </w:tcPr>
          <w:p w14:paraId="2B2FC547" w14:textId="77777777" w:rsidR="00545D0E" w:rsidRPr="00DA3757" w:rsidRDefault="00545D0E" w:rsidP="000557E3">
            <w:pPr>
              <w:pStyle w:val="GG-body"/>
              <w:spacing w:before="20" w:after="40"/>
              <w:ind w:left="-96"/>
            </w:pPr>
            <w:r w:rsidRPr="00DA3757">
              <w:t>234839.81mE</w:t>
            </w:r>
          </w:p>
        </w:tc>
        <w:tc>
          <w:tcPr>
            <w:tcW w:w="1276" w:type="dxa"/>
          </w:tcPr>
          <w:p w14:paraId="62AFF12F" w14:textId="77777777" w:rsidR="00545D0E" w:rsidRPr="00DA3757" w:rsidRDefault="00545D0E" w:rsidP="000557E3">
            <w:pPr>
              <w:pStyle w:val="GG-body"/>
              <w:spacing w:before="20" w:after="40"/>
              <w:ind w:left="-96"/>
            </w:pPr>
            <w:r w:rsidRPr="00DA3757">
              <w:t>6266093.87mN</w:t>
            </w:r>
          </w:p>
        </w:tc>
      </w:tr>
      <w:tr w:rsidR="00545D0E" w:rsidRPr="00DA3757" w14:paraId="3048CEF1" w14:textId="77777777" w:rsidTr="00594B33">
        <w:trPr>
          <w:trHeight w:hRule="exact" w:val="198"/>
        </w:trPr>
        <w:tc>
          <w:tcPr>
            <w:tcW w:w="1417" w:type="dxa"/>
          </w:tcPr>
          <w:p w14:paraId="17A3150B" w14:textId="77777777" w:rsidR="00545D0E" w:rsidRPr="00DA3757" w:rsidRDefault="00545D0E" w:rsidP="000557E3">
            <w:pPr>
              <w:pStyle w:val="GG-body"/>
              <w:spacing w:before="20" w:after="40"/>
              <w:ind w:left="-96"/>
            </w:pPr>
            <w:r w:rsidRPr="00DA3757">
              <w:t>234840.29mE</w:t>
            </w:r>
          </w:p>
        </w:tc>
        <w:tc>
          <w:tcPr>
            <w:tcW w:w="1276" w:type="dxa"/>
          </w:tcPr>
          <w:p w14:paraId="666AF513" w14:textId="77777777" w:rsidR="00545D0E" w:rsidRPr="00DA3757" w:rsidRDefault="00545D0E" w:rsidP="000557E3">
            <w:pPr>
              <w:pStyle w:val="GG-body"/>
              <w:spacing w:before="20" w:after="40"/>
              <w:ind w:left="-96"/>
            </w:pPr>
            <w:r w:rsidRPr="00DA3757">
              <w:t>6266098.85mN</w:t>
            </w:r>
          </w:p>
        </w:tc>
      </w:tr>
      <w:tr w:rsidR="00545D0E" w:rsidRPr="00DA3757" w14:paraId="4ED4E7EA" w14:textId="77777777" w:rsidTr="00594B33">
        <w:trPr>
          <w:trHeight w:hRule="exact" w:val="198"/>
        </w:trPr>
        <w:tc>
          <w:tcPr>
            <w:tcW w:w="1417" w:type="dxa"/>
          </w:tcPr>
          <w:p w14:paraId="7437C2BF" w14:textId="77777777" w:rsidR="00545D0E" w:rsidRPr="00DA3757" w:rsidRDefault="00545D0E" w:rsidP="000557E3">
            <w:pPr>
              <w:pStyle w:val="GG-body"/>
              <w:spacing w:before="20" w:after="40"/>
              <w:ind w:left="-96"/>
            </w:pPr>
            <w:r w:rsidRPr="00DA3757">
              <w:t>234840.75mE</w:t>
            </w:r>
          </w:p>
        </w:tc>
        <w:tc>
          <w:tcPr>
            <w:tcW w:w="1276" w:type="dxa"/>
          </w:tcPr>
          <w:p w14:paraId="1A37195E" w14:textId="77777777" w:rsidR="00545D0E" w:rsidRPr="00DA3757" w:rsidRDefault="00545D0E" w:rsidP="000557E3">
            <w:pPr>
              <w:pStyle w:val="GG-body"/>
              <w:spacing w:before="20" w:after="40"/>
              <w:ind w:left="-96"/>
            </w:pPr>
            <w:r w:rsidRPr="00DA3757">
              <w:t>6266103.81mN</w:t>
            </w:r>
          </w:p>
        </w:tc>
      </w:tr>
    </w:tbl>
    <w:p w14:paraId="58D1E1C2" w14:textId="77777777" w:rsidR="00545D0E" w:rsidRDefault="00545D0E" w:rsidP="00594B33">
      <w:pPr>
        <w:pStyle w:val="GG-body"/>
        <w:spacing w:before="80"/>
      </w:pPr>
      <w:r>
        <w:t xml:space="preserve">AREA: </w:t>
      </w:r>
      <w:r w:rsidRPr="00DA3757">
        <w:rPr>
          <w:b/>
          <w:bCs/>
        </w:rPr>
        <w:t>0.14</w:t>
      </w:r>
      <w:r>
        <w:t xml:space="preserve"> square kilometres approximately</w:t>
      </w:r>
    </w:p>
    <w:p w14:paraId="06CEC2F2" w14:textId="77777777" w:rsidR="00545D0E" w:rsidRDefault="00545D0E" w:rsidP="00545D0E">
      <w:pPr>
        <w:pStyle w:val="GG-SDated"/>
      </w:pPr>
      <w:r>
        <w:t>Dated: 2 November 2026</w:t>
      </w:r>
    </w:p>
    <w:p w14:paraId="45196DDE" w14:textId="77777777" w:rsidR="00545D0E" w:rsidRDefault="00545D0E" w:rsidP="00545D0E">
      <w:pPr>
        <w:pStyle w:val="GG-SName"/>
      </w:pPr>
      <w:r>
        <w:t xml:space="preserve">Paul De Ionno </w:t>
      </w:r>
    </w:p>
    <w:p w14:paraId="7B98C113" w14:textId="77777777" w:rsidR="00545D0E" w:rsidRDefault="00545D0E" w:rsidP="00545D0E">
      <w:pPr>
        <w:pStyle w:val="GG-Signature"/>
      </w:pPr>
      <w:r>
        <w:t>Executive Director</w:t>
      </w:r>
    </w:p>
    <w:p w14:paraId="2E33F788" w14:textId="77777777" w:rsidR="00545D0E" w:rsidRDefault="00545D0E" w:rsidP="00545D0E">
      <w:pPr>
        <w:pStyle w:val="GG-Signature"/>
      </w:pPr>
      <w:r>
        <w:t>Regulation and Compliance Division</w:t>
      </w:r>
    </w:p>
    <w:p w14:paraId="1AABD92D" w14:textId="77777777" w:rsidR="00545D0E" w:rsidRDefault="00545D0E" w:rsidP="00545D0E">
      <w:pPr>
        <w:pStyle w:val="GG-Signature"/>
      </w:pPr>
      <w:r>
        <w:t>Department for Energy and Mining</w:t>
      </w:r>
    </w:p>
    <w:p w14:paraId="4DB752BD" w14:textId="77777777" w:rsidR="00545D0E" w:rsidRDefault="00545D0E" w:rsidP="00545D0E">
      <w:pPr>
        <w:pStyle w:val="GG-Signature"/>
      </w:pPr>
      <w:r>
        <w:t>Delegate of the Minister for Energy and Mining</w:t>
      </w:r>
    </w:p>
    <w:p w14:paraId="0CEDE9C4" w14:textId="77777777" w:rsidR="00545D0E" w:rsidRDefault="00545D0E" w:rsidP="00545D0E">
      <w:pPr>
        <w:pStyle w:val="GG-Signature"/>
        <w:pBdr>
          <w:bottom w:val="single" w:sz="4" w:space="1" w:color="auto"/>
        </w:pBdr>
        <w:spacing w:line="52" w:lineRule="exact"/>
        <w:jc w:val="center"/>
      </w:pPr>
    </w:p>
    <w:p w14:paraId="1E2DB429" w14:textId="77777777" w:rsidR="00545D0E" w:rsidRDefault="00545D0E" w:rsidP="00545D0E">
      <w:pPr>
        <w:pStyle w:val="GG-Signature"/>
        <w:pBdr>
          <w:top w:val="single" w:sz="4" w:space="1" w:color="auto"/>
        </w:pBdr>
        <w:spacing w:before="34" w:line="14" w:lineRule="exact"/>
        <w:jc w:val="center"/>
      </w:pPr>
    </w:p>
    <w:p w14:paraId="5A6545F6" w14:textId="77777777" w:rsidR="00545D0E" w:rsidRDefault="00545D0E" w:rsidP="00545D0E">
      <w:pPr>
        <w:pStyle w:val="NoSpacing"/>
      </w:pPr>
    </w:p>
    <w:p w14:paraId="7A39C9A0" w14:textId="7BA924AB" w:rsidR="00545D0E" w:rsidRPr="009640C7" w:rsidRDefault="00ED6CAE" w:rsidP="00ED6CAE">
      <w:pPr>
        <w:pStyle w:val="Heading2"/>
      </w:pPr>
      <w:bookmarkStart w:id="20" w:name="_Toc244767180"/>
      <w:r w:rsidRPr="009640C7">
        <w:t xml:space="preserve">Letters Patent Constituting the Office </w:t>
      </w:r>
      <w:r>
        <w:t>o</w:t>
      </w:r>
      <w:r w:rsidRPr="009640C7">
        <w:t>f Governor</w:t>
      </w:r>
      <w:bookmarkEnd w:id="20"/>
    </w:p>
    <w:p w14:paraId="15F90879" w14:textId="77777777" w:rsidR="00545D0E" w:rsidRPr="009640C7" w:rsidRDefault="00545D0E" w:rsidP="00545D0E">
      <w:pPr>
        <w:jc w:val="center"/>
        <w:rPr>
          <w:i/>
          <w:szCs w:val="17"/>
        </w:rPr>
      </w:pPr>
      <w:r w:rsidRPr="009640C7">
        <w:rPr>
          <w:i/>
          <w:szCs w:val="17"/>
        </w:rPr>
        <w:t>Assumption of the Administration of the State by an Administrator</w:t>
      </w:r>
    </w:p>
    <w:p w14:paraId="0DC6BB7D" w14:textId="77777777" w:rsidR="00545D0E" w:rsidRPr="009640C7" w:rsidRDefault="00545D0E" w:rsidP="00545D0E">
      <w:r w:rsidRPr="009640C7">
        <w:rPr>
          <w:spacing w:val="-4"/>
        </w:rPr>
        <w:t>Take notice that, due to the vacancy in the office of Governor in and over the State of South Australia, I have requested that Dr Richard Harris, the Lieutenant-Governor of South Australia, assume the administration of the State as Administrator from 12:00am on Tuesday, 10 November 2026 until 11:59pm on Friday, 13 November 2026</w:t>
      </w:r>
      <w:r w:rsidRPr="009640C7">
        <w:t>, pursuant to the Letters Patent constituting the Office of Governor made on 14 February 1986, as amended by the Governor of the State of South Australia by Order in Council on 25 October 2001 and 29 June 2023.</w:t>
      </w:r>
    </w:p>
    <w:p w14:paraId="1C13605C" w14:textId="77777777" w:rsidR="00545D0E" w:rsidRPr="009640C7" w:rsidRDefault="00545D0E" w:rsidP="00545D0E">
      <w:pPr>
        <w:spacing w:after="0"/>
        <w:rPr>
          <w:rFonts w:eastAsia="Times New Roman"/>
          <w:szCs w:val="17"/>
        </w:rPr>
      </w:pPr>
      <w:r w:rsidRPr="009640C7">
        <w:rPr>
          <w:rFonts w:eastAsia="Times New Roman"/>
          <w:szCs w:val="17"/>
        </w:rPr>
        <w:t>Dated: 30 September 2026</w:t>
      </w:r>
    </w:p>
    <w:p w14:paraId="2E647ADF" w14:textId="77777777" w:rsidR="00545D0E" w:rsidRPr="009640C7" w:rsidRDefault="00545D0E" w:rsidP="00545D0E">
      <w:pPr>
        <w:spacing w:after="0"/>
        <w:jc w:val="right"/>
        <w:rPr>
          <w:rFonts w:eastAsia="Times New Roman"/>
          <w:smallCaps/>
          <w:szCs w:val="20"/>
        </w:rPr>
      </w:pPr>
      <w:r w:rsidRPr="009640C7">
        <w:rPr>
          <w:rFonts w:eastAsia="Times New Roman"/>
          <w:smallCaps/>
          <w:szCs w:val="20"/>
        </w:rPr>
        <w:t>Peter Malinauskas</w:t>
      </w:r>
    </w:p>
    <w:p w14:paraId="5FCA817F" w14:textId="77777777" w:rsidR="00545D0E" w:rsidRDefault="00545D0E" w:rsidP="00545D0E">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9640C7">
        <w:rPr>
          <w:rFonts w:eastAsia="Times New Roman"/>
          <w:szCs w:val="17"/>
        </w:rPr>
        <w:t>Premier</w:t>
      </w:r>
    </w:p>
    <w:p w14:paraId="76D6BFB9" w14:textId="77777777" w:rsidR="00545D0E" w:rsidRDefault="00545D0E" w:rsidP="00545D0E">
      <w:pPr>
        <w:pBdr>
          <w:bottom w:val="single" w:sz="4" w:space="1" w:color="auto"/>
        </w:pBdr>
        <w:spacing w:after="0" w:line="52" w:lineRule="exact"/>
        <w:jc w:val="center"/>
        <w:rPr>
          <w:rFonts w:eastAsia="Times New Roman"/>
          <w:szCs w:val="17"/>
        </w:rPr>
      </w:pPr>
    </w:p>
    <w:p w14:paraId="27860D33" w14:textId="77777777" w:rsidR="00545D0E" w:rsidRDefault="00545D0E" w:rsidP="00545D0E">
      <w:pPr>
        <w:pBdr>
          <w:top w:val="single" w:sz="4" w:space="1" w:color="auto"/>
        </w:pBdr>
        <w:spacing w:before="34" w:after="0" w:line="14" w:lineRule="exact"/>
        <w:jc w:val="center"/>
        <w:rPr>
          <w:rFonts w:eastAsia="Times New Roman"/>
          <w:szCs w:val="17"/>
        </w:rPr>
      </w:pPr>
    </w:p>
    <w:p w14:paraId="5CB53411" w14:textId="77777777" w:rsidR="00545D0E" w:rsidRDefault="00545D0E" w:rsidP="00545D0E">
      <w:pPr>
        <w:pStyle w:val="NoSpacing"/>
      </w:pPr>
    </w:p>
    <w:p w14:paraId="037C8E17" w14:textId="77777777" w:rsidR="00594B33" w:rsidRDefault="00594B33">
      <w:pPr>
        <w:spacing w:after="0" w:line="240" w:lineRule="auto"/>
        <w:jc w:val="left"/>
        <w:rPr>
          <w:caps/>
          <w:szCs w:val="17"/>
        </w:rPr>
      </w:pPr>
      <w:r>
        <w:rPr>
          <w:caps/>
          <w:szCs w:val="17"/>
        </w:rPr>
        <w:br w:type="page"/>
      </w:r>
    </w:p>
    <w:p w14:paraId="2E9B6883" w14:textId="21E3BAEE" w:rsidR="00545D0E" w:rsidRPr="009640C7" w:rsidRDefault="00ED6CAE" w:rsidP="00ED6CAE">
      <w:pPr>
        <w:pStyle w:val="Heading2"/>
        <w:rPr>
          <w:sz w:val="28"/>
          <w:szCs w:val="28"/>
        </w:rPr>
      </w:pPr>
      <w:bookmarkStart w:id="21" w:name="_Toc244767181"/>
      <w:r w:rsidRPr="009640C7">
        <w:lastRenderedPageBreak/>
        <w:t>Motor Vehicles Act 1959</w:t>
      </w:r>
      <w:bookmarkEnd w:id="21"/>
    </w:p>
    <w:p w14:paraId="1B05387E" w14:textId="77777777" w:rsidR="00545D0E" w:rsidRPr="009640C7" w:rsidRDefault="00545D0E" w:rsidP="00545D0E">
      <w:pPr>
        <w:spacing w:before="240" w:after="120" w:line="240" w:lineRule="auto"/>
        <w:ind w:left="425" w:hanging="425"/>
        <w:rPr>
          <w:sz w:val="28"/>
          <w:szCs w:val="28"/>
        </w:rPr>
      </w:pPr>
      <w:r w:rsidRPr="009640C7">
        <w:rPr>
          <w:sz w:val="28"/>
          <w:szCs w:val="28"/>
        </w:rPr>
        <w:t>South Australia</w:t>
      </w:r>
    </w:p>
    <w:p w14:paraId="3254F784" w14:textId="77777777" w:rsidR="00545D0E" w:rsidRPr="009640C7" w:rsidRDefault="00545D0E" w:rsidP="00545D0E">
      <w:pPr>
        <w:spacing w:after="160" w:line="240" w:lineRule="auto"/>
        <w:ind w:left="425" w:hanging="425"/>
        <w:rPr>
          <w:b/>
          <w:sz w:val="32"/>
          <w:szCs w:val="32"/>
        </w:rPr>
      </w:pPr>
      <w:r w:rsidRPr="009640C7">
        <w:rPr>
          <w:b/>
          <w:sz w:val="32"/>
          <w:szCs w:val="32"/>
        </w:rPr>
        <w:t>Motor Vehicles (Legend of the Lakes Hillclimb) Notice 2026</w:t>
      </w:r>
    </w:p>
    <w:p w14:paraId="00A85035" w14:textId="77777777" w:rsidR="00545D0E" w:rsidRPr="009640C7" w:rsidRDefault="00545D0E" w:rsidP="00545D0E">
      <w:pPr>
        <w:spacing w:after="240" w:line="240" w:lineRule="auto"/>
        <w:jc w:val="left"/>
        <w:rPr>
          <w:i/>
          <w:iCs/>
          <w:sz w:val="22"/>
        </w:rPr>
      </w:pPr>
      <w:r w:rsidRPr="009640C7">
        <w:rPr>
          <w:sz w:val="22"/>
        </w:rPr>
        <w:t xml:space="preserve">under Section 6 of the </w:t>
      </w:r>
      <w:r w:rsidRPr="009640C7">
        <w:rPr>
          <w:i/>
          <w:iCs/>
          <w:sz w:val="22"/>
        </w:rPr>
        <w:t>Motor Vehicles Act 1959</w:t>
      </w:r>
    </w:p>
    <w:p w14:paraId="5419BF25" w14:textId="77777777" w:rsidR="00545D0E" w:rsidRPr="009640C7" w:rsidRDefault="00545D0E" w:rsidP="00545D0E">
      <w:pPr>
        <w:spacing w:line="240" w:lineRule="auto"/>
        <w:ind w:left="425" w:hanging="425"/>
        <w:rPr>
          <w:b/>
          <w:sz w:val="22"/>
        </w:rPr>
      </w:pPr>
      <w:r w:rsidRPr="009640C7">
        <w:rPr>
          <w:b/>
          <w:sz w:val="22"/>
        </w:rPr>
        <w:t>1—Operation and expiry</w:t>
      </w:r>
    </w:p>
    <w:p w14:paraId="7AC6C9A1" w14:textId="77777777" w:rsidR="00545D0E" w:rsidRPr="009640C7" w:rsidRDefault="00545D0E" w:rsidP="00545D0E">
      <w:pPr>
        <w:spacing w:after="240" w:line="240" w:lineRule="auto"/>
        <w:ind w:left="340"/>
        <w:rPr>
          <w:sz w:val="22"/>
        </w:rPr>
      </w:pPr>
      <w:r w:rsidRPr="009640C7">
        <w:rPr>
          <w:sz w:val="22"/>
        </w:rPr>
        <w:t>This Notice will come into operation from 11:00am on 12 November 2026 and will remain in force until 6:00pm on 16 November 2026 (</w:t>
      </w:r>
      <w:r w:rsidRPr="009640C7">
        <w:rPr>
          <w:b/>
          <w:bCs/>
          <w:sz w:val="22"/>
        </w:rPr>
        <w:t>‘period of operation’</w:t>
      </w:r>
      <w:r w:rsidRPr="009640C7">
        <w:rPr>
          <w:sz w:val="22"/>
        </w:rPr>
        <w:t>).</w:t>
      </w:r>
    </w:p>
    <w:p w14:paraId="37320CF7" w14:textId="77777777" w:rsidR="00545D0E" w:rsidRPr="009640C7" w:rsidRDefault="00545D0E" w:rsidP="00545D0E">
      <w:pPr>
        <w:spacing w:line="240" w:lineRule="auto"/>
        <w:ind w:left="425" w:hanging="425"/>
        <w:rPr>
          <w:b/>
          <w:sz w:val="22"/>
        </w:rPr>
      </w:pPr>
      <w:r w:rsidRPr="009640C7">
        <w:rPr>
          <w:b/>
          <w:sz w:val="22"/>
        </w:rPr>
        <w:t>2—Interpretation</w:t>
      </w:r>
    </w:p>
    <w:p w14:paraId="162833BA" w14:textId="77777777" w:rsidR="00545D0E" w:rsidRPr="009640C7" w:rsidRDefault="00545D0E" w:rsidP="00545D0E">
      <w:pPr>
        <w:spacing w:after="120" w:line="240" w:lineRule="auto"/>
        <w:ind w:left="340"/>
        <w:rPr>
          <w:sz w:val="22"/>
        </w:rPr>
      </w:pPr>
      <w:r w:rsidRPr="009640C7">
        <w:rPr>
          <w:sz w:val="22"/>
        </w:rPr>
        <w:t>In this Notice—</w:t>
      </w:r>
    </w:p>
    <w:p w14:paraId="1F5531CD" w14:textId="77777777" w:rsidR="00545D0E" w:rsidRPr="009640C7" w:rsidRDefault="00545D0E" w:rsidP="00545D0E">
      <w:pPr>
        <w:spacing w:line="240" w:lineRule="auto"/>
        <w:ind w:left="567"/>
        <w:jc w:val="left"/>
        <w:rPr>
          <w:sz w:val="22"/>
        </w:rPr>
      </w:pPr>
      <w:r w:rsidRPr="009640C7">
        <w:rPr>
          <w:b/>
          <w:i/>
          <w:sz w:val="22"/>
        </w:rPr>
        <w:t>Legend of the Lakes Hillclimb 2026</w:t>
      </w:r>
      <w:r w:rsidRPr="009640C7">
        <w:rPr>
          <w:sz w:val="22"/>
        </w:rPr>
        <w:t xml:space="preserve"> means the Trident Tyre Centre Legend of the</w:t>
      </w:r>
      <w:r w:rsidRPr="009640C7">
        <w:rPr>
          <w:sz w:val="22"/>
        </w:rPr>
        <w:br/>
        <w:t>Lakes Hillclimb Event promoted by the South Eastern Automobile Club and held</w:t>
      </w:r>
      <w:r w:rsidRPr="009640C7">
        <w:rPr>
          <w:sz w:val="22"/>
        </w:rPr>
        <w:br/>
        <w:t>under Motorsport Australia Permit Number 525/1511/01;</w:t>
      </w:r>
    </w:p>
    <w:p w14:paraId="22644709" w14:textId="77777777" w:rsidR="00545D0E" w:rsidRPr="009640C7" w:rsidRDefault="00545D0E" w:rsidP="00545D0E">
      <w:pPr>
        <w:spacing w:after="240" w:line="240" w:lineRule="auto"/>
        <w:ind w:left="567"/>
        <w:jc w:val="left"/>
        <w:rPr>
          <w:sz w:val="22"/>
        </w:rPr>
      </w:pPr>
      <w:r w:rsidRPr="009640C7">
        <w:rPr>
          <w:b/>
          <w:bCs/>
          <w:i/>
          <w:iCs/>
          <w:sz w:val="22"/>
        </w:rPr>
        <w:t>Minister</w:t>
      </w:r>
      <w:r w:rsidRPr="009640C7">
        <w:rPr>
          <w:sz w:val="22"/>
        </w:rPr>
        <w:t xml:space="preserve"> means the Minister to whom the administration of the </w:t>
      </w:r>
      <w:r w:rsidRPr="009640C7">
        <w:rPr>
          <w:i/>
          <w:iCs/>
          <w:sz w:val="22"/>
        </w:rPr>
        <w:t>Motor Vehicles Act 1959</w:t>
      </w:r>
      <w:r w:rsidRPr="009640C7">
        <w:rPr>
          <w:sz w:val="22"/>
        </w:rPr>
        <w:br/>
        <w:t>is committed.</w:t>
      </w:r>
    </w:p>
    <w:p w14:paraId="7C05FBA2" w14:textId="77777777" w:rsidR="00545D0E" w:rsidRPr="009640C7" w:rsidRDefault="00545D0E" w:rsidP="00545D0E">
      <w:pPr>
        <w:spacing w:line="240" w:lineRule="auto"/>
        <w:ind w:left="425" w:hanging="425"/>
        <w:rPr>
          <w:b/>
          <w:sz w:val="22"/>
        </w:rPr>
      </w:pPr>
      <w:r w:rsidRPr="009640C7">
        <w:rPr>
          <w:b/>
          <w:sz w:val="22"/>
        </w:rPr>
        <w:t>3—Exemption</w:t>
      </w:r>
    </w:p>
    <w:p w14:paraId="0C936E1D" w14:textId="77777777" w:rsidR="00545D0E" w:rsidRPr="009640C7" w:rsidRDefault="00545D0E" w:rsidP="00545D0E">
      <w:pPr>
        <w:spacing w:after="240" w:line="240" w:lineRule="auto"/>
        <w:ind w:left="340"/>
        <w:rPr>
          <w:sz w:val="22"/>
        </w:rPr>
      </w:pPr>
      <w:r w:rsidRPr="009640C7">
        <w:rPr>
          <w:sz w:val="22"/>
        </w:rPr>
        <w:t xml:space="preserve">In accordance with the power under Section 6 of the </w:t>
      </w:r>
      <w:r w:rsidRPr="009640C7">
        <w:rPr>
          <w:i/>
          <w:iCs/>
          <w:sz w:val="22"/>
        </w:rPr>
        <w:t xml:space="preserve">Motor Vehicles Act 1959 </w:t>
      </w:r>
      <w:r w:rsidRPr="009640C7">
        <w:rPr>
          <w:sz w:val="22"/>
        </w:rPr>
        <w:t>(the Act)</w:t>
      </w:r>
      <w:r w:rsidRPr="009640C7">
        <w:rPr>
          <w:i/>
          <w:iCs/>
          <w:sz w:val="22"/>
        </w:rPr>
        <w:t>,</w:t>
      </w:r>
      <w:r w:rsidRPr="009640C7">
        <w:rPr>
          <w:sz w:val="22"/>
        </w:rPr>
        <w:t xml:space="preserve"> I, the</w:t>
      </w:r>
      <w:r w:rsidRPr="009640C7">
        <w:rPr>
          <w:sz w:val="22"/>
        </w:rPr>
        <w:br/>
        <w:t xml:space="preserve">Hon Joseph Szakacs MP, Minister for Infrastructure and Transport, declare that the whole of the Act does not apply to the roads that are closed (further to Section 33 of the </w:t>
      </w:r>
      <w:r w:rsidRPr="009640C7">
        <w:rPr>
          <w:i/>
          <w:iCs/>
          <w:sz w:val="22"/>
        </w:rPr>
        <w:t>Road Traffic Act 1961</w:t>
      </w:r>
      <w:r w:rsidRPr="009640C7">
        <w:rPr>
          <w:sz w:val="22"/>
        </w:rPr>
        <w:t>) within the area designated in the Schedule to this Notice during the period of operation of this Notice.</w:t>
      </w:r>
    </w:p>
    <w:p w14:paraId="0EF4168B" w14:textId="77777777" w:rsidR="00545D0E" w:rsidRPr="009640C7" w:rsidRDefault="00545D0E" w:rsidP="00545D0E">
      <w:pPr>
        <w:spacing w:line="240" w:lineRule="auto"/>
        <w:ind w:left="425" w:hanging="425"/>
        <w:rPr>
          <w:b/>
          <w:sz w:val="22"/>
        </w:rPr>
      </w:pPr>
      <w:r w:rsidRPr="009640C7">
        <w:rPr>
          <w:b/>
          <w:sz w:val="22"/>
        </w:rPr>
        <w:t>4—Revocation</w:t>
      </w:r>
    </w:p>
    <w:p w14:paraId="45119B54" w14:textId="77777777" w:rsidR="00545D0E" w:rsidRPr="009640C7" w:rsidRDefault="00545D0E" w:rsidP="00545D0E">
      <w:pPr>
        <w:spacing w:after="240" w:line="240" w:lineRule="auto"/>
        <w:ind w:left="340"/>
        <w:rPr>
          <w:sz w:val="22"/>
        </w:rPr>
      </w:pPr>
      <w:r w:rsidRPr="009640C7">
        <w:rPr>
          <w:sz w:val="22"/>
        </w:rPr>
        <w:t>This Notice may be revoked or varied by the Minister or their delegate at any time.</w:t>
      </w:r>
    </w:p>
    <w:p w14:paraId="4F80AE45" w14:textId="77777777" w:rsidR="00545D0E" w:rsidRPr="009640C7" w:rsidRDefault="00545D0E" w:rsidP="00545D0E">
      <w:pPr>
        <w:spacing w:after="240" w:line="240" w:lineRule="auto"/>
        <w:ind w:left="426" w:hanging="426"/>
        <w:rPr>
          <w:b/>
          <w:sz w:val="22"/>
        </w:rPr>
      </w:pPr>
      <w:r w:rsidRPr="009640C7">
        <w:rPr>
          <w:b/>
          <w:sz w:val="22"/>
        </w:rPr>
        <w:t>5—Execution</w:t>
      </w:r>
    </w:p>
    <w:p w14:paraId="16AA7538" w14:textId="77777777" w:rsidR="00545D0E" w:rsidRPr="009640C7" w:rsidRDefault="00545D0E" w:rsidP="00545D0E">
      <w:pPr>
        <w:spacing w:after="0"/>
        <w:rPr>
          <w:rFonts w:eastAsia="Times New Roman"/>
          <w:szCs w:val="17"/>
        </w:rPr>
      </w:pPr>
      <w:r w:rsidRPr="009640C7">
        <w:rPr>
          <w:rFonts w:eastAsia="Times New Roman"/>
          <w:szCs w:val="17"/>
        </w:rPr>
        <w:t>Dated: 26 October 2026</w:t>
      </w:r>
    </w:p>
    <w:p w14:paraId="245FAB41" w14:textId="77777777" w:rsidR="00545D0E" w:rsidRPr="009640C7" w:rsidRDefault="00545D0E" w:rsidP="00545D0E">
      <w:pPr>
        <w:spacing w:after="0"/>
        <w:jc w:val="right"/>
        <w:rPr>
          <w:rFonts w:eastAsia="Times New Roman"/>
          <w:smallCaps/>
          <w:szCs w:val="20"/>
        </w:rPr>
      </w:pPr>
      <w:r w:rsidRPr="009640C7">
        <w:rPr>
          <w:rFonts w:eastAsia="Times New Roman"/>
          <w:smallCaps/>
          <w:szCs w:val="20"/>
        </w:rPr>
        <w:t>Hon. Joseph Szakacs MP</w:t>
      </w:r>
    </w:p>
    <w:p w14:paraId="0539A227" w14:textId="77777777" w:rsidR="00545D0E" w:rsidRPr="009640C7" w:rsidRDefault="00545D0E" w:rsidP="00545D0E">
      <w:pPr>
        <w:spacing w:after="0"/>
        <w:jc w:val="right"/>
        <w:rPr>
          <w:rFonts w:eastAsia="Times New Roman"/>
          <w:szCs w:val="17"/>
        </w:rPr>
      </w:pPr>
      <w:r w:rsidRPr="009640C7">
        <w:rPr>
          <w:rFonts w:eastAsia="Times New Roman"/>
          <w:szCs w:val="17"/>
        </w:rPr>
        <w:t>Minister for Infrastructure and Transport</w:t>
      </w:r>
    </w:p>
    <w:p w14:paraId="0F0E54DD" w14:textId="77777777" w:rsidR="00545D0E" w:rsidRPr="009640C7" w:rsidRDefault="00545D0E" w:rsidP="00545D0E">
      <w:pPr>
        <w:pBdr>
          <w:top w:val="single" w:sz="4" w:space="1" w:color="auto"/>
        </w:pBdr>
        <w:spacing w:before="100" w:line="14" w:lineRule="exact"/>
        <w:ind w:left="1080" w:right="1080"/>
        <w:jc w:val="center"/>
        <w:rPr>
          <w:rFonts w:eastAsia="Times New Roman"/>
          <w:szCs w:val="17"/>
        </w:rPr>
      </w:pPr>
    </w:p>
    <w:p w14:paraId="33DA5995" w14:textId="77777777" w:rsidR="00545D0E" w:rsidRPr="009640C7" w:rsidRDefault="00545D0E" w:rsidP="00545D0E">
      <w:pPr>
        <w:spacing w:after="160" w:line="259" w:lineRule="auto"/>
        <w:jc w:val="left"/>
        <w:rPr>
          <w:sz w:val="22"/>
        </w:rPr>
      </w:pPr>
      <w:r w:rsidRPr="009640C7">
        <w:rPr>
          <w:sz w:val="22"/>
        </w:rPr>
        <w:br w:type="page"/>
      </w:r>
    </w:p>
    <w:p w14:paraId="5AAB84EA" w14:textId="77777777" w:rsidR="00545D0E" w:rsidRPr="009640C7" w:rsidRDefault="00545D0E" w:rsidP="00545D0E">
      <w:pPr>
        <w:jc w:val="center"/>
        <w:rPr>
          <w:smallCaps/>
          <w:szCs w:val="17"/>
        </w:rPr>
      </w:pPr>
      <w:r w:rsidRPr="009640C7">
        <w:rPr>
          <w:smallCaps/>
          <w:szCs w:val="17"/>
        </w:rPr>
        <w:lastRenderedPageBreak/>
        <w:t>Schedule</w:t>
      </w:r>
    </w:p>
    <w:p w14:paraId="0116F268" w14:textId="77777777" w:rsidR="00545D0E" w:rsidRDefault="00545D0E" w:rsidP="00545D0E">
      <w:pPr>
        <w:jc w:val="center"/>
        <w:rPr>
          <w:i/>
          <w:szCs w:val="17"/>
        </w:rPr>
      </w:pPr>
      <w:r w:rsidRPr="009640C7">
        <w:rPr>
          <w:rFonts w:ascii="Calibri" w:hAnsi="Calibri"/>
          <w:i/>
          <w:noProof/>
          <w:sz w:val="22"/>
          <w:szCs w:val="17"/>
        </w:rPr>
        <w:drawing>
          <wp:anchor distT="0" distB="0" distL="114300" distR="114300" simplePos="0" relativeHeight="251661312" behindDoc="0" locked="0" layoutInCell="1" allowOverlap="1" wp14:anchorId="7A9D8FDA" wp14:editId="09A49EED">
            <wp:simplePos x="0" y="0"/>
            <wp:positionH relativeFrom="margin">
              <wp:align>center</wp:align>
            </wp:positionH>
            <wp:positionV relativeFrom="paragraph">
              <wp:posOffset>272415</wp:posOffset>
            </wp:positionV>
            <wp:extent cx="5820410" cy="8080375"/>
            <wp:effectExtent l="19050" t="19050" r="27940" b="15875"/>
            <wp:wrapTopAndBottom/>
            <wp:docPr id="5583941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2345" t="5666" r="2273" b="773"/>
                    <a:stretch>
                      <a:fillRect/>
                    </a:stretch>
                  </pic:blipFill>
                  <pic:spPr bwMode="auto">
                    <a:xfrm>
                      <a:off x="0" y="0"/>
                      <a:ext cx="5820410" cy="8080375"/>
                    </a:xfrm>
                    <a:prstGeom prst="rect">
                      <a:avLst/>
                    </a:prstGeom>
                    <a:noFill/>
                    <a:ln w="317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640C7">
        <w:rPr>
          <w:i/>
          <w:szCs w:val="17"/>
        </w:rPr>
        <w:t>Legend of the Lakes Hillclimb 2026</w:t>
      </w:r>
      <w:r w:rsidRPr="009640C7">
        <w:rPr>
          <w:i/>
          <w:szCs w:val="17"/>
        </w:rPr>
        <w:br/>
        <w:t>Road Closures</w:t>
      </w:r>
    </w:p>
    <w:p w14:paraId="685E3ABF" w14:textId="77777777" w:rsidR="00545D0E" w:rsidRDefault="00545D0E" w:rsidP="00545D0E">
      <w:pPr>
        <w:pBdr>
          <w:bottom w:val="single" w:sz="4" w:space="1" w:color="auto"/>
        </w:pBdr>
        <w:spacing w:after="0" w:line="52" w:lineRule="exact"/>
        <w:jc w:val="center"/>
        <w:rPr>
          <w:i/>
          <w:szCs w:val="17"/>
        </w:rPr>
      </w:pPr>
    </w:p>
    <w:p w14:paraId="0200AFB9" w14:textId="77777777" w:rsidR="00545D0E" w:rsidRDefault="00545D0E" w:rsidP="00545D0E">
      <w:pPr>
        <w:pBdr>
          <w:top w:val="single" w:sz="4" w:space="1" w:color="auto"/>
        </w:pBdr>
        <w:spacing w:before="34" w:after="0" w:line="14" w:lineRule="exact"/>
        <w:jc w:val="center"/>
        <w:rPr>
          <w:i/>
          <w:szCs w:val="17"/>
        </w:rPr>
      </w:pPr>
    </w:p>
    <w:p w14:paraId="6F61EE39" w14:textId="0164F75C" w:rsidR="00545D0E" w:rsidRPr="004779CB" w:rsidRDefault="00ED6CAE" w:rsidP="00ED6CAE">
      <w:pPr>
        <w:pStyle w:val="Heading2"/>
      </w:pPr>
      <w:bookmarkStart w:id="22" w:name="_Toc244767182"/>
      <w:r w:rsidRPr="004779CB">
        <w:lastRenderedPageBreak/>
        <w:t>Planning, Development and Infrastructure Act 2016</w:t>
      </w:r>
      <w:bookmarkEnd w:id="22"/>
    </w:p>
    <w:p w14:paraId="1AFCEC62" w14:textId="77777777" w:rsidR="00545D0E" w:rsidRPr="004779CB" w:rsidRDefault="00545D0E" w:rsidP="00545D0E">
      <w:pPr>
        <w:pStyle w:val="GG-Title2"/>
        <w:rPr>
          <w:lang w:val="en-GB"/>
        </w:rPr>
      </w:pPr>
      <w:r w:rsidRPr="004779CB">
        <w:rPr>
          <w:lang w:val="en-GB"/>
        </w:rPr>
        <w:t>Section 76</w:t>
      </w:r>
    </w:p>
    <w:p w14:paraId="740536C0" w14:textId="77777777" w:rsidR="00545D0E" w:rsidRPr="004779CB" w:rsidRDefault="00545D0E" w:rsidP="00545D0E">
      <w:pPr>
        <w:pStyle w:val="GG-Title3"/>
        <w:rPr>
          <w:lang w:val="en-GB"/>
        </w:rPr>
      </w:pPr>
      <w:r w:rsidRPr="004779CB">
        <w:rPr>
          <w:lang w:val="en-GB"/>
        </w:rPr>
        <w:t>Amendment to the Planning and Design Code</w:t>
      </w:r>
    </w:p>
    <w:p w14:paraId="07126B13" w14:textId="77777777" w:rsidR="00545D0E" w:rsidRPr="004779CB" w:rsidRDefault="00545D0E" w:rsidP="00545D0E">
      <w:pPr>
        <w:pStyle w:val="GG-body"/>
        <w:rPr>
          <w:i/>
          <w:lang w:val="en-GB"/>
        </w:rPr>
      </w:pPr>
      <w:r w:rsidRPr="004779CB">
        <w:rPr>
          <w:i/>
          <w:lang w:val="en-GB"/>
        </w:rPr>
        <w:t>Preamble</w:t>
      </w:r>
    </w:p>
    <w:p w14:paraId="68A26D2D" w14:textId="77777777" w:rsidR="00545D0E" w:rsidRPr="004779CB" w:rsidRDefault="00545D0E" w:rsidP="00545D0E">
      <w:pPr>
        <w:pStyle w:val="GG-body"/>
        <w:rPr>
          <w:lang w:val="en-GB"/>
        </w:rPr>
      </w:pPr>
      <w:r w:rsidRPr="004779CB">
        <w:rPr>
          <w:lang w:val="en-GB"/>
        </w:rPr>
        <w:t xml:space="preserve">It is necessary to amend the Planning and Design Code (the Code) </w:t>
      </w:r>
      <w:proofErr w:type="gramStart"/>
      <w:r w:rsidRPr="004779CB">
        <w:rPr>
          <w:lang w:val="en-GB"/>
        </w:rPr>
        <w:t>in order to</w:t>
      </w:r>
      <w:proofErr w:type="gramEnd"/>
      <w:r w:rsidRPr="004779CB">
        <w:rPr>
          <w:lang w:val="en-GB"/>
        </w:rPr>
        <w:t xml:space="preserve"> make the following minor or operational amendments:</w:t>
      </w:r>
    </w:p>
    <w:p w14:paraId="3A4336CF" w14:textId="77777777" w:rsidR="00545D0E" w:rsidRPr="004779CB" w:rsidRDefault="00545D0E" w:rsidP="00545D0E">
      <w:pPr>
        <w:pStyle w:val="GG-body"/>
        <w:ind w:left="284" w:hanging="142"/>
        <w:rPr>
          <w:lang w:val="en-GB"/>
        </w:rPr>
      </w:pPr>
      <w:r>
        <w:rPr>
          <w:lang w:val="en-GB"/>
        </w:rPr>
        <w:t>•</w:t>
      </w:r>
      <w:r w:rsidRPr="004779CB">
        <w:rPr>
          <w:lang w:val="en-GB"/>
        </w:rPr>
        <w:tab/>
        <w:t>To remove the Local Heritage Place Overlay from a Local Heritage Place that has been demolished in Kensington.</w:t>
      </w:r>
    </w:p>
    <w:p w14:paraId="3F9A6669" w14:textId="77777777" w:rsidR="00545D0E" w:rsidRPr="004779CB" w:rsidRDefault="00545D0E" w:rsidP="00545D0E">
      <w:pPr>
        <w:pStyle w:val="GG-body"/>
        <w:ind w:left="284" w:hanging="284"/>
        <w:rPr>
          <w:lang w:val="en-GB"/>
        </w:rPr>
      </w:pPr>
      <w:r w:rsidRPr="004779CB">
        <w:rPr>
          <w:lang w:val="en-GB"/>
        </w:rPr>
        <w:t>1.</w:t>
      </w:r>
      <w:r w:rsidRPr="004779CB">
        <w:rPr>
          <w:lang w:val="en-GB"/>
        </w:rPr>
        <w:tab/>
        <w:t xml:space="preserve">Pursuant to </w:t>
      </w:r>
      <w:r>
        <w:rPr>
          <w:lang w:val="en-GB"/>
        </w:rPr>
        <w:t>S</w:t>
      </w:r>
      <w:r w:rsidRPr="004779CB">
        <w:rPr>
          <w:lang w:val="en-GB"/>
        </w:rPr>
        <w:t xml:space="preserve">ection 76 of the </w:t>
      </w:r>
      <w:r w:rsidRPr="004779CB">
        <w:rPr>
          <w:i/>
          <w:lang w:val="en-GB"/>
        </w:rPr>
        <w:t xml:space="preserve">Planning, Development and Infrastructure Act 2016 </w:t>
      </w:r>
      <w:r w:rsidRPr="004779CB">
        <w:rPr>
          <w:lang w:val="en-GB"/>
        </w:rPr>
        <w:t xml:space="preserve">(the Act), I hereby amend the Code </w:t>
      </w:r>
      <w:proofErr w:type="gramStart"/>
      <w:r w:rsidRPr="004779CB">
        <w:rPr>
          <w:lang w:val="en-GB"/>
        </w:rPr>
        <w:t>in order to</w:t>
      </w:r>
      <w:proofErr w:type="gramEnd"/>
      <w:r w:rsidRPr="004779CB">
        <w:rPr>
          <w:lang w:val="en-GB"/>
        </w:rPr>
        <w:t xml:space="preserve"> make the following minor or operational amendments:</w:t>
      </w:r>
    </w:p>
    <w:p w14:paraId="2157A15D" w14:textId="77777777" w:rsidR="00545D0E" w:rsidRPr="004779CB" w:rsidRDefault="00545D0E" w:rsidP="00545D0E">
      <w:pPr>
        <w:pStyle w:val="GG-body"/>
        <w:ind w:left="568" w:hanging="284"/>
        <w:rPr>
          <w:bCs/>
          <w:lang w:val="en-GB"/>
        </w:rPr>
      </w:pPr>
      <w:r>
        <w:rPr>
          <w:lang w:val="en-GB"/>
        </w:rPr>
        <w:t>(</w:t>
      </w:r>
      <w:r w:rsidRPr="004779CB">
        <w:rPr>
          <w:bCs/>
          <w:lang w:val="en-GB"/>
        </w:rPr>
        <w:t>a</w:t>
      </w:r>
      <w:r>
        <w:rPr>
          <w:bCs/>
          <w:lang w:val="en-GB"/>
        </w:rPr>
        <w:t>)</w:t>
      </w:r>
      <w:r w:rsidRPr="004779CB">
        <w:rPr>
          <w:bCs/>
          <w:lang w:val="en-GB"/>
        </w:rPr>
        <w:tab/>
        <w:t>Spatially remove the Local Heritage Place Overlay from 69 High Street, Kensington (CT6120/310), and update the Heritage Adjacency Overlay to reflect this change.</w:t>
      </w:r>
    </w:p>
    <w:p w14:paraId="39D630BF" w14:textId="77777777" w:rsidR="00545D0E" w:rsidRPr="004779CB" w:rsidRDefault="00545D0E" w:rsidP="00545D0E">
      <w:pPr>
        <w:pStyle w:val="GG-body"/>
        <w:ind w:left="568" w:hanging="284"/>
        <w:rPr>
          <w:bCs/>
          <w:lang w:val="en-GB"/>
        </w:rPr>
      </w:pPr>
      <w:r>
        <w:rPr>
          <w:bCs/>
          <w:lang w:val="en-GB"/>
        </w:rPr>
        <w:t>(</w:t>
      </w:r>
      <w:r w:rsidRPr="004779CB">
        <w:rPr>
          <w:bCs/>
          <w:lang w:val="en-GB"/>
        </w:rPr>
        <w:t>b</w:t>
      </w:r>
      <w:r>
        <w:rPr>
          <w:bCs/>
          <w:lang w:val="en-GB"/>
        </w:rPr>
        <w:t>)</w:t>
      </w:r>
      <w:r w:rsidRPr="004779CB">
        <w:rPr>
          <w:bCs/>
          <w:lang w:val="en-GB"/>
        </w:rPr>
        <w:tab/>
      </w:r>
      <w:r w:rsidRPr="00666509">
        <w:rPr>
          <w:bCs/>
          <w:spacing w:val="-5"/>
          <w:lang w:val="en-GB"/>
        </w:rPr>
        <w:t xml:space="preserve">In </w:t>
      </w:r>
      <w:r w:rsidRPr="00666509">
        <w:rPr>
          <w:spacing w:val="-5"/>
          <w:lang w:val="en-GB"/>
        </w:rPr>
        <w:t>Part</w:t>
      </w:r>
      <w:r w:rsidRPr="00666509">
        <w:rPr>
          <w:bCs/>
          <w:spacing w:val="-5"/>
          <w:lang w:val="en-GB"/>
        </w:rPr>
        <w:t xml:space="preserve"> 11, in the section applying to ‘Norwood </w:t>
      </w:r>
      <w:proofErr w:type="spellStart"/>
      <w:r w:rsidRPr="00666509">
        <w:rPr>
          <w:bCs/>
          <w:spacing w:val="-5"/>
          <w:lang w:val="en-GB"/>
        </w:rPr>
        <w:t>Payneham</w:t>
      </w:r>
      <w:proofErr w:type="spellEnd"/>
      <w:r w:rsidRPr="00666509">
        <w:rPr>
          <w:bCs/>
          <w:spacing w:val="-5"/>
          <w:lang w:val="en-GB"/>
        </w:rPr>
        <w:t xml:space="preserve"> and St Peters’, delete the following row from the Table of Local Heritage Places:</w:t>
      </w:r>
    </w:p>
    <w:tbl>
      <w:tblPr>
        <w:tblStyle w:val="TableGrid"/>
        <w:tblW w:w="8789" w:type="dxa"/>
        <w:tblInd w:w="562" w:type="dxa"/>
        <w:tblLook w:val="04A0" w:firstRow="1" w:lastRow="0" w:firstColumn="1" w:lastColumn="0" w:noHBand="0" w:noVBand="1"/>
      </w:tblPr>
      <w:tblGrid>
        <w:gridCol w:w="2977"/>
        <w:gridCol w:w="2410"/>
        <w:gridCol w:w="1276"/>
        <w:gridCol w:w="2126"/>
      </w:tblGrid>
      <w:tr w:rsidR="00545D0E" w:rsidRPr="004779CB" w14:paraId="50B48673" w14:textId="77777777" w:rsidTr="00030949">
        <w:tc>
          <w:tcPr>
            <w:tcW w:w="2977" w:type="dxa"/>
          </w:tcPr>
          <w:p w14:paraId="6918DF8F" w14:textId="77777777" w:rsidR="00545D0E" w:rsidRPr="004779CB" w:rsidRDefault="00545D0E" w:rsidP="00030949">
            <w:pPr>
              <w:pStyle w:val="GG-body"/>
              <w:spacing w:before="40"/>
              <w:rPr>
                <w:lang w:val="en-GB"/>
              </w:rPr>
            </w:pPr>
            <w:r w:rsidRPr="004779CB">
              <w:rPr>
                <w:lang w:val="en-GB"/>
              </w:rPr>
              <w:t>69 High Street Kensington</w:t>
            </w:r>
          </w:p>
        </w:tc>
        <w:tc>
          <w:tcPr>
            <w:tcW w:w="2410" w:type="dxa"/>
          </w:tcPr>
          <w:p w14:paraId="7A45586C" w14:textId="77777777" w:rsidR="00545D0E" w:rsidRPr="004779CB" w:rsidRDefault="00545D0E" w:rsidP="00030949">
            <w:pPr>
              <w:pStyle w:val="GG-body"/>
              <w:spacing w:before="40"/>
              <w:jc w:val="center"/>
              <w:rPr>
                <w:lang w:val="en-GB"/>
              </w:rPr>
            </w:pPr>
            <w:r w:rsidRPr="004779CB">
              <w:rPr>
                <w:lang w:val="en-GB"/>
              </w:rPr>
              <w:t>Victorian Dwelling</w:t>
            </w:r>
          </w:p>
        </w:tc>
        <w:tc>
          <w:tcPr>
            <w:tcW w:w="1276" w:type="dxa"/>
          </w:tcPr>
          <w:p w14:paraId="515E2184" w14:textId="77777777" w:rsidR="00545D0E" w:rsidRPr="004779CB" w:rsidRDefault="00545D0E" w:rsidP="00030949">
            <w:pPr>
              <w:pStyle w:val="GG-body"/>
              <w:spacing w:before="40"/>
              <w:jc w:val="center"/>
              <w:rPr>
                <w:lang w:val="en-GB"/>
              </w:rPr>
            </w:pPr>
            <w:r w:rsidRPr="004779CB">
              <w:rPr>
                <w:lang w:val="en-GB"/>
              </w:rPr>
              <w:t>a b</w:t>
            </w:r>
          </w:p>
        </w:tc>
        <w:tc>
          <w:tcPr>
            <w:tcW w:w="2126" w:type="dxa"/>
          </w:tcPr>
          <w:p w14:paraId="2338AF94" w14:textId="77777777" w:rsidR="00545D0E" w:rsidRPr="004779CB" w:rsidRDefault="00545D0E" w:rsidP="00030949">
            <w:pPr>
              <w:pStyle w:val="GG-body"/>
              <w:spacing w:before="40"/>
              <w:jc w:val="center"/>
              <w:rPr>
                <w:lang w:val="en-GB"/>
              </w:rPr>
            </w:pPr>
            <w:r w:rsidRPr="004779CB">
              <w:rPr>
                <w:lang w:val="en-GB"/>
              </w:rPr>
              <w:t>5790</w:t>
            </w:r>
          </w:p>
        </w:tc>
      </w:tr>
    </w:tbl>
    <w:p w14:paraId="3896C0C5" w14:textId="77777777" w:rsidR="00545D0E" w:rsidRPr="004779CB" w:rsidRDefault="00545D0E" w:rsidP="00545D0E">
      <w:pPr>
        <w:pStyle w:val="GG-body"/>
        <w:spacing w:before="80"/>
        <w:ind w:left="568" w:hanging="284"/>
        <w:rPr>
          <w:bCs/>
          <w:lang w:val="en-GB"/>
        </w:rPr>
      </w:pPr>
      <w:r>
        <w:rPr>
          <w:bCs/>
          <w:lang w:val="en-GB"/>
        </w:rPr>
        <w:t>(c)</w:t>
      </w:r>
      <w:r w:rsidRPr="004779CB">
        <w:rPr>
          <w:bCs/>
          <w:lang w:val="en-GB"/>
        </w:rPr>
        <w:tab/>
      </w:r>
      <w:r w:rsidRPr="00E22F99">
        <w:rPr>
          <w:bCs/>
          <w:spacing w:val="-2"/>
          <w:lang w:val="en-GB"/>
        </w:rPr>
        <w:t>In Part 13—Table of Amendments, update the publication date, Code version number, amendment type and summary of amendments within the ‘Table of Planning and Design Code Amendments’ to reflect the amendments to the Code as described in this Notice.</w:t>
      </w:r>
    </w:p>
    <w:p w14:paraId="0A6E1AFD" w14:textId="77777777" w:rsidR="00545D0E" w:rsidRPr="004779CB" w:rsidRDefault="00545D0E" w:rsidP="00545D0E">
      <w:pPr>
        <w:pStyle w:val="GG-body"/>
        <w:ind w:left="284" w:hanging="284"/>
        <w:rPr>
          <w:bCs/>
          <w:lang w:val="en-GB"/>
        </w:rPr>
      </w:pPr>
      <w:r w:rsidRPr="004779CB">
        <w:rPr>
          <w:bCs/>
          <w:lang w:val="en-GB"/>
        </w:rPr>
        <w:t>2.</w:t>
      </w:r>
      <w:r w:rsidRPr="004779CB">
        <w:rPr>
          <w:bCs/>
          <w:lang w:val="en-GB"/>
        </w:rPr>
        <w:tab/>
      </w:r>
      <w:r w:rsidRPr="004779CB">
        <w:rPr>
          <w:lang w:val="en-GB"/>
        </w:rPr>
        <w:t xml:space="preserve">Pursuant to </w:t>
      </w:r>
      <w:r>
        <w:rPr>
          <w:lang w:val="en-GB"/>
        </w:rPr>
        <w:t>S</w:t>
      </w:r>
      <w:r w:rsidRPr="004779CB">
        <w:rPr>
          <w:lang w:val="en-GB"/>
        </w:rPr>
        <w:t>ection 76(5)(a) of the Act, I further specify that the amendments to the Code as described in this Notice will take effect upon the date those amendments are published on the SA planning portal.</w:t>
      </w:r>
    </w:p>
    <w:p w14:paraId="3D0E1215" w14:textId="77777777" w:rsidR="00545D0E" w:rsidRPr="004779CB" w:rsidRDefault="00545D0E" w:rsidP="00545D0E">
      <w:pPr>
        <w:pStyle w:val="GG-SDated"/>
        <w:rPr>
          <w:b/>
          <w:lang w:val="en-GB"/>
        </w:rPr>
      </w:pPr>
      <w:r w:rsidRPr="004779CB">
        <w:rPr>
          <w:lang w:val="en-GB"/>
        </w:rPr>
        <w:t>Dated</w:t>
      </w:r>
      <w:r>
        <w:rPr>
          <w:lang w:val="en-GB"/>
        </w:rPr>
        <w:t>:</w:t>
      </w:r>
      <w:r w:rsidRPr="004779CB">
        <w:rPr>
          <w:lang w:val="en-GB"/>
        </w:rPr>
        <w:t xml:space="preserve"> 29 </w:t>
      </w:r>
      <w:r>
        <w:rPr>
          <w:lang w:val="en-GB"/>
        </w:rPr>
        <w:t xml:space="preserve">October </w:t>
      </w:r>
      <w:r w:rsidRPr="004779CB">
        <w:rPr>
          <w:lang w:val="en-GB"/>
        </w:rPr>
        <w:t>2026</w:t>
      </w:r>
    </w:p>
    <w:p w14:paraId="5FD895FB" w14:textId="77777777" w:rsidR="00545D0E" w:rsidRPr="004779CB" w:rsidRDefault="00545D0E" w:rsidP="00545D0E">
      <w:pPr>
        <w:pStyle w:val="GG-SName"/>
        <w:rPr>
          <w:lang w:val="en-GB"/>
        </w:rPr>
      </w:pPr>
      <w:r w:rsidRPr="004779CB">
        <w:rPr>
          <w:lang w:val="en-GB"/>
        </w:rPr>
        <w:t xml:space="preserve">Amy </w:t>
      </w:r>
      <w:r>
        <w:rPr>
          <w:lang w:val="en-GB"/>
        </w:rPr>
        <w:t>B</w:t>
      </w:r>
      <w:r w:rsidRPr="004779CB">
        <w:rPr>
          <w:lang w:val="en-GB"/>
        </w:rPr>
        <w:t>arratt</w:t>
      </w:r>
    </w:p>
    <w:p w14:paraId="12FE9CAC" w14:textId="77777777" w:rsidR="00545D0E" w:rsidRPr="004779CB" w:rsidRDefault="00545D0E" w:rsidP="00545D0E">
      <w:pPr>
        <w:pStyle w:val="GG-Signature"/>
        <w:rPr>
          <w:lang w:val="en-GB"/>
        </w:rPr>
      </w:pPr>
      <w:r w:rsidRPr="004779CB">
        <w:rPr>
          <w:lang w:val="en-GB"/>
        </w:rPr>
        <w:t>Acting Manager Code Amendments</w:t>
      </w:r>
    </w:p>
    <w:p w14:paraId="4CCD27D5" w14:textId="77777777" w:rsidR="00545D0E" w:rsidRPr="004779CB" w:rsidRDefault="00545D0E" w:rsidP="00545D0E">
      <w:pPr>
        <w:pStyle w:val="GG-Signature"/>
        <w:rPr>
          <w:lang w:val="en-GB"/>
        </w:rPr>
      </w:pPr>
      <w:r w:rsidRPr="004779CB">
        <w:rPr>
          <w:lang w:val="en-GB"/>
        </w:rPr>
        <w:t>Department for Housing and Urban Development</w:t>
      </w:r>
    </w:p>
    <w:p w14:paraId="757DFCCE" w14:textId="77777777" w:rsidR="00545D0E" w:rsidRDefault="00545D0E" w:rsidP="00545D0E">
      <w:pPr>
        <w:pStyle w:val="GG-Signature"/>
        <w:rPr>
          <w:lang w:val="en-GB"/>
        </w:rPr>
      </w:pPr>
      <w:r w:rsidRPr="004779CB">
        <w:rPr>
          <w:lang w:val="en-GB"/>
        </w:rPr>
        <w:t>Delegate of the Minister for Planning</w:t>
      </w:r>
    </w:p>
    <w:p w14:paraId="7D585049" w14:textId="77777777" w:rsidR="00545D0E" w:rsidRDefault="00545D0E" w:rsidP="00545D0E">
      <w:pPr>
        <w:pStyle w:val="GG-Signature"/>
        <w:pBdr>
          <w:bottom w:val="single" w:sz="4" w:space="1" w:color="auto"/>
        </w:pBdr>
        <w:spacing w:line="52" w:lineRule="exact"/>
        <w:jc w:val="center"/>
        <w:rPr>
          <w:lang w:val="en-GB"/>
        </w:rPr>
      </w:pPr>
    </w:p>
    <w:p w14:paraId="400CFEA0" w14:textId="77777777" w:rsidR="00545D0E" w:rsidRDefault="00545D0E" w:rsidP="00545D0E">
      <w:pPr>
        <w:pStyle w:val="GG-Signature"/>
        <w:pBdr>
          <w:top w:val="single" w:sz="4" w:space="1" w:color="auto"/>
        </w:pBdr>
        <w:spacing w:before="34" w:line="14" w:lineRule="exact"/>
        <w:jc w:val="center"/>
        <w:rPr>
          <w:lang w:val="en-GB"/>
        </w:rPr>
      </w:pPr>
    </w:p>
    <w:p w14:paraId="4D910E93" w14:textId="77777777" w:rsidR="00545D0E" w:rsidRPr="009640C7" w:rsidRDefault="00545D0E" w:rsidP="00545D0E">
      <w:pPr>
        <w:pStyle w:val="NoSpacing"/>
      </w:pPr>
    </w:p>
    <w:p w14:paraId="50E8FE0F" w14:textId="6C3D5A8A" w:rsidR="00545D0E" w:rsidRPr="004A4500" w:rsidRDefault="00ED6CAE" w:rsidP="00ED6CAE">
      <w:pPr>
        <w:pStyle w:val="Heading2"/>
      </w:pPr>
      <w:bookmarkStart w:id="23" w:name="_Toc244767183"/>
      <w:r w:rsidRPr="004A4500">
        <w:t>Road Traffic Act 1961</w:t>
      </w:r>
      <w:bookmarkEnd w:id="23"/>
    </w:p>
    <w:p w14:paraId="15676B6E" w14:textId="77777777" w:rsidR="00545D0E" w:rsidRPr="004A4500" w:rsidRDefault="00545D0E" w:rsidP="00545D0E">
      <w:pPr>
        <w:spacing w:before="240" w:after="120" w:line="240" w:lineRule="auto"/>
        <w:ind w:left="425" w:hanging="425"/>
        <w:rPr>
          <w:rFonts w:eastAsia="Aptos"/>
          <w:sz w:val="28"/>
          <w:szCs w:val="28"/>
        </w:rPr>
      </w:pPr>
      <w:r w:rsidRPr="004A4500">
        <w:rPr>
          <w:rFonts w:eastAsia="Aptos"/>
          <w:sz w:val="28"/>
          <w:szCs w:val="28"/>
        </w:rPr>
        <w:t>South Australia</w:t>
      </w:r>
    </w:p>
    <w:p w14:paraId="3B91169B" w14:textId="77777777" w:rsidR="00545D0E" w:rsidRPr="004A4500" w:rsidRDefault="00545D0E" w:rsidP="00545D0E">
      <w:pPr>
        <w:spacing w:after="240" w:line="240" w:lineRule="auto"/>
        <w:ind w:left="426" w:hanging="426"/>
        <w:rPr>
          <w:rFonts w:eastAsia="Aptos"/>
          <w:b/>
          <w:sz w:val="32"/>
          <w:szCs w:val="32"/>
        </w:rPr>
      </w:pPr>
      <w:r w:rsidRPr="004A4500">
        <w:rPr>
          <w:rFonts w:eastAsia="Aptos"/>
          <w:b/>
          <w:sz w:val="32"/>
          <w:szCs w:val="32"/>
        </w:rPr>
        <w:t>Road Traffic (Legend of the Lakes Hillclimb) Notice 2026</w:t>
      </w:r>
    </w:p>
    <w:p w14:paraId="481D0243" w14:textId="77777777" w:rsidR="00545D0E" w:rsidRPr="004A4500" w:rsidRDefault="00545D0E" w:rsidP="00545D0E">
      <w:pPr>
        <w:spacing w:after="120" w:line="240" w:lineRule="auto"/>
        <w:jc w:val="left"/>
        <w:rPr>
          <w:rFonts w:eastAsia="Aptos"/>
          <w:i/>
          <w:iCs/>
          <w:sz w:val="22"/>
        </w:rPr>
      </w:pPr>
      <w:r w:rsidRPr="004A4500">
        <w:rPr>
          <w:rFonts w:eastAsia="Aptos"/>
          <w:sz w:val="22"/>
        </w:rPr>
        <w:t xml:space="preserve">under </w:t>
      </w:r>
      <w:r>
        <w:rPr>
          <w:rFonts w:eastAsia="Aptos"/>
          <w:sz w:val="22"/>
        </w:rPr>
        <w:t>S</w:t>
      </w:r>
      <w:r w:rsidRPr="004A4500">
        <w:rPr>
          <w:rFonts w:eastAsia="Aptos"/>
          <w:sz w:val="22"/>
        </w:rPr>
        <w:t xml:space="preserve">ection 163AA of the </w:t>
      </w:r>
      <w:r w:rsidRPr="004A4500">
        <w:rPr>
          <w:rFonts w:eastAsia="Aptos"/>
          <w:i/>
          <w:iCs/>
          <w:sz w:val="22"/>
        </w:rPr>
        <w:t>Road Traffic Act 1961</w:t>
      </w:r>
    </w:p>
    <w:p w14:paraId="1BECA8E5" w14:textId="77777777" w:rsidR="00545D0E" w:rsidRPr="004A4500" w:rsidRDefault="00545D0E" w:rsidP="00545D0E">
      <w:pPr>
        <w:spacing w:line="240" w:lineRule="auto"/>
        <w:ind w:left="425" w:hanging="425"/>
        <w:rPr>
          <w:rFonts w:eastAsia="Aptos"/>
          <w:b/>
          <w:sz w:val="22"/>
        </w:rPr>
      </w:pPr>
      <w:r w:rsidRPr="004A4500">
        <w:rPr>
          <w:rFonts w:eastAsia="Aptos"/>
          <w:b/>
          <w:sz w:val="22"/>
        </w:rPr>
        <w:t>1</w:t>
      </w:r>
      <w:r>
        <w:rPr>
          <w:rFonts w:eastAsia="Aptos"/>
          <w:b/>
          <w:sz w:val="22"/>
        </w:rPr>
        <w:t>—</w:t>
      </w:r>
      <w:r w:rsidRPr="004A4500">
        <w:rPr>
          <w:rFonts w:eastAsia="Aptos"/>
          <w:b/>
          <w:sz w:val="22"/>
        </w:rPr>
        <w:t>Operation and expiry</w:t>
      </w:r>
    </w:p>
    <w:p w14:paraId="611829E3" w14:textId="77777777" w:rsidR="00545D0E" w:rsidRPr="004A4500" w:rsidRDefault="00545D0E" w:rsidP="00F13DE7">
      <w:pPr>
        <w:spacing w:after="200" w:line="240" w:lineRule="auto"/>
        <w:ind w:left="340"/>
        <w:rPr>
          <w:rFonts w:eastAsia="Aptos"/>
          <w:sz w:val="22"/>
        </w:rPr>
      </w:pPr>
      <w:r w:rsidRPr="004A4500">
        <w:rPr>
          <w:rFonts w:eastAsia="Aptos"/>
          <w:sz w:val="22"/>
        </w:rPr>
        <w:t>This Notice will come into operation from 11:00am on 12 November 2026 and will remain in force until 6:00pm on 16 November 2026 (</w:t>
      </w:r>
      <w:r w:rsidRPr="00F13DE7">
        <w:rPr>
          <w:rFonts w:eastAsia="Aptos"/>
          <w:b/>
          <w:bCs/>
          <w:sz w:val="22"/>
        </w:rPr>
        <w:t>‘</w:t>
      </w:r>
      <w:r w:rsidRPr="004A4500">
        <w:rPr>
          <w:rFonts w:eastAsia="Aptos"/>
          <w:b/>
          <w:bCs/>
          <w:sz w:val="22"/>
        </w:rPr>
        <w:t>period of operation’</w:t>
      </w:r>
      <w:r w:rsidRPr="004A4500">
        <w:rPr>
          <w:rFonts w:eastAsia="Aptos"/>
          <w:sz w:val="22"/>
        </w:rPr>
        <w:t>).</w:t>
      </w:r>
    </w:p>
    <w:p w14:paraId="770BDB5A" w14:textId="77777777" w:rsidR="00545D0E" w:rsidRPr="004A4500" w:rsidRDefault="00545D0E" w:rsidP="00545D0E">
      <w:pPr>
        <w:spacing w:line="240" w:lineRule="auto"/>
        <w:ind w:left="425" w:hanging="425"/>
        <w:rPr>
          <w:rFonts w:eastAsia="Aptos"/>
          <w:b/>
          <w:sz w:val="22"/>
        </w:rPr>
      </w:pPr>
      <w:r w:rsidRPr="004A4500">
        <w:rPr>
          <w:rFonts w:eastAsia="Aptos"/>
          <w:b/>
          <w:sz w:val="22"/>
        </w:rPr>
        <w:t>2</w:t>
      </w:r>
      <w:r>
        <w:rPr>
          <w:rFonts w:eastAsia="Aptos"/>
          <w:b/>
          <w:sz w:val="22"/>
        </w:rPr>
        <w:t>—</w:t>
      </w:r>
      <w:r w:rsidRPr="004A4500">
        <w:rPr>
          <w:rFonts w:eastAsia="Aptos"/>
          <w:b/>
          <w:sz w:val="22"/>
        </w:rPr>
        <w:t>Interpretation</w:t>
      </w:r>
    </w:p>
    <w:p w14:paraId="1CEB0F7F" w14:textId="77777777" w:rsidR="00545D0E" w:rsidRPr="004A4500" w:rsidRDefault="00545D0E" w:rsidP="00F13DE7">
      <w:pPr>
        <w:spacing w:after="200" w:line="240" w:lineRule="auto"/>
        <w:ind w:left="340"/>
        <w:rPr>
          <w:rFonts w:eastAsia="Aptos"/>
          <w:sz w:val="22"/>
        </w:rPr>
      </w:pPr>
      <w:r w:rsidRPr="004A4500">
        <w:rPr>
          <w:rFonts w:eastAsia="Aptos"/>
          <w:sz w:val="22"/>
        </w:rPr>
        <w:t>In this Notice—</w:t>
      </w:r>
    </w:p>
    <w:p w14:paraId="00BE4219" w14:textId="77777777" w:rsidR="00545D0E" w:rsidRPr="004A4500" w:rsidRDefault="00545D0E" w:rsidP="00545D0E">
      <w:pPr>
        <w:spacing w:after="120" w:line="240" w:lineRule="auto"/>
        <w:ind w:left="567"/>
        <w:jc w:val="left"/>
        <w:rPr>
          <w:rFonts w:eastAsia="Aptos"/>
          <w:sz w:val="22"/>
        </w:rPr>
      </w:pPr>
      <w:r w:rsidRPr="004A4500">
        <w:rPr>
          <w:rFonts w:eastAsia="Aptos"/>
          <w:b/>
          <w:i/>
          <w:sz w:val="22"/>
        </w:rPr>
        <w:t>Legend of the Lakes Hillclimb 2026</w:t>
      </w:r>
      <w:r w:rsidRPr="004A4500">
        <w:rPr>
          <w:rFonts w:eastAsia="Aptos"/>
          <w:sz w:val="22"/>
        </w:rPr>
        <w:t xml:space="preserve"> means the Trident Tyre Centre Legend of the </w:t>
      </w:r>
      <w:r>
        <w:rPr>
          <w:rFonts w:eastAsia="Aptos"/>
          <w:sz w:val="22"/>
        </w:rPr>
        <w:br/>
      </w:r>
      <w:r w:rsidRPr="004A4500">
        <w:rPr>
          <w:rFonts w:eastAsia="Aptos"/>
          <w:sz w:val="22"/>
        </w:rPr>
        <w:t xml:space="preserve">Lakes Hillclimb Event promoted by the South Eastern Automobile Club and held </w:t>
      </w:r>
      <w:r>
        <w:rPr>
          <w:rFonts w:eastAsia="Aptos"/>
          <w:sz w:val="22"/>
        </w:rPr>
        <w:br/>
      </w:r>
      <w:r w:rsidRPr="004A4500">
        <w:rPr>
          <w:rFonts w:eastAsia="Aptos"/>
          <w:sz w:val="22"/>
        </w:rPr>
        <w:t>under Motorsport Australia Permit Number 525/1511/01;</w:t>
      </w:r>
    </w:p>
    <w:p w14:paraId="1DFA6D16" w14:textId="77777777" w:rsidR="00545D0E" w:rsidRPr="004A4500" w:rsidRDefault="00545D0E" w:rsidP="00545D0E">
      <w:pPr>
        <w:spacing w:after="200" w:line="240" w:lineRule="auto"/>
        <w:ind w:left="567"/>
        <w:rPr>
          <w:rFonts w:eastAsia="Aptos"/>
          <w:sz w:val="22"/>
        </w:rPr>
      </w:pPr>
      <w:r w:rsidRPr="004A4500">
        <w:rPr>
          <w:rFonts w:eastAsia="Aptos"/>
          <w:b/>
          <w:bCs/>
          <w:i/>
          <w:iCs/>
          <w:sz w:val="22"/>
        </w:rPr>
        <w:t>Minister</w:t>
      </w:r>
      <w:r w:rsidRPr="004A4500">
        <w:rPr>
          <w:rFonts w:eastAsia="Aptos"/>
          <w:sz w:val="22"/>
        </w:rPr>
        <w:t xml:space="preserve"> means the Minister to whom the administration of the </w:t>
      </w:r>
      <w:r w:rsidRPr="004A4500">
        <w:rPr>
          <w:rFonts w:eastAsia="Aptos"/>
          <w:i/>
          <w:iCs/>
          <w:sz w:val="22"/>
        </w:rPr>
        <w:t>Road Traffic Act 1961</w:t>
      </w:r>
      <w:r w:rsidRPr="004A4500">
        <w:rPr>
          <w:rFonts w:eastAsia="Aptos"/>
          <w:sz w:val="22"/>
        </w:rPr>
        <w:t xml:space="preserve"> is committed.</w:t>
      </w:r>
    </w:p>
    <w:p w14:paraId="2B379AB8" w14:textId="77777777" w:rsidR="00545D0E" w:rsidRPr="004A4500" w:rsidRDefault="00545D0E" w:rsidP="00545D0E">
      <w:pPr>
        <w:spacing w:line="240" w:lineRule="auto"/>
        <w:ind w:left="425" w:hanging="425"/>
        <w:rPr>
          <w:rFonts w:eastAsia="Aptos"/>
          <w:b/>
          <w:sz w:val="22"/>
        </w:rPr>
      </w:pPr>
      <w:r w:rsidRPr="004A4500">
        <w:rPr>
          <w:rFonts w:eastAsia="Aptos"/>
          <w:b/>
          <w:sz w:val="22"/>
        </w:rPr>
        <w:t>3</w:t>
      </w:r>
      <w:r>
        <w:rPr>
          <w:rFonts w:eastAsia="Aptos"/>
          <w:b/>
          <w:sz w:val="22"/>
        </w:rPr>
        <w:t>—</w:t>
      </w:r>
      <w:r w:rsidRPr="004A4500">
        <w:rPr>
          <w:rFonts w:eastAsia="Aptos"/>
          <w:b/>
          <w:sz w:val="22"/>
        </w:rPr>
        <w:t>Exemption</w:t>
      </w:r>
    </w:p>
    <w:p w14:paraId="0F374CE4" w14:textId="77777777" w:rsidR="00545D0E" w:rsidRPr="004A4500" w:rsidRDefault="00545D0E" w:rsidP="00F13DE7">
      <w:pPr>
        <w:spacing w:after="200" w:line="240" w:lineRule="auto"/>
        <w:ind w:left="340"/>
        <w:rPr>
          <w:rFonts w:eastAsia="Aptos"/>
          <w:sz w:val="22"/>
        </w:rPr>
      </w:pPr>
      <w:r w:rsidRPr="004A4500">
        <w:rPr>
          <w:rFonts w:eastAsia="Aptos"/>
          <w:sz w:val="22"/>
        </w:rPr>
        <w:t xml:space="preserve">In accordance with the power under </w:t>
      </w:r>
      <w:r>
        <w:rPr>
          <w:rFonts w:eastAsia="Aptos"/>
          <w:sz w:val="22"/>
        </w:rPr>
        <w:t>S</w:t>
      </w:r>
      <w:r w:rsidRPr="004A4500">
        <w:rPr>
          <w:rFonts w:eastAsia="Aptos"/>
          <w:sz w:val="22"/>
        </w:rPr>
        <w:t xml:space="preserve">ection 163AA of the </w:t>
      </w:r>
      <w:r w:rsidRPr="004A4500">
        <w:rPr>
          <w:rFonts w:eastAsia="Aptos"/>
          <w:i/>
          <w:iCs/>
          <w:sz w:val="22"/>
        </w:rPr>
        <w:t>Road Traffic Act 1961</w:t>
      </w:r>
      <w:r w:rsidRPr="004A4500">
        <w:rPr>
          <w:rFonts w:eastAsia="Aptos"/>
          <w:sz w:val="22"/>
        </w:rPr>
        <w:t xml:space="preserve"> (the Act), I, the </w:t>
      </w:r>
      <w:r>
        <w:rPr>
          <w:rFonts w:eastAsia="Aptos"/>
          <w:sz w:val="22"/>
        </w:rPr>
        <w:br/>
      </w:r>
      <w:r w:rsidRPr="004A4500">
        <w:rPr>
          <w:rFonts w:eastAsia="Aptos"/>
          <w:sz w:val="22"/>
        </w:rPr>
        <w:t>Hon</w:t>
      </w:r>
      <w:r>
        <w:rPr>
          <w:rFonts w:eastAsia="Aptos"/>
          <w:sz w:val="22"/>
        </w:rPr>
        <w:t xml:space="preserve"> </w:t>
      </w:r>
      <w:r w:rsidRPr="004A4500">
        <w:rPr>
          <w:rFonts w:eastAsia="Aptos"/>
          <w:sz w:val="22"/>
        </w:rPr>
        <w:t xml:space="preserve">Joseph Szakacs, Minister for Infrastructure and Transport, exempt vehicles participating in the ‘Legends of the Lakes Hillclimb 2026’ when travelling on roads that are closed (further to </w:t>
      </w:r>
      <w:r>
        <w:rPr>
          <w:rFonts w:eastAsia="Aptos"/>
          <w:sz w:val="22"/>
        </w:rPr>
        <w:t>S</w:t>
      </w:r>
      <w:r w:rsidRPr="004A4500">
        <w:rPr>
          <w:rFonts w:eastAsia="Aptos"/>
          <w:sz w:val="22"/>
        </w:rPr>
        <w:t xml:space="preserve">ection 33 of the Act) within the area designated in the Schedule to this Notice from the requirements in Part 4 of the Act during the period of operation of this Notice. </w:t>
      </w:r>
    </w:p>
    <w:p w14:paraId="578D7FF6" w14:textId="77777777" w:rsidR="00545D0E" w:rsidRPr="004A4500" w:rsidRDefault="00545D0E" w:rsidP="00545D0E">
      <w:pPr>
        <w:spacing w:line="240" w:lineRule="auto"/>
        <w:ind w:left="425" w:hanging="425"/>
        <w:rPr>
          <w:rFonts w:eastAsia="Aptos"/>
          <w:b/>
          <w:sz w:val="22"/>
        </w:rPr>
      </w:pPr>
      <w:r w:rsidRPr="004A4500">
        <w:rPr>
          <w:rFonts w:eastAsia="Aptos"/>
          <w:b/>
          <w:sz w:val="22"/>
        </w:rPr>
        <w:t>4</w:t>
      </w:r>
      <w:r>
        <w:rPr>
          <w:rFonts w:eastAsia="Aptos"/>
          <w:b/>
          <w:sz w:val="22"/>
        </w:rPr>
        <w:t>—</w:t>
      </w:r>
      <w:r w:rsidRPr="004A4500">
        <w:rPr>
          <w:rFonts w:eastAsia="Aptos"/>
          <w:b/>
          <w:sz w:val="22"/>
        </w:rPr>
        <w:t>Revocation</w:t>
      </w:r>
    </w:p>
    <w:p w14:paraId="6A72DA3E" w14:textId="77777777" w:rsidR="00545D0E" w:rsidRPr="004A4500" w:rsidRDefault="00545D0E" w:rsidP="00F13DE7">
      <w:pPr>
        <w:spacing w:after="200" w:line="240" w:lineRule="auto"/>
        <w:ind w:left="340"/>
        <w:rPr>
          <w:rFonts w:eastAsia="Aptos"/>
          <w:sz w:val="22"/>
        </w:rPr>
      </w:pPr>
      <w:r w:rsidRPr="004A4500">
        <w:rPr>
          <w:rFonts w:eastAsia="Aptos"/>
          <w:sz w:val="22"/>
        </w:rPr>
        <w:t>This Notice may be revoked or varied by the Minister or their delegate at any time.</w:t>
      </w:r>
    </w:p>
    <w:p w14:paraId="532B64D3" w14:textId="77777777" w:rsidR="00545D0E" w:rsidRPr="004A4500" w:rsidRDefault="00545D0E" w:rsidP="00545D0E">
      <w:pPr>
        <w:spacing w:line="240" w:lineRule="auto"/>
        <w:ind w:left="425" w:hanging="425"/>
        <w:rPr>
          <w:rFonts w:eastAsia="Aptos"/>
          <w:b/>
          <w:sz w:val="22"/>
        </w:rPr>
      </w:pPr>
      <w:r w:rsidRPr="004A4500">
        <w:rPr>
          <w:rFonts w:eastAsia="Aptos"/>
          <w:b/>
          <w:sz w:val="22"/>
        </w:rPr>
        <w:t>5</w:t>
      </w:r>
      <w:r>
        <w:rPr>
          <w:rFonts w:eastAsia="Aptos"/>
          <w:b/>
          <w:sz w:val="22"/>
        </w:rPr>
        <w:t>—</w:t>
      </w:r>
      <w:r w:rsidRPr="004A4500">
        <w:rPr>
          <w:rFonts w:eastAsia="Aptos"/>
          <w:b/>
          <w:sz w:val="22"/>
        </w:rPr>
        <w:t>Execution</w:t>
      </w:r>
    </w:p>
    <w:p w14:paraId="42C7C67F" w14:textId="77777777" w:rsidR="00545D0E" w:rsidRPr="004A4500" w:rsidRDefault="00545D0E" w:rsidP="00545D0E">
      <w:pPr>
        <w:pStyle w:val="GG-SDated"/>
        <w:rPr>
          <w:rFonts w:eastAsia="Aptos"/>
        </w:rPr>
      </w:pPr>
      <w:r w:rsidRPr="004A4500">
        <w:rPr>
          <w:rFonts w:eastAsia="Aptos"/>
        </w:rPr>
        <w:t xml:space="preserve">Dated: </w:t>
      </w:r>
      <w:r>
        <w:rPr>
          <w:rFonts w:eastAsia="Aptos"/>
        </w:rPr>
        <w:t xml:space="preserve">26 October </w:t>
      </w:r>
      <w:r w:rsidRPr="004A4500">
        <w:rPr>
          <w:rFonts w:eastAsia="Aptos"/>
        </w:rPr>
        <w:t>2026</w:t>
      </w:r>
    </w:p>
    <w:p w14:paraId="0516D9CC" w14:textId="77777777" w:rsidR="00545D0E" w:rsidRPr="004A4500" w:rsidRDefault="00545D0E" w:rsidP="00545D0E">
      <w:pPr>
        <w:pStyle w:val="GG-SName"/>
        <w:rPr>
          <w:rFonts w:eastAsia="Aptos"/>
        </w:rPr>
      </w:pPr>
      <w:r w:rsidRPr="004A4500">
        <w:rPr>
          <w:rFonts w:eastAsia="Aptos"/>
        </w:rPr>
        <w:t>Hon</w:t>
      </w:r>
      <w:r>
        <w:rPr>
          <w:rFonts w:eastAsia="Aptos"/>
        </w:rPr>
        <w:t>.</w:t>
      </w:r>
      <w:r w:rsidRPr="004A4500">
        <w:rPr>
          <w:rFonts w:eastAsia="Aptos"/>
        </w:rPr>
        <w:t xml:space="preserve"> Joseph Szakacs MP</w:t>
      </w:r>
    </w:p>
    <w:p w14:paraId="58AE0A8D" w14:textId="77777777" w:rsidR="00545D0E" w:rsidRDefault="00545D0E" w:rsidP="00545D0E">
      <w:pPr>
        <w:pStyle w:val="GG-Signature"/>
        <w:rPr>
          <w:rFonts w:eastAsia="Aptos"/>
        </w:rPr>
      </w:pPr>
      <w:r w:rsidRPr="004A4500">
        <w:rPr>
          <w:rFonts w:eastAsia="Aptos"/>
        </w:rPr>
        <w:t>Minister for Infrastructure and Transport</w:t>
      </w:r>
    </w:p>
    <w:p w14:paraId="27D799D7" w14:textId="77777777" w:rsidR="00545D0E" w:rsidRDefault="00545D0E" w:rsidP="00545D0E">
      <w:pPr>
        <w:pStyle w:val="GG-Signature"/>
        <w:pBdr>
          <w:top w:val="single" w:sz="4" w:space="1" w:color="auto"/>
        </w:pBdr>
        <w:spacing w:before="100" w:after="80" w:line="14" w:lineRule="exact"/>
        <w:ind w:left="1080" w:right="1080"/>
        <w:jc w:val="center"/>
        <w:rPr>
          <w:rFonts w:eastAsia="Aptos"/>
        </w:rPr>
      </w:pPr>
    </w:p>
    <w:p w14:paraId="1535A60C" w14:textId="77777777" w:rsidR="00545D0E" w:rsidRPr="00D14A72" w:rsidRDefault="00545D0E" w:rsidP="00545D0E">
      <w:pPr>
        <w:pStyle w:val="GG-Title2"/>
      </w:pPr>
      <w:r>
        <w:lastRenderedPageBreak/>
        <w:t>Schedule</w:t>
      </w:r>
    </w:p>
    <w:p w14:paraId="462FE523" w14:textId="77777777" w:rsidR="00545D0E" w:rsidRDefault="00545D0E" w:rsidP="00F13DE7">
      <w:pPr>
        <w:pStyle w:val="GG-Title3"/>
        <w:rPr>
          <w:rFonts w:ascii="Aptos" w:eastAsia="Aptos" w:hAnsi="Aptos"/>
          <w:sz w:val="22"/>
        </w:rPr>
      </w:pPr>
      <w:r w:rsidRPr="004A4500">
        <w:rPr>
          <w:rFonts w:ascii="Aptos" w:eastAsia="Aptos" w:hAnsi="Aptos"/>
          <w:noProof/>
          <w:sz w:val="22"/>
        </w:rPr>
        <w:drawing>
          <wp:anchor distT="0" distB="0" distL="114300" distR="114300" simplePos="0" relativeHeight="251662336" behindDoc="0" locked="0" layoutInCell="1" allowOverlap="1" wp14:anchorId="0B719FFA" wp14:editId="2112DDF0">
            <wp:simplePos x="0" y="0"/>
            <wp:positionH relativeFrom="margin">
              <wp:align>center</wp:align>
            </wp:positionH>
            <wp:positionV relativeFrom="paragraph">
              <wp:posOffset>314960</wp:posOffset>
            </wp:positionV>
            <wp:extent cx="5502910" cy="7686675"/>
            <wp:effectExtent l="19050" t="19050" r="21590" b="28575"/>
            <wp:wrapTopAndBottom/>
            <wp:docPr id="161667163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2055" t="5739" r="1928" b="-535"/>
                    <a:stretch>
                      <a:fillRect/>
                    </a:stretch>
                  </pic:blipFill>
                  <pic:spPr bwMode="auto">
                    <a:xfrm>
                      <a:off x="0" y="0"/>
                      <a:ext cx="5502910" cy="7686675"/>
                    </a:xfrm>
                    <a:prstGeom prst="rect">
                      <a:avLst/>
                    </a:prstGeom>
                    <a:noFill/>
                    <a:ln w="3175">
                      <a:solidFill>
                        <a:sysClr val="windowText" lastClr="000000"/>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4512D">
        <w:t>Legend of the Lakes Hillclimb 202</w:t>
      </w:r>
      <w:r>
        <w:t>6</w:t>
      </w:r>
      <w:r>
        <w:br/>
        <w:t>Road Closures</w:t>
      </w:r>
    </w:p>
    <w:p w14:paraId="7488CBE4" w14:textId="77777777" w:rsidR="00545D0E" w:rsidRDefault="00545D0E" w:rsidP="00545D0E">
      <w:pPr>
        <w:pBdr>
          <w:bottom w:val="single" w:sz="4" w:space="1" w:color="auto"/>
        </w:pBdr>
        <w:spacing w:after="0" w:line="52" w:lineRule="exact"/>
        <w:jc w:val="center"/>
      </w:pPr>
    </w:p>
    <w:p w14:paraId="3F02DFD7" w14:textId="77777777" w:rsidR="00545D0E" w:rsidRDefault="00545D0E" w:rsidP="00545D0E">
      <w:pPr>
        <w:pBdr>
          <w:top w:val="single" w:sz="4" w:space="1" w:color="auto"/>
        </w:pBdr>
        <w:spacing w:before="34" w:after="0" w:line="14" w:lineRule="exact"/>
        <w:jc w:val="center"/>
      </w:pPr>
    </w:p>
    <w:p w14:paraId="6C52183D" w14:textId="77777777" w:rsidR="00545D0E" w:rsidRDefault="00545D0E" w:rsidP="00545D0E">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pPr>
    </w:p>
    <w:p w14:paraId="13917B95" w14:textId="77777777" w:rsidR="00F13DE7" w:rsidRDefault="00F13DE7">
      <w:pPr>
        <w:spacing w:after="0" w:line="240" w:lineRule="auto"/>
        <w:jc w:val="left"/>
      </w:pPr>
      <w:r>
        <w:br w:type="page"/>
      </w:r>
    </w:p>
    <w:p w14:paraId="2478D3E6" w14:textId="26011BBA" w:rsidR="00545D0E" w:rsidRDefault="00545D0E" w:rsidP="00545D0E">
      <w:r>
        <w:lastRenderedPageBreak/>
        <w:t>[</w:t>
      </w:r>
      <w:r w:rsidRPr="002748EE">
        <w:rPr>
          <w:smallCaps/>
        </w:rPr>
        <w:t>Republished</w:t>
      </w:r>
      <w:r>
        <w:t>]</w:t>
      </w:r>
    </w:p>
    <w:p w14:paraId="4A65DC38" w14:textId="77777777" w:rsidR="00545D0E" w:rsidRDefault="00545D0E" w:rsidP="00545D0E">
      <w:pPr>
        <w:spacing w:after="120"/>
      </w:pPr>
      <w:r>
        <w:t xml:space="preserve">The notice published in the </w:t>
      </w:r>
      <w:r w:rsidRPr="009D7465">
        <w:rPr>
          <w:i/>
          <w:iCs/>
        </w:rPr>
        <w:t>South Australian Government Gazette</w:t>
      </w:r>
      <w:r>
        <w:t xml:space="preserve"> No. 62, dated 22 October 2026, on page 3281, under the heading </w:t>
      </w:r>
      <w:r>
        <w:br/>
      </w:r>
      <w:r w:rsidRPr="00B86953">
        <w:rPr>
          <w:i/>
          <w:iCs/>
        </w:rPr>
        <w:t>Summary Offences Act 1953</w:t>
      </w:r>
      <w:r w:rsidRPr="00076627">
        <w:t xml:space="preserve">, </w:t>
      </w:r>
      <w:r>
        <w:t xml:space="preserve">was published with </w:t>
      </w:r>
      <w:r w:rsidRPr="00FA4F92">
        <w:t>an error</w:t>
      </w:r>
      <w:r>
        <w:t xml:space="preserve"> and should be replaced with the following:</w:t>
      </w:r>
    </w:p>
    <w:p w14:paraId="40BE3CFD" w14:textId="07A18080" w:rsidR="00545D0E" w:rsidRDefault="00713C8B" w:rsidP="00713C8B">
      <w:pPr>
        <w:pStyle w:val="Heading2"/>
      </w:pPr>
      <w:bookmarkStart w:id="24" w:name="_Toc244767184"/>
      <w:r>
        <w:t>Summary Offences Act 1953</w:t>
      </w:r>
      <w:bookmarkEnd w:id="24"/>
    </w:p>
    <w:p w14:paraId="5D369E49" w14:textId="77777777" w:rsidR="00545D0E" w:rsidRDefault="00545D0E" w:rsidP="00545D0E">
      <w:pPr>
        <w:pStyle w:val="GG-Title3"/>
      </w:pPr>
      <w:r>
        <w:t>Event Declaration</w:t>
      </w:r>
    </w:p>
    <w:p w14:paraId="13633156" w14:textId="77777777" w:rsidR="00545D0E" w:rsidRDefault="00545D0E" w:rsidP="00545D0E">
      <w:pPr>
        <w:pStyle w:val="GG-body"/>
      </w:pPr>
      <w:r>
        <w:t xml:space="preserve">Notice is hereby given in accordance with Section 66ZE of the </w:t>
      </w:r>
      <w:r w:rsidRPr="000A2A86">
        <w:rPr>
          <w:i/>
          <w:iCs/>
        </w:rPr>
        <w:t>Summary Offences Act 1953</w:t>
      </w:r>
      <w:r>
        <w:t>, that the public event known as ‘Schoolies Festival 2026’ is a declared public event at the place, and during the times, shown below:</w:t>
      </w:r>
    </w:p>
    <w:p w14:paraId="5F686969" w14:textId="77777777" w:rsidR="00545D0E" w:rsidRDefault="00545D0E" w:rsidP="00545D0E">
      <w:pPr>
        <w:pStyle w:val="GG-body"/>
        <w:ind w:left="709" w:hanging="567"/>
      </w:pPr>
      <w:r>
        <w:t>Place:</w:t>
      </w:r>
      <w:r>
        <w:tab/>
        <w:t xml:space="preserve">The public place known as </w:t>
      </w:r>
      <w:proofErr w:type="spellStart"/>
      <w:r>
        <w:t>Warland</w:t>
      </w:r>
      <w:proofErr w:type="spellEnd"/>
      <w:r>
        <w:t xml:space="preserve"> Reserve, Victor Harbor, being bounded:</w:t>
      </w:r>
    </w:p>
    <w:p w14:paraId="43A0D1B0" w14:textId="77777777" w:rsidR="00545D0E" w:rsidRDefault="00545D0E" w:rsidP="00545D0E">
      <w:pPr>
        <w:pStyle w:val="GG-body"/>
        <w:spacing w:after="40"/>
        <w:ind w:left="851" w:hanging="142"/>
      </w:pPr>
      <w:r>
        <w:t>•</w:t>
      </w:r>
      <w:r>
        <w:tab/>
        <w:t>To the south by the Esplanade;</w:t>
      </w:r>
    </w:p>
    <w:p w14:paraId="0B992009" w14:textId="77777777" w:rsidR="00545D0E" w:rsidRDefault="00545D0E" w:rsidP="00545D0E">
      <w:pPr>
        <w:pStyle w:val="GG-body"/>
        <w:spacing w:after="40"/>
        <w:ind w:left="851" w:hanging="142"/>
      </w:pPr>
      <w:r>
        <w:t>•</w:t>
      </w:r>
      <w:r>
        <w:tab/>
        <w:t>To the west by Albert Place;</w:t>
      </w:r>
    </w:p>
    <w:p w14:paraId="0C6EBD9C" w14:textId="77777777" w:rsidR="00545D0E" w:rsidRDefault="00545D0E" w:rsidP="00545D0E">
      <w:pPr>
        <w:pStyle w:val="GG-body"/>
        <w:spacing w:after="40"/>
        <w:ind w:left="851" w:hanging="142"/>
      </w:pPr>
      <w:r>
        <w:t>•</w:t>
      </w:r>
      <w:r>
        <w:tab/>
        <w:t>To the north by Railway Terrace; and</w:t>
      </w:r>
    </w:p>
    <w:p w14:paraId="0F6CAFF7" w14:textId="77777777" w:rsidR="00545D0E" w:rsidRDefault="00545D0E" w:rsidP="00545D0E">
      <w:pPr>
        <w:pStyle w:val="GG-body"/>
        <w:ind w:left="851" w:hanging="142"/>
      </w:pPr>
      <w:r>
        <w:t>•</w:t>
      </w:r>
      <w:r>
        <w:tab/>
        <w:t>To the east by the railway line.</w:t>
      </w:r>
    </w:p>
    <w:p w14:paraId="57A7433D" w14:textId="77777777" w:rsidR="00545D0E" w:rsidRDefault="00545D0E" w:rsidP="00545D0E">
      <w:pPr>
        <w:pStyle w:val="GG-body"/>
        <w:ind w:left="1418" w:hanging="1276"/>
      </w:pPr>
      <w:r>
        <w:t>Commencing on:</w:t>
      </w:r>
      <w:r>
        <w:tab/>
        <w:t>Friday, 20 November 2026 at 7:00pm</w:t>
      </w:r>
    </w:p>
    <w:p w14:paraId="46CB50F4" w14:textId="77777777" w:rsidR="00545D0E" w:rsidRDefault="00545D0E" w:rsidP="00545D0E">
      <w:pPr>
        <w:pStyle w:val="GG-body"/>
        <w:ind w:left="1418" w:hanging="1276"/>
      </w:pPr>
      <w:r>
        <w:t>Ending on:</w:t>
      </w:r>
      <w:r>
        <w:tab/>
        <w:t>Sunday, 22 November 2026 at 11:00pm</w:t>
      </w:r>
    </w:p>
    <w:p w14:paraId="00ED79A9" w14:textId="77777777" w:rsidR="00545D0E" w:rsidRDefault="00545D0E" w:rsidP="00545D0E">
      <w:pPr>
        <w:pStyle w:val="GG-body"/>
      </w:pPr>
      <w:r>
        <w:t>During the declared public event, police officers may carry out a metal detector search in relation to any person who is at the relevant public place, or attempting to enter or leave the relevant public place, together with any property in the person’s possession.</w:t>
      </w:r>
    </w:p>
    <w:p w14:paraId="3160F3C7" w14:textId="77777777" w:rsidR="00545D0E" w:rsidRDefault="00545D0E" w:rsidP="00545D0E">
      <w:pPr>
        <w:pStyle w:val="GG-SDated"/>
      </w:pPr>
      <w:r>
        <w:t>Dated: 7 September 2026</w:t>
      </w:r>
    </w:p>
    <w:p w14:paraId="6F74F9A6" w14:textId="77777777" w:rsidR="00545D0E" w:rsidRDefault="00545D0E" w:rsidP="00545D0E">
      <w:pPr>
        <w:pStyle w:val="GG-SName"/>
      </w:pPr>
      <w:r>
        <w:t>Ian Parrott</w:t>
      </w:r>
    </w:p>
    <w:p w14:paraId="759A5145" w14:textId="77777777" w:rsidR="00545D0E" w:rsidRDefault="00545D0E" w:rsidP="00545D0E">
      <w:pPr>
        <w:pStyle w:val="GG-Signature"/>
      </w:pPr>
      <w:r>
        <w:t>Assistant Commissioner SOS</w:t>
      </w:r>
    </w:p>
    <w:p w14:paraId="3C2CC551" w14:textId="77777777" w:rsidR="00545D0E" w:rsidRDefault="00545D0E" w:rsidP="00545D0E">
      <w:pPr>
        <w:pStyle w:val="GG-Signature"/>
      </w:pPr>
      <w:r>
        <w:t>Delegate of the Commissioner</w:t>
      </w:r>
    </w:p>
    <w:p w14:paraId="1C9A9B01" w14:textId="77777777" w:rsidR="00545D0E" w:rsidRDefault="00545D0E" w:rsidP="00545D0E">
      <w:pPr>
        <w:pStyle w:val="GG-Signature"/>
        <w:pBdr>
          <w:bottom w:val="single" w:sz="4" w:space="1" w:color="auto"/>
        </w:pBdr>
        <w:spacing w:line="52" w:lineRule="exact"/>
        <w:jc w:val="center"/>
      </w:pPr>
    </w:p>
    <w:p w14:paraId="72394263" w14:textId="77777777" w:rsidR="00545D0E" w:rsidRDefault="00545D0E" w:rsidP="00545D0E">
      <w:pPr>
        <w:pStyle w:val="GG-Signature"/>
        <w:pBdr>
          <w:top w:val="single" w:sz="4" w:space="1" w:color="auto"/>
        </w:pBdr>
        <w:spacing w:before="34" w:line="14" w:lineRule="exact"/>
        <w:jc w:val="center"/>
      </w:pPr>
    </w:p>
    <w:p w14:paraId="19B4C5AE" w14:textId="77777777" w:rsidR="00545D0E" w:rsidRDefault="00545D0E" w:rsidP="00545D0E">
      <w:pPr>
        <w:pStyle w:val="GG-Signature"/>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pPr>
    </w:p>
    <w:p w14:paraId="47106579" w14:textId="77777777" w:rsidR="00545D0E" w:rsidRPr="003D4C75" w:rsidRDefault="00545D0E" w:rsidP="00545D0E">
      <w:pPr>
        <w:pStyle w:val="GG-Signature"/>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pPr>
    </w:p>
    <w:p w14:paraId="5B11B4D0" w14:textId="77777777" w:rsidR="00545D0E" w:rsidRDefault="00545D0E" w:rsidP="00545D0E">
      <w:pPr>
        <w:spacing w:after="0" w:line="240" w:lineRule="auto"/>
        <w:jc w:val="left"/>
        <w:rPr>
          <w:b/>
          <w:smallCaps/>
          <w:color w:val="000000"/>
          <w:sz w:val="36"/>
        </w:rPr>
      </w:pPr>
      <w:r>
        <w:br w:type="page"/>
      </w:r>
    </w:p>
    <w:p w14:paraId="515271F1" w14:textId="77777777" w:rsidR="00545D0E" w:rsidRPr="009D1E2E" w:rsidRDefault="00545D0E" w:rsidP="00545D0E">
      <w:pPr>
        <w:pStyle w:val="Heading1"/>
      </w:pPr>
      <w:bookmarkStart w:id="25" w:name="_Toc244767185"/>
      <w:r>
        <w:lastRenderedPageBreak/>
        <w:t>Local</w:t>
      </w:r>
      <w:r w:rsidRPr="009D1E2E">
        <w:t xml:space="preserve"> Government Instruments</w:t>
      </w:r>
      <w:bookmarkEnd w:id="11"/>
      <w:bookmarkEnd w:id="12"/>
      <w:bookmarkEnd w:id="25"/>
    </w:p>
    <w:p w14:paraId="62EA1758" w14:textId="287A79B9" w:rsidR="00545D0E" w:rsidRDefault="00713C8B" w:rsidP="00713C8B">
      <w:pPr>
        <w:pStyle w:val="Heading2"/>
      </w:pPr>
      <w:bookmarkStart w:id="26" w:name="_Toc244767186"/>
      <w:r>
        <w:t>City of Salisbury</w:t>
      </w:r>
      <w:bookmarkEnd w:id="26"/>
    </w:p>
    <w:p w14:paraId="498E8148" w14:textId="77777777" w:rsidR="00545D0E" w:rsidRDefault="00545D0E" w:rsidP="00545D0E">
      <w:pPr>
        <w:pStyle w:val="GG-Title3"/>
      </w:pPr>
      <w:r>
        <w:t>Disposal of Abandoned Vehicles</w:t>
      </w:r>
    </w:p>
    <w:p w14:paraId="7B0279B9" w14:textId="77777777" w:rsidR="00545D0E" w:rsidRDefault="00545D0E" w:rsidP="00545D0E">
      <w:pPr>
        <w:pStyle w:val="GG-body"/>
      </w:pPr>
      <w:r>
        <w:t xml:space="preserve">Notice is hereby given that in accordance with the powers contained in Section 237(2) of the </w:t>
      </w:r>
      <w:r w:rsidRPr="0023327D">
        <w:rPr>
          <w:i/>
          <w:iCs/>
        </w:rPr>
        <w:t>Local Government Act 1999</w:t>
      </w:r>
      <w:r>
        <w:t xml:space="preserve">, or 40N of the </w:t>
      </w:r>
      <w:r w:rsidRPr="0023327D">
        <w:rPr>
          <w:i/>
          <w:iCs/>
        </w:rPr>
        <w:t>Road Traffic Act 1961</w:t>
      </w:r>
      <w:r>
        <w:t xml:space="preserve"> Council has impounded the following vehicle(s): </w:t>
      </w:r>
    </w:p>
    <w:p w14:paraId="480BEE89" w14:textId="508BD3FA" w:rsidR="00374577" w:rsidRDefault="00374577" w:rsidP="00374577">
      <w:pPr>
        <w:pStyle w:val="GG-body"/>
        <w:ind w:left="284" w:hanging="142"/>
      </w:pPr>
      <w:r>
        <w:t>•</w:t>
      </w:r>
      <w:r>
        <w:tab/>
      </w:r>
      <w:r w:rsidR="00545D0E">
        <w:t>Volkswagen Silver Station Wagon—S153AIW—29-33 Bagster Road, Salisbury North SA 5108</w:t>
      </w:r>
    </w:p>
    <w:p w14:paraId="2904B4DB" w14:textId="4EE24E53" w:rsidR="00545D0E" w:rsidRDefault="00374577" w:rsidP="00374577">
      <w:pPr>
        <w:pStyle w:val="GG-body"/>
        <w:ind w:left="284" w:hanging="142"/>
      </w:pPr>
      <w:r>
        <w:t>•</w:t>
      </w:r>
      <w:r>
        <w:tab/>
      </w:r>
      <w:r w:rsidRPr="00113140">
        <w:t xml:space="preserve">Nissan Pulsar </w:t>
      </w:r>
      <w:r>
        <w:t>S</w:t>
      </w:r>
      <w:r w:rsidRPr="00113140">
        <w:t>edan</w:t>
      </w:r>
      <w:r>
        <w:t>—</w:t>
      </w:r>
      <w:r w:rsidRPr="00113140">
        <w:t>S418CYR</w:t>
      </w:r>
      <w:r>
        <w:t>—</w:t>
      </w:r>
      <w:r w:rsidRPr="00113140">
        <w:t xml:space="preserve">towed from </w:t>
      </w:r>
      <w:r w:rsidR="00F13DE7">
        <w:t>W</w:t>
      </w:r>
      <w:r w:rsidRPr="00113140">
        <w:t xml:space="preserve">aters </w:t>
      </w:r>
      <w:r w:rsidR="00F13DE7">
        <w:t>P</w:t>
      </w:r>
      <w:r w:rsidRPr="00113140">
        <w:t>lace</w:t>
      </w:r>
      <w:r w:rsidR="00F13DE7">
        <w:t>,</w:t>
      </w:r>
      <w:r w:rsidRPr="00113140">
        <w:t xml:space="preserve"> Para Vista</w:t>
      </w:r>
    </w:p>
    <w:p w14:paraId="349AF8C5" w14:textId="77777777" w:rsidR="00545D0E" w:rsidRDefault="00545D0E" w:rsidP="00545D0E">
      <w:pPr>
        <w:pStyle w:val="GG-body"/>
      </w:pPr>
      <w:r>
        <w:t>Unless claimed by the owner(s), and all expenses paid, the vehicle(s) will be disposed of in the manner provided in the above Act, at the expiration of 1 month of the date of this notice.</w:t>
      </w:r>
    </w:p>
    <w:p w14:paraId="384674C9" w14:textId="77777777" w:rsidR="00545D0E" w:rsidRDefault="00545D0E" w:rsidP="00545D0E">
      <w:pPr>
        <w:pStyle w:val="GG-body"/>
      </w:pPr>
      <w:r>
        <w:t>For further information, please contact the Community Compliance Team on (08) 8406 8222.</w:t>
      </w:r>
    </w:p>
    <w:p w14:paraId="01FB06FC" w14:textId="77777777" w:rsidR="00545D0E" w:rsidRPr="0023327D" w:rsidRDefault="00545D0E" w:rsidP="00545D0E">
      <w:pPr>
        <w:pStyle w:val="GG-SDated"/>
      </w:pPr>
      <w:r w:rsidRPr="0023327D">
        <w:t>Dated: 5 November 2026</w:t>
      </w:r>
    </w:p>
    <w:p w14:paraId="16479B5C" w14:textId="77777777" w:rsidR="00545D0E" w:rsidRDefault="00545D0E" w:rsidP="00545D0E">
      <w:pPr>
        <w:pStyle w:val="GG-SName"/>
      </w:pPr>
      <w:r>
        <w:t>J. Harry</w:t>
      </w:r>
    </w:p>
    <w:p w14:paraId="541FD989" w14:textId="77777777" w:rsidR="00545D0E" w:rsidRDefault="00545D0E" w:rsidP="00545D0E">
      <w:pPr>
        <w:pStyle w:val="GG-Signature"/>
      </w:pPr>
      <w:r>
        <w:t>Chief Executive Officer</w:t>
      </w:r>
    </w:p>
    <w:p w14:paraId="64E947B1" w14:textId="77777777" w:rsidR="00545D0E" w:rsidRDefault="00545D0E" w:rsidP="00545D0E">
      <w:pPr>
        <w:pStyle w:val="GG-Signature"/>
        <w:pBdr>
          <w:bottom w:val="single" w:sz="4" w:space="1" w:color="auto"/>
        </w:pBdr>
        <w:spacing w:line="52" w:lineRule="exact"/>
        <w:jc w:val="center"/>
      </w:pPr>
    </w:p>
    <w:p w14:paraId="647032DB" w14:textId="77777777" w:rsidR="00545D0E" w:rsidRDefault="00545D0E" w:rsidP="00545D0E">
      <w:pPr>
        <w:pStyle w:val="GG-Signature"/>
        <w:pBdr>
          <w:top w:val="single" w:sz="4" w:space="1" w:color="auto"/>
        </w:pBdr>
        <w:spacing w:before="34" w:line="14" w:lineRule="exact"/>
        <w:jc w:val="center"/>
      </w:pPr>
    </w:p>
    <w:p w14:paraId="3F5BE86E" w14:textId="77777777" w:rsidR="00545D0E" w:rsidRDefault="00545D0E" w:rsidP="00545D0E">
      <w:pPr>
        <w:pStyle w:val="NoSpacing"/>
      </w:pPr>
    </w:p>
    <w:p w14:paraId="43F09AE1" w14:textId="132D83C5" w:rsidR="00545D0E" w:rsidRPr="009640C7" w:rsidRDefault="00713C8B" w:rsidP="00713C8B">
      <w:pPr>
        <w:pStyle w:val="Heading2"/>
      </w:pPr>
      <w:bookmarkStart w:id="27" w:name="_Toc244767187"/>
      <w:r w:rsidRPr="009640C7">
        <w:t xml:space="preserve">City </w:t>
      </w:r>
      <w:r>
        <w:t>o</w:t>
      </w:r>
      <w:r w:rsidRPr="009640C7">
        <w:t>f Victor Harbor</w:t>
      </w:r>
      <w:bookmarkEnd w:id="27"/>
    </w:p>
    <w:p w14:paraId="00727831" w14:textId="77777777" w:rsidR="00545D0E" w:rsidRPr="009640C7" w:rsidRDefault="00545D0E" w:rsidP="00545D0E">
      <w:pPr>
        <w:widowControl w:val="0"/>
        <w:spacing w:before="66" w:after="0" w:line="240" w:lineRule="auto"/>
        <w:ind w:left="102"/>
        <w:jc w:val="left"/>
        <w:rPr>
          <w:rFonts w:eastAsia="Times New Roman"/>
          <w:sz w:val="24"/>
          <w:szCs w:val="24"/>
          <w:lang w:val="en-US"/>
        </w:rPr>
      </w:pPr>
      <w:r w:rsidRPr="009640C7">
        <w:rPr>
          <w:rFonts w:eastAsia="Times New Roman"/>
          <w:sz w:val="24"/>
          <w:szCs w:val="24"/>
          <w:lang w:val="en-US"/>
        </w:rPr>
        <w:t>S</w:t>
      </w:r>
      <w:r w:rsidRPr="009640C7">
        <w:rPr>
          <w:rFonts w:eastAsia="Times New Roman"/>
          <w:spacing w:val="1"/>
          <w:sz w:val="24"/>
          <w:szCs w:val="24"/>
          <w:lang w:val="en-US"/>
        </w:rPr>
        <w:t>o</w:t>
      </w:r>
      <w:r w:rsidRPr="009640C7">
        <w:rPr>
          <w:rFonts w:eastAsia="Times New Roman"/>
          <w:spacing w:val="-1"/>
          <w:sz w:val="24"/>
          <w:szCs w:val="24"/>
          <w:lang w:val="en-US"/>
        </w:rPr>
        <w:t>ut</w:t>
      </w:r>
      <w:r w:rsidRPr="009640C7">
        <w:rPr>
          <w:rFonts w:eastAsia="Times New Roman"/>
          <w:sz w:val="24"/>
          <w:szCs w:val="24"/>
          <w:lang w:val="en-US"/>
        </w:rPr>
        <w:t>h</w:t>
      </w:r>
      <w:r w:rsidRPr="009640C7">
        <w:rPr>
          <w:rFonts w:eastAsia="Times New Roman"/>
          <w:spacing w:val="1"/>
          <w:sz w:val="24"/>
          <w:szCs w:val="24"/>
          <w:lang w:val="en-US"/>
        </w:rPr>
        <w:t xml:space="preserve"> </w:t>
      </w:r>
      <w:r w:rsidRPr="009640C7">
        <w:rPr>
          <w:rFonts w:eastAsia="Times New Roman"/>
          <w:spacing w:val="-2"/>
          <w:sz w:val="24"/>
          <w:szCs w:val="24"/>
          <w:lang w:val="en-US"/>
        </w:rPr>
        <w:t>A</w:t>
      </w:r>
      <w:r w:rsidRPr="009640C7">
        <w:rPr>
          <w:rFonts w:eastAsia="Times New Roman"/>
          <w:spacing w:val="-1"/>
          <w:sz w:val="24"/>
          <w:szCs w:val="24"/>
          <w:lang w:val="en-US"/>
        </w:rPr>
        <w:t>u</w:t>
      </w:r>
      <w:r w:rsidRPr="009640C7">
        <w:rPr>
          <w:rFonts w:eastAsia="Times New Roman"/>
          <w:spacing w:val="1"/>
          <w:sz w:val="24"/>
          <w:szCs w:val="24"/>
          <w:lang w:val="en-US"/>
        </w:rPr>
        <w:t>st</w:t>
      </w:r>
      <w:r w:rsidRPr="009640C7">
        <w:rPr>
          <w:rFonts w:eastAsia="Times New Roman"/>
          <w:sz w:val="24"/>
          <w:szCs w:val="24"/>
          <w:lang w:val="en-US"/>
        </w:rPr>
        <w:t>r</w:t>
      </w:r>
      <w:r w:rsidRPr="009640C7">
        <w:rPr>
          <w:rFonts w:eastAsia="Times New Roman"/>
          <w:spacing w:val="-2"/>
          <w:sz w:val="24"/>
          <w:szCs w:val="24"/>
          <w:lang w:val="en-US"/>
        </w:rPr>
        <w:t>a</w:t>
      </w:r>
      <w:r w:rsidRPr="009640C7">
        <w:rPr>
          <w:rFonts w:eastAsia="Times New Roman"/>
          <w:spacing w:val="-1"/>
          <w:sz w:val="24"/>
          <w:szCs w:val="24"/>
          <w:lang w:val="en-US"/>
        </w:rPr>
        <w:t>l</w:t>
      </w:r>
      <w:r w:rsidRPr="009640C7">
        <w:rPr>
          <w:rFonts w:eastAsia="Times New Roman"/>
          <w:spacing w:val="1"/>
          <w:sz w:val="24"/>
          <w:szCs w:val="24"/>
          <w:lang w:val="en-US"/>
        </w:rPr>
        <w:t>i</w:t>
      </w:r>
      <w:r w:rsidRPr="009640C7">
        <w:rPr>
          <w:rFonts w:eastAsia="Times New Roman"/>
          <w:sz w:val="24"/>
          <w:szCs w:val="24"/>
          <w:lang w:val="en-US"/>
        </w:rPr>
        <w:t>a</w:t>
      </w:r>
    </w:p>
    <w:p w14:paraId="4279AA18" w14:textId="77777777" w:rsidR="00545D0E" w:rsidRPr="009640C7" w:rsidRDefault="00545D0E" w:rsidP="00545D0E">
      <w:pPr>
        <w:widowControl w:val="0"/>
        <w:autoSpaceDE w:val="0"/>
        <w:autoSpaceDN w:val="0"/>
        <w:adjustRightInd w:val="0"/>
        <w:spacing w:before="120" w:after="200" w:line="240" w:lineRule="auto"/>
        <w:jc w:val="left"/>
        <w:rPr>
          <w:rFonts w:eastAsia="Times New Roman"/>
          <w:b/>
          <w:bCs/>
          <w:color w:val="000000"/>
          <w:sz w:val="36"/>
          <w:szCs w:val="36"/>
          <w:lang w:val="en-US" w:eastAsia="en-AU"/>
        </w:rPr>
      </w:pPr>
      <w:r w:rsidRPr="009640C7">
        <w:rPr>
          <w:rFonts w:eastAsia="Times New Roman"/>
          <w:b/>
          <w:bCs/>
          <w:color w:val="000000"/>
          <w:sz w:val="36"/>
          <w:szCs w:val="36"/>
          <w:lang w:val="en-US" w:eastAsia="en-AU"/>
        </w:rPr>
        <w:t>Liquor Licensing (Dry Areas) Notice 2026</w:t>
      </w:r>
    </w:p>
    <w:p w14:paraId="507F40B2" w14:textId="77777777" w:rsidR="00545D0E" w:rsidRPr="009640C7" w:rsidRDefault="00545D0E" w:rsidP="0053247A">
      <w:pPr>
        <w:widowControl w:val="0"/>
        <w:spacing w:before="70" w:after="0" w:line="240" w:lineRule="auto"/>
        <w:ind w:left="102"/>
        <w:jc w:val="left"/>
        <w:rPr>
          <w:rFonts w:eastAsia="Times New Roman"/>
          <w:sz w:val="23"/>
          <w:szCs w:val="23"/>
          <w:lang w:val="en-US"/>
        </w:rPr>
      </w:pPr>
      <w:r w:rsidRPr="009640C7">
        <w:rPr>
          <w:rFonts w:eastAsia="Times New Roman"/>
          <w:sz w:val="23"/>
          <w:szCs w:val="23"/>
          <w:lang w:val="en-US"/>
        </w:rPr>
        <w:t>und</w:t>
      </w:r>
      <w:r w:rsidRPr="009640C7">
        <w:rPr>
          <w:rFonts w:eastAsia="Times New Roman"/>
          <w:spacing w:val="-1"/>
          <w:sz w:val="23"/>
          <w:szCs w:val="23"/>
          <w:lang w:val="en-US"/>
        </w:rPr>
        <w:t>e</w:t>
      </w:r>
      <w:r w:rsidRPr="009640C7">
        <w:rPr>
          <w:rFonts w:eastAsia="Times New Roman"/>
          <w:sz w:val="23"/>
          <w:szCs w:val="23"/>
          <w:lang w:val="en-US"/>
        </w:rPr>
        <w:t>r S</w:t>
      </w:r>
      <w:r w:rsidRPr="009640C7">
        <w:rPr>
          <w:rFonts w:eastAsia="Times New Roman"/>
          <w:spacing w:val="-1"/>
          <w:sz w:val="23"/>
          <w:szCs w:val="23"/>
          <w:lang w:val="en-US"/>
        </w:rPr>
        <w:t>ec</w:t>
      </w:r>
      <w:r w:rsidRPr="009640C7">
        <w:rPr>
          <w:rFonts w:eastAsia="Times New Roman"/>
          <w:sz w:val="23"/>
          <w:szCs w:val="23"/>
          <w:lang w:val="en-US"/>
        </w:rPr>
        <w:t>t</w:t>
      </w:r>
      <w:r w:rsidRPr="009640C7">
        <w:rPr>
          <w:rFonts w:eastAsia="Times New Roman"/>
          <w:spacing w:val="1"/>
          <w:sz w:val="23"/>
          <w:szCs w:val="23"/>
          <w:lang w:val="en-US"/>
        </w:rPr>
        <w:t>i</w:t>
      </w:r>
      <w:r w:rsidRPr="009640C7">
        <w:rPr>
          <w:rFonts w:eastAsia="Times New Roman"/>
          <w:sz w:val="23"/>
          <w:szCs w:val="23"/>
          <w:lang w:val="en-US"/>
        </w:rPr>
        <w:t>on 13</w:t>
      </w:r>
      <w:r w:rsidRPr="009640C7">
        <w:rPr>
          <w:rFonts w:eastAsia="Times New Roman"/>
          <w:spacing w:val="1"/>
          <w:sz w:val="23"/>
          <w:szCs w:val="23"/>
          <w:lang w:val="en-US"/>
        </w:rPr>
        <w:t>1</w:t>
      </w:r>
      <w:r w:rsidRPr="009640C7">
        <w:rPr>
          <w:rFonts w:eastAsia="Times New Roman"/>
          <w:sz w:val="23"/>
          <w:szCs w:val="23"/>
          <w:lang w:val="en-US"/>
        </w:rPr>
        <w:t>(</w:t>
      </w:r>
      <w:r w:rsidRPr="009640C7">
        <w:rPr>
          <w:rFonts w:eastAsia="Times New Roman"/>
          <w:spacing w:val="1"/>
          <w:sz w:val="23"/>
          <w:szCs w:val="23"/>
          <w:lang w:val="en-US"/>
        </w:rPr>
        <w:t>1</w:t>
      </w:r>
      <w:r w:rsidRPr="009640C7">
        <w:rPr>
          <w:rFonts w:eastAsia="Times New Roman"/>
          <w:spacing w:val="-1"/>
          <w:sz w:val="23"/>
          <w:szCs w:val="23"/>
          <w:lang w:val="en-US"/>
        </w:rPr>
        <w:t>AB</w:t>
      </w:r>
      <w:r w:rsidRPr="009640C7">
        <w:rPr>
          <w:rFonts w:eastAsia="Times New Roman"/>
          <w:sz w:val="23"/>
          <w:szCs w:val="23"/>
          <w:lang w:val="en-US"/>
        </w:rPr>
        <w:t>) of</w:t>
      </w:r>
      <w:r w:rsidRPr="009640C7">
        <w:rPr>
          <w:rFonts w:eastAsia="Times New Roman"/>
          <w:spacing w:val="1"/>
          <w:sz w:val="23"/>
          <w:szCs w:val="23"/>
          <w:lang w:val="en-US"/>
        </w:rPr>
        <w:t xml:space="preserve"> </w:t>
      </w:r>
      <w:r w:rsidRPr="009640C7">
        <w:rPr>
          <w:rFonts w:eastAsia="Times New Roman"/>
          <w:sz w:val="23"/>
          <w:szCs w:val="23"/>
          <w:lang w:val="en-US"/>
        </w:rPr>
        <w:t xml:space="preserve">the </w:t>
      </w:r>
      <w:r w:rsidRPr="009640C7">
        <w:rPr>
          <w:rFonts w:eastAsia="Times New Roman"/>
          <w:i/>
          <w:spacing w:val="1"/>
          <w:sz w:val="23"/>
          <w:szCs w:val="23"/>
          <w:lang w:val="en-US"/>
        </w:rPr>
        <w:t>L</w:t>
      </w:r>
      <w:r w:rsidRPr="009640C7">
        <w:rPr>
          <w:rFonts w:eastAsia="Times New Roman"/>
          <w:i/>
          <w:sz w:val="23"/>
          <w:szCs w:val="23"/>
          <w:lang w:val="en-US"/>
        </w:rPr>
        <w:t xml:space="preserve">iquor </w:t>
      </w:r>
      <w:r w:rsidRPr="009640C7">
        <w:rPr>
          <w:rFonts w:eastAsia="Times New Roman"/>
          <w:i/>
          <w:spacing w:val="1"/>
          <w:sz w:val="23"/>
          <w:szCs w:val="23"/>
          <w:lang w:val="en-US"/>
        </w:rPr>
        <w:t>L</w:t>
      </w:r>
      <w:r w:rsidRPr="009640C7">
        <w:rPr>
          <w:rFonts w:eastAsia="Times New Roman"/>
          <w:i/>
          <w:sz w:val="23"/>
          <w:szCs w:val="23"/>
          <w:lang w:val="en-US"/>
        </w:rPr>
        <w:t>ic</w:t>
      </w:r>
      <w:r w:rsidRPr="009640C7">
        <w:rPr>
          <w:rFonts w:eastAsia="Times New Roman"/>
          <w:i/>
          <w:spacing w:val="-1"/>
          <w:sz w:val="23"/>
          <w:szCs w:val="23"/>
          <w:lang w:val="en-US"/>
        </w:rPr>
        <w:t>e</w:t>
      </w:r>
      <w:r w:rsidRPr="009640C7">
        <w:rPr>
          <w:rFonts w:eastAsia="Times New Roman"/>
          <w:i/>
          <w:sz w:val="23"/>
          <w:szCs w:val="23"/>
          <w:lang w:val="en-US"/>
        </w:rPr>
        <w:t>nsing A</w:t>
      </w:r>
      <w:r w:rsidRPr="009640C7">
        <w:rPr>
          <w:rFonts w:eastAsia="Times New Roman"/>
          <w:i/>
          <w:spacing w:val="-1"/>
          <w:sz w:val="23"/>
          <w:szCs w:val="23"/>
          <w:lang w:val="en-US"/>
        </w:rPr>
        <w:t>c</w:t>
      </w:r>
      <w:r w:rsidRPr="009640C7">
        <w:rPr>
          <w:rFonts w:eastAsia="Times New Roman"/>
          <w:i/>
          <w:sz w:val="23"/>
          <w:szCs w:val="23"/>
          <w:lang w:val="en-US"/>
        </w:rPr>
        <w:t>t</w:t>
      </w:r>
      <w:r w:rsidRPr="009640C7">
        <w:rPr>
          <w:rFonts w:eastAsia="Times New Roman"/>
          <w:i/>
          <w:spacing w:val="2"/>
          <w:sz w:val="23"/>
          <w:szCs w:val="23"/>
          <w:lang w:val="en-US"/>
        </w:rPr>
        <w:t xml:space="preserve"> </w:t>
      </w:r>
      <w:r w:rsidRPr="009640C7">
        <w:rPr>
          <w:rFonts w:eastAsia="Times New Roman"/>
          <w:i/>
          <w:sz w:val="23"/>
          <w:szCs w:val="23"/>
          <w:lang w:val="en-US"/>
        </w:rPr>
        <w:t>1997</w:t>
      </w:r>
    </w:p>
    <w:p w14:paraId="3CE1DA23" w14:textId="77777777" w:rsidR="00545D0E" w:rsidRPr="009640C7" w:rsidRDefault="00545D0E" w:rsidP="0053247A">
      <w:pPr>
        <w:widowControl w:val="0"/>
        <w:spacing w:before="70" w:after="0" w:line="240" w:lineRule="auto"/>
        <w:jc w:val="left"/>
        <w:rPr>
          <w:rFonts w:eastAsia="Times New Roman"/>
          <w:sz w:val="26"/>
          <w:szCs w:val="26"/>
          <w:lang w:val="en-US"/>
        </w:rPr>
      </w:pPr>
      <w:r w:rsidRPr="009640C7">
        <w:rPr>
          <w:rFonts w:eastAsia="Times New Roman"/>
          <w:b/>
          <w:sz w:val="26"/>
          <w:szCs w:val="26"/>
          <w:lang w:val="en-US"/>
        </w:rPr>
        <w:t>1—Short</w:t>
      </w:r>
      <w:r w:rsidRPr="009640C7">
        <w:rPr>
          <w:rFonts w:eastAsia="Times New Roman"/>
          <w:b/>
          <w:spacing w:val="-8"/>
          <w:sz w:val="26"/>
          <w:szCs w:val="26"/>
          <w:lang w:val="en-US"/>
        </w:rPr>
        <w:t xml:space="preserve"> </w:t>
      </w:r>
      <w:r w:rsidRPr="009640C7">
        <w:rPr>
          <w:rFonts w:eastAsia="Times New Roman"/>
          <w:b/>
          <w:sz w:val="26"/>
          <w:szCs w:val="26"/>
          <w:lang w:val="en-US"/>
        </w:rPr>
        <w:t>title</w:t>
      </w:r>
    </w:p>
    <w:p w14:paraId="3F7A32A7" w14:textId="77777777" w:rsidR="00545D0E" w:rsidRPr="009640C7" w:rsidRDefault="00545D0E" w:rsidP="0053247A">
      <w:pPr>
        <w:widowControl w:val="0"/>
        <w:spacing w:before="70" w:after="0" w:line="240" w:lineRule="auto"/>
        <w:ind w:left="397"/>
        <w:jc w:val="left"/>
        <w:rPr>
          <w:rFonts w:eastAsia="Times New Roman"/>
          <w:sz w:val="15"/>
          <w:szCs w:val="15"/>
          <w:lang w:val="en-US"/>
        </w:rPr>
      </w:pPr>
      <w:r w:rsidRPr="009640C7">
        <w:rPr>
          <w:rFonts w:eastAsia="Times New Roman"/>
          <w:spacing w:val="1"/>
          <w:sz w:val="23"/>
          <w:szCs w:val="23"/>
          <w:lang w:val="en-US"/>
        </w:rPr>
        <w:t>T</w:t>
      </w:r>
      <w:r w:rsidRPr="009640C7">
        <w:rPr>
          <w:rFonts w:eastAsia="Times New Roman"/>
          <w:sz w:val="23"/>
          <w:szCs w:val="23"/>
          <w:lang w:val="en-US"/>
        </w:rPr>
        <w:t>his</w:t>
      </w:r>
      <w:r w:rsidRPr="009640C7">
        <w:rPr>
          <w:rFonts w:eastAsia="Times New Roman"/>
          <w:spacing w:val="-1"/>
          <w:sz w:val="23"/>
          <w:szCs w:val="23"/>
          <w:lang w:val="en-US"/>
        </w:rPr>
        <w:t xml:space="preserve"> </w:t>
      </w:r>
      <w:r w:rsidRPr="009640C7">
        <w:rPr>
          <w:rFonts w:eastAsia="Times New Roman"/>
          <w:sz w:val="23"/>
          <w:szCs w:val="23"/>
          <w:lang w:val="en-US"/>
        </w:rPr>
        <w:t>no</w:t>
      </w:r>
      <w:r w:rsidRPr="009640C7">
        <w:rPr>
          <w:rFonts w:eastAsia="Times New Roman"/>
          <w:spacing w:val="-2"/>
          <w:sz w:val="23"/>
          <w:szCs w:val="23"/>
          <w:lang w:val="en-US"/>
        </w:rPr>
        <w:t>t</w:t>
      </w:r>
      <w:r w:rsidRPr="009640C7">
        <w:rPr>
          <w:rFonts w:eastAsia="Times New Roman"/>
          <w:sz w:val="23"/>
          <w:szCs w:val="23"/>
          <w:lang w:val="en-US"/>
        </w:rPr>
        <w:t>i</w:t>
      </w:r>
      <w:r w:rsidRPr="009640C7">
        <w:rPr>
          <w:rFonts w:eastAsia="Times New Roman"/>
          <w:spacing w:val="1"/>
          <w:sz w:val="23"/>
          <w:szCs w:val="23"/>
          <w:lang w:val="en-US"/>
        </w:rPr>
        <w:t>c</w:t>
      </w:r>
      <w:r w:rsidRPr="009640C7">
        <w:rPr>
          <w:rFonts w:eastAsia="Times New Roman"/>
          <w:sz w:val="23"/>
          <w:szCs w:val="23"/>
          <w:lang w:val="en-US"/>
        </w:rPr>
        <w:t>e</w:t>
      </w:r>
      <w:r w:rsidRPr="009640C7">
        <w:rPr>
          <w:rFonts w:eastAsia="Times New Roman"/>
          <w:spacing w:val="-1"/>
          <w:sz w:val="23"/>
          <w:szCs w:val="23"/>
          <w:lang w:val="en-US"/>
        </w:rPr>
        <w:t xml:space="preserve"> </w:t>
      </w:r>
      <w:r w:rsidRPr="009640C7">
        <w:rPr>
          <w:rFonts w:eastAsia="Times New Roman"/>
          <w:sz w:val="23"/>
          <w:szCs w:val="23"/>
          <w:lang w:val="en-US"/>
        </w:rPr>
        <w:t>m</w:t>
      </w:r>
      <w:r w:rsidRPr="009640C7">
        <w:rPr>
          <w:rFonts w:eastAsia="Times New Roman"/>
          <w:spacing w:val="1"/>
          <w:sz w:val="23"/>
          <w:szCs w:val="23"/>
          <w:lang w:val="en-US"/>
        </w:rPr>
        <w:t>a</w:t>
      </w:r>
      <w:r w:rsidRPr="009640C7">
        <w:rPr>
          <w:rFonts w:eastAsia="Times New Roman"/>
          <w:sz w:val="23"/>
          <w:szCs w:val="23"/>
          <w:lang w:val="en-US"/>
        </w:rPr>
        <w:t>y</w:t>
      </w:r>
      <w:r w:rsidRPr="009640C7">
        <w:rPr>
          <w:rFonts w:eastAsia="Times New Roman"/>
          <w:spacing w:val="-5"/>
          <w:sz w:val="23"/>
          <w:szCs w:val="23"/>
          <w:lang w:val="en-US"/>
        </w:rPr>
        <w:t xml:space="preserve"> </w:t>
      </w:r>
      <w:r w:rsidRPr="009640C7">
        <w:rPr>
          <w:rFonts w:eastAsia="Times New Roman"/>
          <w:sz w:val="23"/>
          <w:szCs w:val="23"/>
          <w:lang w:val="en-US"/>
        </w:rPr>
        <w:t>be</w:t>
      </w:r>
      <w:r w:rsidRPr="009640C7">
        <w:rPr>
          <w:rFonts w:eastAsia="Times New Roman"/>
          <w:spacing w:val="1"/>
          <w:sz w:val="23"/>
          <w:szCs w:val="23"/>
          <w:lang w:val="en-US"/>
        </w:rPr>
        <w:t xml:space="preserve"> c</w:t>
      </w:r>
      <w:r w:rsidRPr="009640C7">
        <w:rPr>
          <w:rFonts w:eastAsia="Times New Roman"/>
          <w:sz w:val="23"/>
          <w:szCs w:val="23"/>
          <w:lang w:val="en-US"/>
        </w:rPr>
        <w:t>i</w:t>
      </w:r>
      <w:r w:rsidRPr="009640C7">
        <w:rPr>
          <w:rFonts w:eastAsia="Times New Roman"/>
          <w:spacing w:val="-2"/>
          <w:sz w:val="23"/>
          <w:szCs w:val="23"/>
          <w:lang w:val="en-US"/>
        </w:rPr>
        <w:t>t</w:t>
      </w:r>
      <w:r w:rsidRPr="009640C7">
        <w:rPr>
          <w:rFonts w:eastAsia="Times New Roman"/>
          <w:spacing w:val="1"/>
          <w:sz w:val="23"/>
          <w:szCs w:val="23"/>
          <w:lang w:val="en-US"/>
        </w:rPr>
        <w:t>e</w:t>
      </w:r>
      <w:r w:rsidRPr="009640C7">
        <w:rPr>
          <w:rFonts w:eastAsia="Times New Roman"/>
          <w:sz w:val="23"/>
          <w:szCs w:val="23"/>
          <w:lang w:val="en-US"/>
        </w:rPr>
        <w:t xml:space="preserve">d </w:t>
      </w:r>
      <w:r w:rsidRPr="009640C7">
        <w:rPr>
          <w:rFonts w:eastAsia="Times New Roman"/>
          <w:spacing w:val="-2"/>
          <w:sz w:val="23"/>
          <w:szCs w:val="23"/>
          <w:lang w:val="en-US"/>
        </w:rPr>
        <w:t>a</w:t>
      </w:r>
      <w:r w:rsidRPr="009640C7">
        <w:rPr>
          <w:rFonts w:eastAsia="Times New Roman"/>
          <w:sz w:val="23"/>
          <w:szCs w:val="23"/>
          <w:lang w:val="en-US"/>
        </w:rPr>
        <w:t>s</w:t>
      </w:r>
      <w:r w:rsidRPr="009640C7">
        <w:rPr>
          <w:rFonts w:eastAsia="Times New Roman"/>
          <w:spacing w:val="-1"/>
          <w:sz w:val="23"/>
          <w:szCs w:val="23"/>
          <w:lang w:val="en-US"/>
        </w:rPr>
        <w:t xml:space="preserve"> </w:t>
      </w:r>
      <w:r w:rsidRPr="009640C7">
        <w:rPr>
          <w:rFonts w:eastAsia="Times New Roman"/>
          <w:sz w:val="23"/>
          <w:szCs w:val="23"/>
          <w:lang w:val="en-US"/>
        </w:rPr>
        <w:t>the</w:t>
      </w:r>
      <w:r w:rsidRPr="009640C7">
        <w:rPr>
          <w:rFonts w:eastAsia="Times New Roman"/>
          <w:spacing w:val="4"/>
          <w:sz w:val="23"/>
          <w:szCs w:val="23"/>
          <w:lang w:val="en-US"/>
        </w:rPr>
        <w:t xml:space="preserve"> </w:t>
      </w:r>
      <w:hyperlink r:id="rId24">
        <w:r w:rsidRPr="009640C7">
          <w:rPr>
            <w:rFonts w:eastAsia="Times New Roman"/>
            <w:i/>
            <w:spacing w:val="-1"/>
            <w:sz w:val="23"/>
            <w:szCs w:val="23"/>
            <w:lang w:val="en-US"/>
          </w:rPr>
          <w:t>L</w:t>
        </w:r>
        <w:r w:rsidRPr="009640C7">
          <w:rPr>
            <w:rFonts w:eastAsia="Times New Roman"/>
            <w:i/>
            <w:sz w:val="23"/>
            <w:szCs w:val="23"/>
            <w:lang w:val="en-US"/>
          </w:rPr>
          <w:t>iquor</w:t>
        </w:r>
        <w:r w:rsidRPr="009640C7">
          <w:rPr>
            <w:rFonts w:eastAsia="Times New Roman"/>
            <w:i/>
            <w:spacing w:val="-1"/>
            <w:sz w:val="23"/>
            <w:szCs w:val="23"/>
            <w:lang w:val="en-US"/>
          </w:rPr>
          <w:t xml:space="preserve"> L</w:t>
        </w:r>
        <w:r w:rsidRPr="009640C7">
          <w:rPr>
            <w:rFonts w:eastAsia="Times New Roman"/>
            <w:i/>
            <w:sz w:val="23"/>
            <w:szCs w:val="23"/>
            <w:lang w:val="en-US"/>
          </w:rPr>
          <w:t>i</w:t>
        </w:r>
        <w:r w:rsidRPr="009640C7">
          <w:rPr>
            <w:rFonts w:eastAsia="Times New Roman"/>
            <w:i/>
            <w:spacing w:val="-1"/>
            <w:sz w:val="23"/>
            <w:szCs w:val="23"/>
            <w:lang w:val="en-US"/>
          </w:rPr>
          <w:t>c</w:t>
        </w:r>
        <w:r w:rsidRPr="009640C7">
          <w:rPr>
            <w:rFonts w:eastAsia="Times New Roman"/>
            <w:i/>
            <w:spacing w:val="1"/>
            <w:sz w:val="23"/>
            <w:szCs w:val="23"/>
            <w:lang w:val="en-US"/>
          </w:rPr>
          <w:t>e</w:t>
        </w:r>
        <w:r w:rsidRPr="009640C7">
          <w:rPr>
            <w:rFonts w:eastAsia="Times New Roman"/>
            <w:i/>
            <w:sz w:val="23"/>
            <w:szCs w:val="23"/>
            <w:lang w:val="en-US"/>
          </w:rPr>
          <w:t>n</w:t>
        </w:r>
        <w:r w:rsidRPr="009640C7">
          <w:rPr>
            <w:rFonts w:eastAsia="Times New Roman"/>
            <w:i/>
            <w:spacing w:val="-1"/>
            <w:sz w:val="23"/>
            <w:szCs w:val="23"/>
            <w:lang w:val="en-US"/>
          </w:rPr>
          <w:t>s</w:t>
        </w:r>
        <w:r w:rsidRPr="009640C7">
          <w:rPr>
            <w:rFonts w:eastAsia="Times New Roman"/>
            <w:i/>
            <w:sz w:val="23"/>
            <w:szCs w:val="23"/>
            <w:lang w:val="en-US"/>
          </w:rPr>
          <w:t>ing (D</w:t>
        </w:r>
        <w:r w:rsidRPr="009640C7">
          <w:rPr>
            <w:rFonts w:eastAsia="Times New Roman"/>
            <w:i/>
            <w:spacing w:val="-4"/>
            <w:sz w:val="23"/>
            <w:szCs w:val="23"/>
            <w:lang w:val="en-US"/>
          </w:rPr>
          <w:t>r</w:t>
        </w:r>
        <w:r w:rsidRPr="009640C7">
          <w:rPr>
            <w:rFonts w:eastAsia="Times New Roman"/>
            <w:i/>
            <w:sz w:val="23"/>
            <w:szCs w:val="23"/>
            <w:lang w:val="en-US"/>
          </w:rPr>
          <w:t>y</w:t>
        </w:r>
        <w:r w:rsidRPr="009640C7">
          <w:rPr>
            <w:rFonts w:eastAsia="Times New Roman"/>
            <w:i/>
            <w:spacing w:val="1"/>
            <w:sz w:val="23"/>
            <w:szCs w:val="23"/>
            <w:lang w:val="en-US"/>
          </w:rPr>
          <w:t xml:space="preserve"> A</w:t>
        </w:r>
        <w:r w:rsidRPr="009640C7">
          <w:rPr>
            <w:rFonts w:eastAsia="Times New Roman"/>
            <w:i/>
            <w:spacing w:val="-1"/>
            <w:sz w:val="23"/>
            <w:szCs w:val="23"/>
            <w:lang w:val="en-US"/>
          </w:rPr>
          <w:t>r</w:t>
        </w:r>
        <w:r w:rsidRPr="009640C7">
          <w:rPr>
            <w:rFonts w:eastAsia="Times New Roman"/>
            <w:i/>
            <w:spacing w:val="1"/>
            <w:sz w:val="23"/>
            <w:szCs w:val="23"/>
            <w:lang w:val="en-US"/>
          </w:rPr>
          <w:t>e</w:t>
        </w:r>
        <w:r w:rsidRPr="009640C7">
          <w:rPr>
            <w:rFonts w:eastAsia="Times New Roman"/>
            <w:i/>
            <w:sz w:val="23"/>
            <w:szCs w:val="23"/>
            <w:lang w:val="en-US"/>
          </w:rPr>
          <w:t>a</w:t>
        </w:r>
        <w:r w:rsidRPr="009640C7">
          <w:rPr>
            <w:rFonts w:eastAsia="Times New Roman"/>
            <w:i/>
            <w:spacing w:val="-1"/>
            <w:sz w:val="23"/>
            <w:szCs w:val="23"/>
            <w:lang w:val="en-US"/>
          </w:rPr>
          <w:t>s</w:t>
        </w:r>
        <w:r w:rsidRPr="009640C7">
          <w:rPr>
            <w:rFonts w:eastAsia="Times New Roman"/>
            <w:i/>
            <w:sz w:val="23"/>
            <w:szCs w:val="23"/>
            <w:lang w:val="en-US"/>
          </w:rPr>
          <w:t>) N</w:t>
        </w:r>
        <w:r w:rsidRPr="009640C7">
          <w:rPr>
            <w:rFonts w:eastAsia="Times New Roman"/>
            <w:i/>
            <w:spacing w:val="-2"/>
            <w:sz w:val="23"/>
            <w:szCs w:val="23"/>
            <w:lang w:val="en-US"/>
          </w:rPr>
          <w:t>o</w:t>
        </w:r>
        <w:r w:rsidRPr="009640C7">
          <w:rPr>
            <w:rFonts w:eastAsia="Times New Roman"/>
            <w:i/>
            <w:sz w:val="23"/>
            <w:szCs w:val="23"/>
            <w:lang w:val="en-US"/>
          </w:rPr>
          <w:t>ti</w:t>
        </w:r>
        <w:r w:rsidRPr="009640C7">
          <w:rPr>
            <w:rFonts w:eastAsia="Times New Roman"/>
            <w:i/>
            <w:spacing w:val="-1"/>
            <w:sz w:val="23"/>
            <w:szCs w:val="23"/>
            <w:lang w:val="en-US"/>
          </w:rPr>
          <w:t>c</w:t>
        </w:r>
        <w:r w:rsidRPr="009640C7">
          <w:rPr>
            <w:rFonts w:eastAsia="Times New Roman"/>
            <w:i/>
            <w:sz w:val="23"/>
            <w:szCs w:val="23"/>
            <w:lang w:val="en-US"/>
          </w:rPr>
          <w:t>e</w:t>
        </w:r>
        <w:r w:rsidRPr="009640C7">
          <w:rPr>
            <w:rFonts w:eastAsia="Times New Roman"/>
            <w:i/>
            <w:spacing w:val="4"/>
            <w:sz w:val="23"/>
            <w:szCs w:val="23"/>
            <w:lang w:val="en-US"/>
          </w:rPr>
          <w:t xml:space="preserve"> </w:t>
        </w:r>
        <w:r w:rsidRPr="009640C7">
          <w:rPr>
            <w:rFonts w:eastAsia="Times New Roman"/>
            <w:i/>
            <w:sz w:val="23"/>
            <w:szCs w:val="23"/>
            <w:lang w:val="en-US"/>
          </w:rPr>
          <w:t>20</w:t>
        </w:r>
      </w:hyperlink>
      <w:r w:rsidRPr="009640C7">
        <w:rPr>
          <w:rFonts w:eastAsia="Times New Roman"/>
          <w:i/>
          <w:sz w:val="23"/>
          <w:szCs w:val="23"/>
          <w:lang w:val="en-US"/>
        </w:rPr>
        <w:t>26</w:t>
      </w:r>
    </w:p>
    <w:p w14:paraId="4DF60483" w14:textId="77777777" w:rsidR="00545D0E" w:rsidRPr="009640C7" w:rsidRDefault="00545D0E" w:rsidP="0053247A">
      <w:pPr>
        <w:widowControl w:val="0"/>
        <w:spacing w:before="70" w:after="0" w:line="240" w:lineRule="auto"/>
        <w:jc w:val="left"/>
        <w:rPr>
          <w:rFonts w:eastAsia="Times New Roman"/>
          <w:sz w:val="26"/>
          <w:szCs w:val="26"/>
          <w:lang w:val="en-US"/>
        </w:rPr>
      </w:pPr>
      <w:r w:rsidRPr="009640C7">
        <w:rPr>
          <w:rFonts w:eastAsia="Times New Roman"/>
          <w:b/>
          <w:sz w:val="26"/>
          <w:szCs w:val="26"/>
          <w:lang w:val="en-US"/>
        </w:rPr>
        <w:t>2—</w:t>
      </w:r>
      <w:r w:rsidRPr="009640C7">
        <w:rPr>
          <w:rFonts w:eastAsia="Times New Roman"/>
          <w:b/>
          <w:spacing w:val="-8"/>
          <w:sz w:val="26"/>
          <w:szCs w:val="26"/>
          <w:lang w:val="en-US"/>
        </w:rPr>
        <w:t>Commencement</w:t>
      </w:r>
    </w:p>
    <w:p w14:paraId="7217F93E" w14:textId="77777777" w:rsidR="00545D0E" w:rsidRPr="009640C7" w:rsidRDefault="00545D0E" w:rsidP="0053247A">
      <w:pPr>
        <w:widowControl w:val="0"/>
        <w:spacing w:before="70" w:after="0" w:line="240" w:lineRule="auto"/>
        <w:ind w:left="397"/>
        <w:jc w:val="left"/>
        <w:rPr>
          <w:rFonts w:eastAsia="Times New Roman"/>
          <w:sz w:val="23"/>
          <w:szCs w:val="23"/>
          <w:lang w:val="en-US"/>
        </w:rPr>
      </w:pPr>
      <w:r w:rsidRPr="009640C7">
        <w:rPr>
          <w:rFonts w:eastAsia="Times New Roman"/>
          <w:spacing w:val="1"/>
          <w:sz w:val="23"/>
          <w:szCs w:val="23"/>
          <w:lang w:val="en-US"/>
        </w:rPr>
        <w:t>T</w:t>
      </w:r>
      <w:r w:rsidRPr="009640C7">
        <w:rPr>
          <w:rFonts w:eastAsia="Times New Roman"/>
          <w:sz w:val="23"/>
          <w:szCs w:val="23"/>
          <w:lang w:val="en-US"/>
        </w:rPr>
        <w:t>his</w:t>
      </w:r>
      <w:r w:rsidRPr="009640C7">
        <w:rPr>
          <w:rFonts w:eastAsia="Times New Roman"/>
          <w:spacing w:val="-1"/>
          <w:sz w:val="23"/>
          <w:szCs w:val="23"/>
          <w:lang w:val="en-US"/>
        </w:rPr>
        <w:t xml:space="preserve"> </w:t>
      </w:r>
      <w:r w:rsidRPr="009640C7">
        <w:rPr>
          <w:rFonts w:eastAsia="Times New Roman"/>
          <w:sz w:val="23"/>
          <w:szCs w:val="23"/>
          <w:lang w:val="en-US"/>
        </w:rPr>
        <w:t>no</w:t>
      </w:r>
      <w:r w:rsidRPr="009640C7">
        <w:rPr>
          <w:rFonts w:eastAsia="Times New Roman"/>
          <w:spacing w:val="-2"/>
          <w:sz w:val="23"/>
          <w:szCs w:val="23"/>
          <w:lang w:val="en-US"/>
        </w:rPr>
        <w:t>t</w:t>
      </w:r>
      <w:r w:rsidRPr="009640C7">
        <w:rPr>
          <w:rFonts w:eastAsia="Times New Roman"/>
          <w:sz w:val="23"/>
          <w:szCs w:val="23"/>
          <w:lang w:val="en-US"/>
        </w:rPr>
        <w:t>i</w:t>
      </w:r>
      <w:r w:rsidRPr="009640C7">
        <w:rPr>
          <w:rFonts w:eastAsia="Times New Roman"/>
          <w:spacing w:val="1"/>
          <w:sz w:val="23"/>
          <w:szCs w:val="23"/>
          <w:lang w:val="en-US"/>
        </w:rPr>
        <w:t>c</w:t>
      </w:r>
      <w:r w:rsidRPr="009640C7">
        <w:rPr>
          <w:rFonts w:eastAsia="Times New Roman"/>
          <w:sz w:val="23"/>
          <w:szCs w:val="23"/>
          <w:lang w:val="en-US"/>
        </w:rPr>
        <w:t>e</w:t>
      </w:r>
      <w:r w:rsidRPr="009640C7">
        <w:rPr>
          <w:rFonts w:eastAsia="Times New Roman"/>
          <w:spacing w:val="-1"/>
          <w:sz w:val="23"/>
          <w:szCs w:val="23"/>
          <w:lang w:val="en-US"/>
        </w:rPr>
        <w:t xml:space="preserve"> </w:t>
      </w:r>
      <w:r w:rsidRPr="009640C7">
        <w:rPr>
          <w:rFonts w:eastAsia="Times New Roman"/>
          <w:spacing w:val="1"/>
          <w:sz w:val="23"/>
          <w:szCs w:val="23"/>
          <w:lang w:val="en-US"/>
        </w:rPr>
        <w:t>c</w:t>
      </w:r>
      <w:r w:rsidRPr="009640C7">
        <w:rPr>
          <w:rFonts w:eastAsia="Times New Roman"/>
          <w:spacing w:val="-2"/>
          <w:sz w:val="23"/>
          <w:szCs w:val="23"/>
          <w:lang w:val="en-US"/>
        </w:rPr>
        <w:t>o</w:t>
      </w:r>
      <w:r w:rsidRPr="009640C7">
        <w:rPr>
          <w:rFonts w:eastAsia="Times New Roman"/>
          <w:sz w:val="23"/>
          <w:szCs w:val="23"/>
          <w:lang w:val="en-US"/>
        </w:rPr>
        <w:t>m</w:t>
      </w:r>
      <w:r w:rsidRPr="009640C7">
        <w:rPr>
          <w:rFonts w:eastAsia="Times New Roman"/>
          <w:spacing w:val="1"/>
          <w:sz w:val="23"/>
          <w:szCs w:val="23"/>
          <w:lang w:val="en-US"/>
        </w:rPr>
        <w:t>e</w:t>
      </w:r>
      <w:r w:rsidRPr="009640C7">
        <w:rPr>
          <w:rFonts w:eastAsia="Times New Roman"/>
          <w:sz w:val="23"/>
          <w:szCs w:val="23"/>
          <w:lang w:val="en-US"/>
        </w:rPr>
        <w:t>s</w:t>
      </w:r>
      <w:r w:rsidRPr="009640C7">
        <w:rPr>
          <w:rFonts w:eastAsia="Times New Roman"/>
          <w:spacing w:val="-1"/>
          <w:sz w:val="23"/>
          <w:szCs w:val="23"/>
          <w:lang w:val="en-US"/>
        </w:rPr>
        <w:t xml:space="preserve"> </w:t>
      </w:r>
      <w:r w:rsidRPr="009640C7">
        <w:rPr>
          <w:rFonts w:eastAsia="Times New Roman"/>
          <w:sz w:val="23"/>
          <w:szCs w:val="23"/>
          <w:lang w:val="en-US"/>
        </w:rPr>
        <w:t>i</w:t>
      </w:r>
      <w:r w:rsidRPr="009640C7">
        <w:rPr>
          <w:rFonts w:eastAsia="Times New Roman"/>
          <w:spacing w:val="-2"/>
          <w:sz w:val="23"/>
          <w:szCs w:val="23"/>
          <w:lang w:val="en-US"/>
        </w:rPr>
        <w:t>n</w:t>
      </w:r>
      <w:r w:rsidRPr="009640C7">
        <w:rPr>
          <w:rFonts w:eastAsia="Times New Roman"/>
          <w:sz w:val="23"/>
          <w:szCs w:val="23"/>
          <w:lang w:val="en-US"/>
        </w:rPr>
        <w:t>to o</w:t>
      </w:r>
      <w:r w:rsidRPr="009640C7">
        <w:rPr>
          <w:rFonts w:eastAsia="Times New Roman"/>
          <w:spacing w:val="-2"/>
          <w:sz w:val="23"/>
          <w:szCs w:val="23"/>
          <w:lang w:val="en-US"/>
        </w:rPr>
        <w:t>p</w:t>
      </w:r>
      <w:r w:rsidRPr="009640C7">
        <w:rPr>
          <w:rFonts w:eastAsia="Times New Roman"/>
          <w:spacing w:val="1"/>
          <w:sz w:val="23"/>
          <w:szCs w:val="23"/>
          <w:lang w:val="en-US"/>
        </w:rPr>
        <w:t>e</w:t>
      </w:r>
      <w:r w:rsidRPr="009640C7">
        <w:rPr>
          <w:rFonts w:eastAsia="Times New Roman"/>
          <w:sz w:val="23"/>
          <w:szCs w:val="23"/>
          <w:lang w:val="en-US"/>
        </w:rPr>
        <w:t>r</w:t>
      </w:r>
      <w:r w:rsidRPr="009640C7">
        <w:rPr>
          <w:rFonts w:eastAsia="Times New Roman"/>
          <w:spacing w:val="1"/>
          <w:sz w:val="23"/>
          <w:szCs w:val="23"/>
          <w:lang w:val="en-US"/>
        </w:rPr>
        <w:t>a</w:t>
      </w:r>
      <w:r w:rsidRPr="009640C7">
        <w:rPr>
          <w:rFonts w:eastAsia="Times New Roman"/>
          <w:spacing w:val="-2"/>
          <w:sz w:val="23"/>
          <w:szCs w:val="23"/>
          <w:lang w:val="en-US"/>
        </w:rPr>
        <w:t>t</w:t>
      </w:r>
      <w:r w:rsidRPr="009640C7">
        <w:rPr>
          <w:rFonts w:eastAsia="Times New Roman"/>
          <w:sz w:val="23"/>
          <w:szCs w:val="23"/>
          <w:lang w:val="en-US"/>
        </w:rPr>
        <w:t>ion on</w:t>
      </w:r>
      <w:r w:rsidRPr="009640C7">
        <w:rPr>
          <w:rFonts w:eastAsia="Times New Roman"/>
          <w:spacing w:val="4"/>
          <w:sz w:val="23"/>
          <w:szCs w:val="23"/>
          <w:lang w:val="en-US"/>
        </w:rPr>
        <w:t xml:space="preserve"> 31</w:t>
      </w:r>
      <w:r w:rsidRPr="009640C7">
        <w:rPr>
          <w:rFonts w:eastAsia="Times New Roman"/>
          <w:sz w:val="23"/>
          <w:szCs w:val="23"/>
          <w:lang w:val="en-US"/>
        </w:rPr>
        <w:t xml:space="preserve"> </w:t>
      </w:r>
      <w:r w:rsidRPr="009640C7">
        <w:rPr>
          <w:rFonts w:eastAsia="Times New Roman"/>
          <w:spacing w:val="-3"/>
          <w:sz w:val="23"/>
          <w:szCs w:val="23"/>
          <w:lang w:val="en-US"/>
        </w:rPr>
        <w:t>D</w:t>
      </w:r>
      <w:r w:rsidRPr="009640C7">
        <w:rPr>
          <w:rFonts w:eastAsia="Times New Roman"/>
          <w:spacing w:val="1"/>
          <w:sz w:val="23"/>
          <w:szCs w:val="23"/>
          <w:lang w:val="en-US"/>
        </w:rPr>
        <w:t>ec</w:t>
      </w:r>
      <w:r w:rsidRPr="009640C7">
        <w:rPr>
          <w:rFonts w:eastAsia="Times New Roman"/>
          <w:spacing w:val="-1"/>
          <w:sz w:val="23"/>
          <w:szCs w:val="23"/>
          <w:lang w:val="en-US"/>
        </w:rPr>
        <w:t>e</w:t>
      </w:r>
      <w:r w:rsidRPr="009640C7">
        <w:rPr>
          <w:rFonts w:eastAsia="Times New Roman"/>
          <w:sz w:val="23"/>
          <w:szCs w:val="23"/>
          <w:lang w:val="en-US"/>
        </w:rPr>
        <w:t>mb</w:t>
      </w:r>
      <w:r w:rsidRPr="009640C7">
        <w:rPr>
          <w:rFonts w:eastAsia="Times New Roman"/>
          <w:spacing w:val="-2"/>
          <w:sz w:val="23"/>
          <w:szCs w:val="23"/>
          <w:lang w:val="en-US"/>
        </w:rPr>
        <w:t>e</w:t>
      </w:r>
      <w:r w:rsidRPr="009640C7">
        <w:rPr>
          <w:rFonts w:eastAsia="Times New Roman"/>
          <w:sz w:val="23"/>
          <w:szCs w:val="23"/>
          <w:lang w:val="en-US"/>
        </w:rPr>
        <w:t>r</w:t>
      </w:r>
      <w:r w:rsidRPr="009640C7">
        <w:rPr>
          <w:rFonts w:eastAsia="Times New Roman"/>
          <w:spacing w:val="1"/>
          <w:sz w:val="23"/>
          <w:szCs w:val="23"/>
          <w:lang w:val="en-US"/>
        </w:rPr>
        <w:t xml:space="preserve"> </w:t>
      </w:r>
      <w:r w:rsidRPr="009640C7">
        <w:rPr>
          <w:rFonts w:eastAsia="Times New Roman"/>
          <w:sz w:val="23"/>
          <w:szCs w:val="23"/>
          <w:lang w:val="en-US"/>
        </w:rPr>
        <w:t>2</w:t>
      </w:r>
      <w:r w:rsidRPr="009640C7">
        <w:rPr>
          <w:rFonts w:eastAsia="Times New Roman"/>
          <w:spacing w:val="-2"/>
          <w:sz w:val="23"/>
          <w:szCs w:val="23"/>
          <w:lang w:val="en-US"/>
        </w:rPr>
        <w:t>026.</w:t>
      </w:r>
    </w:p>
    <w:p w14:paraId="1CC1AFB2" w14:textId="77777777" w:rsidR="00545D0E" w:rsidRPr="009640C7" w:rsidRDefault="00545D0E" w:rsidP="0053247A">
      <w:pPr>
        <w:widowControl w:val="0"/>
        <w:spacing w:before="70" w:after="0" w:line="240" w:lineRule="auto"/>
        <w:jc w:val="left"/>
        <w:rPr>
          <w:rFonts w:eastAsia="Times New Roman"/>
          <w:sz w:val="26"/>
          <w:szCs w:val="26"/>
          <w:lang w:val="en-US"/>
        </w:rPr>
      </w:pPr>
      <w:r w:rsidRPr="009640C7">
        <w:rPr>
          <w:rFonts w:eastAsia="Times New Roman"/>
          <w:b/>
          <w:sz w:val="26"/>
          <w:szCs w:val="26"/>
          <w:lang w:val="en-US"/>
        </w:rPr>
        <w:t>3—</w:t>
      </w:r>
      <w:r w:rsidRPr="009640C7">
        <w:rPr>
          <w:rFonts w:eastAsia="Times New Roman"/>
          <w:b/>
          <w:spacing w:val="-8"/>
          <w:sz w:val="26"/>
          <w:szCs w:val="26"/>
          <w:lang w:val="en-US"/>
        </w:rPr>
        <w:t>Interpretation</w:t>
      </w:r>
    </w:p>
    <w:p w14:paraId="4D7DEFFE" w14:textId="77777777" w:rsidR="00545D0E" w:rsidRPr="009640C7" w:rsidRDefault="00545D0E" w:rsidP="0053247A">
      <w:pPr>
        <w:spacing w:before="70" w:after="0" w:line="240" w:lineRule="auto"/>
        <w:ind w:left="879" w:hanging="482"/>
        <w:rPr>
          <w:rFonts w:eastAsia="Times New Roman"/>
          <w:sz w:val="23"/>
          <w:szCs w:val="23"/>
          <w:lang w:val="en-US"/>
        </w:rPr>
      </w:pPr>
      <w:r w:rsidRPr="009640C7">
        <w:rPr>
          <w:rFonts w:eastAsia="Times New Roman"/>
          <w:sz w:val="23"/>
          <w:szCs w:val="23"/>
          <w:lang w:val="en-US"/>
        </w:rPr>
        <w:t>(1)</w:t>
      </w:r>
      <w:r w:rsidRPr="009640C7">
        <w:rPr>
          <w:rFonts w:eastAsia="Times New Roman"/>
          <w:sz w:val="23"/>
          <w:szCs w:val="23"/>
          <w:lang w:val="en-US"/>
        </w:rPr>
        <w:tab/>
      </w:r>
      <w:r w:rsidRPr="009640C7">
        <w:rPr>
          <w:rFonts w:eastAsia="Times New Roman"/>
          <w:spacing w:val="-2"/>
          <w:sz w:val="23"/>
          <w:szCs w:val="23"/>
          <w:lang w:val="en-US"/>
        </w:rPr>
        <w:t>I</w:t>
      </w:r>
      <w:r w:rsidRPr="009640C7">
        <w:rPr>
          <w:rFonts w:eastAsia="Times New Roman"/>
          <w:sz w:val="23"/>
          <w:szCs w:val="23"/>
          <w:lang w:val="en-US"/>
        </w:rPr>
        <w:t>n this</w:t>
      </w:r>
      <w:r w:rsidRPr="009640C7">
        <w:rPr>
          <w:rFonts w:eastAsia="Times New Roman"/>
          <w:spacing w:val="-1"/>
          <w:sz w:val="23"/>
          <w:szCs w:val="23"/>
          <w:lang w:val="en-US"/>
        </w:rPr>
        <w:t xml:space="preserve"> </w:t>
      </w:r>
      <w:r w:rsidRPr="009640C7">
        <w:rPr>
          <w:rFonts w:eastAsia="Times New Roman"/>
          <w:sz w:val="23"/>
          <w:szCs w:val="23"/>
          <w:lang w:val="en-US"/>
        </w:rPr>
        <w:t>noti</w:t>
      </w:r>
      <w:r w:rsidRPr="009640C7">
        <w:rPr>
          <w:rFonts w:eastAsia="Times New Roman"/>
          <w:spacing w:val="-1"/>
          <w:sz w:val="23"/>
          <w:szCs w:val="23"/>
          <w:lang w:val="en-US"/>
        </w:rPr>
        <w:t>c</w:t>
      </w:r>
      <w:r w:rsidRPr="009640C7">
        <w:rPr>
          <w:rFonts w:eastAsia="Times New Roman"/>
          <w:spacing w:val="3"/>
          <w:sz w:val="23"/>
          <w:szCs w:val="23"/>
          <w:lang w:val="en-US"/>
        </w:rPr>
        <w:t>e</w:t>
      </w:r>
      <w:r w:rsidRPr="009640C7">
        <w:rPr>
          <w:rFonts w:eastAsia="Times New Roman"/>
          <w:sz w:val="23"/>
          <w:szCs w:val="23"/>
          <w:lang w:val="en-US"/>
        </w:rPr>
        <w:t>—</w:t>
      </w:r>
    </w:p>
    <w:p w14:paraId="736CC32E" w14:textId="77777777" w:rsidR="00545D0E" w:rsidRPr="009640C7" w:rsidRDefault="00545D0E" w:rsidP="0053247A">
      <w:pPr>
        <w:widowControl w:val="0"/>
        <w:spacing w:before="70" w:after="0" w:line="240" w:lineRule="auto"/>
        <w:ind w:left="851"/>
        <w:jc w:val="left"/>
        <w:rPr>
          <w:rFonts w:eastAsia="Times New Roman"/>
          <w:sz w:val="23"/>
          <w:szCs w:val="23"/>
          <w:lang w:val="en-US"/>
        </w:rPr>
      </w:pPr>
      <w:proofErr w:type="gramStart"/>
      <w:r w:rsidRPr="009640C7">
        <w:rPr>
          <w:rFonts w:eastAsia="Times New Roman"/>
          <w:b/>
          <w:i/>
          <w:spacing w:val="-2"/>
          <w:sz w:val="23"/>
          <w:szCs w:val="23"/>
          <w:lang w:val="en-US"/>
        </w:rPr>
        <w:t>principal</w:t>
      </w:r>
      <w:proofErr w:type="gramEnd"/>
      <w:r w:rsidRPr="009640C7">
        <w:rPr>
          <w:rFonts w:eastAsia="Times New Roman"/>
          <w:b/>
          <w:i/>
          <w:spacing w:val="-2"/>
          <w:sz w:val="23"/>
          <w:szCs w:val="23"/>
          <w:lang w:val="en-US"/>
        </w:rPr>
        <w:t xml:space="preserve"> notice</w:t>
      </w:r>
      <w:r w:rsidRPr="009640C7">
        <w:rPr>
          <w:rFonts w:eastAsia="Times New Roman"/>
          <w:spacing w:val="-2"/>
          <w:sz w:val="23"/>
          <w:szCs w:val="23"/>
          <w:lang w:val="en-US"/>
        </w:rPr>
        <w:t xml:space="preserve"> m</w:t>
      </w:r>
      <w:r w:rsidRPr="009640C7">
        <w:rPr>
          <w:rFonts w:eastAsia="Times New Roman"/>
          <w:spacing w:val="1"/>
          <w:sz w:val="23"/>
          <w:szCs w:val="23"/>
          <w:lang w:val="en-US"/>
        </w:rPr>
        <w:t>ea</w:t>
      </w:r>
      <w:r w:rsidRPr="009640C7">
        <w:rPr>
          <w:rFonts w:eastAsia="Times New Roman"/>
          <w:sz w:val="23"/>
          <w:szCs w:val="23"/>
          <w:lang w:val="en-US"/>
        </w:rPr>
        <w:t>ns</w:t>
      </w:r>
      <w:r w:rsidRPr="009640C7">
        <w:rPr>
          <w:rFonts w:eastAsia="Times New Roman"/>
          <w:spacing w:val="-1"/>
          <w:sz w:val="23"/>
          <w:szCs w:val="23"/>
          <w:lang w:val="en-US"/>
        </w:rPr>
        <w:t xml:space="preserve"> </w:t>
      </w:r>
      <w:r w:rsidRPr="009640C7">
        <w:rPr>
          <w:rFonts w:eastAsia="Times New Roman"/>
          <w:sz w:val="23"/>
          <w:szCs w:val="23"/>
          <w:lang w:val="en-US"/>
        </w:rPr>
        <w:t>t</w:t>
      </w:r>
      <w:r w:rsidRPr="009640C7">
        <w:rPr>
          <w:rFonts w:eastAsia="Times New Roman"/>
          <w:spacing w:val="-2"/>
          <w:sz w:val="23"/>
          <w:szCs w:val="23"/>
          <w:lang w:val="en-US"/>
        </w:rPr>
        <w:t>h</w:t>
      </w:r>
      <w:r w:rsidRPr="009640C7">
        <w:rPr>
          <w:rFonts w:eastAsia="Times New Roman"/>
          <w:sz w:val="23"/>
          <w:szCs w:val="23"/>
          <w:lang w:val="en-US"/>
        </w:rPr>
        <w:t>e</w:t>
      </w:r>
      <w:r w:rsidRPr="009640C7">
        <w:rPr>
          <w:rFonts w:eastAsia="Times New Roman"/>
          <w:spacing w:val="2"/>
          <w:sz w:val="23"/>
          <w:szCs w:val="23"/>
          <w:lang w:val="en-US"/>
        </w:rPr>
        <w:t xml:space="preserve"> </w:t>
      </w:r>
      <w:hyperlink r:id="rId25">
        <w:r w:rsidRPr="009640C7">
          <w:rPr>
            <w:rFonts w:eastAsia="Times New Roman"/>
            <w:i/>
            <w:spacing w:val="-1"/>
            <w:sz w:val="23"/>
            <w:szCs w:val="23"/>
            <w:lang w:val="en-US"/>
          </w:rPr>
          <w:t>L</w:t>
        </w:r>
        <w:r w:rsidRPr="009640C7">
          <w:rPr>
            <w:rFonts w:eastAsia="Times New Roman"/>
            <w:i/>
            <w:sz w:val="23"/>
            <w:szCs w:val="23"/>
            <w:lang w:val="en-US"/>
          </w:rPr>
          <w:t>iquor</w:t>
        </w:r>
        <w:r w:rsidRPr="009640C7">
          <w:rPr>
            <w:rFonts w:eastAsia="Times New Roman"/>
            <w:i/>
            <w:spacing w:val="-1"/>
            <w:sz w:val="23"/>
            <w:szCs w:val="23"/>
            <w:lang w:val="en-US"/>
          </w:rPr>
          <w:t xml:space="preserve"> L</w:t>
        </w:r>
        <w:r w:rsidRPr="009640C7">
          <w:rPr>
            <w:rFonts w:eastAsia="Times New Roman"/>
            <w:i/>
            <w:sz w:val="23"/>
            <w:szCs w:val="23"/>
            <w:lang w:val="en-US"/>
          </w:rPr>
          <w:t>i</w:t>
        </w:r>
        <w:r w:rsidRPr="009640C7">
          <w:rPr>
            <w:rFonts w:eastAsia="Times New Roman"/>
            <w:i/>
            <w:spacing w:val="-1"/>
            <w:sz w:val="23"/>
            <w:szCs w:val="23"/>
            <w:lang w:val="en-US"/>
          </w:rPr>
          <w:t>c</w:t>
        </w:r>
        <w:r w:rsidRPr="009640C7">
          <w:rPr>
            <w:rFonts w:eastAsia="Times New Roman"/>
            <w:i/>
            <w:spacing w:val="1"/>
            <w:sz w:val="23"/>
            <w:szCs w:val="23"/>
            <w:lang w:val="en-US"/>
          </w:rPr>
          <w:t>e</w:t>
        </w:r>
        <w:r w:rsidRPr="009640C7">
          <w:rPr>
            <w:rFonts w:eastAsia="Times New Roman"/>
            <w:i/>
            <w:sz w:val="23"/>
            <w:szCs w:val="23"/>
            <w:lang w:val="en-US"/>
          </w:rPr>
          <w:t>n</w:t>
        </w:r>
        <w:r w:rsidRPr="009640C7">
          <w:rPr>
            <w:rFonts w:eastAsia="Times New Roman"/>
            <w:i/>
            <w:spacing w:val="-1"/>
            <w:sz w:val="23"/>
            <w:szCs w:val="23"/>
            <w:lang w:val="en-US"/>
          </w:rPr>
          <w:t>s</w:t>
        </w:r>
        <w:r w:rsidRPr="009640C7">
          <w:rPr>
            <w:rFonts w:eastAsia="Times New Roman"/>
            <w:i/>
            <w:sz w:val="23"/>
            <w:szCs w:val="23"/>
            <w:lang w:val="en-US"/>
          </w:rPr>
          <w:t>ing (D</w:t>
        </w:r>
        <w:r w:rsidRPr="009640C7">
          <w:rPr>
            <w:rFonts w:eastAsia="Times New Roman"/>
            <w:i/>
            <w:spacing w:val="-1"/>
            <w:sz w:val="23"/>
            <w:szCs w:val="23"/>
            <w:lang w:val="en-US"/>
          </w:rPr>
          <w:t>r</w:t>
        </w:r>
        <w:r w:rsidRPr="009640C7">
          <w:rPr>
            <w:rFonts w:eastAsia="Times New Roman"/>
            <w:i/>
            <w:sz w:val="23"/>
            <w:szCs w:val="23"/>
            <w:lang w:val="en-US"/>
          </w:rPr>
          <w:t>y</w:t>
        </w:r>
        <w:r w:rsidRPr="009640C7">
          <w:rPr>
            <w:rFonts w:eastAsia="Times New Roman"/>
            <w:i/>
            <w:spacing w:val="1"/>
            <w:sz w:val="23"/>
            <w:szCs w:val="23"/>
            <w:lang w:val="en-US"/>
          </w:rPr>
          <w:t xml:space="preserve"> </w:t>
        </w:r>
        <w:r w:rsidRPr="009640C7">
          <w:rPr>
            <w:rFonts w:eastAsia="Times New Roman"/>
            <w:i/>
            <w:spacing w:val="-2"/>
            <w:sz w:val="23"/>
            <w:szCs w:val="23"/>
            <w:lang w:val="en-US"/>
          </w:rPr>
          <w:t>A</w:t>
        </w:r>
        <w:r w:rsidRPr="009640C7">
          <w:rPr>
            <w:rFonts w:eastAsia="Times New Roman"/>
            <w:i/>
            <w:spacing w:val="-1"/>
            <w:sz w:val="23"/>
            <w:szCs w:val="23"/>
            <w:lang w:val="en-US"/>
          </w:rPr>
          <w:t>r</w:t>
        </w:r>
        <w:r w:rsidRPr="009640C7">
          <w:rPr>
            <w:rFonts w:eastAsia="Times New Roman"/>
            <w:i/>
            <w:spacing w:val="1"/>
            <w:sz w:val="23"/>
            <w:szCs w:val="23"/>
            <w:lang w:val="en-US"/>
          </w:rPr>
          <w:t>e</w:t>
        </w:r>
        <w:r w:rsidRPr="009640C7">
          <w:rPr>
            <w:rFonts w:eastAsia="Times New Roman"/>
            <w:i/>
            <w:sz w:val="23"/>
            <w:szCs w:val="23"/>
            <w:lang w:val="en-US"/>
          </w:rPr>
          <w:t>a</w:t>
        </w:r>
        <w:r w:rsidRPr="009640C7">
          <w:rPr>
            <w:rFonts w:eastAsia="Times New Roman"/>
            <w:i/>
            <w:spacing w:val="-1"/>
            <w:sz w:val="23"/>
            <w:szCs w:val="23"/>
            <w:lang w:val="en-US"/>
          </w:rPr>
          <w:t>s</w:t>
        </w:r>
        <w:r w:rsidRPr="009640C7">
          <w:rPr>
            <w:rFonts w:eastAsia="Times New Roman"/>
            <w:i/>
            <w:sz w:val="23"/>
            <w:szCs w:val="23"/>
            <w:lang w:val="en-US"/>
          </w:rPr>
          <w:t>) Noti</w:t>
        </w:r>
        <w:r w:rsidRPr="009640C7">
          <w:rPr>
            <w:rFonts w:eastAsia="Times New Roman"/>
            <w:i/>
            <w:spacing w:val="-1"/>
            <w:sz w:val="23"/>
            <w:szCs w:val="23"/>
            <w:lang w:val="en-US"/>
          </w:rPr>
          <w:t>c</w:t>
        </w:r>
        <w:r w:rsidRPr="009640C7">
          <w:rPr>
            <w:rFonts w:eastAsia="Times New Roman"/>
            <w:i/>
            <w:sz w:val="23"/>
            <w:szCs w:val="23"/>
            <w:lang w:val="en-US"/>
          </w:rPr>
          <w:t>e</w:t>
        </w:r>
        <w:r w:rsidRPr="009640C7">
          <w:rPr>
            <w:rFonts w:eastAsia="Times New Roman"/>
            <w:i/>
            <w:spacing w:val="4"/>
            <w:sz w:val="23"/>
            <w:szCs w:val="23"/>
            <w:lang w:val="en-US"/>
          </w:rPr>
          <w:t xml:space="preserve"> </w:t>
        </w:r>
        <w:r w:rsidRPr="009640C7">
          <w:rPr>
            <w:rFonts w:eastAsia="Times New Roman"/>
            <w:i/>
            <w:sz w:val="23"/>
            <w:szCs w:val="23"/>
            <w:lang w:val="en-US"/>
          </w:rPr>
          <w:t xml:space="preserve">2015 </w:t>
        </w:r>
        <w:r w:rsidRPr="009640C7">
          <w:rPr>
            <w:rFonts w:eastAsia="Times New Roman"/>
            <w:sz w:val="23"/>
            <w:szCs w:val="23"/>
            <w:lang w:val="en-US"/>
          </w:rPr>
          <w:t>p</w:t>
        </w:r>
      </w:hyperlink>
      <w:r w:rsidRPr="009640C7">
        <w:rPr>
          <w:rFonts w:eastAsia="Times New Roman"/>
          <w:spacing w:val="-2"/>
          <w:sz w:val="23"/>
          <w:szCs w:val="23"/>
          <w:lang w:val="en-US"/>
        </w:rPr>
        <w:t>u</w:t>
      </w:r>
      <w:r w:rsidRPr="009640C7">
        <w:rPr>
          <w:rFonts w:eastAsia="Times New Roman"/>
          <w:sz w:val="23"/>
          <w:szCs w:val="23"/>
          <w:lang w:val="en-US"/>
        </w:rPr>
        <w:t>bli</w:t>
      </w:r>
      <w:r w:rsidRPr="009640C7">
        <w:rPr>
          <w:rFonts w:eastAsia="Times New Roman"/>
          <w:spacing w:val="-1"/>
          <w:sz w:val="23"/>
          <w:szCs w:val="23"/>
          <w:lang w:val="en-US"/>
        </w:rPr>
        <w:t>s</w:t>
      </w:r>
      <w:r w:rsidRPr="009640C7">
        <w:rPr>
          <w:rFonts w:eastAsia="Times New Roman"/>
          <w:spacing w:val="-2"/>
          <w:sz w:val="23"/>
          <w:szCs w:val="23"/>
          <w:lang w:val="en-US"/>
        </w:rPr>
        <w:t>h</w:t>
      </w:r>
      <w:r w:rsidRPr="009640C7">
        <w:rPr>
          <w:rFonts w:eastAsia="Times New Roman"/>
          <w:spacing w:val="1"/>
          <w:sz w:val="23"/>
          <w:szCs w:val="23"/>
          <w:lang w:val="en-US"/>
        </w:rPr>
        <w:t>e</w:t>
      </w:r>
      <w:r w:rsidRPr="009640C7">
        <w:rPr>
          <w:rFonts w:eastAsia="Times New Roman"/>
          <w:sz w:val="23"/>
          <w:szCs w:val="23"/>
          <w:lang w:val="en-US"/>
        </w:rPr>
        <w:t xml:space="preserve">d in </w:t>
      </w:r>
      <w:r w:rsidRPr="009640C7">
        <w:rPr>
          <w:rFonts w:eastAsia="Times New Roman"/>
          <w:spacing w:val="-2"/>
          <w:sz w:val="23"/>
          <w:szCs w:val="23"/>
          <w:lang w:val="en-US"/>
        </w:rPr>
        <w:t>t</w:t>
      </w:r>
      <w:r w:rsidRPr="009640C7">
        <w:rPr>
          <w:rFonts w:eastAsia="Times New Roman"/>
          <w:sz w:val="23"/>
          <w:szCs w:val="23"/>
          <w:lang w:val="en-US"/>
        </w:rPr>
        <w:t xml:space="preserve">he </w:t>
      </w:r>
      <w:r w:rsidRPr="009640C7">
        <w:rPr>
          <w:rFonts w:eastAsia="Times New Roman"/>
          <w:spacing w:val="-1"/>
          <w:sz w:val="23"/>
          <w:szCs w:val="23"/>
          <w:lang w:val="en-US"/>
        </w:rPr>
        <w:t>G</w:t>
      </w:r>
      <w:r w:rsidRPr="009640C7">
        <w:rPr>
          <w:rFonts w:eastAsia="Times New Roman"/>
          <w:spacing w:val="1"/>
          <w:sz w:val="23"/>
          <w:szCs w:val="23"/>
          <w:lang w:val="en-US"/>
        </w:rPr>
        <w:t>a</w:t>
      </w:r>
      <w:r w:rsidRPr="009640C7">
        <w:rPr>
          <w:rFonts w:eastAsia="Times New Roman"/>
          <w:spacing w:val="-1"/>
          <w:sz w:val="23"/>
          <w:szCs w:val="23"/>
          <w:lang w:val="en-US"/>
        </w:rPr>
        <w:t>z</w:t>
      </w:r>
      <w:r w:rsidRPr="009640C7">
        <w:rPr>
          <w:rFonts w:eastAsia="Times New Roman"/>
          <w:spacing w:val="1"/>
          <w:sz w:val="23"/>
          <w:szCs w:val="23"/>
          <w:lang w:val="en-US"/>
        </w:rPr>
        <w:t>e</w:t>
      </w:r>
      <w:r w:rsidRPr="009640C7">
        <w:rPr>
          <w:rFonts w:eastAsia="Times New Roman"/>
          <w:sz w:val="23"/>
          <w:szCs w:val="23"/>
          <w:lang w:val="en-US"/>
        </w:rPr>
        <w:t>tte</w:t>
      </w:r>
      <w:r w:rsidRPr="009640C7">
        <w:rPr>
          <w:rFonts w:eastAsia="Times New Roman"/>
          <w:spacing w:val="1"/>
          <w:sz w:val="23"/>
          <w:szCs w:val="23"/>
          <w:lang w:val="en-US"/>
        </w:rPr>
        <w:t xml:space="preserve"> </w:t>
      </w:r>
      <w:r w:rsidRPr="009640C7">
        <w:rPr>
          <w:rFonts w:eastAsia="Times New Roman"/>
          <w:spacing w:val="-2"/>
          <w:sz w:val="23"/>
          <w:szCs w:val="23"/>
          <w:lang w:val="en-US"/>
        </w:rPr>
        <w:t>o</w:t>
      </w:r>
      <w:r w:rsidRPr="009640C7">
        <w:rPr>
          <w:rFonts w:eastAsia="Times New Roman"/>
          <w:sz w:val="23"/>
          <w:szCs w:val="23"/>
          <w:lang w:val="en-US"/>
        </w:rPr>
        <w:t>n 5.1.15,</w:t>
      </w:r>
      <w:r w:rsidRPr="009640C7">
        <w:rPr>
          <w:rFonts w:eastAsia="Times New Roman"/>
          <w:spacing w:val="-2"/>
          <w:sz w:val="23"/>
          <w:szCs w:val="23"/>
          <w:lang w:val="en-US"/>
        </w:rPr>
        <w:t xml:space="preserve"> </w:t>
      </w:r>
      <w:r w:rsidRPr="009640C7">
        <w:rPr>
          <w:rFonts w:eastAsia="Times New Roman"/>
          <w:spacing w:val="1"/>
          <w:sz w:val="23"/>
          <w:szCs w:val="23"/>
          <w:lang w:val="en-US"/>
        </w:rPr>
        <w:t>a</w:t>
      </w:r>
      <w:r w:rsidRPr="009640C7">
        <w:rPr>
          <w:rFonts w:eastAsia="Times New Roman"/>
          <w:sz w:val="23"/>
          <w:szCs w:val="23"/>
          <w:lang w:val="en-US"/>
        </w:rPr>
        <w:t>s</w:t>
      </w:r>
      <w:r w:rsidRPr="009640C7">
        <w:rPr>
          <w:rFonts w:eastAsia="Times New Roman"/>
          <w:spacing w:val="-1"/>
          <w:sz w:val="23"/>
          <w:szCs w:val="23"/>
          <w:lang w:val="en-US"/>
        </w:rPr>
        <w:t xml:space="preserve"> </w:t>
      </w:r>
      <w:r w:rsidRPr="009640C7">
        <w:rPr>
          <w:rFonts w:eastAsia="Times New Roman"/>
          <w:sz w:val="23"/>
          <w:szCs w:val="23"/>
          <w:lang w:val="en-US"/>
        </w:rPr>
        <w:t xml:space="preserve">in </w:t>
      </w:r>
      <w:r w:rsidRPr="009640C7">
        <w:rPr>
          <w:rFonts w:eastAsia="Times New Roman"/>
          <w:spacing w:val="-2"/>
          <w:sz w:val="23"/>
          <w:szCs w:val="23"/>
          <w:lang w:val="en-US"/>
        </w:rPr>
        <w:t>f</w:t>
      </w:r>
      <w:r w:rsidRPr="009640C7">
        <w:rPr>
          <w:rFonts w:eastAsia="Times New Roman"/>
          <w:sz w:val="23"/>
          <w:szCs w:val="23"/>
          <w:lang w:val="en-US"/>
        </w:rPr>
        <w:t>or</w:t>
      </w:r>
      <w:r w:rsidRPr="009640C7">
        <w:rPr>
          <w:rFonts w:eastAsia="Times New Roman"/>
          <w:spacing w:val="1"/>
          <w:sz w:val="23"/>
          <w:szCs w:val="23"/>
          <w:lang w:val="en-US"/>
        </w:rPr>
        <w:t>c</w:t>
      </w:r>
      <w:r w:rsidRPr="009640C7">
        <w:rPr>
          <w:rFonts w:eastAsia="Times New Roman"/>
          <w:sz w:val="23"/>
          <w:szCs w:val="23"/>
          <w:lang w:val="en-US"/>
        </w:rPr>
        <w:t>e</w:t>
      </w:r>
      <w:r w:rsidRPr="009640C7">
        <w:rPr>
          <w:rFonts w:eastAsia="Times New Roman"/>
          <w:spacing w:val="1"/>
          <w:sz w:val="23"/>
          <w:szCs w:val="23"/>
          <w:lang w:val="en-US"/>
        </w:rPr>
        <w:t xml:space="preserve"> </w:t>
      </w:r>
      <w:r w:rsidRPr="009640C7">
        <w:rPr>
          <w:rFonts w:eastAsia="Times New Roman"/>
          <w:spacing w:val="-2"/>
          <w:sz w:val="23"/>
          <w:szCs w:val="23"/>
          <w:lang w:val="en-US"/>
        </w:rPr>
        <w:t>f</w:t>
      </w:r>
      <w:r w:rsidRPr="009640C7">
        <w:rPr>
          <w:rFonts w:eastAsia="Times New Roman"/>
          <w:sz w:val="23"/>
          <w:szCs w:val="23"/>
          <w:lang w:val="en-US"/>
        </w:rPr>
        <w:t>rom</w:t>
      </w:r>
      <w:r w:rsidRPr="009640C7">
        <w:rPr>
          <w:rFonts w:eastAsia="Times New Roman"/>
          <w:spacing w:val="1"/>
          <w:sz w:val="23"/>
          <w:szCs w:val="23"/>
          <w:lang w:val="en-US"/>
        </w:rPr>
        <w:t xml:space="preserve"> </w:t>
      </w:r>
      <w:r w:rsidRPr="009640C7">
        <w:rPr>
          <w:rFonts w:eastAsia="Times New Roman"/>
          <w:spacing w:val="-2"/>
          <w:sz w:val="23"/>
          <w:szCs w:val="23"/>
          <w:lang w:val="en-US"/>
        </w:rPr>
        <w:t>t</w:t>
      </w:r>
      <w:r w:rsidRPr="009640C7">
        <w:rPr>
          <w:rFonts w:eastAsia="Times New Roman"/>
          <w:sz w:val="23"/>
          <w:szCs w:val="23"/>
          <w:lang w:val="en-US"/>
        </w:rPr>
        <w:t>ime</w:t>
      </w:r>
      <w:r w:rsidRPr="009640C7">
        <w:rPr>
          <w:rFonts w:eastAsia="Times New Roman"/>
          <w:spacing w:val="-2"/>
          <w:sz w:val="23"/>
          <w:szCs w:val="23"/>
          <w:lang w:val="en-US"/>
        </w:rPr>
        <w:t xml:space="preserve"> </w:t>
      </w:r>
      <w:r w:rsidRPr="009640C7">
        <w:rPr>
          <w:rFonts w:eastAsia="Times New Roman"/>
          <w:sz w:val="23"/>
          <w:szCs w:val="23"/>
          <w:lang w:val="en-US"/>
        </w:rPr>
        <w:t xml:space="preserve">to </w:t>
      </w:r>
      <w:r w:rsidRPr="009640C7">
        <w:rPr>
          <w:rFonts w:eastAsia="Times New Roman"/>
          <w:spacing w:val="-2"/>
          <w:sz w:val="23"/>
          <w:szCs w:val="23"/>
          <w:lang w:val="en-US"/>
        </w:rPr>
        <w:t>t</w:t>
      </w:r>
      <w:r w:rsidRPr="009640C7">
        <w:rPr>
          <w:rFonts w:eastAsia="Times New Roman"/>
          <w:sz w:val="23"/>
          <w:szCs w:val="23"/>
          <w:lang w:val="en-US"/>
        </w:rPr>
        <w:t>i</w:t>
      </w:r>
      <w:r w:rsidRPr="009640C7">
        <w:rPr>
          <w:rFonts w:eastAsia="Times New Roman"/>
          <w:spacing w:val="-2"/>
          <w:sz w:val="23"/>
          <w:szCs w:val="23"/>
          <w:lang w:val="en-US"/>
        </w:rPr>
        <w:t>m</w:t>
      </w:r>
      <w:r w:rsidRPr="009640C7">
        <w:rPr>
          <w:rFonts w:eastAsia="Times New Roman"/>
          <w:spacing w:val="1"/>
          <w:sz w:val="23"/>
          <w:szCs w:val="23"/>
          <w:lang w:val="en-US"/>
        </w:rPr>
        <w:t>e</w:t>
      </w:r>
      <w:r w:rsidRPr="009640C7">
        <w:rPr>
          <w:rFonts w:eastAsia="Times New Roman"/>
          <w:sz w:val="23"/>
          <w:szCs w:val="23"/>
          <w:lang w:val="en-US"/>
        </w:rPr>
        <w:t>.</w:t>
      </w:r>
    </w:p>
    <w:p w14:paraId="2E88A8BC" w14:textId="77777777" w:rsidR="00545D0E" w:rsidRPr="009640C7" w:rsidRDefault="00545D0E" w:rsidP="0053247A">
      <w:pPr>
        <w:spacing w:before="70" w:after="0" w:line="240" w:lineRule="auto"/>
        <w:ind w:left="879" w:hanging="482"/>
        <w:rPr>
          <w:rFonts w:eastAsia="Times New Roman"/>
          <w:sz w:val="23"/>
          <w:szCs w:val="23"/>
          <w:lang w:val="en-US"/>
        </w:rPr>
      </w:pPr>
      <w:r w:rsidRPr="009640C7">
        <w:rPr>
          <w:rFonts w:eastAsia="Times New Roman"/>
          <w:sz w:val="23"/>
          <w:szCs w:val="23"/>
          <w:lang w:val="en-US"/>
        </w:rPr>
        <w:t>(2)</w:t>
      </w:r>
      <w:r w:rsidRPr="009640C7">
        <w:rPr>
          <w:rFonts w:eastAsia="Times New Roman"/>
          <w:sz w:val="23"/>
          <w:szCs w:val="23"/>
          <w:lang w:val="en-US"/>
        </w:rPr>
        <w:tab/>
        <w:t>Cl</w:t>
      </w:r>
      <w:r w:rsidRPr="009640C7">
        <w:rPr>
          <w:rFonts w:eastAsia="Times New Roman"/>
          <w:spacing w:val="1"/>
          <w:sz w:val="23"/>
          <w:szCs w:val="23"/>
          <w:lang w:val="en-US"/>
        </w:rPr>
        <w:t>a</w:t>
      </w:r>
      <w:r w:rsidRPr="009640C7">
        <w:rPr>
          <w:rFonts w:eastAsia="Times New Roman"/>
          <w:sz w:val="23"/>
          <w:szCs w:val="23"/>
          <w:lang w:val="en-US"/>
        </w:rPr>
        <w:t>u</w:t>
      </w:r>
      <w:r w:rsidRPr="009640C7">
        <w:rPr>
          <w:rFonts w:eastAsia="Times New Roman"/>
          <w:spacing w:val="-1"/>
          <w:sz w:val="23"/>
          <w:szCs w:val="23"/>
          <w:lang w:val="en-US"/>
        </w:rPr>
        <w:t>s</w:t>
      </w:r>
      <w:r w:rsidRPr="009640C7">
        <w:rPr>
          <w:rFonts w:eastAsia="Times New Roman"/>
          <w:sz w:val="23"/>
          <w:szCs w:val="23"/>
          <w:lang w:val="en-US"/>
        </w:rPr>
        <w:t>e</w:t>
      </w:r>
      <w:r w:rsidRPr="009640C7">
        <w:rPr>
          <w:rFonts w:eastAsia="Times New Roman"/>
          <w:spacing w:val="1"/>
          <w:sz w:val="23"/>
          <w:szCs w:val="23"/>
          <w:lang w:val="en-US"/>
        </w:rPr>
        <w:t xml:space="preserve"> </w:t>
      </w:r>
      <w:r w:rsidRPr="009640C7">
        <w:rPr>
          <w:rFonts w:eastAsia="Times New Roman"/>
          <w:sz w:val="23"/>
          <w:szCs w:val="23"/>
          <w:lang w:val="en-US"/>
        </w:rPr>
        <w:t>3 of</w:t>
      </w:r>
      <w:r w:rsidRPr="009640C7">
        <w:rPr>
          <w:rFonts w:eastAsia="Times New Roman"/>
          <w:spacing w:val="-2"/>
          <w:sz w:val="23"/>
          <w:szCs w:val="23"/>
          <w:lang w:val="en-US"/>
        </w:rPr>
        <w:t xml:space="preserve"> </w:t>
      </w:r>
      <w:r w:rsidRPr="009640C7">
        <w:rPr>
          <w:rFonts w:eastAsia="Times New Roman"/>
          <w:sz w:val="23"/>
          <w:szCs w:val="23"/>
          <w:lang w:val="en-US"/>
        </w:rPr>
        <w:t>the</w:t>
      </w:r>
      <w:r w:rsidRPr="009640C7">
        <w:rPr>
          <w:rFonts w:eastAsia="Times New Roman"/>
          <w:spacing w:val="-2"/>
          <w:sz w:val="23"/>
          <w:szCs w:val="23"/>
          <w:lang w:val="en-US"/>
        </w:rPr>
        <w:t xml:space="preserve"> </w:t>
      </w:r>
      <w:r w:rsidRPr="009640C7">
        <w:rPr>
          <w:rFonts w:eastAsia="Times New Roman"/>
          <w:sz w:val="23"/>
          <w:szCs w:val="23"/>
          <w:lang w:val="en-US"/>
        </w:rPr>
        <w:t>pr</w:t>
      </w:r>
      <w:r w:rsidRPr="009640C7">
        <w:rPr>
          <w:rFonts w:eastAsia="Times New Roman"/>
          <w:spacing w:val="1"/>
          <w:sz w:val="23"/>
          <w:szCs w:val="23"/>
          <w:lang w:val="en-US"/>
        </w:rPr>
        <w:t>i</w:t>
      </w:r>
      <w:r w:rsidRPr="009640C7">
        <w:rPr>
          <w:rFonts w:eastAsia="Times New Roman"/>
          <w:spacing w:val="-1"/>
          <w:sz w:val="23"/>
          <w:szCs w:val="23"/>
          <w:lang w:val="en-US"/>
        </w:rPr>
        <w:t>n</w:t>
      </w:r>
      <w:r w:rsidRPr="009640C7">
        <w:rPr>
          <w:rFonts w:eastAsia="Times New Roman"/>
          <w:spacing w:val="1"/>
          <w:sz w:val="23"/>
          <w:szCs w:val="23"/>
          <w:lang w:val="en-US"/>
        </w:rPr>
        <w:t>c</w:t>
      </w:r>
      <w:r w:rsidRPr="009640C7">
        <w:rPr>
          <w:rFonts w:eastAsia="Times New Roman"/>
          <w:sz w:val="23"/>
          <w:szCs w:val="23"/>
          <w:lang w:val="en-US"/>
        </w:rPr>
        <w:t>ip</w:t>
      </w:r>
      <w:r w:rsidRPr="009640C7">
        <w:rPr>
          <w:rFonts w:eastAsia="Times New Roman"/>
          <w:spacing w:val="-2"/>
          <w:sz w:val="23"/>
          <w:szCs w:val="23"/>
          <w:lang w:val="en-US"/>
        </w:rPr>
        <w:t>a</w:t>
      </w:r>
      <w:r w:rsidRPr="009640C7">
        <w:rPr>
          <w:rFonts w:eastAsia="Times New Roman"/>
          <w:sz w:val="23"/>
          <w:szCs w:val="23"/>
          <w:lang w:val="en-US"/>
        </w:rPr>
        <w:t xml:space="preserve">l </w:t>
      </w:r>
      <w:r w:rsidRPr="009640C7">
        <w:rPr>
          <w:rFonts w:eastAsia="Times New Roman"/>
          <w:spacing w:val="-2"/>
          <w:sz w:val="23"/>
          <w:szCs w:val="23"/>
          <w:lang w:val="en-US"/>
        </w:rPr>
        <w:t>n</w:t>
      </w:r>
      <w:r w:rsidRPr="009640C7">
        <w:rPr>
          <w:rFonts w:eastAsia="Times New Roman"/>
          <w:sz w:val="23"/>
          <w:szCs w:val="23"/>
          <w:lang w:val="en-US"/>
        </w:rPr>
        <w:t>oti</w:t>
      </w:r>
      <w:r w:rsidRPr="009640C7">
        <w:rPr>
          <w:rFonts w:eastAsia="Times New Roman"/>
          <w:spacing w:val="-1"/>
          <w:sz w:val="23"/>
          <w:szCs w:val="23"/>
          <w:lang w:val="en-US"/>
        </w:rPr>
        <w:t>c</w:t>
      </w:r>
      <w:r w:rsidRPr="009640C7">
        <w:rPr>
          <w:rFonts w:eastAsia="Times New Roman"/>
          <w:sz w:val="23"/>
          <w:szCs w:val="23"/>
          <w:lang w:val="en-US"/>
        </w:rPr>
        <w:t>e</w:t>
      </w:r>
      <w:r w:rsidRPr="009640C7">
        <w:rPr>
          <w:rFonts w:eastAsia="Times New Roman"/>
          <w:spacing w:val="1"/>
          <w:sz w:val="23"/>
          <w:szCs w:val="23"/>
          <w:lang w:val="en-US"/>
        </w:rPr>
        <w:t xml:space="preserve"> a</w:t>
      </w:r>
      <w:r w:rsidRPr="009640C7">
        <w:rPr>
          <w:rFonts w:eastAsia="Times New Roman"/>
          <w:sz w:val="23"/>
          <w:szCs w:val="23"/>
          <w:lang w:val="en-US"/>
        </w:rPr>
        <w:t>p</w:t>
      </w:r>
      <w:r w:rsidRPr="009640C7">
        <w:rPr>
          <w:rFonts w:eastAsia="Times New Roman"/>
          <w:spacing w:val="-2"/>
          <w:sz w:val="23"/>
          <w:szCs w:val="23"/>
          <w:lang w:val="en-US"/>
        </w:rPr>
        <w:t>p</w:t>
      </w:r>
      <w:r w:rsidRPr="009640C7">
        <w:rPr>
          <w:rFonts w:eastAsia="Times New Roman"/>
          <w:sz w:val="23"/>
          <w:szCs w:val="23"/>
          <w:lang w:val="en-US"/>
        </w:rPr>
        <w:t>l</w:t>
      </w:r>
      <w:r w:rsidRPr="009640C7">
        <w:rPr>
          <w:rFonts w:eastAsia="Times New Roman"/>
          <w:spacing w:val="-2"/>
          <w:sz w:val="23"/>
          <w:szCs w:val="23"/>
          <w:lang w:val="en-US"/>
        </w:rPr>
        <w:t>i</w:t>
      </w:r>
      <w:r w:rsidRPr="009640C7">
        <w:rPr>
          <w:rFonts w:eastAsia="Times New Roman"/>
          <w:spacing w:val="1"/>
          <w:sz w:val="23"/>
          <w:szCs w:val="23"/>
          <w:lang w:val="en-US"/>
        </w:rPr>
        <w:t>e</w:t>
      </w:r>
      <w:r w:rsidRPr="009640C7">
        <w:rPr>
          <w:rFonts w:eastAsia="Times New Roman"/>
          <w:sz w:val="23"/>
          <w:szCs w:val="23"/>
          <w:lang w:val="en-US"/>
        </w:rPr>
        <w:t>s</w:t>
      </w:r>
      <w:r w:rsidRPr="009640C7">
        <w:rPr>
          <w:rFonts w:eastAsia="Times New Roman"/>
          <w:spacing w:val="-1"/>
          <w:sz w:val="23"/>
          <w:szCs w:val="23"/>
          <w:lang w:val="en-US"/>
        </w:rPr>
        <w:t xml:space="preserve"> </w:t>
      </w:r>
      <w:r w:rsidRPr="009640C7">
        <w:rPr>
          <w:rFonts w:eastAsia="Times New Roman"/>
          <w:sz w:val="23"/>
          <w:szCs w:val="23"/>
          <w:lang w:val="en-US"/>
        </w:rPr>
        <w:t>to t</w:t>
      </w:r>
      <w:r w:rsidRPr="009640C7">
        <w:rPr>
          <w:rFonts w:eastAsia="Times New Roman"/>
          <w:spacing w:val="-2"/>
          <w:sz w:val="23"/>
          <w:szCs w:val="23"/>
          <w:lang w:val="en-US"/>
        </w:rPr>
        <w:t>h</w:t>
      </w:r>
      <w:r w:rsidRPr="009640C7">
        <w:rPr>
          <w:rFonts w:eastAsia="Times New Roman"/>
          <w:sz w:val="23"/>
          <w:szCs w:val="23"/>
          <w:lang w:val="en-US"/>
        </w:rPr>
        <w:t>is</w:t>
      </w:r>
      <w:r w:rsidRPr="009640C7">
        <w:rPr>
          <w:rFonts w:eastAsia="Times New Roman"/>
          <w:spacing w:val="-1"/>
          <w:sz w:val="23"/>
          <w:szCs w:val="23"/>
          <w:lang w:val="en-US"/>
        </w:rPr>
        <w:t xml:space="preserve"> </w:t>
      </w:r>
      <w:r w:rsidRPr="009640C7">
        <w:rPr>
          <w:rFonts w:eastAsia="Times New Roman"/>
          <w:sz w:val="23"/>
          <w:szCs w:val="23"/>
          <w:lang w:val="en-US"/>
        </w:rPr>
        <w:t>not</w:t>
      </w:r>
      <w:r w:rsidRPr="009640C7">
        <w:rPr>
          <w:rFonts w:eastAsia="Times New Roman"/>
          <w:spacing w:val="-2"/>
          <w:sz w:val="23"/>
          <w:szCs w:val="23"/>
          <w:lang w:val="en-US"/>
        </w:rPr>
        <w:t>i</w:t>
      </w:r>
      <w:r w:rsidRPr="009640C7">
        <w:rPr>
          <w:rFonts w:eastAsia="Times New Roman"/>
          <w:spacing w:val="1"/>
          <w:sz w:val="23"/>
          <w:szCs w:val="23"/>
          <w:lang w:val="en-US"/>
        </w:rPr>
        <w:t>c</w:t>
      </w:r>
      <w:r w:rsidRPr="009640C7">
        <w:rPr>
          <w:rFonts w:eastAsia="Times New Roman"/>
          <w:sz w:val="23"/>
          <w:szCs w:val="23"/>
          <w:lang w:val="en-US"/>
        </w:rPr>
        <w:t>e</w:t>
      </w:r>
      <w:r w:rsidRPr="009640C7">
        <w:rPr>
          <w:rFonts w:eastAsia="Times New Roman"/>
          <w:spacing w:val="-1"/>
          <w:sz w:val="23"/>
          <w:szCs w:val="23"/>
          <w:lang w:val="en-US"/>
        </w:rPr>
        <w:t xml:space="preserve"> </w:t>
      </w:r>
      <w:r w:rsidRPr="009640C7">
        <w:rPr>
          <w:rFonts w:eastAsia="Times New Roman"/>
          <w:spacing w:val="1"/>
          <w:sz w:val="23"/>
          <w:szCs w:val="23"/>
          <w:lang w:val="en-US"/>
        </w:rPr>
        <w:t>a</w:t>
      </w:r>
      <w:r w:rsidRPr="009640C7">
        <w:rPr>
          <w:rFonts w:eastAsia="Times New Roman"/>
          <w:sz w:val="23"/>
          <w:szCs w:val="23"/>
          <w:lang w:val="en-US"/>
        </w:rPr>
        <w:t>s</w:t>
      </w:r>
      <w:r w:rsidRPr="009640C7">
        <w:rPr>
          <w:rFonts w:eastAsia="Times New Roman"/>
          <w:spacing w:val="-1"/>
          <w:sz w:val="23"/>
          <w:szCs w:val="23"/>
          <w:lang w:val="en-US"/>
        </w:rPr>
        <w:t xml:space="preserve"> </w:t>
      </w:r>
      <w:r w:rsidRPr="009640C7">
        <w:rPr>
          <w:rFonts w:eastAsia="Times New Roman"/>
          <w:sz w:val="23"/>
          <w:szCs w:val="23"/>
          <w:lang w:val="en-US"/>
        </w:rPr>
        <w:t>if</w:t>
      </w:r>
      <w:r w:rsidRPr="009640C7">
        <w:rPr>
          <w:rFonts w:eastAsia="Times New Roman"/>
          <w:spacing w:val="-2"/>
          <w:sz w:val="23"/>
          <w:szCs w:val="23"/>
          <w:lang w:val="en-US"/>
        </w:rPr>
        <w:t xml:space="preserve"> </w:t>
      </w:r>
      <w:r w:rsidRPr="009640C7">
        <w:rPr>
          <w:rFonts w:eastAsia="Times New Roman"/>
          <w:sz w:val="23"/>
          <w:szCs w:val="23"/>
          <w:lang w:val="en-US"/>
        </w:rPr>
        <w:t xml:space="preserve">it </w:t>
      </w:r>
      <w:r w:rsidRPr="009640C7">
        <w:rPr>
          <w:rFonts w:eastAsia="Times New Roman"/>
          <w:spacing w:val="-1"/>
          <w:sz w:val="23"/>
          <w:szCs w:val="23"/>
          <w:lang w:val="en-US"/>
        </w:rPr>
        <w:t>w</w:t>
      </w:r>
      <w:r w:rsidRPr="009640C7">
        <w:rPr>
          <w:rFonts w:eastAsia="Times New Roman"/>
          <w:spacing w:val="1"/>
          <w:sz w:val="23"/>
          <w:szCs w:val="23"/>
          <w:lang w:val="en-US"/>
        </w:rPr>
        <w:t>e</w:t>
      </w:r>
      <w:r w:rsidRPr="009640C7">
        <w:rPr>
          <w:rFonts w:eastAsia="Times New Roman"/>
          <w:sz w:val="23"/>
          <w:szCs w:val="23"/>
          <w:lang w:val="en-US"/>
        </w:rPr>
        <w:t>re</w:t>
      </w:r>
      <w:r w:rsidRPr="009640C7">
        <w:rPr>
          <w:rFonts w:eastAsia="Times New Roman"/>
          <w:spacing w:val="-2"/>
          <w:sz w:val="23"/>
          <w:szCs w:val="23"/>
          <w:lang w:val="en-US"/>
        </w:rPr>
        <w:t xml:space="preserve"> </w:t>
      </w:r>
      <w:r w:rsidRPr="009640C7">
        <w:rPr>
          <w:rFonts w:eastAsia="Times New Roman"/>
          <w:sz w:val="23"/>
          <w:szCs w:val="23"/>
          <w:lang w:val="en-US"/>
        </w:rPr>
        <w:t>the</w:t>
      </w:r>
      <w:r w:rsidRPr="009640C7">
        <w:rPr>
          <w:rFonts w:eastAsia="Times New Roman"/>
          <w:spacing w:val="1"/>
          <w:sz w:val="23"/>
          <w:szCs w:val="23"/>
          <w:lang w:val="en-US"/>
        </w:rPr>
        <w:t xml:space="preserve"> </w:t>
      </w:r>
      <w:r w:rsidRPr="009640C7">
        <w:rPr>
          <w:rFonts w:eastAsia="Times New Roman"/>
          <w:sz w:val="23"/>
          <w:szCs w:val="23"/>
          <w:lang w:val="en-US"/>
        </w:rPr>
        <w:t>p</w:t>
      </w:r>
      <w:r w:rsidRPr="009640C7">
        <w:rPr>
          <w:rFonts w:eastAsia="Times New Roman"/>
          <w:spacing w:val="-2"/>
          <w:sz w:val="23"/>
          <w:szCs w:val="23"/>
          <w:lang w:val="en-US"/>
        </w:rPr>
        <w:t>r</w:t>
      </w:r>
      <w:r w:rsidRPr="009640C7">
        <w:rPr>
          <w:rFonts w:eastAsia="Times New Roman"/>
          <w:sz w:val="23"/>
          <w:szCs w:val="23"/>
          <w:lang w:val="en-US"/>
        </w:rPr>
        <w:t>in</w:t>
      </w:r>
      <w:r w:rsidRPr="009640C7">
        <w:rPr>
          <w:rFonts w:eastAsia="Times New Roman"/>
          <w:spacing w:val="-2"/>
          <w:sz w:val="23"/>
          <w:szCs w:val="23"/>
          <w:lang w:val="en-US"/>
        </w:rPr>
        <w:t>c</w:t>
      </w:r>
      <w:r w:rsidRPr="009640C7">
        <w:rPr>
          <w:rFonts w:eastAsia="Times New Roman"/>
          <w:sz w:val="23"/>
          <w:szCs w:val="23"/>
          <w:lang w:val="en-US"/>
        </w:rPr>
        <w:t>ip</w:t>
      </w:r>
      <w:r w:rsidRPr="009640C7">
        <w:rPr>
          <w:rFonts w:eastAsia="Times New Roman"/>
          <w:spacing w:val="-2"/>
          <w:sz w:val="23"/>
          <w:szCs w:val="23"/>
          <w:lang w:val="en-US"/>
        </w:rPr>
        <w:t>a</w:t>
      </w:r>
      <w:r w:rsidRPr="009640C7">
        <w:rPr>
          <w:rFonts w:eastAsia="Times New Roman"/>
          <w:sz w:val="23"/>
          <w:szCs w:val="23"/>
          <w:lang w:val="en-US"/>
        </w:rPr>
        <w:t>l</w:t>
      </w:r>
      <w:r w:rsidRPr="009640C7">
        <w:rPr>
          <w:rFonts w:eastAsia="Times New Roman"/>
          <w:spacing w:val="-2"/>
          <w:sz w:val="23"/>
          <w:szCs w:val="23"/>
          <w:lang w:val="en-US"/>
        </w:rPr>
        <w:t xml:space="preserve"> </w:t>
      </w:r>
      <w:r w:rsidRPr="009640C7">
        <w:rPr>
          <w:rFonts w:eastAsia="Times New Roman"/>
          <w:sz w:val="23"/>
          <w:szCs w:val="23"/>
          <w:lang w:val="en-US"/>
        </w:rPr>
        <w:t>noti</w:t>
      </w:r>
      <w:r w:rsidRPr="009640C7">
        <w:rPr>
          <w:rFonts w:eastAsia="Times New Roman"/>
          <w:spacing w:val="-1"/>
          <w:sz w:val="23"/>
          <w:szCs w:val="23"/>
          <w:lang w:val="en-US"/>
        </w:rPr>
        <w:t>c</w:t>
      </w:r>
      <w:r w:rsidRPr="009640C7">
        <w:rPr>
          <w:rFonts w:eastAsia="Times New Roman"/>
          <w:spacing w:val="1"/>
          <w:sz w:val="23"/>
          <w:szCs w:val="23"/>
          <w:lang w:val="en-US"/>
        </w:rPr>
        <w:t>e</w:t>
      </w:r>
      <w:r w:rsidRPr="009640C7">
        <w:rPr>
          <w:rFonts w:eastAsia="Times New Roman"/>
          <w:sz w:val="23"/>
          <w:szCs w:val="23"/>
          <w:lang w:val="en-US"/>
        </w:rPr>
        <w:t>.</w:t>
      </w:r>
    </w:p>
    <w:p w14:paraId="4BBDF2DD" w14:textId="77777777" w:rsidR="00545D0E" w:rsidRPr="009640C7" w:rsidRDefault="00545D0E" w:rsidP="0053247A">
      <w:pPr>
        <w:widowControl w:val="0"/>
        <w:spacing w:before="70" w:after="0" w:line="240" w:lineRule="auto"/>
        <w:jc w:val="left"/>
        <w:rPr>
          <w:rFonts w:eastAsia="Times New Roman"/>
          <w:sz w:val="26"/>
          <w:szCs w:val="26"/>
          <w:lang w:val="en-US"/>
        </w:rPr>
      </w:pPr>
      <w:r w:rsidRPr="009640C7">
        <w:rPr>
          <w:rFonts w:eastAsia="Times New Roman"/>
          <w:b/>
          <w:sz w:val="26"/>
          <w:szCs w:val="26"/>
          <w:lang w:val="en-US"/>
        </w:rPr>
        <w:t>4—</w:t>
      </w:r>
      <w:r w:rsidRPr="009640C7">
        <w:rPr>
          <w:rFonts w:eastAsia="Times New Roman"/>
          <w:b/>
          <w:spacing w:val="-8"/>
          <w:sz w:val="26"/>
          <w:szCs w:val="26"/>
          <w:lang w:val="en-US"/>
        </w:rPr>
        <w:t>Consumption</w:t>
      </w:r>
      <w:r w:rsidRPr="009640C7">
        <w:rPr>
          <w:rFonts w:eastAsia="Times New Roman"/>
          <w:b/>
          <w:spacing w:val="-19"/>
          <w:sz w:val="26"/>
          <w:szCs w:val="26"/>
          <w:lang w:val="en-US"/>
        </w:rPr>
        <w:t xml:space="preserve"> </w:t>
      </w:r>
      <w:proofErr w:type="spellStart"/>
      <w:r w:rsidRPr="009640C7">
        <w:rPr>
          <w:rFonts w:eastAsia="Times New Roman"/>
          <w:b/>
          <w:sz w:val="26"/>
          <w:szCs w:val="26"/>
          <w:lang w:val="en-US"/>
        </w:rPr>
        <w:t>etc</w:t>
      </w:r>
      <w:proofErr w:type="spellEnd"/>
      <w:r w:rsidRPr="009640C7">
        <w:rPr>
          <w:rFonts w:eastAsia="Times New Roman"/>
          <w:b/>
          <w:spacing w:val="-1"/>
          <w:sz w:val="26"/>
          <w:szCs w:val="26"/>
          <w:lang w:val="en-US"/>
        </w:rPr>
        <w:t xml:space="preserve"> </w:t>
      </w:r>
      <w:r w:rsidRPr="009640C7">
        <w:rPr>
          <w:rFonts w:eastAsia="Times New Roman"/>
          <w:b/>
          <w:sz w:val="26"/>
          <w:szCs w:val="26"/>
          <w:lang w:val="en-US"/>
        </w:rPr>
        <w:t>of</w:t>
      </w:r>
      <w:r w:rsidRPr="009640C7">
        <w:rPr>
          <w:rFonts w:eastAsia="Times New Roman"/>
          <w:b/>
          <w:spacing w:val="-2"/>
          <w:sz w:val="26"/>
          <w:szCs w:val="26"/>
          <w:lang w:val="en-US"/>
        </w:rPr>
        <w:t xml:space="preserve"> </w:t>
      </w:r>
      <w:r w:rsidRPr="009640C7">
        <w:rPr>
          <w:rFonts w:eastAsia="Times New Roman"/>
          <w:b/>
          <w:sz w:val="26"/>
          <w:szCs w:val="26"/>
          <w:lang w:val="en-US"/>
        </w:rPr>
        <w:t>liquor</w:t>
      </w:r>
      <w:r w:rsidRPr="009640C7">
        <w:rPr>
          <w:rFonts w:eastAsia="Times New Roman"/>
          <w:b/>
          <w:spacing w:val="-5"/>
          <w:sz w:val="26"/>
          <w:szCs w:val="26"/>
          <w:lang w:val="en-US"/>
        </w:rPr>
        <w:t xml:space="preserve"> </w:t>
      </w:r>
      <w:r w:rsidRPr="009640C7">
        <w:rPr>
          <w:rFonts w:eastAsia="Times New Roman"/>
          <w:b/>
          <w:sz w:val="26"/>
          <w:szCs w:val="26"/>
          <w:lang w:val="en-US"/>
        </w:rPr>
        <w:t>proh</w:t>
      </w:r>
      <w:r w:rsidRPr="009640C7">
        <w:rPr>
          <w:rFonts w:eastAsia="Times New Roman"/>
          <w:b/>
          <w:spacing w:val="2"/>
          <w:sz w:val="26"/>
          <w:szCs w:val="26"/>
          <w:lang w:val="en-US"/>
        </w:rPr>
        <w:t>i</w:t>
      </w:r>
      <w:r w:rsidRPr="009640C7">
        <w:rPr>
          <w:rFonts w:eastAsia="Times New Roman"/>
          <w:b/>
          <w:sz w:val="26"/>
          <w:szCs w:val="26"/>
          <w:lang w:val="en-US"/>
        </w:rPr>
        <w:t>bited</w:t>
      </w:r>
      <w:r w:rsidRPr="009640C7">
        <w:rPr>
          <w:rFonts w:eastAsia="Times New Roman"/>
          <w:b/>
          <w:spacing w:val="-12"/>
          <w:sz w:val="26"/>
          <w:szCs w:val="26"/>
          <w:lang w:val="en-US"/>
        </w:rPr>
        <w:t xml:space="preserve"> </w:t>
      </w:r>
      <w:r w:rsidRPr="009640C7">
        <w:rPr>
          <w:rFonts w:eastAsia="Times New Roman"/>
          <w:b/>
          <w:spacing w:val="2"/>
          <w:sz w:val="26"/>
          <w:szCs w:val="26"/>
          <w:lang w:val="en-US"/>
        </w:rPr>
        <w:t>i</w:t>
      </w:r>
      <w:r w:rsidRPr="009640C7">
        <w:rPr>
          <w:rFonts w:eastAsia="Times New Roman"/>
          <w:b/>
          <w:sz w:val="26"/>
          <w:szCs w:val="26"/>
          <w:lang w:val="en-US"/>
        </w:rPr>
        <w:t>n</w:t>
      </w:r>
      <w:r w:rsidRPr="009640C7">
        <w:rPr>
          <w:rFonts w:eastAsia="Times New Roman"/>
          <w:b/>
          <w:spacing w:val="-1"/>
          <w:sz w:val="26"/>
          <w:szCs w:val="26"/>
          <w:lang w:val="en-US"/>
        </w:rPr>
        <w:t xml:space="preserve"> </w:t>
      </w:r>
      <w:r w:rsidRPr="009640C7">
        <w:rPr>
          <w:rFonts w:eastAsia="Times New Roman"/>
          <w:b/>
          <w:sz w:val="26"/>
          <w:szCs w:val="26"/>
          <w:lang w:val="en-US"/>
        </w:rPr>
        <w:t>dry</w:t>
      </w:r>
      <w:r w:rsidRPr="009640C7">
        <w:rPr>
          <w:rFonts w:eastAsia="Times New Roman"/>
          <w:b/>
          <w:spacing w:val="-2"/>
          <w:sz w:val="26"/>
          <w:szCs w:val="26"/>
          <w:lang w:val="en-US"/>
        </w:rPr>
        <w:t xml:space="preserve"> </w:t>
      </w:r>
      <w:r w:rsidRPr="009640C7">
        <w:rPr>
          <w:rFonts w:eastAsia="Times New Roman"/>
          <w:b/>
          <w:sz w:val="26"/>
          <w:szCs w:val="26"/>
          <w:lang w:val="en-US"/>
        </w:rPr>
        <w:t>areas</w:t>
      </w:r>
    </w:p>
    <w:p w14:paraId="511AD576" w14:textId="77777777" w:rsidR="00545D0E" w:rsidRPr="009640C7" w:rsidRDefault="00545D0E" w:rsidP="0053247A">
      <w:pPr>
        <w:spacing w:before="70" w:after="0" w:line="240" w:lineRule="auto"/>
        <w:ind w:left="879" w:hanging="482"/>
        <w:rPr>
          <w:rFonts w:eastAsia="Times New Roman"/>
          <w:sz w:val="23"/>
          <w:szCs w:val="23"/>
          <w:lang w:val="en-US"/>
        </w:rPr>
      </w:pPr>
      <w:r w:rsidRPr="009640C7">
        <w:rPr>
          <w:rFonts w:eastAsia="Times New Roman"/>
          <w:sz w:val="23"/>
          <w:szCs w:val="23"/>
          <w:lang w:val="en-US"/>
        </w:rPr>
        <w:t>(1)</w:t>
      </w:r>
      <w:r w:rsidRPr="009640C7">
        <w:rPr>
          <w:rFonts w:eastAsia="Times New Roman"/>
          <w:sz w:val="23"/>
          <w:szCs w:val="23"/>
          <w:lang w:val="en-US"/>
        </w:rPr>
        <w:tab/>
        <w:t xml:space="preserve">Pursuant to </w:t>
      </w:r>
      <w:r w:rsidRPr="009640C7">
        <w:rPr>
          <w:rFonts w:eastAsia="Times New Roman"/>
          <w:spacing w:val="-1"/>
          <w:sz w:val="23"/>
          <w:szCs w:val="23"/>
          <w:lang w:val="en-US"/>
        </w:rPr>
        <w:t>Se</w:t>
      </w:r>
      <w:r w:rsidRPr="009640C7">
        <w:rPr>
          <w:rFonts w:eastAsia="Times New Roman"/>
          <w:spacing w:val="1"/>
          <w:sz w:val="23"/>
          <w:szCs w:val="23"/>
          <w:lang w:val="en-US"/>
        </w:rPr>
        <w:t>c</w:t>
      </w:r>
      <w:r w:rsidRPr="009640C7">
        <w:rPr>
          <w:rFonts w:eastAsia="Times New Roman"/>
          <w:sz w:val="23"/>
          <w:szCs w:val="23"/>
          <w:lang w:val="en-US"/>
        </w:rPr>
        <w:t>t</w:t>
      </w:r>
      <w:r w:rsidRPr="009640C7">
        <w:rPr>
          <w:rFonts w:eastAsia="Times New Roman"/>
          <w:spacing w:val="-2"/>
          <w:sz w:val="23"/>
          <w:szCs w:val="23"/>
          <w:lang w:val="en-US"/>
        </w:rPr>
        <w:t>i</w:t>
      </w:r>
      <w:r w:rsidRPr="009640C7">
        <w:rPr>
          <w:rFonts w:eastAsia="Times New Roman"/>
          <w:sz w:val="23"/>
          <w:szCs w:val="23"/>
          <w:lang w:val="en-US"/>
        </w:rPr>
        <w:t>on 131 of</w:t>
      </w:r>
      <w:r w:rsidRPr="009640C7">
        <w:rPr>
          <w:rFonts w:eastAsia="Times New Roman"/>
          <w:spacing w:val="-2"/>
          <w:sz w:val="23"/>
          <w:szCs w:val="23"/>
          <w:lang w:val="en-US"/>
        </w:rPr>
        <w:t xml:space="preserve"> </w:t>
      </w:r>
      <w:r w:rsidRPr="009640C7">
        <w:rPr>
          <w:rFonts w:eastAsia="Times New Roman"/>
          <w:sz w:val="23"/>
          <w:szCs w:val="23"/>
          <w:lang w:val="en-US"/>
        </w:rPr>
        <w:t>the</w:t>
      </w:r>
      <w:r w:rsidRPr="009640C7">
        <w:rPr>
          <w:rFonts w:eastAsia="Times New Roman"/>
          <w:spacing w:val="1"/>
          <w:sz w:val="23"/>
          <w:szCs w:val="23"/>
          <w:lang w:val="en-US"/>
        </w:rPr>
        <w:t xml:space="preserve"> </w:t>
      </w:r>
      <w:r w:rsidRPr="009640C7">
        <w:rPr>
          <w:rFonts w:eastAsia="Times New Roman"/>
          <w:spacing w:val="-1"/>
          <w:sz w:val="23"/>
          <w:szCs w:val="23"/>
          <w:lang w:val="en-US"/>
        </w:rPr>
        <w:t>Ac</w:t>
      </w:r>
      <w:r w:rsidRPr="009640C7">
        <w:rPr>
          <w:rFonts w:eastAsia="Times New Roman"/>
          <w:sz w:val="23"/>
          <w:szCs w:val="23"/>
          <w:lang w:val="en-US"/>
        </w:rPr>
        <w:t>t, t</w:t>
      </w:r>
      <w:r w:rsidRPr="009640C7">
        <w:rPr>
          <w:rFonts w:eastAsia="Times New Roman"/>
          <w:spacing w:val="-2"/>
          <w:sz w:val="23"/>
          <w:szCs w:val="23"/>
          <w:lang w:val="en-US"/>
        </w:rPr>
        <w:t>h</w:t>
      </w:r>
      <w:r w:rsidRPr="009640C7">
        <w:rPr>
          <w:rFonts w:eastAsia="Times New Roman"/>
          <w:sz w:val="23"/>
          <w:szCs w:val="23"/>
          <w:lang w:val="en-US"/>
        </w:rPr>
        <w:t>e</w:t>
      </w:r>
      <w:r w:rsidRPr="009640C7">
        <w:rPr>
          <w:rFonts w:eastAsia="Times New Roman"/>
          <w:spacing w:val="1"/>
          <w:sz w:val="23"/>
          <w:szCs w:val="23"/>
          <w:lang w:val="en-US"/>
        </w:rPr>
        <w:t xml:space="preserve"> c</w:t>
      </w:r>
      <w:r w:rsidRPr="009640C7">
        <w:rPr>
          <w:rFonts w:eastAsia="Times New Roman"/>
          <w:sz w:val="23"/>
          <w:szCs w:val="23"/>
          <w:lang w:val="en-US"/>
        </w:rPr>
        <w:t>on</w:t>
      </w:r>
      <w:r w:rsidRPr="009640C7">
        <w:rPr>
          <w:rFonts w:eastAsia="Times New Roman"/>
          <w:spacing w:val="-1"/>
          <w:sz w:val="23"/>
          <w:szCs w:val="23"/>
          <w:lang w:val="en-US"/>
        </w:rPr>
        <w:t>s</w:t>
      </w:r>
      <w:r w:rsidRPr="009640C7">
        <w:rPr>
          <w:rFonts w:eastAsia="Times New Roman"/>
          <w:spacing w:val="-2"/>
          <w:sz w:val="23"/>
          <w:szCs w:val="23"/>
          <w:lang w:val="en-US"/>
        </w:rPr>
        <w:t>u</w:t>
      </w:r>
      <w:r w:rsidRPr="009640C7">
        <w:rPr>
          <w:rFonts w:eastAsia="Times New Roman"/>
          <w:sz w:val="23"/>
          <w:szCs w:val="23"/>
          <w:lang w:val="en-US"/>
        </w:rPr>
        <w:t>mption</w:t>
      </w:r>
      <w:r w:rsidRPr="009640C7">
        <w:rPr>
          <w:rFonts w:eastAsia="Times New Roman"/>
          <w:spacing w:val="-5"/>
          <w:sz w:val="23"/>
          <w:szCs w:val="23"/>
          <w:lang w:val="en-US"/>
        </w:rPr>
        <w:t xml:space="preserve"> </w:t>
      </w:r>
      <w:r w:rsidRPr="009640C7">
        <w:rPr>
          <w:rFonts w:eastAsia="Times New Roman"/>
          <w:spacing w:val="1"/>
          <w:sz w:val="23"/>
          <w:szCs w:val="23"/>
          <w:lang w:val="en-US"/>
        </w:rPr>
        <w:t>a</w:t>
      </w:r>
      <w:r w:rsidRPr="009640C7">
        <w:rPr>
          <w:rFonts w:eastAsia="Times New Roman"/>
          <w:sz w:val="23"/>
          <w:szCs w:val="23"/>
          <w:lang w:val="en-US"/>
        </w:rPr>
        <w:t>nd po</w:t>
      </w:r>
      <w:r w:rsidRPr="009640C7">
        <w:rPr>
          <w:rFonts w:eastAsia="Times New Roman"/>
          <w:spacing w:val="-1"/>
          <w:sz w:val="23"/>
          <w:szCs w:val="23"/>
          <w:lang w:val="en-US"/>
        </w:rPr>
        <w:t>ss</w:t>
      </w:r>
      <w:r w:rsidRPr="009640C7">
        <w:rPr>
          <w:rFonts w:eastAsia="Times New Roman"/>
          <w:spacing w:val="1"/>
          <w:sz w:val="23"/>
          <w:szCs w:val="23"/>
          <w:lang w:val="en-US"/>
        </w:rPr>
        <w:t>e</w:t>
      </w:r>
      <w:r w:rsidRPr="009640C7">
        <w:rPr>
          <w:rFonts w:eastAsia="Times New Roman"/>
          <w:spacing w:val="-1"/>
          <w:sz w:val="23"/>
          <w:szCs w:val="23"/>
          <w:lang w:val="en-US"/>
        </w:rPr>
        <w:t>ss</w:t>
      </w:r>
      <w:r w:rsidRPr="009640C7">
        <w:rPr>
          <w:rFonts w:eastAsia="Times New Roman"/>
          <w:sz w:val="23"/>
          <w:szCs w:val="23"/>
          <w:lang w:val="en-US"/>
        </w:rPr>
        <w:t>ion of</w:t>
      </w:r>
      <w:r w:rsidRPr="009640C7">
        <w:rPr>
          <w:rFonts w:eastAsia="Times New Roman"/>
          <w:spacing w:val="-2"/>
          <w:sz w:val="23"/>
          <w:szCs w:val="23"/>
          <w:lang w:val="en-US"/>
        </w:rPr>
        <w:t xml:space="preserve"> </w:t>
      </w:r>
      <w:r w:rsidRPr="009640C7">
        <w:rPr>
          <w:rFonts w:eastAsia="Times New Roman"/>
          <w:sz w:val="23"/>
          <w:szCs w:val="23"/>
          <w:lang w:val="en-US"/>
        </w:rPr>
        <w:t xml:space="preserve">liquor </w:t>
      </w:r>
      <w:r w:rsidRPr="009640C7">
        <w:rPr>
          <w:rFonts w:eastAsia="Times New Roman"/>
          <w:spacing w:val="-2"/>
          <w:sz w:val="23"/>
          <w:szCs w:val="23"/>
          <w:lang w:val="en-US"/>
        </w:rPr>
        <w:t>i</w:t>
      </w:r>
      <w:r w:rsidRPr="009640C7">
        <w:rPr>
          <w:rFonts w:eastAsia="Times New Roman"/>
          <w:sz w:val="23"/>
          <w:szCs w:val="23"/>
          <w:lang w:val="en-US"/>
        </w:rPr>
        <w:t xml:space="preserve">n the </w:t>
      </w:r>
      <w:r w:rsidRPr="009640C7">
        <w:rPr>
          <w:rFonts w:eastAsia="Times New Roman"/>
          <w:spacing w:val="1"/>
          <w:sz w:val="23"/>
          <w:szCs w:val="23"/>
          <w:lang w:val="en-US"/>
        </w:rPr>
        <w:t>a</w:t>
      </w:r>
      <w:r w:rsidRPr="009640C7">
        <w:rPr>
          <w:rFonts w:eastAsia="Times New Roman"/>
          <w:sz w:val="23"/>
          <w:szCs w:val="23"/>
          <w:lang w:val="en-US"/>
        </w:rPr>
        <w:t>r</w:t>
      </w:r>
      <w:r w:rsidRPr="009640C7">
        <w:rPr>
          <w:rFonts w:eastAsia="Times New Roman"/>
          <w:spacing w:val="1"/>
          <w:sz w:val="23"/>
          <w:szCs w:val="23"/>
          <w:lang w:val="en-US"/>
        </w:rPr>
        <w:t>e</w:t>
      </w:r>
      <w:r w:rsidRPr="009640C7">
        <w:rPr>
          <w:rFonts w:eastAsia="Times New Roman"/>
          <w:sz w:val="23"/>
          <w:szCs w:val="23"/>
          <w:lang w:val="en-US"/>
        </w:rPr>
        <w:t>a</w:t>
      </w:r>
      <w:r w:rsidRPr="009640C7">
        <w:rPr>
          <w:rFonts w:eastAsia="Times New Roman"/>
          <w:spacing w:val="-1"/>
          <w:sz w:val="23"/>
          <w:szCs w:val="23"/>
          <w:lang w:val="en-US"/>
        </w:rPr>
        <w:t xml:space="preserve"> </w:t>
      </w:r>
      <w:r w:rsidRPr="009640C7">
        <w:rPr>
          <w:rFonts w:eastAsia="Times New Roman"/>
          <w:sz w:val="23"/>
          <w:szCs w:val="23"/>
          <w:lang w:val="en-US"/>
        </w:rPr>
        <w:t>d</w:t>
      </w:r>
      <w:r w:rsidRPr="009640C7">
        <w:rPr>
          <w:rFonts w:eastAsia="Times New Roman"/>
          <w:spacing w:val="1"/>
          <w:sz w:val="23"/>
          <w:szCs w:val="23"/>
          <w:lang w:val="en-US"/>
        </w:rPr>
        <w:t>e</w:t>
      </w:r>
      <w:r w:rsidRPr="009640C7">
        <w:rPr>
          <w:rFonts w:eastAsia="Times New Roman"/>
          <w:spacing w:val="-1"/>
          <w:sz w:val="23"/>
          <w:szCs w:val="23"/>
          <w:lang w:val="en-US"/>
        </w:rPr>
        <w:t>s</w:t>
      </w:r>
      <w:r w:rsidRPr="009640C7">
        <w:rPr>
          <w:rFonts w:eastAsia="Times New Roman"/>
          <w:spacing w:val="1"/>
          <w:sz w:val="23"/>
          <w:szCs w:val="23"/>
          <w:lang w:val="en-US"/>
        </w:rPr>
        <w:t>c</w:t>
      </w:r>
      <w:r w:rsidRPr="009640C7">
        <w:rPr>
          <w:rFonts w:eastAsia="Times New Roman"/>
          <w:spacing w:val="-2"/>
          <w:sz w:val="23"/>
          <w:szCs w:val="23"/>
          <w:lang w:val="en-US"/>
        </w:rPr>
        <w:t>r</w:t>
      </w:r>
      <w:r w:rsidRPr="009640C7">
        <w:rPr>
          <w:rFonts w:eastAsia="Times New Roman"/>
          <w:sz w:val="23"/>
          <w:szCs w:val="23"/>
          <w:lang w:val="en-US"/>
        </w:rPr>
        <w:t>ib</w:t>
      </w:r>
      <w:r w:rsidRPr="009640C7">
        <w:rPr>
          <w:rFonts w:eastAsia="Times New Roman"/>
          <w:spacing w:val="1"/>
          <w:sz w:val="23"/>
          <w:szCs w:val="23"/>
          <w:lang w:val="en-US"/>
        </w:rPr>
        <w:t>e</w:t>
      </w:r>
      <w:r w:rsidRPr="009640C7">
        <w:rPr>
          <w:rFonts w:eastAsia="Times New Roman"/>
          <w:sz w:val="23"/>
          <w:szCs w:val="23"/>
          <w:lang w:val="en-US"/>
        </w:rPr>
        <w:t>d</w:t>
      </w:r>
      <w:r w:rsidRPr="009640C7">
        <w:rPr>
          <w:rFonts w:eastAsia="Times New Roman"/>
          <w:spacing w:val="-2"/>
          <w:sz w:val="23"/>
          <w:szCs w:val="23"/>
          <w:lang w:val="en-US"/>
        </w:rPr>
        <w:t xml:space="preserve"> </w:t>
      </w:r>
      <w:r w:rsidRPr="009640C7">
        <w:rPr>
          <w:rFonts w:eastAsia="Times New Roman"/>
          <w:sz w:val="23"/>
          <w:szCs w:val="23"/>
          <w:lang w:val="en-US"/>
        </w:rPr>
        <w:t>in t</w:t>
      </w:r>
      <w:r w:rsidRPr="009640C7">
        <w:rPr>
          <w:rFonts w:eastAsia="Times New Roman"/>
          <w:spacing w:val="-2"/>
          <w:sz w:val="23"/>
          <w:szCs w:val="23"/>
          <w:lang w:val="en-US"/>
        </w:rPr>
        <w:t>h</w:t>
      </w:r>
      <w:r w:rsidRPr="009640C7">
        <w:rPr>
          <w:rFonts w:eastAsia="Times New Roman"/>
          <w:sz w:val="23"/>
          <w:szCs w:val="23"/>
          <w:lang w:val="en-US"/>
        </w:rPr>
        <w:t>e</w:t>
      </w:r>
      <w:r w:rsidRPr="009640C7">
        <w:rPr>
          <w:rFonts w:eastAsia="Times New Roman"/>
          <w:spacing w:val="1"/>
          <w:sz w:val="23"/>
          <w:szCs w:val="23"/>
          <w:lang w:val="en-US"/>
        </w:rPr>
        <w:t xml:space="preserve"> </w:t>
      </w:r>
      <w:r w:rsidRPr="009640C7">
        <w:rPr>
          <w:rFonts w:eastAsia="Times New Roman"/>
          <w:spacing w:val="-1"/>
          <w:sz w:val="23"/>
          <w:szCs w:val="23"/>
          <w:lang w:val="en-US"/>
        </w:rPr>
        <w:t>S</w:t>
      </w:r>
      <w:r w:rsidRPr="009640C7">
        <w:rPr>
          <w:rFonts w:eastAsia="Times New Roman"/>
          <w:spacing w:val="1"/>
          <w:sz w:val="23"/>
          <w:szCs w:val="23"/>
          <w:lang w:val="en-US"/>
        </w:rPr>
        <w:t>c</w:t>
      </w:r>
      <w:r w:rsidRPr="009640C7">
        <w:rPr>
          <w:rFonts w:eastAsia="Times New Roman"/>
          <w:sz w:val="23"/>
          <w:szCs w:val="23"/>
          <w:lang w:val="en-US"/>
        </w:rPr>
        <w:t>h</w:t>
      </w:r>
      <w:r w:rsidRPr="009640C7">
        <w:rPr>
          <w:rFonts w:eastAsia="Times New Roman"/>
          <w:spacing w:val="-2"/>
          <w:sz w:val="23"/>
          <w:szCs w:val="23"/>
          <w:lang w:val="en-US"/>
        </w:rPr>
        <w:t>e</w:t>
      </w:r>
      <w:r w:rsidRPr="009640C7">
        <w:rPr>
          <w:rFonts w:eastAsia="Times New Roman"/>
          <w:sz w:val="23"/>
          <w:szCs w:val="23"/>
          <w:lang w:val="en-US"/>
        </w:rPr>
        <w:t>dule</w:t>
      </w:r>
      <w:r w:rsidRPr="009640C7">
        <w:rPr>
          <w:rFonts w:eastAsia="Times New Roman"/>
          <w:spacing w:val="1"/>
          <w:sz w:val="23"/>
          <w:szCs w:val="23"/>
          <w:lang w:val="en-US"/>
        </w:rPr>
        <w:t xml:space="preserve"> </w:t>
      </w:r>
      <w:r w:rsidRPr="009640C7">
        <w:rPr>
          <w:rFonts w:eastAsia="Times New Roman"/>
          <w:sz w:val="23"/>
          <w:szCs w:val="23"/>
          <w:lang w:val="en-US"/>
        </w:rPr>
        <w:t>is</w:t>
      </w:r>
      <w:r w:rsidRPr="009640C7">
        <w:rPr>
          <w:rFonts w:eastAsia="Times New Roman"/>
          <w:spacing w:val="-1"/>
          <w:sz w:val="23"/>
          <w:szCs w:val="23"/>
          <w:lang w:val="en-US"/>
        </w:rPr>
        <w:t xml:space="preserve"> </w:t>
      </w:r>
      <w:r w:rsidRPr="009640C7">
        <w:rPr>
          <w:rFonts w:eastAsia="Times New Roman"/>
          <w:sz w:val="23"/>
          <w:szCs w:val="23"/>
          <w:lang w:val="en-US"/>
        </w:rPr>
        <w:t>pro</w:t>
      </w:r>
      <w:r w:rsidRPr="009640C7">
        <w:rPr>
          <w:rFonts w:eastAsia="Times New Roman"/>
          <w:spacing w:val="-2"/>
          <w:sz w:val="23"/>
          <w:szCs w:val="23"/>
          <w:lang w:val="en-US"/>
        </w:rPr>
        <w:t>h</w:t>
      </w:r>
      <w:r w:rsidRPr="009640C7">
        <w:rPr>
          <w:rFonts w:eastAsia="Times New Roman"/>
          <w:sz w:val="23"/>
          <w:szCs w:val="23"/>
          <w:lang w:val="en-US"/>
        </w:rPr>
        <w:t>ib</w:t>
      </w:r>
      <w:r w:rsidRPr="009640C7">
        <w:rPr>
          <w:rFonts w:eastAsia="Times New Roman"/>
          <w:spacing w:val="-2"/>
          <w:sz w:val="23"/>
          <w:szCs w:val="23"/>
          <w:lang w:val="en-US"/>
        </w:rPr>
        <w:t>i</w:t>
      </w:r>
      <w:r w:rsidRPr="009640C7">
        <w:rPr>
          <w:rFonts w:eastAsia="Times New Roman"/>
          <w:spacing w:val="5"/>
          <w:sz w:val="23"/>
          <w:szCs w:val="23"/>
          <w:lang w:val="en-US"/>
        </w:rPr>
        <w:t>t</w:t>
      </w:r>
      <w:r w:rsidRPr="009640C7">
        <w:rPr>
          <w:rFonts w:eastAsia="Times New Roman"/>
          <w:spacing w:val="1"/>
          <w:sz w:val="23"/>
          <w:szCs w:val="23"/>
          <w:lang w:val="en-US"/>
        </w:rPr>
        <w:t>e</w:t>
      </w:r>
      <w:r w:rsidRPr="009640C7">
        <w:rPr>
          <w:rFonts w:eastAsia="Times New Roman"/>
          <w:sz w:val="23"/>
          <w:szCs w:val="23"/>
          <w:lang w:val="en-US"/>
        </w:rPr>
        <w:t>d</w:t>
      </w:r>
      <w:r w:rsidRPr="009640C7">
        <w:rPr>
          <w:rFonts w:eastAsia="Times New Roman"/>
          <w:spacing w:val="-2"/>
          <w:sz w:val="23"/>
          <w:szCs w:val="23"/>
          <w:lang w:val="en-US"/>
        </w:rPr>
        <w:t xml:space="preserve"> </w:t>
      </w:r>
      <w:r w:rsidRPr="009640C7">
        <w:rPr>
          <w:rFonts w:eastAsia="Times New Roman"/>
          <w:sz w:val="23"/>
          <w:szCs w:val="23"/>
          <w:lang w:val="en-US"/>
        </w:rPr>
        <w:t xml:space="preserve">in </w:t>
      </w:r>
      <w:r w:rsidRPr="009640C7">
        <w:rPr>
          <w:rFonts w:eastAsia="Times New Roman"/>
          <w:spacing w:val="-2"/>
          <w:sz w:val="23"/>
          <w:szCs w:val="23"/>
          <w:lang w:val="en-US"/>
        </w:rPr>
        <w:t>a</w:t>
      </w:r>
      <w:r w:rsidRPr="009640C7">
        <w:rPr>
          <w:rFonts w:eastAsia="Times New Roman"/>
          <w:spacing w:val="1"/>
          <w:sz w:val="23"/>
          <w:szCs w:val="23"/>
          <w:lang w:val="en-US"/>
        </w:rPr>
        <w:t>cc</w:t>
      </w:r>
      <w:r w:rsidRPr="009640C7">
        <w:rPr>
          <w:rFonts w:eastAsia="Times New Roman"/>
          <w:sz w:val="23"/>
          <w:szCs w:val="23"/>
          <w:lang w:val="en-US"/>
        </w:rPr>
        <w:t>o</w:t>
      </w:r>
      <w:r w:rsidRPr="009640C7">
        <w:rPr>
          <w:rFonts w:eastAsia="Times New Roman"/>
          <w:spacing w:val="-2"/>
          <w:sz w:val="23"/>
          <w:szCs w:val="23"/>
          <w:lang w:val="en-US"/>
        </w:rPr>
        <w:t>r</w:t>
      </w:r>
      <w:r w:rsidRPr="009640C7">
        <w:rPr>
          <w:rFonts w:eastAsia="Times New Roman"/>
          <w:sz w:val="23"/>
          <w:szCs w:val="23"/>
          <w:lang w:val="en-US"/>
        </w:rPr>
        <w:t>d</w:t>
      </w:r>
      <w:r w:rsidRPr="009640C7">
        <w:rPr>
          <w:rFonts w:eastAsia="Times New Roman"/>
          <w:spacing w:val="1"/>
          <w:sz w:val="23"/>
          <w:szCs w:val="23"/>
          <w:lang w:val="en-US"/>
        </w:rPr>
        <w:t>a</w:t>
      </w:r>
      <w:r w:rsidRPr="009640C7">
        <w:rPr>
          <w:rFonts w:eastAsia="Times New Roman"/>
          <w:sz w:val="23"/>
          <w:szCs w:val="23"/>
          <w:lang w:val="en-US"/>
        </w:rPr>
        <w:t>n</w:t>
      </w:r>
      <w:r w:rsidRPr="009640C7">
        <w:rPr>
          <w:rFonts w:eastAsia="Times New Roman"/>
          <w:spacing w:val="-2"/>
          <w:sz w:val="23"/>
          <w:szCs w:val="23"/>
          <w:lang w:val="en-US"/>
        </w:rPr>
        <w:t>c</w:t>
      </w:r>
      <w:r w:rsidRPr="009640C7">
        <w:rPr>
          <w:rFonts w:eastAsia="Times New Roman"/>
          <w:sz w:val="23"/>
          <w:szCs w:val="23"/>
          <w:lang w:val="en-US"/>
        </w:rPr>
        <w:t>e</w:t>
      </w:r>
      <w:r w:rsidRPr="009640C7">
        <w:rPr>
          <w:rFonts w:eastAsia="Times New Roman"/>
          <w:spacing w:val="1"/>
          <w:sz w:val="23"/>
          <w:szCs w:val="23"/>
          <w:lang w:val="en-US"/>
        </w:rPr>
        <w:t xml:space="preserve"> </w:t>
      </w:r>
      <w:r w:rsidRPr="009640C7">
        <w:rPr>
          <w:rFonts w:eastAsia="Times New Roman"/>
          <w:spacing w:val="-1"/>
          <w:sz w:val="23"/>
          <w:szCs w:val="23"/>
          <w:lang w:val="en-US"/>
        </w:rPr>
        <w:t>w</w:t>
      </w:r>
      <w:r w:rsidRPr="009640C7">
        <w:rPr>
          <w:rFonts w:eastAsia="Times New Roman"/>
          <w:sz w:val="23"/>
          <w:szCs w:val="23"/>
          <w:lang w:val="en-US"/>
        </w:rPr>
        <w:t>ith</w:t>
      </w:r>
      <w:r w:rsidRPr="009640C7">
        <w:rPr>
          <w:rFonts w:eastAsia="Times New Roman"/>
          <w:spacing w:val="-2"/>
          <w:sz w:val="23"/>
          <w:szCs w:val="23"/>
          <w:lang w:val="en-US"/>
        </w:rPr>
        <w:t xml:space="preserve"> </w:t>
      </w:r>
      <w:r w:rsidRPr="009640C7">
        <w:rPr>
          <w:rFonts w:eastAsia="Times New Roman"/>
          <w:sz w:val="23"/>
          <w:szCs w:val="23"/>
          <w:lang w:val="en-US"/>
        </w:rPr>
        <w:t>the</w:t>
      </w:r>
      <w:r w:rsidRPr="009640C7">
        <w:rPr>
          <w:rFonts w:eastAsia="Times New Roman"/>
          <w:spacing w:val="1"/>
          <w:sz w:val="23"/>
          <w:szCs w:val="23"/>
          <w:lang w:val="en-US"/>
        </w:rPr>
        <w:t xml:space="preserve"> </w:t>
      </w:r>
      <w:r w:rsidRPr="009640C7">
        <w:rPr>
          <w:rFonts w:eastAsia="Times New Roman"/>
          <w:sz w:val="23"/>
          <w:szCs w:val="23"/>
          <w:lang w:val="en-US"/>
        </w:rPr>
        <w:t>pro</w:t>
      </w:r>
      <w:r w:rsidRPr="009640C7">
        <w:rPr>
          <w:rFonts w:eastAsia="Times New Roman"/>
          <w:spacing w:val="-2"/>
          <w:sz w:val="23"/>
          <w:szCs w:val="23"/>
          <w:lang w:val="en-US"/>
        </w:rPr>
        <w:t>v</w:t>
      </w:r>
      <w:r w:rsidRPr="009640C7">
        <w:rPr>
          <w:rFonts w:eastAsia="Times New Roman"/>
          <w:sz w:val="23"/>
          <w:szCs w:val="23"/>
          <w:lang w:val="en-US"/>
        </w:rPr>
        <w:t>i</w:t>
      </w:r>
      <w:r w:rsidRPr="009640C7">
        <w:rPr>
          <w:rFonts w:eastAsia="Times New Roman"/>
          <w:spacing w:val="-1"/>
          <w:sz w:val="23"/>
          <w:szCs w:val="23"/>
          <w:lang w:val="en-US"/>
        </w:rPr>
        <w:t>s</w:t>
      </w:r>
      <w:r w:rsidRPr="009640C7">
        <w:rPr>
          <w:rFonts w:eastAsia="Times New Roman"/>
          <w:sz w:val="23"/>
          <w:szCs w:val="23"/>
          <w:lang w:val="en-US"/>
        </w:rPr>
        <w:t>ions</w:t>
      </w:r>
      <w:r w:rsidRPr="009640C7">
        <w:rPr>
          <w:rFonts w:eastAsia="Times New Roman"/>
          <w:spacing w:val="-3"/>
          <w:sz w:val="23"/>
          <w:szCs w:val="23"/>
          <w:lang w:val="en-US"/>
        </w:rPr>
        <w:t xml:space="preserve"> </w:t>
      </w:r>
      <w:r w:rsidRPr="009640C7">
        <w:rPr>
          <w:rFonts w:eastAsia="Times New Roman"/>
          <w:sz w:val="23"/>
          <w:szCs w:val="23"/>
          <w:lang w:val="en-US"/>
        </w:rPr>
        <w:t>of</w:t>
      </w:r>
      <w:r w:rsidRPr="009640C7">
        <w:rPr>
          <w:rFonts w:eastAsia="Times New Roman"/>
          <w:spacing w:val="-2"/>
          <w:sz w:val="23"/>
          <w:szCs w:val="23"/>
          <w:lang w:val="en-US"/>
        </w:rPr>
        <w:t xml:space="preserve"> </w:t>
      </w:r>
      <w:r w:rsidRPr="009640C7">
        <w:rPr>
          <w:rFonts w:eastAsia="Times New Roman"/>
          <w:sz w:val="23"/>
          <w:szCs w:val="23"/>
          <w:lang w:val="en-US"/>
        </w:rPr>
        <w:t xml:space="preserve">the </w:t>
      </w:r>
      <w:r w:rsidRPr="009640C7">
        <w:rPr>
          <w:rFonts w:eastAsia="Times New Roman"/>
          <w:spacing w:val="-1"/>
          <w:sz w:val="23"/>
          <w:szCs w:val="23"/>
          <w:lang w:val="en-US"/>
        </w:rPr>
        <w:t>S</w:t>
      </w:r>
      <w:r w:rsidRPr="009640C7">
        <w:rPr>
          <w:rFonts w:eastAsia="Times New Roman"/>
          <w:spacing w:val="1"/>
          <w:sz w:val="23"/>
          <w:szCs w:val="23"/>
          <w:lang w:val="en-US"/>
        </w:rPr>
        <w:t>c</w:t>
      </w:r>
      <w:r w:rsidRPr="009640C7">
        <w:rPr>
          <w:rFonts w:eastAsia="Times New Roman"/>
          <w:sz w:val="23"/>
          <w:szCs w:val="23"/>
          <w:lang w:val="en-US"/>
        </w:rPr>
        <w:t>h</w:t>
      </w:r>
      <w:r w:rsidRPr="009640C7">
        <w:rPr>
          <w:rFonts w:eastAsia="Times New Roman"/>
          <w:spacing w:val="1"/>
          <w:sz w:val="23"/>
          <w:szCs w:val="23"/>
          <w:lang w:val="en-US"/>
        </w:rPr>
        <w:t>e</w:t>
      </w:r>
      <w:r w:rsidRPr="009640C7">
        <w:rPr>
          <w:rFonts w:eastAsia="Times New Roman"/>
          <w:sz w:val="23"/>
          <w:szCs w:val="23"/>
          <w:lang w:val="en-US"/>
        </w:rPr>
        <w:t>du</w:t>
      </w:r>
      <w:r w:rsidRPr="009640C7">
        <w:rPr>
          <w:rFonts w:eastAsia="Times New Roman"/>
          <w:spacing w:val="-2"/>
          <w:sz w:val="23"/>
          <w:szCs w:val="23"/>
          <w:lang w:val="en-US"/>
        </w:rPr>
        <w:t>l</w:t>
      </w:r>
      <w:r w:rsidRPr="009640C7">
        <w:rPr>
          <w:rFonts w:eastAsia="Times New Roman"/>
          <w:spacing w:val="1"/>
          <w:sz w:val="23"/>
          <w:szCs w:val="23"/>
          <w:lang w:val="en-US"/>
        </w:rPr>
        <w:t>e</w:t>
      </w:r>
      <w:r w:rsidRPr="009640C7">
        <w:rPr>
          <w:rFonts w:eastAsia="Times New Roman"/>
          <w:sz w:val="23"/>
          <w:szCs w:val="23"/>
          <w:lang w:val="en-US"/>
        </w:rPr>
        <w:t>.</w:t>
      </w:r>
    </w:p>
    <w:p w14:paraId="0D7BED28" w14:textId="77777777" w:rsidR="00545D0E" w:rsidRPr="009640C7" w:rsidRDefault="00545D0E" w:rsidP="0053247A">
      <w:pPr>
        <w:spacing w:before="70" w:after="0" w:line="240" w:lineRule="auto"/>
        <w:ind w:left="879" w:hanging="482"/>
        <w:rPr>
          <w:rFonts w:eastAsia="Times New Roman"/>
          <w:sz w:val="23"/>
          <w:szCs w:val="23"/>
          <w:lang w:val="en-US"/>
        </w:rPr>
      </w:pPr>
      <w:r w:rsidRPr="009640C7">
        <w:rPr>
          <w:rFonts w:eastAsia="Times New Roman"/>
          <w:sz w:val="23"/>
          <w:szCs w:val="23"/>
          <w:lang w:val="en-US"/>
        </w:rPr>
        <w:t>(2)</w:t>
      </w:r>
      <w:r w:rsidRPr="009640C7">
        <w:rPr>
          <w:rFonts w:eastAsia="Times New Roman"/>
          <w:sz w:val="23"/>
          <w:szCs w:val="23"/>
          <w:lang w:val="en-US"/>
        </w:rPr>
        <w:tab/>
      </w:r>
      <w:r w:rsidRPr="009640C7">
        <w:rPr>
          <w:rFonts w:eastAsia="Times New Roman"/>
          <w:spacing w:val="1"/>
          <w:sz w:val="23"/>
          <w:szCs w:val="23"/>
          <w:lang w:val="en-US"/>
        </w:rPr>
        <w:t>T</w:t>
      </w:r>
      <w:r w:rsidRPr="009640C7">
        <w:rPr>
          <w:rFonts w:eastAsia="Times New Roman"/>
          <w:sz w:val="23"/>
          <w:szCs w:val="23"/>
          <w:lang w:val="en-US"/>
        </w:rPr>
        <w:t>he</w:t>
      </w:r>
      <w:r w:rsidRPr="009640C7">
        <w:rPr>
          <w:rFonts w:eastAsia="Times New Roman"/>
          <w:spacing w:val="1"/>
          <w:sz w:val="23"/>
          <w:szCs w:val="23"/>
          <w:lang w:val="en-US"/>
        </w:rPr>
        <w:t xml:space="preserve"> </w:t>
      </w:r>
      <w:r w:rsidRPr="009640C7">
        <w:rPr>
          <w:rFonts w:eastAsia="Times New Roman"/>
          <w:sz w:val="23"/>
          <w:szCs w:val="23"/>
          <w:lang w:val="en-US"/>
        </w:rPr>
        <w:t>pro</w:t>
      </w:r>
      <w:r w:rsidRPr="009640C7">
        <w:rPr>
          <w:rFonts w:eastAsia="Times New Roman"/>
          <w:spacing w:val="-2"/>
          <w:sz w:val="23"/>
          <w:szCs w:val="23"/>
          <w:lang w:val="en-US"/>
        </w:rPr>
        <w:t>h</w:t>
      </w:r>
      <w:r w:rsidRPr="009640C7">
        <w:rPr>
          <w:rFonts w:eastAsia="Times New Roman"/>
          <w:sz w:val="23"/>
          <w:szCs w:val="23"/>
          <w:lang w:val="en-US"/>
        </w:rPr>
        <w:t>ib</w:t>
      </w:r>
      <w:r w:rsidRPr="009640C7">
        <w:rPr>
          <w:rFonts w:eastAsia="Times New Roman"/>
          <w:spacing w:val="-2"/>
          <w:sz w:val="23"/>
          <w:szCs w:val="23"/>
          <w:lang w:val="en-US"/>
        </w:rPr>
        <w:t>i</w:t>
      </w:r>
      <w:r w:rsidRPr="009640C7">
        <w:rPr>
          <w:rFonts w:eastAsia="Times New Roman"/>
          <w:sz w:val="23"/>
          <w:szCs w:val="23"/>
          <w:lang w:val="en-US"/>
        </w:rPr>
        <w:t xml:space="preserve">tion </w:t>
      </w:r>
      <w:r w:rsidRPr="009640C7">
        <w:rPr>
          <w:rFonts w:eastAsia="Times New Roman"/>
          <w:spacing w:val="-2"/>
          <w:sz w:val="23"/>
          <w:szCs w:val="23"/>
          <w:lang w:val="en-US"/>
        </w:rPr>
        <w:t>h</w:t>
      </w:r>
      <w:r w:rsidRPr="009640C7">
        <w:rPr>
          <w:rFonts w:eastAsia="Times New Roman"/>
          <w:spacing w:val="1"/>
          <w:sz w:val="23"/>
          <w:szCs w:val="23"/>
          <w:lang w:val="en-US"/>
        </w:rPr>
        <w:t>a</w:t>
      </w:r>
      <w:r w:rsidRPr="009640C7">
        <w:rPr>
          <w:rFonts w:eastAsia="Times New Roman"/>
          <w:sz w:val="23"/>
          <w:szCs w:val="23"/>
          <w:lang w:val="en-US"/>
        </w:rPr>
        <w:t>s</w:t>
      </w:r>
      <w:r w:rsidRPr="009640C7">
        <w:rPr>
          <w:rFonts w:eastAsia="Times New Roman"/>
          <w:spacing w:val="-1"/>
          <w:sz w:val="23"/>
          <w:szCs w:val="23"/>
          <w:lang w:val="en-US"/>
        </w:rPr>
        <w:t xml:space="preserve"> </w:t>
      </w:r>
      <w:r w:rsidRPr="009640C7">
        <w:rPr>
          <w:rFonts w:eastAsia="Times New Roman"/>
          <w:spacing w:val="1"/>
          <w:sz w:val="23"/>
          <w:szCs w:val="23"/>
          <w:lang w:val="en-US"/>
        </w:rPr>
        <w:t>e</w:t>
      </w:r>
      <w:r w:rsidRPr="009640C7">
        <w:rPr>
          <w:rFonts w:eastAsia="Times New Roman"/>
          <w:spacing w:val="-2"/>
          <w:sz w:val="23"/>
          <w:szCs w:val="23"/>
          <w:lang w:val="en-US"/>
        </w:rPr>
        <w:t>ff</w:t>
      </w:r>
      <w:r w:rsidRPr="009640C7">
        <w:rPr>
          <w:rFonts w:eastAsia="Times New Roman"/>
          <w:spacing w:val="1"/>
          <w:sz w:val="23"/>
          <w:szCs w:val="23"/>
          <w:lang w:val="en-US"/>
        </w:rPr>
        <w:t>ec</w:t>
      </w:r>
      <w:r w:rsidRPr="009640C7">
        <w:rPr>
          <w:rFonts w:eastAsia="Times New Roman"/>
          <w:sz w:val="23"/>
          <w:szCs w:val="23"/>
          <w:lang w:val="en-US"/>
        </w:rPr>
        <w:t>t dur</w:t>
      </w:r>
      <w:r w:rsidRPr="009640C7">
        <w:rPr>
          <w:rFonts w:eastAsia="Times New Roman"/>
          <w:spacing w:val="1"/>
          <w:sz w:val="23"/>
          <w:szCs w:val="23"/>
          <w:lang w:val="en-US"/>
        </w:rPr>
        <w:t>i</w:t>
      </w:r>
      <w:r w:rsidRPr="009640C7">
        <w:rPr>
          <w:rFonts w:eastAsia="Times New Roman"/>
          <w:sz w:val="23"/>
          <w:szCs w:val="23"/>
          <w:lang w:val="en-US"/>
        </w:rPr>
        <w:t>ng</w:t>
      </w:r>
      <w:r w:rsidRPr="009640C7">
        <w:rPr>
          <w:rFonts w:eastAsia="Times New Roman"/>
          <w:spacing w:val="-2"/>
          <w:sz w:val="23"/>
          <w:szCs w:val="23"/>
          <w:lang w:val="en-US"/>
        </w:rPr>
        <w:t xml:space="preserve"> </w:t>
      </w:r>
      <w:r w:rsidRPr="009640C7">
        <w:rPr>
          <w:rFonts w:eastAsia="Times New Roman"/>
          <w:sz w:val="23"/>
          <w:szCs w:val="23"/>
          <w:lang w:val="en-US"/>
        </w:rPr>
        <w:t>the</w:t>
      </w:r>
      <w:r w:rsidRPr="009640C7">
        <w:rPr>
          <w:rFonts w:eastAsia="Times New Roman"/>
          <w:spacing w:val="1"/>
          <w:sz w:val="23"/>
          <w:szCs w:val="23"/>
          <w:lang w:val="en-US"/>
        </w:rPr>
        <w:t xml:space="preserve"> </w:t>
      </w:r>
      <w:r w:rsidRPr="009640C7">
        <w:rPr>
          <w:rFonts w:eastAsia="Times New Roman"/>
          <w:sz w:val="23"/>
          <w:szCs w:val="23"/>
          <w:lang w:val="en-US"/>
        </w:rPr>
        <w:t>p</w:t>
      </w:r>
      <w:r w:rsidRPr="009640C7">
        <w:rPr>
          <w:rFonts w:eastAsia="Times New Roman"/>
          <w:spacing w:val="1"/>
          <w:sz w:val="23"/>
          <w:szCs w:val="23"/>
          <w:lang w:val="en-US"/>
        </w:rPr>
        <w:t>e</w:t>
      </w:r>
      <w:r w:rsidRPr="009640C7">
        <w:rPr>
          <w:rFonts w:eastAsia="Times New Roman"/>
          <w:spacing w:val="-2"/>
          <w:sz w:val="23"/>
          <w:szCs w:val="23"/>
          <w:lang w:val="en-US"/>
        </w:rPr>
        <w:t>r</w:t>
      </w:r>
      <w:r w:rsidRPr="009640C7">
        <w:rPr>
          <w:rFonts w:eastAsia="Times New Roman"/>
          <w:sz w:val="23"/>
          <w:szCs w:val="23"/>
          <w:lang w:val="en-US"/>
        </w:rPr>
        <w:t>iods</w:t>
      </w:r>
      <w:r w:rsidRPr="009640C7">
        <w:rPr>
          <w:rFonts w:eastAsia="Times New Roman"/>
          <w:spacing w:val="-1"/>
          <w:sz w:val="23"/>
          <w:szCs w:val="23"/>
          <w:lang w:val="en-US"/>
        </w:rPr>
        <w:t xml:space="preserve"> s</w:t>
      </w:r>
      <w:r w:rsidRPr="009640C7">
        <w:rPr>
          <w:rFonts w:eastAsia="Times New Roman"/>
          <w:sz w:val="23"/>
          <w:szCs w:val="23"/>
          <w:lang w:val="en-US"/>
        </w:rPr>
        <w:t>p</w:t>
      </w:r>
      <w:r w:rsidRPr="009640C7">
        <w:rPr>
          <w:rFonts w:eastAsia="Times New Roman"/>
          <w:spacing w:val="1"/>
          <w:sz w:val="23"/>
          <w:szCs w:val="23"/>
          <w:lang w:val="en-US"/>
        </w:rPr>
        <w:t>e</w:t>
      </w:r>
      <w:r w:rsidRPr="009640C7">
        <w:rPr>
          <w:rFonts w:eastAsia="Times New Roman"/>
          <w:spacing w:val="-1"/>
          <w:sz w:val="23"/>
          <w:szCs w:val="23"/>
          <w:lang w:val="en-US"/>
        </w:rPr>
        <w:t>c</w:t>
      </w:r>
      <w:r w:rsidRPr="009640C7">
        <w:rPr>
          <w:rFonts w:eastAsia="Times New Roman"/>
          <w:sz w:val="23"/>
          <w:szCs w:val="23"/>
          <w:lang w:val="en-US"/>
        </w:rPr>
        <w:t>i</w:t>
      </w:r>
      <w:r w:rsidRPr="009640C7">
        <w:rPr>
          <w:rFonts w:eastAsia="Times New Roman"/>
          <w:spacing w:val="-2"/>
          <w:sz w:val="23"/>
          <w:szCs w:val="23"/>
          <w:lang w:val="en-US"/>
        </w:rPr>
        <w:t>f</w:t>
      </w:r>
      <w:r w:rsidRPr="009640C7">
        <w:rPr>
          <w:rFonts w:eastAsia="Times New Roman"/>
          <w:sz w:val="23"/>
          <w:szCs w:val="23"/>
          <w:lang w:val="en-US"/>
        </w:rPr>
        <w:t>i</w:t>
      </w:r>
      <w:r w:rsidRPr="009640C7">
        <w:rPr>
          <w:rFonts w:eastAsia="Times New Roman"/>
          <w:spacing w:val="-1"/>
          <w:sz w:val="23"/>
          <w:szCs w:val="23"/>
          <w:lang w:val="en-US"/>
        </w:rPr>
        <w:t>e</w:t>
      </w:r>
      <w:r w:rsidRPr="009640C7">
        <w:rPr>
          <w:rFonts w:eastAsia="Times New Roman"/>
          <w:sz w:val="23"/>
          <w:szCs w:val="23"/>
          <w:lang w:val="en-US"/>
        </w:rPr>
        <w:t>d in t</w:t>
      </w:r>
      <w:r w:rsidRPr="009640C7">
        <w:rPr>
          <w:rFonts w:eastAsia="Times New Roman"/>
          <w:spacing w:val="-2"/>
          <w:sz w:val="23"/>
          <w:szCs w:val="23"/>
          <w:lang w:val="en-US"/>
        </w:rPr>
        <w:t>h</w:t>
      </w:r>
      <w:r w:rsidRPr="009640C7">
        <w:rPr>
          <w:rFonts w:eastAsia="Times New Roman"/>
          <w:sz w:val="23"/>
          <w:szCs w:val="23"/>
          <w:lang w:val="en-US"/>
        </w:rPr>
        <w:t>e</w:t>
      </w:r>
      <w:r w:rsidRPr="009640C7">
        <w:rPr>
          <w:rFonts w:eastAsia="Times New Roman"/>
          <w:spacing w:val="1"/>
          <w:sz w:val="23"/>
          <w:szCs w:val="23"/>
          <w:lang w:val="en-US"/>
        </w:rPr>
        <w:t xml:space="preserve"> </w:t>
      </w:r>
      <w:r w:rsidRPr="009640C7">
        <w:rPr>
          <w:rFonts w:eastAsia="Times New Roman"/>
          <w:spacing w:val="-1"/>
          <w:sz w:val="23"/>
          <w:szCs w:val="23"/>
          <w:lang w:val="en-US"/>
        </w:rPr>
        <w:t>S</w:t>
      </w:r>
      <w:r w:rsidRPr="009640C7">
        <w:rPr>
          <w:rFonts w:eastAsia="Times New Roman"/>
          <w:spacing w:val="1"/>
          <w:sz w:val="23"/>
          <w:szCs w:val="23"/>
          <w:lang w:val="en-US"/>
        </w:rPr>
        <w:t>c</w:t>
      </w:r>
      <w:r w:rsidRPr="009640C7">
        <w:rPr>
          <w:rFonts w:eastAsia="Times New Roman"/>
          <w:sz w:val="23"/>
          <w:szCs w:val="23"/>
          <w:lang w:val="en-US"/>
        </w:rPr>
        <w:t>h</w:t>
      </w:r>
      <w:r w:rsidRPr="009640C7">
        <w:rPr>
          <w:rFonts w:eastAsia="Times New Roman"/>
          <w:spacing w:val="1"/>
          <w:sz w:val="23"/>
          <w:szCs w:val="23"/>
          <w:lang w:val="en-US"/>
        </w:rPr>
        <w:t>e</w:t>
      </w:r>
      <w:r w:rsidRPr="009640C7">
        <w:rPr>
          <w:rFonts w:eastAsia="Times New Roman"/>
          <w:sz w:val="23"/>
          <w:szCs w:val="23"/>
          <w:lang w:val="en-US"/>
        </w:rPr>
        <w:t>d</w:t>
      </w:r>
      <w:r w:rsidRPr="009640C7">
        <w:rPr>
          <w:rFonts w:eastAsia="Times New Roman"/>
          <w:spacing w:val="-2"/>
          <w:sz w:val="23"/>
          <w:szCs w:val="23"/>
          <w:lang w:val="en-US"/>
        </w:rPr>
        <w:t>u</w:t>
      </w:r>
      <w:r w:rsidRPr="009640C7">
        <w:rPr>
          <w:rFonts w:eastAsia="Times New Roman"/>
          <w:sz w:val="23"/>
          <w:szCs w:val="23"/>
          <w:lang w:val="en-US"/>
        </w:rPr>
        <w:t>l</w:t>
      </w:r>
      <w:r w:rsidRPr="009640C7">
        <w:rPr>
          <w:rFonts w:eastAsia="Times New Roman"/>
          <w:spacing w:val="1"/>
          <w:sz w:val="23"/>
          <w:szCs w:val="23"/>
          <w:lang w:val="en-US"/>
        </w:rPr>
        <w:t>e</w:t>
      </w:r>
      <w:r w:rsidRPr="009640C7">
        <w:rPr>
          <w:rFonts w:eastAsia="Times New Roman"/>
          <w:sz w:val="23"/>
          <w:szCs w:val="23"/>
          <w:lang w:val="en-US"/>
        </w:rPr>
        <w:t>.</w:t>
      </w:r>
    </w:p>
    <w:p w14:paraId="6645D07A" w14:textId="77777777" w:rsidR="00545D0E" w:rsidRPr="009640C7" w:rsidRDefault="00545D0E" w:rsidP="0053247A">
      <w:pPr>
        <w:spacing w:before="70" w:after="0" w:line="240" w:lineRule="auto"/>
        <w:ind w:left="879" w:hanging="482"/>
        <w:rPr>
          <w:rFonts w:eastAsia="Times New Roman"/>
          <w:sz w:val="23"/>
          <w:szCs w:val="23"/>
          <w:lang w:val="en-US"/>
        </w:rPr>
      </w:pPr>
      <w:r w:rsidRPr="009640C7">
        <w:rPr>
          <w:rFonts w:eastAsia="Times New Roman"/>
          <w:sz w:val="23"/>
          <w:szCs w:val="23"/>
          <w:lang w:val="en-US"/>
        </w:rPr>
        <w:t>(3)</w:t>
      </w:r>
      <w:r w:rsidRPr="009640C7">
        <w:rPr>
          <w:rFonts w:eastAsia="Times New Roman"/>
          <w:sz w:val="23"/>
          <w:szCs w:val="23"/>
          <w:lang w:val="en-US"/>
        </w:rPr>
        <w:tab/>
        <w:t>The</w:t>
      </w:r>
      <w:r w:rsidRPr="009640C7">
        <w:rPr>
          <w:rFonts w:eastAsia="Times New Roman"/>
          <w:spacing w:val="1"/>
          <w:sz w:val="23"/>
          <w:szCs w:val="23"/>
          <w:lang w:val="en-US"/>
        </w:rPr>
        <w:t xml:space="preserve"> </w:t>
      </w:r>
      <w:r w:rsidRPr="009640C7">
        <w:rPr>
          <w:rFonts w:eastAsia="Times New Roman"/>
          <w:sz w:val="23"/>
          <w:szCs w:val="23"/>
          <w:lang w:val="en-US"/>
        </w:rPr>
        <w:t>pro</w:t>
      </w:r>
      <w:r w:rsidRPr="009640C7">
        <w:rPr>
          <w:rFonts w:eastAsia="Times New Roman"/>
          <w:spacing w:val="-2"/>
          <w:sz w:val="23"/>
          <w:szCs w:val="23"/>
          <w:lang w:val="en-US"/>
        </w:rPr>
        <w:t>h</w:t>
      </w:r>
      <w:r w:rsidRPr="009640C7">
        <w:rPr>
          <w:rFonts w:eastAsia="Times New Roman"/>
          <w:sz w:val="23"/>
          <w:szCs w:val="23"/>
          <w:lang w:val="en-US"/>
        </w:rPr>
        <w:t>ib</w:t>
      </w:r>
      <w:r w:rsidRPr="009640C7">
        <w:rPr>
          <w:rFonts w:eastAsia="Times New Roman"/>
          <w:spacing w:val="-2"/>
          <w:sz w:val="23"/>
          <w:szCs w:val="23"/>
          <w:lang w:val="en-US"/>
        </w:rPr>
        <w:t>i</w:t>
      </w:r>
      <w:r w:rsidRPr="009640C7">
        <w:rPr>
          <w:rFonts w:eastAsia="Times New Roman"/>
          <w:sz w:val="23"/>
          <w:szCs w:val="23"/>
          <w:lang w:val="en-US"/>
        </w:rPr>
        <w:t>tion d</w:t>
      </w:r>
      <w:r w:rsidRPr="009640C7">
        <w:rPr>
          <w:rFonts w:eastAsia="Times New Roman"/>
          <w:spacing w:val="-2"/>
          <w:sz w:val="23"/>
          <w:szCs w:val="23"/>
          <w:lang w:val="en-US"/>
        </w:rPr>
        <w:t>o</w:t>
      </w:r>
      <w:r w:rsidRPr="009640C7">
        <w:rPr>
          <w:rFonts w:eastAsia="Times New Roman"/>
          <w:spacing w:val="1"/>
          <w:sz w:val="23"/>
          <w:szCs w:val="23"/>
          <w:lang w:val="en-US"/>
        </w:rPr>
        <w:t>e</w:t>
      </w:r>
      <w:r w:rsidRPr="009640C7">
        <w:rPr>
          <w:rFonts w:eastAsia="Times New Roman"/>
          <w:sz w:val="23"/>
          <w:szCs w:val="23"/>
          <w:lang w:val="en-US"/>
        </w:rPr>
        <w:t>s</w:t>
      </w:r>
      <w:r w:rsidRPr="009640C7">
        <w:rPr>
          <w:rFonts w:eastAsia="Times New Roman"/>
          <w:spacing w:val="-1"/>
          <w:sz w:val="23"/>
          <w:szCs w:val="23"/>
          <w:lang w:val="en-US"/>
        </w:rPr>
        <w:t xml:space="preserve"> </w:t>
      </w:r>
      <w:r w:rsidRPr="009640C7">
        <w:rPr>
          <w:rFonts w:eastAsia="Times New Roman"/>
          <w:sz w:val="23"/>
          <w:szCs w:val="23"/>
          <w:lang w:val="en-US"/>
        </w:rPr>
        <w:t>not</w:t>
      </w:r>
      <w:r w:rsidRPr="009640C7">
        <w:rPr>
          <w:rFonts w:eastAsia="Times New Roman"/>
          <w:spacing w:val="-2"/>
          <w:sz w:val="23"/>
          <w:szCs w:val="23"/>
          <w:lang w:val="en-US"/>
        </w:rPr>
        <w:t xml:space="preserve"> </w:t>
      </w:r>
      <w:r w:rsidRPr="009640C7">
        <w:rPr>
          <w:rFonts w:eastAsia="Times New Roman"/>
          <w:spacing w:val="-1"/>
          <w:sz w:val="23"/>
          <w:szCs w:val="23"/>
          <w:lang w:val="en-US"/>
        </w:rPr>
        <w:t>e</w:t>
      </w:r>
      <w:r w:rsidRPr="009640C7">
        <w:rPr>
          <w:rFonts w:eastAsia="Times New Roman"/>
          <w:sz w:val="23"/>
          <w:szCs w:val="23"/>
          <w:lang w:val="en-US"/>
        </w:rPr>
        <w:t>xt</w:t>
      </w:r>
      <w:r w:rsidRPr="009640C7">
        <w:rPr>
          <w:rFonts w:eastAsia="Times New Roman"/>
          <w:spacing w:val="1"/>
          <w:sz w:val="23"/>
          <w:szCs w:val="23"/>
          <w:lang w:val="en-US"/>
        </w:rPr>
        <w:t>e</w:t>
      </w:r>
      <w:r w:rsidRPr="009640C7">
        <w:rPr>
          <w:rFonts w:eastAsia="Times New Roman"/>
          <w:sz w:val="23"/>
          <w:szCs w:val="23"/>
          <w:lang w:val="en-US"/>
        </w:rPr>
        <w:t xml:space="preserve">nd </w:t>
      </w:r>
      <w:r w:rsidRPr="009640C7">
        <w:rPr>
          <w:rFonts w:eastAsia="Times New Roman"/>
          <w:spacing w:val="-2"/>
          <w:sz w:val="23"/>
          <w:szCs w:val="23"/>
          <w:lang w:val="en-US"/>
        </w:rPr>
        <w:t>t</w:t>
      </w:r>
      <w:r w:rsidRPr="009640C7">
        <w:rPr>
          <w:rFonts w:eastAsia="Times New Roman"/>
          <w:sz w:val="23"/>
          <w:szCs w:val="23"/>
          <w:lang w:val="en-US"/>
        </w:rPr>
        <w:t>o pr</w:t>
      </w:r>
      <w:r w:rsidRPr="009640C7">
        <w:rPr>
          <w:rFonts w:eastAsia="Times New Roman"/>
          <w:spacing w:val="1"/>
          <w:sz w:val="23"/>
          <w:szCs w:val="23"/>
          <w:lang w:val="en-US"/>
        </w:rPr>
        <w:t>i</w:t>
      </w:r>
      <w:r w:rsidRPr="009640C7">
        <w:rPr>
          <w:rFonts w:eastAsia="Times New Roman"/>
          <w:spacing w:val="-2"/>
          <w:sz w:val="23"/>
          <w:szCs w:val="23"/>
          <w:lang w:val="en-US"/>
        </w:rPr>
        <w:t>v</w:t>
      </w:r>
      <w:r w:rsidRPr="009640C7">
        <w:rPr>
          <w:rFonts w:eastAsia="Times New Roman"/>
          <w:spacing w:val="1"/>
          <w:sz w:val="23"/>
          <w:szCs w:val="23"/>
          <w:lang w:val="en-US"/>
        </w:rPr>
        <w:t>a</w:t>
      </w:r>
      <w:r w:rsidRPr="009640C7">
        <w:rPr>
          <w:rFonts w:eastAsia="Times New Roman"/>
          <w:spacing w:val="-2"/>
          <w:sz w:val="23"/>
          <w:szCs w:val="23"/>
          <w:lang w:val="en-US"/>
        </w:rPr>
        <w:t>t</w:t>
      </w:r>
      <w:r w:rsidRPr="009640C7">
        <w:rPr>
          <w:rFonts w:eastAsia="Times New Roman"/>
          <w:sz w:val="23"/>
          <w:szCs w:val="23"/>
          <w:lang w:val="en-US"/>
        </w:rPr>
        <w:t>e</w:t>
      </w:r>
      <w:r w:rsidRPr="009640C7">
        <w:rPr>
          <w:rFonts w:eastAsia="Times New Roman"/>
          <w:spacing w:val="1"/>
          <w:sz w:val="23"/>
          <w:szCs w:val="23"/>
          <w:lang w:val="en-US"/>
        </w:rPr>
        <w:t xml:space="preserve"> </w:t>
      </w:r>
      <w:r w:rsidRPr="009640C7">
        <w:rPr>
          <w:rFonts w:eastAsia="Times New Roman"/>
          <w:sz w:val="23"/>
          <w:szCs w:val="23"/>
          <w:lang w:val="en-US"/>
        </w:rPr>
        <w:t>l</w:t>
      </w:r>
      <w:r w:rsidRPr="009640C7">
        <w:rPr>
          <w:rFonts w:eastAsia="Times New Roman"/>
          <w:spacing w:val="1"/>
          <w:sz w:val="23"/>
          <w:szCs w:val="23"/>
          <w:lang w:val="en-US"/>
        </w:rPr>
        <w:t>a</w:t>
      </w:r>
      <w:r w:rsidRPr="009640C7">
        <w:rPr>
          <w:rFonts w:eastAsia="Times New Roman"/>
          <w:spacing w:val="-2"/>
          <w:sz w:val="23"/>
          <w:szCs w:val="23"/>
          <w:lang w:val="en-US"/>
        </w:rPr>
        <w:t>n</w:t>
      </w:r>
      <w:r w:rsidRPr="009640C7">
        <w:rPr>
          <w:rFonts w:eastAsia="Times New Roman"/>
          <w:sz w:val="23"/>
          <w:szCs w:val="23"/>
          <w:lang w:val="en-US"/>
        </w:rPr>
        <w:t xml:space="preserve">d in </w:t>
      </w:r>
      <w:r w:rsidRPr="009640C7">
        <w:rPr>
          <w:rFonts w:eastAsia="Times New Roman"/>
          <w:spacing w:val="-2"/>
          <w:sz w:val="23"/>
          <w:szCs w:val="23"/>
          <w:lang w:val="en-US"/>
        </w:rPr>
        <w:t>th</w:t>
      </w:r>
      <w:r w:rsidRPr="009640C7">
        <w:rPr>
          <w:rFonts w:eastAsia="Times New Roman"/>
          <w:sz w:val="23"/>
          <w:szCs w:val="23"/>
          <w:lang w:val="en-US"/>
        </w:rPr>
        <w:t>e</w:t>
      </w:r>
      <w:r w:rsidRPr="009640C7">
        <w:rPr>
          <w:rFonts w:eastAsia="Times New Roman"/>
          <w:spacing w:val="1"/>
          <w:sz w:val="23"/>
          <w:szCs w:val="23"/>
          <w:lang w:val="en-US"/>
        </w:rPr>
        <w:t xml:space="preserve"> a</w:t>
      </w:r>
      <w:r w:rsidRPr="009640C7">
        <w:rPr>
          <w:rFonts w:eastAsia="Times New Roman"/>
          <w:spacing w:val="-2"/>
          <w:sz w:val="23"/>
          <w:szCs w:val="23"/>
          <w:lang w:val="en-US"/>
        </w:rPr>
        <w:t>r</w:t>
      </w:r>
      <w:r w:rsidRPr="009640C7">
        <w:rPr>
          <w:rFonts w:eastAsia="Times New Roman"/>
          <w:spacing w:val="1"/>
          <w:sz w:val="23"/>
          <w:szCs w:val="23"/>
          <w:lang w:val="en-US"/>
        </w:rPr>
        <w:t>e</w:t>
      </w:r>
      <w:r w:rsidRPr="009640C7">
        <w:rPr>
          <w:rFonts w:eastAsia="Times New Roman"/>
          <w:sz w:val="23"/>
          <w:szCs w:val="23"/>
          <w:lang w:val="en-US"/>
        </w:rPr>
        <w:t>a</w:t>
      </w:r>
      <w:r w:rsidRPr="009640C7">
        <w:rPr>
          <w:rFonts w:eastAsia="Times New Roman"/>
          <w:spacing w:val="1"/>
          <w:sz w:val="23"/>
          <w:szCs w:val="23"/>
          <w:lang w:val="en-US"/>
        </w:rPr>
        <w:t xml:space="preserve"> </w:t>
      </w:r>
      <w:r w:rsidRPr="009640C7">
        <w:rPr>
          <w:rFonts w:eastAsia="Times New Roman"/>
          <w:spacing w:val="-2"/>
          <w:sz w:val="23"/>
          <w:szCs w:val="23"/>
          <w:lang w:val="en-US"/>
        </w:rPr>
        <w:t>d</w:t>
      </w:r>
      <w:r w:rsidRPr="009640C7">
        <w:rPr>
          <w:rFonts w:eastAsia="Times New Roman"/>
          <w:spacing w:val="1"/>
          <w:sz w:val="23"/>
          <w:szCs w:val="23"/>
          <w:lang w:val="en-US"/>
        </w:rPr>
        <w:t>e</w:t>
      </w:r>
      <w:r w:rsidRPr="009640C7">
        <w:rPr>
          <w:rFonts w:eastAsia="Times New Roman"/>
          <w:spacing w:val="-1"/>
          <w:sz w:val="23"/>
          <w:szCs w:val="23"/>
          <w:lang w:val="en-US"/>
        </w:rPr>
        <w:t>s</w:t>
      </w:r>
      <w:r w:rsidRPr="009640C7">
        <w:rPr>
          <w:rFonts w:eastAsia="Times New Roman"/>
          <w:spacing w:val="1"/>
          <w:sz w:val="23"/>
          <w:szCs w:val="23"/>
          <w:lang w:val="en-US"/>
        </w:rPr>
        <w:t>c</w:t>
      </w:r>
      <w:r w:rsidRPr="009640C7">
        <w:rPr>
          <w:rFonts w:eastAsia="Times New Roman"/>
          <w:sz w:val="23"/>
          <w:szCs w:val="23"/>
          <w:lang w:val="en-US"/>
        </w:rPr>
        <w:t>r</w:t>
      </w:r>
      <w:r w:rsidRPr="009640C7">
        <w:rPr>
          <w:rFonts w:eastAsia="Times New Roman"/>
          <w:spacing w:val="1"/>
          <w:sz w:val="23"/>
          <w:szCs w:val="23"/>
          <w:lang w:val="en-US"/>
        </w:rPr>
        <w:t>i</w:t>
      </w:r>
      <w:r w:rsidRPr="009640C7">
        <w:rPr>
          <w:rFonts w:eastAsia="Times New Roman"/>
          <w:spacing w:val="-2"/>
          <w:sz w:val="23"/>
          <w:szCs w:val="23"/>
          <w:lang w:val="en-US"/>
        </w:rPr>
        <w:t>b</w:t>
      </w:r>
      <w:r w:rsidRPr="009640C7">
        <w:rPr>
          <w:rFonts w:eastAsia="Times New Roman"/>
          <w:spacing w:val="1"/>
          <w:sz w:val="23"/>
          <w:szCs w:val="23"/>
          <w:lang w:val="en-US"/>
        </w:rPr>
        <w:t>e</w:t>
      </w:r>
      <w:r w:rsidRPr="009640C7">
        <w:rPr>
          <w:rFonts w:eastAsia="Times New Roman"/>
          <w:sz w:val="23"/>
          <w:szCs w:val="23"/>
          <w:lang w:val="en-US"/>
        </w:rPr>
        <w:t>d in</w:t>
      </w:r>
      <w:r w:rsidRPr="009640C7">
        <w:rPr>
          <w:rFonts w:eastAsia="Times New Roman"/>
          <w:spacing w:val="-2"/>
          <w:sz w:val="23"/>
          <w:szCs w:val="23"/>
          <w:lang w:val="en-US"/>
        </w:rPr>
        <w:t xml:space="preserve"> </w:t>
      </w:r>
      <w:r w:rsidRPr="009640C7">
        <w:rPr>
          <w:rFonts w:eastAsia="Times New Roman"/>
          <w:sz w:val="23"/>
          <w:szCs w:val="23"/>
          <w:lang w:val="en-US"/>
        </w:rPr>
        <w:t>the</w:t>
      </w:r>
      <w:r w:rsidRPr="009640C7">
        <w:rPr>
          <w:rFonts w:eastAsia="Times New Roman"/>
          <w:spacing w:val="1"/>
          <w:sz w:val="23"/>
          <w:szCs w:val="23"/>
          <w:lang w:val="en-US"/>
        </w:rPr>
        <w:t xml:space="preserve"> </w:t>
      </w:r>
      <w:r w:rsidRPr="009640C7">
        <w:rPr>
          <w:rFonts w:eastAsia="Times New Roman"/>
          <w:spacing w:val="-1"/>
          <w:sz w:val="23"/>
          <w:szCs w:val="23"/>
          <w:lang w:val="en-US"/>
        </w:rPr>
        <w:t>Sc</w:t>
      </w:r>
      <w:r w:rsidRPr="009640C7">
        <w:rPr>
          <w:rFonts w:eastAsia="Times New Roman"/>
          <w:sz w:val="23"/>
          <w:szCs w:val="23"/>
          <w:lang w:val="en-US"/>
        </w:rPr>
        <w:t>h</w:t>
      </w:r>
      <w:r w:rsidRPr="009640C7">
        <w:rPr>
          <w:rFonts w:eastAsia="Times New Roman"/>
          <w:spacing w:val="1"/>
          <w:sz w:val="23"/>
          <w:szCs w:val="23"/>
          <w:lang w:val="en-US"/>
        </w:rPr>
        <w:t>e</w:t>
      </w:r>
      <w:r w:rsidRPr="009640C7">
        <w:rPr>
          <w:rFonts w:eastAsia="Times New Roman"/>
          <w:sz w:val="23"/>
          <w:szCs w:val="23"/>
          <w:lang w:val="en-US"/>
        </w:rPr>
        <w:t>du</w:t>
      </w:r>
      <w:r w:rsidRPr="009640C7">
        <w:rPr>
          <w:rFonts w:eastAsia="Times New Roman"/>
          <w:spacing w:val="-2"/>
          <w:sz w:val="23"/>
          <w:szCs w:val="23"/>
          <w:lang w:val="en-US"/>
        </w:rPr>
        <w:t>l</w:t>
      </w:r>
      <w:r w:rsidRPr="009640C7">
        <w:rPr>
          <w:rFonts w:eastAsia="Times New Roman"/>
          <w:spacing w:val="1"/>
          <w:sz w:val="23"/>
          <w:szCs w:val="23"/>
          <w:lang w:val="en-US"/>
        </w:rPr>
        <w:t>e</w:t>
      </w:r>
      <w:r w:rsidRPr="009640C7">
        <w:rPr>
          <w:rFonts w:eastAsia="Times New Roman"/>
          <w:sz w:val="23"/>
          <w:szCs w:val="23"/>
          <w:lang w:val="en-US"/>
        </w:rPr>
        <w:t>.</w:t>
      </w:r>
    </w:p>
    <w:p w14:paraId="1F5BB3F6" w14:textId="77777777" w:rsidR="00545D0E" w:rsidRPr="009640C7" w:rsidRDefault="00545D0E" w:rsidP="0053247A">
      <w:pPr>
        <w:spacing w:before="70" w:after="0" w:line="240" w:lineRule="auto"/>
        <w:ind w:left="879" w:hanging="482"/>
        <w:rPr>
          <w:rFonts w:eastAsia="Times New Roman"/>
          <w:sz w:val="23"/>
          <w:szCs w:val="23"/>
          <w:lang w:val="en-US"/>
        </w:rPr>
      </w:pPr>
      <w:r w:rsidRPr="009640C7">
        <w:rPr>
          <w:rFonts w:eastAsia="Times New Roman"/>
          <w:sz w:val="23"/>
          <w:szCs w:val="23"/>
          <w:lang w:val="en-US"/>
        </w:rPr>
        <w:t>(4)</w:t>
      </w:r>
      <w:r w:rsidRPr="009640C7">
        <w:rPr>
          <w:rFonts w:eastAsia="Times New Roman"/>
          <w:sz w:val="23"/>
          <w:szCs w:val="23"/>
          <w:lang w:val="en-US"/>
        </w:rPr>
        <w:tab/>
        <w:t>Unless</w:t>
      </w:r>
      <w:r w:rsidRPr="009640C7">
        <w:rPr>
          <w:rFonts w:eastAsia="Times New Roman"/>
          <w:spacing w:val="-1"/>
          <w:sz w:val="23"/>
          <w:szCs w:val="23"/>
          <w:lang w:val="en-US"/>
        </w:rPr>
        <w:t xml:space="preserve"> </w:t>
      </w:r>
      <w:r w:rsidRPr="009640C7">
        <w:rPr>
          <w:rFonts w:eastAsia="Times New Roman"/>
          <w:sz w:val="23"/>
          <w:szCs w:val="23"/>
          <w:lang w:val="en-US"/>
        </w:rPr>
        <w:t>the</w:t>
      </w:r>
      <w:r w:rsidRPr="009640C7">
        <w:rPr>
          <w:rFonts w:eastAsia="Times New Roman"/>
          <w:spacing w:val="-2"/>
          <w:sz w:val="23"/>
          <w:szCs w:val="23"/>
          <w:lang w:val="en-US"/>
        </w:rPr>
        <w:t xml:space="preserve"> </w:t>
      </w:r>
      <w:r w:rsidRPr="009640C7">
        <w:rPr>
          <w:rFonts w:eastAsia="Times New Roman"/>
          <w:spacing w:val="1"/>
          <w:sz w:val="23"/>
          <w:szCs w:val="23"/>
          <w:lang w:val="en-US"/>
        </w:rPr>
        <w:t>c</w:t>
      </w:r>
      <w:r w:rsidRPr="009640C7">
        <w:rPr>
          <w:rFonts w:eastAsia="Times New Roman"/>
          <w:sz w:val="23"/>
          <w:szCs w:val="23"/>
          <w:lang w:val="en-US"/>
        </w:rPr>
        <w:t>ont</w:t>
      </w:r>
      <w:r w:rsidRPr="009640C7">
        <w:rPr>
          <w:rFonts w:eastAsia="Times New Roman"/>
          <w:spacing w:val="-2"/>
          <w:sz w:val="23"/>
          <w:szCs w:val="23"/>
          <w:lang w:val="en-US"/>
        </w:rPr>
        <w:t>r</w:t>
      </w:r>
      <w:r w:rsidRPr="009640C7">
        <w:rPr>
          <w:rFonts w:eastAsia="Times New Roman"/>
          <w:spacing w:val="1"/>
          <w:sz w:val="23"/>
          <w:szCs w:val="23"/>
          <w:lang w:val="en-US"/>
        </w:rPr>
        <w:t>a</w:t>
      </w:r>
      <w:r w:rsidRPr="009640C7">
        <w:rPr>
          <w:rFonts w:eastAsia="Times New Roman"/>
          <w:sz w:val="23"/>
          <w:szCs w:val="23"/>
          <w:lang w:val="en-US"/>
        </w:rPr>
        <w:t>ry</w:t>
      </w:r>
      <w:r w:rsidRPr="009640C7">
        <w:rPr>
          <w:rFonts w:eastAsia="Times New Roman"/>
          <w:spacing w:val="-5"/>
          <w:sz w:val="23"/>
          <w:szCs w:val="23"/>
          <w:lang w:val="en-US"/>
        </w:rPr>
        <w:t xml:space="preserve"> </w:t>
      </w:r>
      <w:r w:rsidRPr="009640C7">
        <w:rPr>
          <w:rFonts w:eastAsia="Times New Roman"/>
          <w:sz w:val="23"/>
          <w:szCs w:val="23"/>
          <w:lang w:val="en-US"/>
        </w:rPr>
        <w:t>int</w:t>
      </w:r>
      <w:r w:rsidRPr="009640C7">
        <w:rPr>
          <w:rFonts w:eastAsia="Times New Roman"/>
          <w:spacing w:val="1"/>
          <w:sz w:val="23"/>
          <w:szCs w:val="23"/>
          <w:lang w:val="en-US"/>
        </w:rPr>
        <w:t>e</w:t>
      </w:r>
      <w:r w:rsidRPr="009640C7">
        <w:rPr>
          <w:rFonts w:eastAsia="Times New Roman"/>
          <w:sz w:val="23"/>
          <w:szCs w:val="23"/>
          <w:lang w:val="en-US"/>
        </w:rPr>
        <w:t>nt</w:t>
      </w:r>
      <w:r w:rsidRPr="009640C7">
        <w:rPr>
          <w:rFonts w:eastAsia="Times New Roman"/>
          <w:spacing w:val="2"/>
          <w:sz w:val="23"/>
          <w:szCs w:val="23"/>
          <w:lang w:val="en-US"/>
        </w:rPr>
        <w:t>i</w:t>
      </w:r>
      <w:r w:rsidRPr="009640C7">
        <w:rPr>
          <w:rFonts w:eastAsia="Times New Roman"/>
          <w:sz w:val="23"/>
          <w:szCs w:val="23"/>
          <w:lang w:val="en-US"/>
        </w:rPr>
        <w:t xml:space="preserve">on </w:t>
      </w:r>
      <w:r w:rsidRPr="009640C7">
        <w:rPr>
          <w:rFonts w:eastAsia="Times New Roman"/>
          <w:spacing w:val="1"/>
          <w:sz w:val="23"/>
          <w:szCs w:val="23"/>
          <w:lang w:val="en-US"/>
        </w:rPr>
        <w:t>a</w:t>
      </w:r>
      <w:r w:rsidRPr="009640C7">
        <w:rPr>
          <w:rFonts w:eastAsia="Times New Roman"/>
          <w:sz w:val="23"/>
          <w:szCs w:val="23"/>
          <w:lang w:val="en-US"/>
        </w:rPr>
        <w:t>pp</w:t>
      </w:r>
      <w:r w:rsidRPr="009640C7">
        <w:rPr>
          <w:rFonts w:eastAsia="Times New Roman"/>
          <w:spacing w:val="-2"/>
          <w:sz w:val="23"/>
          <w:szCs w:val="23"/>
          <w:lang w:val="en-US"/>
        </w:rPr>
        <w:t>e</w:t>
      </w:r>
      <w:r w:rsidRPr="009640C7">
        <w:rPr>
          <w:rFonts w:eastAsia="Times New Roman"/>
          <w:spacing w:val="1"/>
          <w:sz w:val="23"/>
          <w:szCs w:val="23"/>
          <w:lang w:val="en-US"/>
        </w:rPr>
        <w:t>a</w:t>
      </w:r>
      <w:r w:rsidRPr="009640C7">
        <w:rPr>
          <w:rFonts w:eastAsia="Times New Roman"/>
          <w:sz w:val="23"/>
          <w:szCs w:val="23"/>
          <w:lang w:val="en-US"/>
        </w:rPr>
        <w:t>r</w:t>
      </w:r>
      <w:r w:rsidRPr="009640C7">
        <w:rPr>
          <w:rFonts w:eastAsia="Times New Roman"/>
          <w:spacing w:val="-1"/>
          <w:sz w:val="23"/>
          <w:szCs w:val="23"/>
          <w:lang w:val="en-US"/>
        </w:rPr>
        <w:t>s</w:t>
      </w:r>
      <w:r w:rsidRPr="009640C7">
        <w:rPr>
          <w:rFonts w:eastAsia="Times New Roman"/>
          <w:sz w:val="23"/>
          <w:szCs w:val="23"/>
          <w:lang w:val="en-US"/>
        </w:rPr>
        <w:t>, t</w:t>
      </w:r>
      <w:r w:rsidRPr="009640C7">
        <w:rPr>
          <w:rFonts w:eastAsia="Times New Roman"/>
          <w:spacing w:val="-2"/>
          <w:sz w:val="23"/>
          <w:szCs w:val="23"/>
          <w:lang w:val="en-US"/>
        </w:rPr>
        <w:t>h</w:t>
      </w:r>
      <w:r w:rsidRPr="009640C7">
        <w:rPr>
          <w:rFonts w:eastAsia="Times New Roman"/>
          <w:sz w:val="23"/>
          <w:szCs w:val="23"/>
          <w:lang w:val="en-US"/>
        </w:rPr>
        <w:t>e</w:t>
      </w:r>
      <w:r w:rsidRPr="009640C7">
        <w:rPr>
          <w:rFonts w:eastAsia="Times New Roman"/>
          <w:spacing w:val="1"/>
          <w:sz w:val="23"/>
          <w:szCs w:val="23"/>
          <w:lang w:val="en-US"/>
        </w:rPr>
        <w:t xml:space="preserve"> </w:t>
      </w:r>
      <w:r w:rsidRPr="009640C7">
        <w:rPr>
          <w:rFonts w:eastAsia="Times New Roman"/>
          <w:sz w:val="23"/>
          <w:szCs w:val="23"/>
          <w:lang w:val="en-US"/>
        </w:rPr>
        <w:t>proh</w:t>
      </w:r>
      <w:r w:rsidRPr="009640C7">
        <w:rPr>
          <w:rFonts w:eastAsia="Times New Roman"/>
          <w:spacing w:val="1"/>
          <w:sz w:val="23"/>
          <w:szCs w:val="23"/>
          <w:lang w:val="en-US"/>
        </w:rPr>
        <w:t>i</w:t>
      </w:r>
      <w:r w:rsidRPr="009640C7">
        <w:rPr>
          <w:rFonts w:eastAsia="Times New Roman"/>
          <w:spacing w:val="-2"/>
          <w:sz w:val="23"/>
          <w:szCs w:val="23"/>
          <w:lang w:val="en-US"/>
        </w:rPr>
        <w:t>b</w:t>
      </w:r>
      <w:r w:rsidRPr="009640C7">
        <w:rPr>
          <w:rFonts w:eastAsia="Times New Roman"/>
          <w:sz w:val="23"/>
          <w:szCs w:val="23"/>
          <w:lang w:val="en-US"/>
        </w:rPr>
        <w:t>it</w:t>
      </w:r>
      <w:r w:rsidRPr="009640C7">
        <w:rPr>
          <w:rFonts w:eastAsia="Times New Roman"/>
          <w:spacing w:val="-2"/>
          <w:sz w:val="23"/>
          <w:szCs w:val="23"/>
          <w:lang w:val="en-US"/>
        </w:rPr>
        <w:t>io</w:t>
      </w:r>
      <w:r w:rsidRPr="009640C7">
        <w:rPr>
          <w:rFonts w:eastAsia="Times New Roman"/>
          <w:sz w:val="23"/>
          <w:szCs w:val="23"/>
          <w:lang w:val="en-US"/>
        </w:rPr>
        <w:t>n of</w:t>
      </w:r>
      <w:r w:rsidRPr="009640C7">
        <w:rPr>
          <w:rFonts w:eastAsia="Times New Roman"/>
          <w:spacing w:val="-2"/>
          <w:sz w:val="23"/>
          <w:szCs w:val="23"/>
          <w:lang w:val="en-US"/>
        </w:rPr>
        <w:t xml:space="preserve"> </w:t>
      </w:r>
      <w:r w:rsidRPr="009640C7">
        <w:rPr>
          <w:rFonts w:eastAsia="Times New Roman"/>
          <w:sz w:val="23"/>
          <w:szCs w:val="23"/>
          <w:lang w:val="en-US"/>
        </w:rPr>
        <w:t>the</w:t>
      </w:r>
      <w:r w:rsidRPr="009640C7">
        <w:rPr>
          <w:rFonts w:eastAsia="Times New Roman"/>
          <w:spacing w:val="1"/>
          <w:sz w:val="23"/>
          <w:szCs w:val="23"/>
          <w:lang w:val="en-US"/>
        </w:rPr>
        <w:t xml:space="preserve"> </w:t>
      </w:r>
      <w:r w:rsidRPr="009640C7">
        <w:rPr>
          <w:rFonts w:eastAsia="Times New Roman"/>
          <w:sz w:val="23"/>
          <w:szCs w:val="23"/>
          <w:lang w:val="en-US"/>
        </w:rPr>
        <w:t>po</w:t>
      </w:r>
      <w:r w:rsidRPr="009640C7">
        <w:rPr>
          <w:rFonts w:eastAsia="Times New Roman"/>
          <w:spacing w:val="-1"/>
          <w:sz w:val="23"/>
          <w:szCs w:val="23"/>
          <w:lang w:val="en-US"/>
        </w:rPr>
        <w:t>ss</w:t>
      </w:r>
      <w:r w:rsidRPr="009640C7">
        <w:rPr>
          <w:rFonts w:eastAsia="Times New Roman"/>
          <w:spacing w:val="1"/>
          <w:sz w:val="23"/>
          <w:szCs w:val="23"/>
          <w:lang w:val="en-US"/>
        </w:rPr>
        <w:t>e</w:t>
      </w:r>
      <w:r w:rsidRPr="009640C7">
        <w:rPr>
          <w:rFonts w:eastAsia="Times New Roman"/>
          <w:spacing w:val="-1"/>
          <w:sz w:val="23"/>
          <w:szCs w:val="23"/>
          <w:lang w:val="en-US"/>
        </w:rPr>
        <w:t>ss</w:t>
      </w:r>
      <w:r w:rsidRPr="009640C7">
        <w:rPr>
          <w:rFonts w:eastAsia="Times New Roman"/>
          <w:sz w:val="23"/>
          <w:szCs w:val="23"/>
          <w:lang w:val="en-US"/>
        </w:rPr>
        <w:t>ion of</w:t>
      </w:r>
      <w:r w:rsidRPr="009640C7">
        <w:rPr>
          <w:rFonts w:eastAsia="Times New Roman"/>
          <w:spacing w:val="-2"/>
          <w:sz w:val="23"/>
          <w:szCs w:val="23"/>
          <w:lang w:val="en-US"/>
        </w:rPr>
        <w:t xml:space="preserve"> </w:t>
      </w:r>
      <w:r w:rsidRPr="009640C7">
        <w:rPr>
          <w:rFonts w:eastAsia="Times New Roman"/>
          <w:sz w:val="23"/>
          <w:szCs w:val="23"/>
          <w:lang w:val="en-US"/>
        </w:rPr>
        <w:t xml:space="preserve">liquor </w:t>
      </w:r>
      <w:r w:rsidRPr="009640C7">
        <w:rPr>
          <w:rFonts w:eastAsia="Times New Roman"/>
          <w:spacing w:val="1"/>
          <w:sz w:val="23"/>
          <w:szCs w:val="23"/>
          <w:lang w:val="en-US"/>
        </w:rPr>
        <w:t>i</w:t>
      </w:r>
      <w:r w:rsidRPr="009640C7">
        <w:rPr>
          <w:rFonts w:eastAsia="Times New Roman"/>
          <w:sz w:val="23"/>
          <w:szCs w:val="23"/>
          <w:lang w:val="en-US"/>
        </w:rPr>
        <w:t>n t</w:t>
      </w:r>
      <w:r w:rsidRPr="009640C7">
        <w:rPr>
          <w:rFonts w:eastAsia="Times New Roman"/>
          <w:spacing w:val="-2"/>
          <w:sz w:val="23"/>
          <w:szCs w:val="23"/>
          <w:lang w:val="en-US"/>
        </w:rPr>
        <w:t>h</w:t>
      </w:r>
      <w:r w:rsidRPr="009640C7">
        <w:rPr>
          <w:rFonts w:eastAsia="Times New Roman"/>
          <w:sz w:val="23"/>
          <w:szCs w:val="23"/>
          <w:lang w:val="en-US"/>
        </w:rPr>
        <w:t xml:space="preserve">e </w:t>
      </w:r>
      <w:r w:rsidRPr="009640C7">
        <w:rPr>
          <w:rFonts w:eastAsia="Times New Roman"/>
          <w:spacing w:val="1"/>
          <w:sz w:val="23"/>
          <w:szCs w:val="23"/>
          <w:lang w:val="en-US"/>
        </w:rPr>
        <w:t>a</w:t>
      </w:r>
      <w:r w:rsidRPr="009640C7">
        <w:rPr>
          <w:rFonts w:eastAsia="Times New Roman"/>
          <w:sz w:val="23"/>
          <w:szCs w:val="23"/>
          <w:lang w:val="en-US"/>
        </w:rPr>
        <w:t>r</w:t>
      </w:r>
      <w:r w:rsidRPr="009640C7">
        <w:rPr>
          <w:rFonts w:eastAsia="Times New Roman"/>
          <w:spacing w:val="1"/>
          <w:sz w:val="23"/>
          <w:szCs w:val="23"/>
          <w:lang w:val="en-US"/>
        </w:rPr>
        <w:t>e</w:t>
      </w:r>
      <w:r w:rsidRPr="009640C7">
        <w:rPr>
          <w:rFonts w:eastAsia="Times New Roman"/>
          <w:sz w:val="23"/>
          <w:szCs w:val="23"/>
          <w:lang w:val="en-US"/>
        </w:rPr>
        <w:t>a</w:t>
      </w:r>
      <w:r w:rsidRPr="009640C7">
        <w:rPr>
          <w:rFonts w:eastAsia="Times New Roman"/>
          <w:spacing w:val="-1"/>
          <w:sz w:val="23"/>
          <w:szCs w:val="23"/>
          <w:lang w:val="en-US"/>
        </w:rPr>
        <w:t xml:space="preserve"> </w:t>
      </w:r>
      <w:r w:rsidRPr="009640C7">
        <w:rPr>
          <w:rFonts w:eastAsia="Times New Roman"/>
          <w:sz w:val="23"/>
          <w:szCs w:val="23"/>
          <w:lang w:val="en-US"/>
        </w:rPr>
        <w:t>do</w:t>
      </w:r>
      <w:r w:rsidRPr="009640C7">
        <w:rPr>
          <w:rFonts w:eastAsia="Times New Roman"/>
          <w:spacing w:val="1"/>
          <w:sz w:val="23"/>
          <w:szCs w:val="23"/>
          <w:lang w:val="en-US"/>
        </w:rPr>
        <w:t>e</w:t>
      </w:r>
      <w:r w:rsidRPr="009640C7">
        <w:rPr>
          <w:rFonts w:eastAsia="Times New Roman"/>
          <w:sz w:val="23"/>
          <w:szCs w:val="23"/>
          <w:lang w:val="en-US"/>
        </w:rPr>
        <w:t>s</w:t>
      </w:r>
      <w:r w:rsidRPr="009640C7">
        <w:rPr>
          <w:rFonts w:eastAsia="Times New Roman"/>
          <w:spacing w:val="-1"/>
          <w:sz w:val="23"/>
          <w:szCs w:val="23"/>
          <w:lang w:val="en-US"/>
        </w:rPr>
        <w:t xml:space="preserve"> </w:t>
      </w:r>
      <w:r w:rsidRPr="009640C7">
        <w:rPr>
          <w:rFonts w:eastAsia="Times New Roman"/>
          <w:sz w:val="23"/>
          <w:szCs w:val="23"/>
          <w:lang w:val="en-US"/>
        </w:rPr>
        <w:t>not</w:t>
      </w:r>
      <w:r w:rsidRPr="009640C7">
        <w:rPr>
          <w:rFonts w:eastAsia="Times New Roman"/>
          <w:spacing w:val="-2"/>
          <w:sz w:val="23"/>
          <w:szCs w:val="23"/>
          <w:lang w:val="en-US"/>
        </w:rPr>
        <w:t xml:space="preserve"> </w:t>
      </w:r>
      <w:r w:rsidRPr="009640C7">
        <w:rPr>
          <w:rFonts w:eastAsia="Times New Roman"/>
          <w:spacing w:val="1"/>
          <w:sz w:val="23"/>
          <w:szCs w:val="23"/>
          <w:lang w:val="en-US"/>
        </w:rPr>
        <w:t>e</w:t>
      </w:r>
      <w:r w:rsidRPr="009640C7">
        <w:rPr>
          <w:rFonts w:eastAsia="Times New Roman"/>
          <w:sz w:val="23"/>
          <w:szCs w:val="23"/>
          <w:lang w:val="en-US"/>
        </w:rPr>
        <w:t>x</w:t>
      </w:r>
      <w:r w:rsidRPr="009640C7">
        <w:rPr>
          <w:rFonts w:eastAsia="Times New Roman"/>
          <w:spacing w:val="-2"/>
          <w:sz w:val="23"/>
          <w:szCs w:val="23"/>
          <w:lang w:val="en-US"/>
        </w:rPr>
        <w:t>t</w:t>
      </w:r>
      <w:r w:rsidRPr="009640C7">
        <w:rPr>
          <w:rFonts w:eastAsia="Times New Roman"/>
          <w:spacing w:val="1"/>
          <w:sz w:val="23"/>
          <w:szCs w:val="23"/>
          <w:lang w:val="en-US"/>
        </w:rPr>
        <w:t>e</w:t>
      </w:r>
      <w:r w:rsidRPr="009640C7">
        <w:rPr>
          <w:rFonts w:eastAsia="Times New Roman"/>
          <w:sz w:val="23"/>
          <w:szCs w:val="23"/>
          <w:lang w:val="en-US"/>
        </w:rPr>
        <w:t>nd to</w:t>
      </w:r>
    </w:p>
    <w:p w14:paraId="1C139D77" w14:textId="77777777" w:rsidR="00545D0E" w:rsidRPr="009640C7" w:rsidRDefault="00545D0E" w:rsidP="0053247A">
      <w:pPr>
        <w:spacing w:before="70" w:after="0" w:line="240" w:lineRule="auto"/>
        <w:ind w:left="1276" w:hanging="425"/>
        <w:rPr>
          <w:rFonts w:eastAsia="Times New Roman"/>
          <w:sz w:val="23"/>
          <w:szCs w:val="23"/>
          <w:lang w:val="en-US"/>
        </w:rPr>
      </w:pPr>
      <w:r w:rsidRPr="009640C7">
        <w:rPr>
          <w:rFonts w:eastAsia="Times New Roman"/>
          <w:sz w:val="23"/>
          <w:szCs w:val="23"/>
          <w:lang w:val="en-US"/>
        </w:rPr>
        <w:t>(</w:t>
      </w:r>
      <w:r w:rsidRPr="009640C7">
        <w:rPr>
          <w:rFonts w:eastAsia="Times New Roman"/>
          <w:spacing w:val="1"/>
          <w:sz w:val="23"/>
          <w:szCs w:val="23"/>
          <w:lang w:val="en-US"/>
        </w:rPr>
        <w:t>a</w:t>
      </w:r>
      <w:r w:rsidRPr="009640C7">
        <w:rPr>
          <w:rFonts w:eastAsia="Times New Roman"/>
          <w:sz w:val="23"/>
          <w:szCs w:val="23"/>
          <w:lang w:val="en-US"/>
        </w:rPr>
        <w:t>)</w:t>
      </w:r>
      <w:r w:rsidRPr="009640C7">
        <w:rPr>
          <w:rFonts w:eastAsia="Times New Roman"/>
          <w:sz w:val="23"/>
          <w:szCs w:val="23"/>
          <w:lang w:val="en-US"/>
        </w:rPr>
        <w:tab/>
        <w:t>a</w:t>
      </w:r>
      <w:r w:rsidRPr="009640C7">
        <w:rPr>
          <w:rFonts w:eastAsia="Times New Roman"/>
          <w:spacing w:val="1"/>
          <w:sz w:val="23"/>
          <w:szCs w:val="23"/>
          <w:lang w:val="en-US"/>
        </w:rPr>
        <w:t xml:space="preserve"> </w:t>
      </w:r>
      <w:r w:rsidRPr="009640C7">
        <w:rPr>
          <w:rFonts w:eastAsia="Times New Roman"/>
          <w:sz w:val="23"/>
          <w:szCs w:val="23"/>
          <w:lang w:val="en-US"/>
        </w:rPr>
        <w:t>p</w:t>
      </w:r>
      <w:r w:rsidRPr="009640C7">
        <w:rPr>
          <w:rFonts w:eastAsia="Times New Roman"/>
          <w:spacing w:val="1"/>
          <w:sz w:val="23"/>
          <w:szCs w:val="23"/>
          <w:lang w:val="en-US"/>
        </w:rPr>
        <w:t>e</w:t>
      </w:r>
      <w:r w:rsidRPr="009640C7">
        <w:rPr>
          <w:rFonts w:eastAsia="Times New Roman"/>
          <w:sz w:val="23"/>
          <w:szCs w:val="23"/>
          <w:lang w:val="en-US"/>
        </w:rPr>
        <w:t>r</w:t>
      </w:r>
      <w:r w:rsidRPr="009640C7">
        <w:rPr>
          <w:rFonts w:eastAsia="Times New Roman"/>
          <w:spacing w:val="-1"/>
          <w:sz w:val="23"/>
          <w:szCs w:val="23"/>
          <w:lang w:val="en-US"/>
        </w:rPr>
        <w:t>s</w:t>
      </w:r>
      <w:r w:rsidRPr="009640C7">
        <w:rPr>
          <w:rFonts w:eastAsia="Times New Roman"/>
          <w:sz w:val="23"/>
          <w:szCs w:val="23"/>
          <w:lang w:val="en-US"/>
        </w:rPr>
        <w:t xml:space="preserve">on </w:t>
      </w:r>
      <w:r w:rsidRPr="009640C7">
        <w:rPr>
          <w:rFonts w:eastAsia="Times New Roman"/>
          <w:spacing w:val="-1"/>
          <w:sz w:val="23"/>
          <w:szCs w:val="23"/>
          <w:lang w:val="en-US"/>
        </w:rPr>
        <w:t>w</w:t>
      </w:r>
      <w:r w:rsidRPr="009640C7">
        <w:rPr>
          <w:rFonts w:eastAsia="Times New Roman"/>
          <w:sz w:val="23"/>
          <w:szCs w:val="23"/>
          <w:lang w:val="en-US"/>
        </w:rPr>
        <w:t>ho is</w:t>
      </w:r>
      <w:r w:rsidRPr="009640C7">
        <w:rPr>
          <w:rFonts w:eastAsia="Times New Roman"/>
          <w:spacing w:val="-1"/>
          <w:sz w:val="23"/>
          <w:szCs w:val="23"/>
          <w:lang w:val="en-US"/>
        </w:rPr>
        <w:t xml:space="preserve"> </w:t>
      </w:r>
      <w:r w:rsidRPr="009640C7">
        <w:rPr>
          <w:rFonts w:eastAsia="Times New Roman"/>
          <w:spacing w:val="-2"/>
          <w:sz w:val="23"/>
          <w:szCs w:val="23"/>
          <w:lang w:val="en-US"/>
        </w:rPr>
        <w:t>g</w:t>
      </w:r>
      <w:r w:rsidRPr="009640C7">
        <w:rPr>
          <w:rFonts w:eastAsia="Times New Roman"/>
          <w:spacing w:val="1"/>
          <w:sz w:val="23"/>
          <w:szCs w:val="23"/>
          <w:lang w:val="en-US"/>
        </w:rPr>
        <w:t>e</w:t>
      </w:r>
      <w:r w:rsidRPr="009640C7">
        <w:rPr>
          <w:rFonts w:eastAsia="Times New Roman"/>
          <w:sz w:val="23"/>
          <w:szCs w:val="23"/>
          <w:lang w:val="en-US"/>
        </w:rPr>
        <w:t>nui</w:t>
      </w:r>
      <w:r w:rsidRPr="009640C7">
        <w:rPr>
          <w:rFonts w:eastAsia="Times New Roman"/>
          <w:spacing w:val="-2"/>
          <w:sz w:val="23"/>
          <w:szCs w:val="23"/>
          <w:lang w:val="en-US"/>
        </w:rPr>
        <w:t>n</w:t>
      </w:r>
      <w:r w:rsidRPr="009640C7">
        <w:rPr>
          <w:rFonts w:eastAsia="Times New Roman"/>
          <w:spacing w:val="1"/>
          <w:sz w:val="23"/>
          <w:szCs w:val="23"/>
          <w:lang w:val="en-US"/>
        </w:rPr>
        <w:t>e</w:t>
      </w:r>
      <w:r w:rsidRPr="009640C7">
        <w:rPr>
          <w:rFonts w:eastAsia="Times New Roman"/>
          <w:sz w:val="23"/>
          <w:szCs w:val="23"/>
          <w:lang w:val="en-US"/>
        </w:rPr>
        <w:t>ly</w:t>
      </w:r>
      <w:r w:rsidRPr="009640C7">
        <w:rPr>
          <w:rFonts w:eastAsia="Times New Roman"/>
          <w:spacing w:val="-2"/>
          <w:sz w:val="23"/>
          <w:szCs w:val="23"/>
          <w:lang w:val="en-US"/>
        </w:rPr>
        <w:t xml:space="preserve"> </w:t>
      </w:r>
      <w:r w:rsidRPr="009640C7">
        <w:rPr>
          <w:rFonts w:eastAsia="Times New Roman"/>
          <w:sz w:val="23"/>
          <w:szCs w:val="23"/>
          <w:lang w:val="en-US"/>
        </w:rPr>
        <w:t>p</w:t>
      </w:r>
      <w:r w:rsidRPr="009640C7">
        <w:rPr>
          <w:rFonts w:eastAsia="Times New Roman"/>
          <w:spacing w:val="1"/>
          <w:sz w:val="23"/>
          <w:szCs w:val="23"/>
          <w:lang w:val="en-US"/>
        </w:rPr>
        <w:t>a</w:t>
      </w:r>
      <w:r w:rsidRPr="009640C7">
        <w:rPr>
          <w:rFonts w:eastAsia="Times New Roman"/>
          <w:spacing w:val="-1"/>
          <w:sz w:val="23"/>
          <w:szCs w:val="23"/>
          <w:lang w:val="en-US"/>
        </w:rPr>
        <w:t>ss</w:t>
      </w:r>
      <w:r w:rsidRPr="009640C7">
        <w:rPr>
          <w:rFonts w:eastAsia="Times New Roman"/>
          <w:sz w:val="23"/>
          <w:szCs w:val="23"/>
          <w:lang w:val="en-US"/>
        </w:rPr>
        <w:t>ing</w:t>
      </w:r>
      <w:r w:rsidRPr="009640C7">
        <w:rPr>
          <w:rFonts w:eastAsia="Times New Roman"/>
          <w:spacing w:val="-2"/>
          <w:sz w:val="23"/>
          <w:szCs w:val="23"/>
          <w:lang w:val="en-US"/>
        </w:rPr>
        <w:t xml:space="preserve"> </w:t>
      </w:r>
      <w:r w:rsidRPr="009640C7">
        <w:rPr>
          <w:rFonts w:eastAsia="Times New Roman"/>
          <w:sz w:val="23"/>
          <w:szCs w:val="23"/>
          <w:lang w:val="en-US"/>
        </w:rPr>
        <w:t>throu</w:t>
      </w:r>
      <w:r w:rsidRPr="009640C7">
        <w:rPr>
          <w:rFonts w:eastAsia="Times New Roman"/>
          <w:spacing w:val="-2"/>
          <w:sz w:val="23"/>
          <w:szCs w:val="23"/>
          <w:lang w:val="en-US"/>
        </w:rPr>
        <w:t>g</w:t>
      </w:r>
      <w:r w:rsidRPr="009640C7">
        <w:rPr>
          <w:rFonts w:eastAsia="Times New Roman"/>
          <w:sz w:val="23"/>
          <w:szCs w:val="23"/>
          <w:lang w:val="en-US"/>
        </w:rPr>
        <w:t>h the</w:t>
      </w:r>
      <w:r w:rsidRPr="009640C7">
        <w:rPr>
          <w:rFonts w:eastAsia="Times New Roman"/>
          <w:spacing w:val="1"/>
          <w:sz w:val="23"/>
          <w:szCs w:val="23"/>
          <w:lang w:val="en-US"/>
        </w:rPr>
        <w:t xml:space="preserve"> a</w:t>
      </w:r>
      <w:r w:rsidRPr="009640C7">
        <w:rPr>
          <w:rFonts w:eastAsia="Times New Roman"/>
          <w:sz w:val="23"/>
          <w:szCs w:val="23"/>
          <w:lang w:val="en-US"/>
        </w:rPr>
        <w:t>r</w:t>
      </w:r>
      <w:r w:rsidRPr="009640C7">
        <w:rPr>
          <w:rFonts w:eastAsia="Times New Roman"/>
          <w:spacing w:val="-1"/>
          <w:sz w:val="23"/>
          <w:szCs w:val="23"/>
          <w:lang w:val="en-US"/>
        </w:rPr>
        <w:t>e</w:t>
      </w:r>
      <w:r w:rsidRPr="009640C7">
        <w:rPr>
          <w:rFonts w:eastAsia="Times New Roman"/>
          <w:sz w:val="23"/>
          <w:szCs w:val="23"/>
          <w:lang w:val="en-US"/>
        </w:rPr>
        <w:t>a</w:t>
      </w:r>
      <w:r w:rsidRPr="009640C7">
        <w:rPr>
          <w:rFonts w:eastAsia="Times New Roman"/>
          <w:spacing w:val="1"/>
          <w:sz w:val="23"/>
          <w:szCs w:val="23"/>
          <w:lang w:val="en-US"/>
        </w:rPr>
        <w:t xml:space="preserve"> </w:t>
      </w:r>
      <w:r w:rsidRPr="009640C7">
        <w:rPr>
          <w:rFonts w:eastAsia="Times New Roman"/>
          <w:spacing w:val="-2"/>
          <w:sz w:val="23"/>
          <w:szCs w:val="23"/>
          <w:lang w:val="en-US"/>
        </w:rPr>
        <w:t>i</w:t>
      </w:r>
      <w:r w:rsidRPr="009640C7">
        <w:rPr>
          <w:rFonts w:eastAsia="Times New Roman"/>
          <w:spacing w:val="2"/>
          <w:sz w:val="23"/>
          <w:szCs w:val="23"/>
          <w:lang w:val="en-US"/>
        </w:rPr>
        <w:t>f</w:t>
      </w:r>
      <w:r w:rsidRPr="009640C7">
        <w:rPr>
          <w:rFonts w:eastAsia="Times New Roman"/>
          <w:sz w:val="23"/>
          <w:szCs w:val="23"/>
          <w:lang w:val="en-US"/>
        </w:rPr>
        <w:t>—</w:t>
      </w:r>
    </w:p>
    <w:p w14:paraId="378CA171" w14:textId="77777777" w:rsidR="00545D0E" w:rsidRPr="009640C7" w:rsidRDefault="00545D0E" w:rsidP="0053247A">
      <w:pPr>
        <w:widowControl w:val="0"/>
        <w:spacing w:before="70" w:after="0" w:line="260" w:lineRule="exact"/>
        <w:ind w:left="1701" w:right="159" w:hanging="425"/>
        <w:rPr>
          <w:rFonts w:eastAsia="Times New Roman"/>
          <w:sz w:val="23"/>
          <w:szCs w:val="23"/>
          <w:lang w:val="en-US"/>
        </w:rPr>
      </w:pPr>
      <w:r w:rsidRPr="009640C7">
        <w:rPr>
          <w:rFonts w:eastAsia="Times New Roman"/>
          <w:sz w:val="23"/>
          <w:szCs w:val="23"/>
          <w:lang w:val="en-US"/>
        </w:rPr>
        <w:t>(</w:t>
      </w:r>
      <w:proofErr w:type="spellStart"/>
      <w:r w:rsidRPr="009640C7">
        <w:rPr>
          <w:rFonts w:eastAsia="Times New Roman"/>
          <w:spacing w:val="1"/>
          <w:sz w:val="23"/>
          <w:szCs w:val="23"/>
          <w:lang w:val="en-US"/>
        </w:rPr>
        <w:t>i</w:t>
      </w:r>
      <w:proofErr w:type="spellEnd"/>
      <w:r w:rsidRPr="009640C7">
        <w:rPr>
          <w:rFonts w:eastAsia="Times New Roman"/>
          <w:sz w:val="23"/>
          <w:szCs w:val="23"/>
          <w:lang w:val="en-US"/>
        </w:rPr>
        <w:t>)</w:t>
      </w:r>
      <w:r w:rsidRPr="009640C7">
        <w:rPr>
          <w:rFonts w:eastAsia="Times New Roman"/>
          <w:spacing w:val="1"/>
          <w:sz w:val="23"/>
          <w:szCs w:val="23"/>
          <w:lang w:val="en-US"/>
        </w:rPr>
        <w:tab/>
      </w:r>
      <w:r w:rsidRPr="009640C7">
        <w:rPr>
          <w:rFonts w:eastAsia="Times New Roman"/>
          <w:spacing w:val="-4"/>
          <w:sz w:val="23"/>
          <w:szCs w:val="23"/>
          <w:lang w:val="en-US"/>
        </w:rPr>
        <w:t>the liquor is in the original container in which it was purchased from licensed premises; and</w:t>
      </w:r>
    </w:p>
    <w:p w14:paraId="291A4345" w14:textId="77777777" w:rsidR="00545D0E" w:rsidRPr="009640C7" w:rsidRDefault="00545D0E" w:rsidP="0053247A">
      <w:pPr>
        <w:widowControl w:val="0"/>
        <w:spacing w:before="70" w:after="0" w:line="260" w:lineRule="exact"/>
        <w:ind w:left="1701" w:right="159" w:hanging="425"/>
        <w:jc w:val="left"/>
        <w:rPr>
          <w:rFonts w:eastAsia="Times New Roman"/>
          <w:sz w:val="23"/>
          <w:szCs w:val="23"/>
          <w:lang w:val="en-US"/>
        </w:rPr>
      </w:pPr>
      <w:r w:rsidRPr="009640C7">
        <w:rPr>
          <w:rFonts w:eastAsia="Times New Roman"/>
          <w:sz w:val="23"/>
          <w:szCs w:val="23"/>
          <w:lang w:val="en-US"/>
        </w:rPr>
        <w:t>(</w:t>
      </w:r>
      <w:r w:rsidRPr="009640C7">
        <w:rPr>
          <w:rFonts w:eastAsia="Times New Roman"/>
          <w:spacing w:val="1"/>
          <w:sz w:val="23"/>
          <w:szCs w:val="23"/>
          <w:lang w:val="en-US"/>
        </w:rPr>
        <w:t>i</w:t>
      </w:r>
      <w:r w:rsidRPr="009640C7">
        <w:rPr>
          <w:rFonts w:eastAsia="Times New Roman"/>
          <w:sz w:val="23"/>
          <w:szCs w:val="23"/>
          <w:lang w:val="en-US"/>
        </w:rPr>
        <w:t>i)</w:t>
      </w:r>
      <w:r w:rsidRPr="009640C7">
        <w:rPr>
          <w:rFonts w:eastAsia="Times New Roman"/>
          <w:spacing w:val="1"/>
          <w:sz w:val="23"/>
          <w:szCs w:val="23"/>
          <w:lang w:val="en-US"/>
        </w:rPr>
        <w:tab/>
      </w:r>
      <w:r w:rsidRPr="009640C7">
        <w:rPr>
          <w:rFonts w:eastAsia="Times New Roman"/>
          <w:sz w:val="23"/>
          <w:szCs w:val="23"/>
          <w:lang w:val="en-US"/>
        </w:rPr>
        <w:t>the</w:t>
      </w:r>
      <w:r w:rsidRPr="009640C7">
        <w:rPr>
          <w:rFonts w:eastAsia="Times New Roman"/>
          <w:spacing w:val="1"/>
          <w:sz w:val="23"/>
          <w:szCs w:val="23"/>
          <w:lang w:val="en-US"/>
        </w:rPr>
        <w:t xml:space="preserve"> c</w:t>
      </w:r>
      <w:r w:rsidRPr="009640C7">
        <w:rPr>
          <w:rFonts w:eastAsia="Times New Roman"/>
          <w:spacing w:val="-2"/>
          <w:sz w:val="23"/>
          <w:szCs w:val="23"/>
          <w:lang w:val="en-US"/>
        </w:rPr>
        <w:t>o</w:t>
      </w:r>
      <w:r w:rsidRPr="009640C7">
        <w:rPr>
          <w:rFonts w:eastAsia="Times New Roman"/>
          <w:sz w:val="23"/>
          <w:szCs w:val="23"/>
          <w:lang w:val="en-US"/>
        </w:rPr>
        <w:t>nt</w:t>
      </w:r>
      <w:r w:rsidRPr="009640C7">
        <w:rPr>
          <w:rFonts w:eastAsia="Times New Roman"/>
          <w:spacing w:val="-1"/>
          <w:sz w:val="23"/>
          <w:szCs w:val="23"/>
          <w:lang w:val="en-US"/>
        </w:rPr>
        <w:t>a</w:t>
      </w:r>
      <w:r w:rsidRPr="009640C7">
        <w:rPr>
          <w:rFonts w:eastAsia="Times New Roman"/>
          <w:sz w:val="23"/>
          <w:szCs w:val="23"/>
          <w:lang w:val="en-US"/>
        </w:rPr>
        <w:t>in</w:t>
      </w:r>
      <w:r w:rsidRPr="009640C7">
        <w:rPr>
          <w:rFonts w:eastAsia="Times New Roman"/>
          <w:spacing w:val="1"/>
          <w:sz w:val="23"/>
          <w:szCs w:val="23"/>
          <w:lang w:val="en-US"/>
        </w:rPr>
        <w:t>e</w:t>
      </w:r>
      <w:r w:rsidRPr="009640C7">
        <w:rPr>
          <w:rFonts w:eastAsia="Times New Roman"/>
          <w:sz w:val="23"/>
          <w:szCs w:val="23"/>
          <w:lang w:val="en-US"/>
        </w:rPr>
        <w:t>r</w:t>
      </w:r>
      <w:r w:rsidRPr="009640C7">
        <w:rPr>
          <w:rFonts w:eastAsia="Times New Roman"/>
          <w:spacing w:val="-2"/>
          <w:sz w:val="23"/>
          <w:szCs w:val="23"/>
          <w:lang w:val="en-US"/>
        </w:rPr>
        <w:t xml:space="preserve"> </w:t>
      </w:r>
      <w:r w:rsidRPr="009640C7">
        <w:rPr>
          <w:rFonts w:eastAsia="Times New Roman"/>
          <w:sz w:val="23"/>
          <w:szCs w:val="23"/>
          <w:lang w:val="en-US"/>
        </w:rPr>
        <w:t>h</w:t>
      </w:r>
      <w:r w:rsidRPr="009640C7">
        <w:rPr>
          <w:rFonts w:eastAsia="Times New Roman"/>
          <w:spacing w:val="1"/>
          <w:sz w:val="23"/>
          <w:szCs w:val="23"/>
          <w:lang w:val="en-US"/>
        </w:rPr>
        <w:t>a</w:t>
      </w:r>
      <w:r w:rsidRPr="009640C7">
        <w:rPr>
          <w:rFonts w:eastAsia="Times New Roman"/>
          <w:sz w:val="23"/>
          <w:szCs w:val="23"/>
          <w:lang w:val="en-US"/>
        </w:rPr>
        <w:t>s</w:t>
      </w:r>
      <w:r w:rsidRPr="009640C7">
        <w:rPr>
          <w:rFonts w:eastAsia="Times New Roman"/>
          <w:spacing w:val="-1"/>
          <w:sz w:val="23"/>
          <w:szCs w:val="23"/>
          <w:lang w:val="en-US"/>
        </w:rPr>
        <w:t xml:space="preserve"> </w:t>
      </w:r>
      <w:r w:rsidRPr="009640C7">
        <w:rPr>
          <w:rFonts w:eastAsia="Times New Roman"/>
          <w:sz w:val="23"/>
          <w:szCs w:val="23"/>
          <w:lang w:val="en-US"/>
        </w:rPr>
        <w:t xml:space="preserve">not </w:t>
      </w:r>
      <w:r w:rsidRPr="009640C7">
        <w:rPr>
          <w:rFonts w:eastAsia="Times New Roman"/>
          <w:spacing w:val="-2"/>
          <w:sz w:val="23"/>
          <w:szCs w:val="23"/>
          <w:lang w:val="en-US"/>
        </w:rPr>
        <w:t>b</w:t>
      </w:r>
      <w:r w:rsidRPr="009640C7">
        <w:rPr>
          <w:rFonts w:eastAsia="Times New Roman"/>
          <w:spacing w:val="1"/>
          <w:sz w:val="23"/>
          <w:szCs w:val="23"/>
          <w:lang w:val="en-US"/>
        </w:rPr>
        <w:t>ee</w:t>
      </w:r>
      <w:r w:rsidRPr="009640C7">
        <w:rPr>
          <w:rFonts w:eastAsia="Times New Roman"/>
          <w:sz w:val="23"/>
          <w:szCs w:val="23"/>
          <w:lang w:val="en-US"/>
        </w:rPr>
        <w:t>n</w:t>
      </w:r>
      <w:r w:rsidRPr="009640C7">
        <w:rPr>
          <w:rFonts w:eastAsia="Times New Roman"/>
          <w:spacing w:val="-2"/>
          <w:sz w:val="23"/>
          <w:szCs w:val="23"/>
          <w:lang w:val="en-US"/>
        </w:rPr>
        <w:t xml:space="preserve"> </w:t>
      </w:r>
      <w:r w:rsidRPr="009640C7">
        <w:rPr>
          <w:rFonts w:eastAsia="Times New Roman"/>
          <w:sz w:val="23"/>
          <w:szCs w:val="23"/>
          <w:lang w:val="en-US"/>
        </w:rPr>
        <w:t>op</w:t>
      </w:r>
      <w:r w:rsidRPr="009640C7">
        <w:rPr>
          <w:rFonts w:eastAsia="Times New Roman"/>
          <w:spacing w:val="1"/>
          <w:sz w:val="23"/>
          <w:szCs w:val="23"/>
          <w:lang w:val="en-US"/>
        </w:rPr>
        <w:t>e</w:t>
      </w:r>
      <w:r w:rsidRPr="009640C7">
        <w:rPr>
          <w:rFonts w:eastAsia="Times New Roman"/>
          <w:sz w:val="23"/>
          <w:szCs w:val="23"/>
          <w:lang w:val="en-US"/>
        </w:rPr>
        <w:t>n</w:t>
      </w:r>
      <w:r w:rsidRPr="009640C7">
        <w:rPr>
          <w:rFonts w:eastAsia="Times New Roman"/>
          <w:spacing w:val="1"/>
          <w:sz w:val="23"/>
          <w:szCs w:val="23"/>
          <w:lang w:val="en-US"/>
        </w:rPr>
        <w:t>e</w:t>
      </w:r>
      <w:r w:rsidRPr="009640C7">
        <w:rPr>
          <w:rFonts w:eastAsia="Times New Roman"/>
          <w:spacing w:val="-2"/>
          <w:sz w:val="23"/>
          <w:szCs w:val="23"/>
          <w:lang w:val="en-US"/>
        </w:rPr>
        <w:t>d</w:t>
      </w:r>
      <w:r w:rsidRPr="009640C7">
        <w:rPr>
          <w:rFonts w:eastAsia="Times New Roman"/>
          <w:sz w:val="23"/>
          <w:szCs w:val="23"/>
          <w:lang w:val="en-US"/>
        </w:rPr>
        <w:t>; or</w:t>
      </w:r>
    </w:p>
    <w:p w14:paraId="6F937206" w14:textId="77777777" w:rsidR="00545D0E" w:rsidRPr="009640C7" w:rsidRDefault="00545D0E" w:rsidP="0053247A">
      <w:pPr>
        <w:spacing w:before="70" w:after="0" w:line="240" w:lineRule="auto"/>
        <w:ind w:left="1276" w:hanging="425"/>
        <w:rPr>
          <w:rFonts w:eastAsia="Times New Roman"/>
          <w:sz w:val="23"/>
          <w:szCs w:val="23"/>
          <w:lang w:val="en-US"/>
        </w:rPr>
      </w:pPr>
      <w:r w:rsidRPr="009640C7">
        <w:rPr>
          <w:rFonts w:eastAsia="Times New Roman"/>
          <w:sz w:val="23"/>
          <w:szCs w:val="23"/>
          <w:lang w:val="en-US"/>
        </w:rPr>
        <w:t>(b)</w:t>
      </w:r>
      <w:r w:rsidRPr="009640C7">
        <w:rPr>
          <w:rFonts w:eastAsia="Times New Roman"/>
          <w:sz w:val="23"/>
          <w:szCs w:val="23"/>
          <w:lang w:val="en-US"/>
        </w:rPr>
        <w:tab/>
        <w:t>a</w:t>
      </w:r>
      <w:r w:rsidRPr="009640C7">
        <w:rPr>
          <w:rFonts w:eastAsia="Times New Roman"/>
          <w:spacing w:val="1"/>
          <w:sz w:val="23"/>
          <w:szCs w:val="23"/>
          <w:lang w:val="en-US"/>
        </w:rPr>
        <w:t xml:space="preserve"> </w:t>
      </w:r>
      <w:r w:rsidRPr="009640C7">
        <w:rPr>
          <w:rFonts w:eastAsia="Times New Roman"/>
          <w:sz w:val="23"/>
          <w:szCs w:val="23"/>
          <w:lang w:val="en-US"/>
        </w:rPr>
        <w:t>p</w:t>
      </w:r>
      <w:r w:rsidRPr="009640C7">
        <w:rPr>
          <w:rFonts w:eastAsia="Times New Roman"/>
          <w:spacing w:val="1"/>
          <w:sz w:val="23"/>
          <w:szCs w:val="23"/>
          <w:lang w:val="en-US"/>
        </w:rPr>
        <w:t>e</w:t>
      </w:r>
      <w:r w:rsidRPr="009640C7">
        <w:rPr>
          <w:rFonts w:eastAsia="Times New Roman"/>
          <w:sz w:val="23"/>
          <w:szCs w:val="23"/>
          <w:lang w:val="en-US"/>
        </w:rPr>
        <w:t>r</w:t>
      </w:r>
      <w:r w:rsidRPr="009640C7">
        <w:rPr>
          <w:rFonts w:eastAsia="Times New Roman"/>
          <w:spacing w:val="-1"/>
          <w:sz w:val="23"/>
          <w:szCs w:val="23"/>
          <w:lang w:val="en-US"/>
        </w:rPr>
        <w:t>s</w:t>
      </w:r>
      <w:r w:rsidRPr="009640C7">
        <w:rPr>
          <w:rFonts w:eastAsia="Times New Roman"/>
          <w:sz w:val="23"/>
          <w:szCs w:val="23"/>
          <w:lang w:val="en-US"/>
        </w:rPr>
        <w:t xml:space="preserve">on </w:t>
      </w:r>
      <w:r w:rsidRPr="009640C7">
        <w:rPr>
          <w:rFonts w:eastAsia="Times New Roman"/>
          <w:spacing w:val="-1"/>
          <w:sz w:val="23"/>
          <w:szCs w:val="23"/>
          <w:lang w:val="en-US"/>
        </w:rPr>
        <w:t>w</w:t>
      </w:r>
      <w:r w:rsidRPr="009640C7">
        <w:rPr>
          <w:rFonts w:eastAsia="Times New Roman"/>
          <w:sz w:val="23"/>
          <w:szCs w:val="23"/>
          <w:lang w:val="en-US"/>
        </w:rPr>
        <w:t xml:space="preserve">ho </w:t>
      </w:r>
      <w:r w:rsidRPr="009640C7">
        <w:rPr>
          <w:rFonts w:eastAsia="Times New Roman"/>
          <w:spacing w:val="-2"/>
          <w:sz w:val="23"/>
          <w:szCs w:val="23"/>
          <w:lang w:val="en-US"/>
        </w:rPr>
        <w:t>h</w:t>
      </w:r>
      <w:r w:rsidRPr="009640C7">
        <w:rPr>
          <w:rFonts w:eastAsia="Times New Roman"/>
          <w:spacing w:val="1"/>
          <w:sz w:val="23"/>
          <w:szCs w:val="23"/>
          <w:lang w:val="en-US"/>
        </w:rPr>
        <w:t>a</w:t>
      </w:r>
      <w:r w:rsidRPr="009640C7">
        <w:rPr>
          <w:rFonts w:eastAsia="Times New Roman"/>
          <w:sz w:val="23"/>
          <w:szCs w:val="23"/>
          <w:lang w:val="en-US"/>
        </w:rPr>
        <w:t>s</w:t>
      </w:r>
      <w:r w:rsidRPr="009640C7">
        <w:rPr>
          <w:rFonts w:eastAsia="Times New Roman"/>
          <w:spacing w:val="-1"/>
          <w:sz w:val="23"/>
          <w:szCs w:val="23"/>
          <w:lang w:val="en-US"/>
        </w:rPr>
        <w:t xml:space="preserve"> </w:t>
      </w:r>
      <w:r w:rsidRPr="009640C7">
        <w:rPr>
          <w:rFonts w:eastAsia="Times New Roman"/>
          <w:sz w:val="23"/>
          <w:szCs w:val="23"/>
          <w:lang w:val="en-US"/>
        </w:rPr>
        <w:t>po</w:t>
      </w:r>
      <w:r w:rsidRPr="009640C7">
        <w:rPr>
          <w:rFonts w:eastAsia="Times New Roman"/>
          <w:spacing w:val="-1"/>
          <w:sz w:val="23"/>
          <w:szCs w:val="23"/>
          <w:lang w:val="en-US"/>
        </w:rPr>
        <w:t>ss</w:t>
      </w:r>
      <w:r w:rsidRPr="009640C7">
        <w:rPr>
          <w:rFonts w:eastAsia="Times New Roman"/>
          <w:spacing w:val="1"/>
          <w:sz w:val="23"/>
          <w:szCs w:val="23"/>
          <w:lang w:val="en-US"/>
        </w:rPr>
        <w:t>e</w:t>
      </w:r>
      <w:r w:rsidRPr="009640C7">
        <w:rPr>
          <w:rFonts w:eastAsia="Times New Roman"/>
          <w:spacing w:val="-1"/>
          <w:sz w:val="23"/>
          <w:szCs w:val="23"/>
          <w:lang w:val="en-US"/>
        </w:rPr>
        <w:t>ss</w:t>
      </w:r>
      <w:r w:rsidRPr="009640C7">
        <w:rPr>
          <w:rFonts w:eastAsia="Times New Roman"/>
          <w:sz w:val="23"/>
          <w:szCs w:val="23"/>
          <w:lang w:val="en-US"/>
        </w:rPr>
        <w:t>ion of</w:t>
      </w:r>
      <w:r w:rsidRPr="009640C7">
        <w:rPr>
          <w:rFonts w:eastAsia="Times New Roman"/>
          <w:spacing w:val="-2"/>
          <w:sz w:val="23"/>
          <w:szCs w:val="23"/>
          <w:lang w:val="en-US"/>
        </w:rPr>
        <w:t xml:space="preserve"> </w:t>
      </w:r>
      <w:proofErr w:type="gramStart"/>
      <w:r w:rsidRPr="009640C7">
        <w:rPr>
          <w:rFonts w:eastAsia="Times New Roman"/>
          <w:sz w:val="23"/>
          <w:szCs w:val="23"/>
          <w:lang w:val="en-US"/>
        </w:rPr>
        <w:t>the</w:t>
      </w:r>
      <w:r w:rsidRPr="009640C7">
        <w:rPr>
          <w:rFonts w:eastAsia="Times New Roman"/>
          <w:spacing w:val="1"/>
          <w:sz w:val="23"/>
          <w:szCs w:val="23"/>
          <w:lang w:val="en-US"/>
        </w:rPr>
        <w:t xml:space="preserve"> </w:t>
      </w:r>
      <w:r w:rsidRPr="009640C7">
        <w:rPr>
          <w:rFonts w:eastAsia="Times New Roman"/>
          <w:sz w:val="23"/>
          <w:szCs w:val="23"/>
          <w:lang w:val="en-US"/>
        </w:rPr>
        <w:t>liquor</w:t>
      </w:r>
      <w:proofErr w:type="gramEnd"/>
      <w:r w:rsidRPr="009640C7">
        <w:rPr>
          <w:rFonts w:eastAsia="Times New Roman"/>
          <w:spacing w:val="-2"/>
          <w:sz w:val="23"/>
          <w:szCs w:val="23"/>
          <w:lang w:val="en-US"/>
        </w:rPr>
        <w:t xml:space="preserve"> </w:t>
      </w:r>
      <w:proofErr w:type="gramStart"/>
      <w:r w:rsidRPr="009640C7">
        <w:rPr>
          <w:rFonts w:eastAsia="Times New Roman"/>
          <w:sz w:val="23"/>
          <w:szCs w:val="23"/>
          <w:lang w:val="en-US"/>
        </w:rPr>
        <w:t>in t</w:t>
      </w:r>
      <w:r w:rsidRPr="009640C7">
        <w:rPr>
          <w:rFonts w:eastAsia="Times New Roman"/>
          <w:spacing w:val="-2"/>
          <w:sz w:val="23"/>
          <w:szCs w:val="23"/>
          <w:lang w:val="en-US"/>
        </w:rPr>
        <w:t>h</w:t>
      </w:r>
      <w:r w:rsidRPr="009640C7">
        <w:rPr>
          <w:rFonts w:eastAsia="Times New Roman"/>
          <w:sz w:val="23"/>
          <w:szCs w:val="23"/>
          <w:lang w:val="en-US"/>
        </w:rPr>
        <w:t>e</w:t>
      </w:r>
      <w:r w:rsidRPr="009640C7">
        <w:rPr>
          <w:rFonts w:eastAsia="Times New Roman"/>
          <w:spacing w:val="1"/>
          <w:sz w:val="23"/>
          <w:szCs w:val="23"/>
          <w:lang w:val="en-US"/>
        </w:rPr>
        <w:t xml:space="preserve"> c</w:t>
      </w:r>
      <w:r w:rsidRPr="009640C7">
        <w:rPr>
          <w:rFonts w:eastAsia="Times New Roman"/>
          <w:spacing w:val="-2"/>
          <w:sz w:val="23"/>
          <w:szCs w:val="23"/>
          <w:lang w:val="en-US"/>
        </w:rPr>
        <w:t>ou</w:t>
      </w:r>
      <w:r w:rsidRPr="009640C7">
        <w:rPr>
          <w:rFonts w:eastAsia="Times New Roman"/>
          <w:sz w:val="23"/>
          <w:szCs w:val="23"/>
          <w:lang w:val="en-US"/>
        </w:rPr>
        <w:t>r</w:t>
      </w:r>
      <w:r w:rsidRPr="009640C7">
        <w:rPr>
          <w:rFonts w:eastAsia="Times New Roman"/>
          <w:spacing w:val="-1"/>
          <w:sz w:val="23"/>
          <w:szCs w:val="23"/>
          <w:lang w:val="en-US"/>
        </w:rPr>
        <w:t>s</w:t>
      </w:r>
      <w:r w:rsidRPr="009640C7">
        <w:rPr>
          <w:rFonts w:eastAsia="Times New Roman"/>
          <w:sz w:val="23"/>
          <w:szCs w:val="23"/>
          <w:lang w:val="en-US"/>
        </w:rPr>
        <w:t>e</w:t>
      </w:r>
      <w:r w:rsidRPr="009640C7">
        <w:rPr>
          <w:rFonts w:eastAsia="Times New Roman"/>
          <w:spacing w:val="1"/>
          <w:sz w:val="23"/>
          <w:szCs w:val="23"/>
          <w:lang w:val="en-US"/>
        </w:rPr>
        <w:t xml:space="preserve"> </w:t>
      </w:r>
      <w:r w:rsidRPr="009640C7">
        <w:rPr>
          <w:rFonts w:eastAsia="Times New Roman"/>
          <w:sz w:val="23"/>
          <w:szCs w:val="23"/>
          <w:lang w:val="en-US"/>
        </w:rPr>
        <w:t>of</w:t>
      </w:r>
      <w:proofErr w:type="gramEnd"/>
      <w:r w:rsidRPr="009640C7">
        <w:rPr>
          <w:rFonts w:eastAsia="Times New Roman"/>
          <w:spacing w:val="-2"/>
          <w:sz w:val="23"/>
          <w:szCs w:val="23"/>
          <w:lang w:val="en-US"/>
        </w:rPr>
        <w:t xml:space="preserve"> </w:t>
      </w:r>
      <w:r w:rsidRPr="009640C7">
        <w:rPr>
          <w:rFonts w:eastAsia="Times New Roman"/>
          <w:spacing w:val="1"/>
          <w:sz w:val="23"/>
          <w:szCs w:val="23"/>
          <w:lang w:val="en-US"/>
        </w:rPr>
        <w:t>ca</w:t>
      </w:r>
      <w:r w:rsidRPr="009640C7">
        <w:rPr>
          <w:rFonts w:eastAsia="Times New Roman"/>
          <w:sz w:val="23"/>
          <w:szCs w:val="23"/>
          <w:lang w:val="en-US"/>
        </w:rPr>
        <w:t>rr</w:t>
      </w:r>
      <w:r w:rsidRPr="009640C7">
        <w:rPr>
          <w:rFonts w:eastAsia="Times New Roman"/>
          <w:spacing w:val="-5"/>
          <w:sz w:val="23"/>
          <w:szCs w:val="23"/>
          <w:lang w:val="en-US"/>
        </w:rPr>
        <w:t>y</w:t>
      </w:r>
      <w:r w:rsidRPr="009640C7">
        <w:rPr>
          <w:rFonts w:eastAsia="Times New Roman"/>
          <w:sz w:val="23"/>
          <w:szCs w:val="23"/>
          <w:lang w:val="en-US"/>
        </w:rPr>
        <w:t>i</w:t>
      </w:r>
      <w:r w:rsidRPr="009640C7">
        <w:rPr>
          <w:rFonts w:eastAsia="Times New Roman"/>
          <w:spacing w:val="2"/>
          <w:sz w:val="23"/>
          <w:szCs w:val="23"/>
          <w:lang w:val="en-US"/>
        </w:rPr>
        <w:t>n</w:t>
      </w:r>
      <w:r w:rsidRPr="009640C7">
        <w:rPr>
          <w:rFonts w:eastAsia="Times New Roman"/>
          <w:sz w:val="23"/>
          <w:szCs w:val="23"/>
          <w:lang w:val="en-US"/>
        </w:rPr>
        <w:t>g</w:t>
      </w:r>
      <w:r w:rsidRPr="009640C7">
        <w:rPr>
          <w:rFonts w:eastAsia="Times New Roman"/>
          <w:spacing w:val="-2"/>
          <w:sz w:val="23"/>
          <w:szCs w:val="23"/>
          <w:lang w:val="en-US"/>
        </w:rPr>
        <w:t xml:space="preserve"> </w:t>
      </w:r>
      <w:r w:rsidRPr="009640C7">
        <w:rPr>
          <w:rFonts w:eastAsia="Times New Roman"/>
          <w:sz w:val="23"/>
          <w:szCs w:val="23"/>
          <w:lang w:val="en-US"/>
        </w:rPr>
        <w:t>on a bu</w:t>
      </w:r>
      <w:r w:rsidRPr="009640C7">
        <w:rPr>
          <w:rFonts w:eastAsia="Times New Roman"/>
          <w:spacing w:val="-1"/>
          <w:sz w:val="23"/>
          <w:szCs w:val="23"/>
          <w:lang w:val="en-US"/>
        </w:rPr>
        <w:t>s</w:t>
      </w:r>
      <w:r w:rsidRPr="009640C7">
        <w:rPr>
          <w:rFonts w:eastAsia="Times New Roman"/>
          <w:sz w:val="23"/>
          <w:szCs w:val="23"/>
          <w:lang w:val="en-US"/>
        </w:rPr>
        <w:t>in</w:t>
      </w:r>
      <w:r w:rsidRPr="009640C7">
        <w:rPr>
          <w:rFonts w:eastAsia="Times New Roman"/>
          <w:spacing w:val="1"/>
          <w:sz w:val="23"/>
          <w:szCs w:val="23"/>
          <w:lang w:val="en-US"/>
        </w:rPr>
        <w:t>e</w:t>
      </w:r>
      <w:r w:rsidRPr="009640C7">
        <w:rPr>
          <w:rFonts w:eastAsia="Times New Roman"/>
          <w:spacing w:val="-1"/>
          <w:sz w:val="23"/>
          <w:szCs w:val="23"/>
          <w:lang w:val="en-US"/>
        </w:rPr>
        <w:t>s</w:t>
      </w:r>
      <w:r w:rsidRPr="009640C7">
        <w:rPr>
          <w:rFonts w:eastAsia="Times New Roman"/>
          <w:sz w:val="23"/>
          <w:szCs w:val="23"/>
          <w:lang w:val="en-US"/>
        </w:rPr>
        <w:t>s</w:t>
      </w:r>
      <w:r w:rsidRPr="009640C7">
        <w:rPr>
          <w:rFonts w:eastAsia="Times New Roman"/>
          <w:spacing w:val="-1"/>
          <w:sz w:val="23"/>
          <w:szCs w:val="23"/>
          <w:lang w:val="en-US"/>
        </w:rPr>
        <w:t xml:space="preserve"> </w:t>
      </w:r>
      <w:r w:rsidRPr="009640C7">
        <w:rPr>
          <w:rFonts w:eastAsia="Times New Roman"/>
          <w:sz w:val="23"/>
          <w:szCs w:val="23"/>
          <w:lang w:val="en-US"/>
        </w:rPr>
        <w:t xml:space="preserve">or </w:t>
      </w:r>
      <w:proofErr w:type="gramStart"/>
      <w:r w:rsidRPr="009640C7">
        <w:rPr>
          <w:rFonts w:eastAsia="Times New Roman"/>
          <w:spacing w:val="1"/>
          <w:sz w:val="23"/>
          <w:szCs w:val="23"/>
          <w:lang w:val="en-US"/>
        </w:rPr>
        <w:t>i</w:t>
      </w:r>
      <w:r w:rsidRPr="009640C7">
        <w:rPr>
          <w:rFonts w:eastAsia="Times New Roman"/>
          <w:sz w:val="23"/>
          <w:szCs w:val="23"/>
          <w:lang w:val="en-US"/>
        </w:rPr>
        <w:t>n t</w:t>
      </w:r>
      <w:r w:rsidRPr="009640C7">
        <w:rPr>
          <w:rFonts w:eastAsia="Times New Roman"/>
          <w:spacing w:val="-2"/>
          <w:sz w:val="23"/>
          <w:szCs w:val="23"/>
          <w:lang w:val="en-US"/>
        </w:rPr>
        <w:t>h</w:t>
      </w:r>
      <w:r w:rsidRPr="009640C7">
        <w:rPr>
          <w:rFonts w:eastAsia="Times New Roman"/>
          <w:sz w:val="23"/>
          <w:szCs w:val="23"/>
          <w:lang w:val="en-US"/>
        </w:rPr>
        <w:t>e</w:t>
      </w:r>
      <w:r w:rsidRPr="009640C7">
        <w:rPr>
          <w:rFonts w:eastAsia="Times New Roman"/>
          <w:spacing w:val="1"/>
          <w:sz w:val="23"/>
          <w:szCs w:val="23"/>
          <w:lang w:val="en-US"/>
        </w:rPr>
        <w:t xml:space="preserve"> c</w:t>
      </w:r>
      <w:r w:rsidRPr="009640C7">
        <w:rPr>
          <w:rFonts w:eastAsia="Times New Roman"/>
          <w:sz w:val="23"/>
          <w:szCs w:val="23"/>
          <w:lang w:val="en-US"/>
        </w:rPr>
        <w:t>o</w:t>
      </w:r>
      <w:r w:rsidRPr="009640C7">
        <w:rPr>
          <w:rFonts w:eastAsia="Times New Roman"/>
          <w:spacing w:val="-2"/>
          <w:sz w:val="23"/>
          <w:szCs w:val="23"/>
          <w:lang w:val="en-US"/>
        </w:rPr>
        <w:t>u</w:t>
      </w:r>
      <w:r w:rsidRPr="009640C7">
        <w:rPr>
          <w:rFonts w:eastAsia="Times New Roman"/>
          <w:sz w:val="23"/>
          <w:szCs w:val="23"/>
          <w:lang w:val="en-US"/>
        </w:rPr>
        <w:t>r</w:t>
      </w:r>
      <w:r w:rsidRPr="009640C7">
        <w:rPr>
          <w:rFonts w:eastAsia="Times New Roman"/>
          <w:spacing w:val="-1"/>
          <w:sz w:val="23"/>
          <w:szCs w:val="23"/>
          <w:lang w:val="en-US"/>
        </w:rPr>
        <w:t>s</w:t>
      </w:r>
      <w:r w:rsidRPr="009640C7">
        <w:rPr>
          <w:rFonts w:eastAsia="Times New Roman"/>
          <w:sz w:val="23"/>
          <w:szCs w:val="23"/>
          <w:lang w:val="en-US"/>
        </w:rPr>
        <w:t>e</w:t>
      </w:r>
      <w:r w:rsidRPr="009640C7">
        <w:rPr>
          <w:rFonts w:eastAsia="Times New Roman"/>
          <w:spacing w:val="1"/>
          <w:sz w:val="23"/>
          <w:szCs w:val="23"/>
          <w:lang w:val="en-US"/>
        </w:rPr>
        <w:t xml:space="preserve"> </w:t>
      </w:r>
      <w:r w:rsidRPr="009640C7">
        <w:rPr>
          <w:rFonts w:eastAsia="Times New Roman"/>
          <w:spacing w:val="-2"/>
          <w:sz w:val="23"/>
          <w:szCs w:val="23"/>
          <w:lang w:val="en-US"/>
        </w:rPr>
        <w:t>o</w:t>
      </w:r>
      <w:r w:rsidRPr="009640C7">
        <w:rPr>
          <w:rFonts w:eastAsia="Times New Roman"/>
          <w:sz w:val="23"/>
          <w:szCs w:val="23"/>
          <w:lang w:val="en-US"/>
        </w:rPr>
        <w:t>f</w:t>
      </w:r>
      <w:proofErr w:type="gramEnd"/>
      <w:r w:rsidRPr="009640C7">
        <w:rPr>
          <w:rFonts w:eastAsia="Times New Roman"/>
          <w:spacing w:val="-2"/>
          <w:sz w:val="23"/>
          <w:szCs w:val="23"/>
          <w:lang w:val="en-US"/>
        </w:rPr>
        <w:t xml:space="preserve"> </w:t>
      </w:r>
      <w:r w:rsidRPr="009640C7">
        <w:rPr>
          <w:rFonts w:eastAsia="Times New Roman"/>
          <w:sz w:val="23"/>
          <w:szCs w:val="23"/>
          <w:lang w:val="en-US"/>
        </w:rPr>
        <w:t>his</w:t>
      </w:r>
      <w:r w:rsidRPr="009640C7">
        <w:rPr>
          <w:rFonts w:eastAsia="Times New Roman"/>
          <w:spacing w:val="-1"/>
          <w:sz w:val="23"/>
          <w:szCs w:val="23"/>
          <w:lang w:val="en-US"/>
        </w:rPr>
        <w:t xml:space="preserve"> </w:t>
      </w:r>
      <w:r w:rsidRPr="009640C7">
        <w:rPr>
          <w:rFonts w:eastAsia="Times New Roman"/>
          <w:sz w:val="23"/>
          <w:szCs w:val="23"/>
          <w:lang w:val="en-US"/>
        </w:rPr>
        <w:t>or h</w:t>
      </w:r>
      <w:r w:rsidRPr="009640C7">
        <w:rPr>
          <w:rFonts w:eastAsia="Times New Roman"/>
          <w:spacing w:val="1"/>
          <w:sz w:val="23"/>
          <w:szCs w:val="23"/>
          <w:lang w:val="en-US"/>
        </w:rPr>
        <w:t>e</w:t>
      </w:r>
      <w:r w:rsidRPr="009640C7">
        <w:rPr>
          <w:rFonts w:eastAsia="Times New Roman"/>
          <w:sz w:val="23"/>
          <w:szCs w:val="23"/>
          <w:lang w:val="en-US"/>
        </w:rPr>
        <w:t xml:space="preserve">r </w:t>
      </w:r>
      <w:r w:rsidRPr="009640C7">
        <w:rPr>
          <w:rFonts w:eastAsia="Times New Roman"/>
          <w:spacing w:val="1"/>
          <w:sz w:val="23"/>
          <w:szCs w:val="23"/>
          <w:lang w:val="en-US"/>
        </w:rPr>
        <w:t>e</w:t>
      </w:r>
      <w:r w:rsidRPr="009640C7">
        <w:rPr>
          <w:rFonts w:eastAsia="Times New Roman"/>
          <w:sz w:val="23"/>
          <w:szCs w:val="23"/>
          <w:lang w:val="en-US"/>
        </w:rPr>
        <w:t>m</w:t>
      </w:r>
      <w:r w:rsidRPr="009640C7">
        <w:rPr>
          <w:rFonts w:eastAsia="Times New Roman"/>
          <w:spacing w:val="-2"/>
          <w:sz w:val="23"/>
          <w:szCs w:val="23"/>
          <w:lang w:val="en-US"/>
        </w:rPr>
        <w:t>p</w:t>
      </w:r>
      <w:r w:rsidRPr="009640C7">
        <w:rPr>
          <w:rFonts w:eastAsia="Times New Roman"/>
          <w:sz w:val="23"/>
          <w:szCs w:val="23"/>
          <w:lang w:val="en-US"/>
        </w:rPr>
        <w:t>lo</w:t>
      </w:r>
      <w:r w:rsidRPr="009640C7">
        <w:rPr>
          <w:rFonts w:eastAsia="Times New Roman"/>
          <w:spacing w:val="-5"/>
          <w:sz w:val="23"/>
          <w:szCs w:val="23"/>
          <w:lang w:val="en-US"/>
        </w:rPr>
        <w:t>y</w:t>
      </w:r>
      <w:r w:rsidRPr="009640C7">
        <w:rPr>
          <w:rFonts w:eastAsia="Times New Roman"/>
          <w:sz w:val="23"/>
          <w:szCs w:val="23"/>
          <w:lang w:val="en-US"/>
        </w:rPr>
        <w:t>m</w:t>
      </w:r>
      <w:r w:rsidRPr="009640C7">
        <w:rPr>
          <w:rFonts w:eastAsia="Times New Roman"/>
          <w:spacing w:val="1"/>
          <w:sz w:val="23"/>
          <w:szCs w:val="23"/>
          <w:lang w:val="en-US"/>
        </w:rPr>
        <w:t>e</w:t>
      </w:r>
      <w:r w:rsidRPr="009640C7">
        <w:rPr>
          <w:rFonts w:eastAsia="Times New Roman"/>
          <w:sz w:val="23"/>
          <w:szCs w:val="23"/>
          <w:lang w:val="en-US"/>
        </w:rPr>
        <w:t>nt by</w:t>
      </w:r>
      <w:r w:rsidRPr="009640C7">
        <w:rPr>
          <w:rFonts w:eastAsia="Times New Roman"/>
          <w:spacing w:val="-2"/>
          <w:sz w:val="23"/>
          <w:szCs w:val="23"/>
          <w:lang w:val="en-US"/>
        </w:rPr>
        <w:t xml:space="preserve"> </w:t>
      </w:r>
      <w:r w:rsidRPr="009640C7">
        <w:rPr>
          <w:rFonts w:eastAsia="Times New Roman"/>
          <w:spacing w:val="1"/>
          <w:sz w:val="23"/>
          <w:szCs w:val="23"/>
          <w:lang w:val="en-US"/>
        </w:rPr>
        <w:t>a</w:t>
      </w:r>
      <w:r w:rsidRPr="009640C7">
        <w:rPr>
          <w:rFonts w:eastAsia="Times New Roman"/>
          <w:sz w:val="23"/>
          <w:szCs w:val="23"/>
          <w:lang w:val="en-US"/>
        </w:rPr>
        <w:t>noth</w:t>
      </w:r>
      <w:r w:rsidRPr="009640C7">
        <w:rPr>
          <w:rFonts w:eastAsia="Times New Roman"/>
          <w:spacing w:val="1"/>
          <w:sz w:val="23"/>
          <w:szCs w:val="23"/>
          <w:lang w:val="en-US"/>
        </w:rPr>
        <w:t>e</w:t>
      </w:r>
      <w:r w:rsidRPr="009640C7">
        <w:rPr>
          <w:rFonts w:eastAsia="Times New Roman"/>
          <w:sz w:val="23"/>
          <w:szCs w:val="23"/>
          <w:lang w:val="en-US"/>
        </w:rPr>
        <w:t>r p</w:t>
      </w:r>
      <w:r w:rsidRPr="009640C7">
        <w:rPr>
          <w:rFonts w:eastAsia="Times New Roman"/>
          <w:spacing w:val="1"/>
          <w:sz w:val="23"/>
          <w:szCs w:val="23"/>
          <w:lang w:val="en-US"/>
        </w:rPr>
        <w:t>e</w:t>
      </w:r>
      <w:r w:rsidRPr="009640C7">
        <w:rPr>
          <w:rFonts w:eastAsia="Times New Roman"/>
          <w:sz w:val="23"/>
          <w:szCs w:val="23"/>
          <w:lang w:val="en-US"/>
        </w:rPr>
        <w:t>r</w:t>
      </w:r>
      <w:r w:rsidRPr="009640C7">
        <w:rPr>
          <w:rFonts w:eastAsia="Times New Roman"/>
          <w:spacing w:val="-1"/>
          <w:sz w:val="23"/>
          <w:szCs w:val="23"/>
          <w:lang w:val="en-US"/>
        </w:rPr>
        <w:t>s</w:t>
      </w:r>
      <w:r w:rsidRPr="009640C7">
        <w:rPr>
          <w:rFonts w:eastAsia="Times New Roman"/>
          <w:sz w:val="23"/>
          <w:szCs w:val="23"/>
          <w:lang w:val="en-US"/>
        </w:rPr>
        <w:t>on</w:t>
      </w:r>
      <w:r w:rsidRPr="009640C7">
        <w:rPr>
          <w:rFonts w:eastAsia="Times New Roman"/>
          <w:spacing w:val="-2"/>
          <w:sz w:val="23"/>
          <w:szCs w:val="23"/>
          <w:lang w:val="en-US"/>
        </w:rPr>
        <w:t xml:space="preserve"> </w:t>
      </w:r>
      <w:proofErr w:type="gramStart"/>
      <w:r w:rsidRPr="009640C7">
        <w:rPr>
          <w:rFonts w:eastAsia="Times New Roman"/>
          <w:sz w:val="23"/>
          <w:szCs w:val="23"/>
          <w:lang w:val="en-US"/>
        </w:rPr>
        <w:t>in t</w:t>
      </w:r>
      <w:r w:rsidRPr="009640C7">
        <w:rPr>
          <w:rFonts w:eastAsia="Times New Roman"/>
          <w:spacing w:val="-2"/>
          <w:sz w:val="23"/>
          <w:szCs w:val="23"/>
          <w:lang w:val="en-US"/>
        </w:rPr>
        <w:t>h</w:t>
      </w:r>
      <w:r w:rsidRPr="009640C7">
        <w:rPr>
          <w:rFonts w:eastAsia="Times New Roman"/>
          <w:sz w:val="23"/>
          <w:szCs w:val="23"/>
          <w:lang w:val="en-US"/>
        </w:rPr>
        <w:t xml:space="preserve">e </w:t>
      </w:r>
      <w:r w:rsidRPr="009640C7">
        <w:rPr>
          <w:rFonts w:eastAsia="Times New Roman"/>
          <w:spacing w:val="1"/>
          <w:sz w:val="23"/>
          <w:szCs w:val="23"/>
          <w:lang w:val="en-US"/>
        </w:rPr>
        <w:t>c</w:t>
      </w:r>
      <w:r w:rsidRPr="009640C7">
        <w:rPr>
          <w:rFonts w:eastAsia="Times New Roman"/>
          <w:sz w:val="23"/>
          <w:szCs w:val="23"/>
          <w:lang w:val="en-US"/>
        </w:rPr>
        <w:t>our</w:t>
      </w:r>
      <w:r w:rsidRPr="009640C7">
        <w:rPr>
          <w:rFonts w:eastAsia="Times New Roman"/>
          <w:spacing w:val="-1"/>
          <w:sz w:val="23"/>
          <w:szCs w:val="23"/>
          <w:lang w:val="en-US"/>
        </w:rPr>
        <w:t>s</w:t>
      </w:r>
      <w:r w:rsidRPr="009640C7">
        <w:rPr>
          <w:rFonts w:eastAsia="Times New Roman"/>
          <w:sz w:val="23"/>
          <w:szCs w:val="23"/>
          <w:lang w:val="en-US"/>
        </w:rPr>
        <w:t>e</w:t>
      </w:r>
      <w:r w:rsidRPr="009640C7">
        <w:rPr>
          <w:rFonts w:eastAsia="Times New Roman"/>
          <w:spacing w:val="1"/>
          <w:sz w:val="23"/>
          <w:szCs w:val="23"/>
          <w:lang w:val="en-US"/>
        </w:rPr>
        <w:t xml:space="preserve"> </w:t>
      </w:r>
      <w:r w:rsidRPr="009640C7">
        <w:rPr>
          <w:rFonts w:eastAsia="Times New Roman"/>
          <w:sz w:val="23"/>
          <w:szCs w:val="23"/>
          <w:lang w:val="en-US"/>
        </w:rPr>
        <w:t>of</w:t>
      </w:r>
      <w:proofErr w:type="gramEnd"/>
      <w:r w:rsidRPr="009640C7">
        <w:rPr>
          <w:rFonts w:eastAsia="Times New Roman"/>
          <w:spacing w:val="-2"/>
          <w:sz w:val="23"/>
          <w:szCs w:val="23"/>
          <w:lang w:val="en-US"/>
        </w:rPr>
        <w:t xml:space="preserve"> </w:t>
      </w:r>
      <w:r w:rsidRPr="009640C7">
        <w:rPr>
          <w:rFonts w:eastAsia="Times New Roman"/>
          <w:spacing w:val="1"/>
          <w:sz w:val="23"/>
          <w:szCs w:val="23"/>
          <w:lang w:val="en-US"/>
        </w:rPr>
        <w:t>ca</w:t>
      </w:r>
      <w:r w:rsidRPr="009640C7">
        <w:rPr>
          <w:rFonts w:eastAsia="Times New Roman"/>
          <w:sz w:val="23"/>
          <w:szCs w:val="23"/>
          <w:lang w:val="en-US"/>
        </w:rPr>
        <w:t>rr</w:t>
      </w:r>
      <w:r w:rsidRPr="009640C7">
        <w:rPr>
          <w:rFonts w:eastAsia="Times New Roman"/>
          <w:spacing w:val="-5"/>
          <w:sz w:val="23"/>
          <w:szCs w:val="23"/>
          <w:lang w:val="en-US"/>
        </w:rPr>
        <w:t>y</w:t>
      </w:r>
      <w:r w:rsidRPr="009640C7">
        <w:rPr>
          <w:rFonts w:eastAsia="Times New Roman"/>
          <w:sz w:val="23"/>
          <w:szCs w:val="23"/>
          <w:lang w:val="en-US"/>
        </w:rPr>
        <w:t>ing</w:t>
      </w:r>
      <w:r w:rsidRPr="009640C7">
        <w:rPr>
          <w:rFonts w:eastAsia="Times New Roman"/>
          <w:spacing w:val="-2"/>
          <w:sz w:val="23"/>
          <w:szCs w:val="23"/>
          <w:lang w:val="en-US"/>
        </w:rPr>
        <w:t xml:space="preserve"> </w:t>
      </w:r>
      <w:r w:rsidRPr="009640C7">
        <w:rPr>
          <w:rFonts w:eastAsia="Times New Roman"/>
          <w:sz w:val="23"/>
          <w:szCs w:val="23"/>
          <w:lang w:val="en-US"/>
        </w:rPr>
        <w:t>on a</w:t>
      </w:r>
      <w:r w:rsidRPr="009640C7">
        <w:rPr>
          <w:rFonts w:eastAsia="Times New Roman"/>
          <w:spacing w:val="1"/>
          <w:sz w:val="23"/>
          <w:szCs w:val="23"/>
          <w:lang w:val="en-US"/>
        </w:rPr>
        <w:t xml:space="preserve"> </w:t>
      </w:r>
      <w:r w:rsidRPr="009640C7">
        <w:rPr>
          <w:rFonts w:eastAsia="Times New Roman"/>
          <w:sz w:val="23"/>
          <w:szCs w:val="23"/>
          <w:lang w:val="en-US"/>
        </w:rPr>
        <w:t>bu</w:t>
      </w:r>
      <w:r w:rsidRPr="009640C7">
        <w:rPr>
          <w:rFonts w:eastAsia="Times New Roman"/>
          <w:spacing w:val="-1"/>
          <w:sz w:val="23"/>
          <w:szCs w:val="23"/>
          <w:lang w:val="en-US"/>
        </w:rPr>
        <w:t>s</w:t>
      </w:r>
      <w:r w:rsidRPr="009640C7">
        <w:rPr>
          <w:rFonts w:eastAsia="Times New Roman"/>
          <w:sz w:val="23"/>
          <w:szCs w:val="23"/>
          <w:lang w:val="en-US"/>
        </w:rPr>
        <w:t>in</w:t>
      </w:r>
      <w:r w:rsidRPr="009640C7">
        <w:rPr>
          <w:rFonts w:eastAsia="Times New Roman"/>
          <w:spacing w:val="1"/>
          <w:sz w:val="23"/>
          <w:szCs w:val="23"/>
          <w:lang w:val="en-US"/>
        </w:rPr>
        <w:t>e</w:t>
      </w:r>
      <w:r w:rsidRPr="009640C7">
        <w:rPr>
          <w:rFonts w:eastAsia="Times New Roman"/>
          <w:spacing w:val="-1"/>
          <w:sz w:val="23"/>
          <w:szCs w:val="23"/>
          <w:lang w:val="en-US"/>
        </w:rPr>
        <w:t>ss</w:t>
      </w:r>
      <w:r w:rsidRPr="009640C7">
        <w:rPr>
          <w:rFonts w:eastAsia="Times New Roman"/>
          <w:sz w:val="23"/>
          <w:szCs w:val="23"/>
          <w:lang w:val="en-US"/>
        </w:rPr>
        <w:t>; or</w:t>
      </w:r>
    </w:p>
    <w:p w14:paraId="068A46B8" w14:textId="77777777" w:rsidR="00545D0E" w:rsidRPr="009640C7" w:rsidRDefault="00545D0E" w:rsidP="0053247A">
      <w:pPr>
        <w:spacing w:before="70" w:after="0" w:line="240" w:lineRule="auto"/>
        <w:ind w:left="1276" w:hanging="425"/>
        <w:rPr>
          <w:rFonts w:eastAsia="Times New Roman"/>
          <w:sz w:val="23"/>
          <w:szCs w:val="23"/>
          <w:lang w:val="en-US"/>
        </w:rPr>
      </w:pPr>
      <w:r w:rsidRPr="009640C7">
        <w:rPr>
          <w:rFonts w:eastAsia="Times New Roman"/>
          <w:sz w:val="23"/>
          <w:szCs w:val="23"/>
          <w:lang w:val="en-US"/>
        </w:rPr>
        <w:t>(</w:t>
      </w:r>
      <w:r w:rsidRPr="009640C7">
        <w:rPr>
          <w:rFonts w:eastAsia="Times New Roman"/>
          <w:spacing w:val="1"/>
          <w:sz w:val="23"/>
          <w:szCs w:val="23"/>
          <w:lang w:val="en-US"/>
        </w:rPr>
        <w:t>c</w:t>
      </w:r>
      <w:r w:rsidRPr="009640C7">
        <w:rPr>
          <w:rFonts w:eastAsia="Times New Roman"/>
          <w:sz w:val="23"/>
          <w:szCs w:val="23"/>
          <w:lang w:val="en-US"/>
        </w:rPr>
        <w:t>)</w:t>
      </w:r>
      <w:r w:rsidRPr="009640C7">
        <w:rPr>
          <w:rFonts w:eastAsia="Times New Roman"/>
          <w:sz w:val="23"/>
          <w:szCs w:val="23"/>
          <w:lang w:val="en-US"/>
        </w:rPr>
        <w:tab/>
        <w:t>a</w:t>
      </w:r>
      <w:r w:rsidRPr="009640C7">
        <w:rPr>
          <w:rFonts w:eastAsia="Times New Roman"/>
          <w:spacing w:val="1"/>
          <w:sz w:val="23"/>
          <w:szCs w:val="23"/>
          <w:lang w:val="en-US"/>
        </w:rPr>
        <w:t xml:space="preserve"> </w:t>
      </w:r>
      <w:r w:rsidRPr="009640C7">
        <w:rPr>
          <w:rFonts w:eastAsia="Times New Roman"/>
          <w:sz w:val="23"/>
          <w:szCs w:val="23"/>
          <w:lang w:val="en-US"/>
        </w:rPr>
        <w:t>p</w:t>
      </w:r>
      <w:r w:rsidRPr="009640C7">
        <w:rPr>
          <w:rFonts w:eastAsia="Times New Roman"/>
          <w:spacing w:val="1"/>
          <w:sz w:val="23"/>
          <w:szCs w:val="23"/>
          <w:lang w:val="en-US"/>
        </w:rPr>
        <w:t>e</w:t>
      </w:r>
      <w:r w:rsidRPr="009640C7">
        <w:rPr>
          <w:rFonts w:eastAsia="Times New Roman"/>
          <w:sz w:val="23"/>
          <w:szCs w:val="23"/>
          <w:lang w:val="en-US"/>
        </w:rPr>
        <w:t>r</w:t>
      </w:r>
      <w:r w:rsidRPr="009640C7">
        <w:rPr>
          <w:rFonts w:eastAsia="Times New Roman"/>
          <w:spacing w:val="-1"/>
          <w:sz w:val="23"/>
          <w:szCs w:val="23"/>
          <w:lang w:val="en-US"/>
        </w:rPr>
        <w:t>s</w:t>
      </w:r>
      <w:r w:rsidRPr="009640C7">
        <w:rPr>
          <w:rFonts w:eastAsia="Times New Roman"/>
          <w:sz w:val="23"/>
          <w:szCs w:val="23"/>
          <w:lang w:val="en-US"/>
        </w:rPr>
        <w:t xml:space="preserve">on </w:t>
      </w:r>
      <w:r w:rsidRPr="009640C7">
        <w:rPr>
          <w:rFonts w:eastAsia="Times New Roman"/>
          <w:spacing w:val="-1"/>
          <w:sz w:val="23"/>
          <w:szCs w:val="23"/>
          <w:lang w:val="en-US"/>
        </w:rPr>
        <w:t>w</w:t>
      </w:r>
      <w:r w:rsidRPr="009640C7">
        <w:rPr>
          <w:rFonts w:eastAsia="Times New Roman"/>
          <w:sz w:val="23"/>
          <w:szCs w:val="23"/>
          <w:lang w:val="en-US"/>
        </w:rPr>
        <w:t>ho is</w:t>
      </w:r>
      <w:r w:rsidRPr="009640C7">
        <w:rPr>
          <w:rFonts w:eastAsia="Times New Roman"/>
          <w:spacing w:val="-1"/>
          <w:sz w:val="23"/>
          <w:szCs w:val="23"/>
          <w:lang w:val="en-US"/>
        </w:rPr>
        <w:t xml:space="preserve"> </w:t>
      </w:r>
      <w:r w:rsidRPr="009640C7">
        <w:rPr>
          <w:rFonts w:eastAsia="Times New Roman"/>
          <w:spacing w:val="-2"/>
          <w:sz w:val="23"/>
          <w:szCs w:val="23"/>
          <w:lang w:val="en-US"/>
        </w:rPr>
        <w:t>p</w:t>
      </w:r>
      <w:r w:rsidRPr="009640C7">
        <w:rPr>
          <w:rFonts w:eastAsia="Times New Roman"/>
          <w:spacing w:val="1"/>
          <w:sz w:val="23"/>
          <w:szCs w:val="23"/>
          <w:lang w:val="en-US"/>
        </w:rPr>
        <w:t>e</w:t>
      </w:r>
      <w:r w:rsidRPr="009640C7">
        <w:rPr>
          <w:rFonts w:eastAsia="Times New Roman"/>
          <w:sz w:val="23"/>
          <w:szCs w:val="23"/>
          <w:lang w:val="en-US"/>
        </w:rPr>
        <w:t>r</w:t>
      </w:r>
      <w:r w:rsidRPr="009640C7">
        <w:rPr>
          <w:rFonts w:eastAsia="Times New Roman"/>
          <w:spacing w:val="-2"/>
          <w:sz w:val="23"/>
          <w:szCs w:val="23"/>
          <w:lang w:val="en-US"/>
        </w:rPr>
        <w:t>m</w:t>
      </w:r>
      <w:r w:rsidRPr="009640C7">
        <w:rPr>
          <w:rFonts w:eastAsia="Times New Roman"/>
          <w:spacing w:val="1"/>
          <w:sz w:val="23"/>
          <w:szCs w:val="23"/>
          <w:lang w:val="en-US"/>
        </w:rPr>
        <w:t>a</w:t>
      </w:r>
      <w:r w:rsidRPr="009640C7">
        <w:rPr>
          <w:rFonts w:eastAsia="Times New Roman"/>
          <w:sz w:val="23"/>
          <w:szCs w:val="23"/>
          <w:lang w:val="en-US"/>
        </w:rPr>
        <w:t>n</w:t>
      </w:r>
      <w:r w:rsidRPr="009640C7">
        <w:rPr>
          <w:rFonts w:eastAsia="Times New Roman"/>
          <w:spacing w:val="1"/>
          <w:sz w:val="23"/>
          <w:szCs w:val="23"/>
          <w:lang w:val="en-US"/>
        </w:rPr>
        <w:t>e</w:t>
      </w:r>
      <w:r w:rsidRPr="009640C7">
        <w:rPr>
          <w:rFonts w:eastAsia="Times New Roman"/>
          <w:spacing w:val="-2"/>
          <w:sz w:val="23"/>
          <w:szCs w:val="23"/>
          <w:lang w:val="en-US"/>
        </w:rPr>
        <w:t>n</w:t>
      </w:r>
      <w:r w:rsidRPr="009640C7">
        <w:rPr>
          <w:rFonts w:eastAsia="Times New Roman"/>
          <w:spacing w:val="3"/>
          <w:sz w:val="23"/>
          <w:szCs w:val="23"/>
          <w:lang w:val="en-US"/>
        </w:rPr>
        <w:t>t</w:t>
      </w:r>
      <w:r w:rsidRPr="009640C7">
        <w:rPr>
          <w:rFonts w:eastAsia="Times New Roman"/>
          <w:sz w:val="23"/>
          <w:szCs w:val="23"/>
          <w:lang w:val="en-US"/>
        </w:rPr>
        <w:t>ly</w:t>
      </w:r>
      <w:r w:rsidRPr="009640C7">
        <w:rPr>
          <w:rFonts w:eastAsia="Times New Roman"/>
          <w:spacing w:val="-5"/>
          <w:sz w:val="23"/>
          <w:szCs w:val="23"/>
          <w:lang w:val="en-US"/>
        </w:rPr>
        <w:t xml:space="preserve"> </w:t>
      </w:r>
      <w:r w:rsidRPr="009640C7">
        <w:rPr>
          <w:rFonts w:eastAsia="Times New Roman"/>
          <w:sz w:val="23"/>
          <w:szCs w:val="23"/>
          <w:lang w:val="en-US"/>
        </w:rPr>
        <w:t xml:space="preserve">or </w:t>
      </w:r>
      <w:r w:rsidRPr="009640C7">
        <w:rPr>
          <w:rFonts w:eastAsia="Times New Roman"/>
          <w:spacing w:val="1"/>
          <w:sz w:val="23"/>
          <w:szCs w:val="23"/>
          <w:lang w:val="en-US"/>
        </w:rPr>
        <w:t>te</w:t>
      </w:r>
      <w:r w:rsidRPr="009640C7">
        <w:rPr>
          <w:rFonts w:eastAsia="Times New Roman"/>
          <w:sz w:val="23"/>
          <w:szCs w:val="23"/>
          <w:lang w:val="en-US"/>
        </w:rPr>
        <w:t>mpor</w:t>
      </w:r>
      <w:r w:rsidRPr="009640C7">
        <w:rPr>
          <w:rFonts w:eastAsia="Times New Roman"/>
          <w:spacing w:val="1"/>
          <w:sz w:val="23"/>
          <w:szCs w:val="23"/>
          <w:lang w:val="en-US"/>
        </w:rPr>
        <w:t>a</w:t>
      </w:r>
      <w:r w:rsidRPr="009640C7">
        <w:rPr>
          <w:rFonts w:eastAsia="Times New Roman"/>
          <w:spacing w:val="-2"/>
          <w:sz w:val="23"/>
          <w:szCs w:val="23"/>
          <w:lang w:val="en-US"/>
        </w:rPr>
        <w:t>r</w:t>
      </w:r>
      <w:r w:rsidRPr="009640C7">
        <w:rPr>
          <w:rFonts w:eastAsia="Times New Roman"/>
          <w:sz w:val="23"/>
          <w:szCs w:val="23"/>
          <w:lang w:val="en-US"/>
        </w:rPr>
        <w:t>ily</w:t>
      </w:r>
      <w:r w:rsidRPr="009640C7">
        <w:rPr>
          <w:rFonts w:eastAsia="Times New Roman"/>
          <w:spacing w:val="-5"/>
          <w:sz w:val="23"/>
          <w:szCs w:val="23"/>
          <w:lang w:val="en-US"/>
        </w:rPr>
        <w:t xml:space="preserve"> </w:t>
      </w:r>
      <w:r w:rsidRPr="009640C7">
        <w:rPr>
          <w:rFonts w:eastAsia="Times New Roman"/>
          <w:sz w:val="23"/>
          <w:szCs w:val="23"/>
          <w:lang w:val="en-US"/>
        </w:rPr>
        <w:t>r</w:t>
      </w:r>
      <w:r w:rsidRPr="009640C7">
        <w:rPr>
          <w:rFonts w:eastAsia="Times New Roman"/>
          <w:spacing w:val="1"/>
          <w:sz w:val="23"/>
          <w:szCs w:val="23"/>
          <w:lang w:val="en-US"/>
        </w:rPr>
        <w:t>e</w:t>
      </w:r>
      <w:r w:rsidRPr="009640C7">
        <w:rPr>
          <w:rFonts w:eastAsia="Times New Roman"/>
          <w:spacing w:val="-1"/>
          <w:sz w:val="23"/>
          <w:szCs w:val="23"/>
          <w:lang w:val="en-US"/>
        </w:rPr>
        <w:t>s</w:t>
      </w:r>
      <w:r w:rsidRPr="009640C7">
        <w:rPr>
          <w:rFonts w:eastAsia="Times New Roman"/>
          <w:sz w:val="23"/>
          <w:szCs w:val="23"/>
          <w:lang w:val="en-US"/>
        </w:rPr>
        <w:t xml:space="preserve">iding </w:t>
      </w:r>
      <w:r w:rsidRPr="009640C7">
        <w:rPr>
          <w:rFonts w:eastAsia="Times New Roman"/>
          <w:spacing w:val="1"/>
          <w:sz w:val="23"/>
          <w:szCs w:val="23"/>
          <w:lang w:val="en-US"/>
        </w:rPr>
        <w:t>a</w:t>
      </w:r>
      <w:r w:rsidRPr="009640C7">
        <w:rPr>
          <w:rFonts w:eastAsia="Times New Roman"/>
          <w:sz w:val="23"/>
          <w:szCs w:val="23"/>
          <w:lang w:val="en-US"/>
        </w:rPr>
        <w:t>t p</w:t>
      </w:r>
      <w:r w:rsidRPr="009640C7">
        <w:rPr>
          <w:rFonts w:eastAsia="Times New Roman"/>
          <w:spacing w:val="-2"/>
          <w:sz w:val="23"/>
          <w:szCs w:val="23"/>
          <w:lang w:val="en-US"/>
        </w:rPr>
        <w:t>r</w:t>
      </w:r>
      <w:r w:rsidRPr="009640C7">
        <w:rPr>
          <w:rFonts w:eastAsia="Times New Roman"/>
          <w:spacing w:val="1"/>
          <w:sz w:val="23"/>
          <w:szCs w:val="23"/>
          <w:lang w:val="en-US"/>
        </w:rPr>
        <w:t>e</w:t>
      </w:r>
      <w:r w:rsidRPr="009640C7">
        <w:rPr>
          <w:rFonts w:eastAsia="Times New Roman"/>
          <w:sz w:val="23"/>
          <w:szCs w:val="23"/>
          <w:lang w:val="en-US"/>
        </w:rPr>
        <w:t>mi</w:t>
      </w:r>
      <w:r w:rsidRPr="009640C7">
        <w:rPr>
          <w:rFonts w:eastAsia="Times New Roman"/>
          <w:spacing w:val="-3"/>
          <w:sz w:val="23"/>
          <w:szCs w:val="23"/>
          <w:lang w:val="en-US"/>
        </w:rPr>
        <w:t>s</w:t>
      </w:r>
      <w:r w:rsidRPr="009640C7">
        <w:rPr>
          <w:rFonts w:eastAsia="Times New Roman"/>
          <w:spacing w:val="1"/>
          <w:sz w:val="23"/>
          <w:szCs w:val="23"/>
          <w:lang w:val="en-US"/>
        </w:rPr>
        <w:t>e</w:t>
      </w:r>
      <w:r w:rsidRPr="009640C7">
        <w:rPr>
          <w:rFonts w:eastAsia="Times New Roman"/>
          <w:sz w:val="23"/>
          <w:szCs w:val="23"/>
          <w:lang w:val="en-US"/>
        </w:rPr>
        <w:t>s</w:t>
      </w:r>
      <w:r w:rsidRPr="009640C7">
        <w:rPr>
          <w:rFonts w:eastAsia="Times New Roman"/>
          <w:spacing w:val="-1"/>
          <w:sz w:val="23"/>
          <w:szCs w:val="23"/>
          <w:lang w:val="en-US"/>
        </w:rPr>
        <w:t xml:space="preserve"> w</w:t>
      </w:r>
      <w:r w:rsidRPr="009640C7">
        <w:rPr>
          <w:rFonts w:eastAsia="Times New Roman"/>
          <w:sz w:val="23"/>
          <w:szCs w:val="23"/>
          <w:lang w:val="en-US"/>
        </w:rPr>
        <w:t>ithin</w:t>
      </w:r>
      <w:r w:rsidRPr="009640C7">
        <w:rPr>
          <w:rFonts w:eastAsia="Times New Roman"/>
          <w:spacing w:val="-2"/>
          <w:sz w:val="23"/>
          <w:szCs w:val="23"/>
          <w:lang w:val="en-US"/>
        </w:rPr>
        <w:t xml:space="preserve"> </w:t>
      </w:r>
      <w:r w:rsidRPr="009640C7">
        <w:rPr>
          <w:rFonts w:eastAsia="Times New Roman"/>
          <w:sz w:val="23"/>
          <w:szCs w:val="23"/>
          <w:lang w:val="en-US"/>
        </w:rPr>
        <w:t xml:space="preserve">the </w:t>
      </w:r>
      <w:r w:rsidRPr="009640C7">
        <w:rPr>
          <w:rFonts w:eastAsia="Times New Roman"/>
          <w:spacing w:val="1"/>
          <w:sz w:val="23"/>
          <w:szCs w:val="23"/>
          <w:lang w:val="en-US"/>
        </w:rPr>
        <w:t>a</w:t>
      </w:r>
      <w:r w:rsidRPr="009640C7">
        <w:rPr>
          <w:rFonts w:eastAsia="Times New Roman"/>
          <w:sz w:val="23"/>
          <w:szCs w:val="23"/>
          <w:lang w:val="en-US"/>
        </w:rPr>
        <w:t>r</w:t>
      </w:r>
      <w:r w:rsidRPr="009640C7">
        <w:rPr>
          <w:rFonts w:eastAsia="Times New Roman"/>
          <w:spacing w:val="1"/>
          <w:sz w:val="23"/>
          <w:szCs w:val="23"/>
          <w:lang w:val="en-US"/>
        </w:rPr>
        <w:t>e</w:t>
      </w:r>
      <w:r w:rsidRPr="009640C7">
        <w:rPr>
          <w:rFonts w:eastAsia="Times New Roman"/>
          <w:sz w:val="23"/>
          <w:szCs w:val="23"/>
          <w:lang w:val="en-US"/>
        </w:rPr>
        <w:t>a</w:t>
      </w:r>
      <w:r w:rsidRPr="009640C7">
        <w:rPr>
          <w:rFonts w:eastAsia="Times New Roman"/>
          <w:spacing w:val="-1"/>
          <w:sz w:val="23"/>
          <w:szCs w:val="23"/>
          <w:lang w:val="en-US"/>
        </w:rPr>
        <w:t xml:space="preserve"> </w:t>
      </w:r>
      <w:r w:rsidRPr="009640C7">
        <w:rPr>
          <w:rFonts w:eastAsia="Times New Roman"/>
          <w:sz w:val="23"/>
          <w:szCs w:val="23"/>
          <w:lang w:val="en-US"/>
        </w:rPr>
        <w:t xml:space="preserve">or on </w:t>
      </w:r>
      <w:r w:rsidRPr="009640C7">
        <w:rPr>
          <w:rFonts w:eastAsia="Times New Roman"/>
          <w:spacing w:val="1"/>
          <w:sz w:val="23"/>
          <w:szCs w:val="23"/>
          <w:lang w:val="en-US"/>
        </w:rPr>
        <w:t>t</w:t>
      </w:r>
      <w:r w:rsidRPr="009640C7">
        <w:rPr>
          <w:rFonts w:eastAsia="Times New Roman"/>
          <w:spacing w:val="-2"/>
          <w:sz w:val="23"/>
          <w:szCs w:val="23"/>
          <w:lang w:val="en-US"/>
        </w:rPr>
        <w:t>h</w:t>
      </w:r>
      <w:r w:rsidRPr="009640C7">
        <w:rPr>
          <w:rFonts w:eastAsia="Times New Roman"/>
          <w:sz w:val="23"/>
          <w:szCs w:val="23"/>
          <w:lang w:val="en-US"/>
        </w:rPr>
        <w:t>e</w:t>
      </w:r>
      <w:r w:rsidRPr="009640C7">
        <w:rPr>
          <w:rFonts w:eastAsia="Times New Roman"/>
          <w:spacing w:val="1"/>
          <w:sz w:val="23"/>
          <w:szCs w:val="23"/>
          <w:lang w:val="en-US"/>
        </w:rPr>
        <w:t xml:space="preserve"> </w:t>
      </w:r>
      <w:r w:rsidRPr="009640C7">
        <w:rPr>
          <w:rFonts w:eastAsia="Times New Roman"/>
          <w:sz w:val="23"/>
          <w:szCs w:val="23"/>
          <w:lang w:val="en-US"/>
        </w:rPr>
        <w:t>boun</w:t>
      </w:r>
      <w:r w:rsidRPr="009640C7">
        <w:rPr>
          <w:rFonts w:eastAsia="Times New Roman"/>
          <w:spacing w:val="-2"/>
          <w:sz w:val="23"/>
          <w:szCs w:val="23"/>
          <w:lang w:val="en-US"/>
        </w:rPr>
        <w:t>d</w:t>
      </w:r>
      <w:r w:rsidRPr="009640C7">
        <w:rPr>
          <w:rFonts w:eastAsia="Times New Roman"/>
          <w:spacing w:val="1"/>
          <w:sz w:val="23"/>
          <w:szCs w:val="23"/>
          <w:lang w:val="en-US"/>
        </w:rPr>
        <w:t>a</w:t>
      </w:r>
      <w:r w:rsidRPr="009640C7">
        <w:rPr>
          <w:rFonts w:eastAsia="Times New Roman"/>
          <w:sz w:val="23"/>
          <w:szCs w:val="23"/>
          <w:lang w:val="en-US"/>
        </w:rPr>
        <w:t>ry</w:t>
      </w:r>
      <w:r w:rsidRPr="009640C7">
        <w:rPr>
          <w:rFonts w:eastAsia="Times New Roman"/>
          <w:spacing w:val="-5"/>
          <w:sz w:val="23"/>
          <w:szCs w:val="23"/>
          <w:lang w:val="en-US"/>
        </w:rPr>
        <w:t xml:space="preserve"> </w:t>
      </w:r>
      <w:r w:rsidRPr="009640C7">
        <w:rPr>
          <w:rFonts w:eastAsia="Times New Roman"/>
          <w:spacing w:val="2"/>
          <w:sz w:val="23"/>
          <w:szCs w:val="23"/>
          <w:lang w:val="en-US"/>
        </w:rPr>
        <w:t>o</w:t>
      </w:r>
      <w:r w:rsidRPr="009640C7">
        <w:rPr>
          <w:rFonts w:eastAsia="Times New Roman"/>
          <w:sz w:val="23"/>
          <w:szCs w:val="23"/>
          <w:lang w:val="en-US"/>
        </w:rPr>
        <w:t xml:space="preserve">f </w:t>
      </w:r>
      <w:r w:rsidRPr="009640C7">
        <w:rPr>
          <w:rFonts w:eastAsia="Times New Roman"/>
          <w:spacing w:val="1"/>
          <w:sz w:val="23"/>
          <w:szCs w:val="23"/>
          <w:lang w:val="en-US"/>
        </w:rPr>
        <w:t>t</w:t>
      </w:r>
      <w:r w:rsidRPr="009640C7">
        <w:rPr>
          <w:rFonts w:eastAsia="Times New Roman"/>
          <w:sz w:val="23"/>
          <w:szCs w:val="23"/>
          <w:lang w:val="en-US"/>
        </w:rPr>
        <w:t>he</w:t>
      </w:r>
      <w:r w:rsidRPr="009640C7">
        <w:rPr>
          <w:rFonts w:eastAsia="Times New Roman"/>
          <w:spacing w:val="1"/>
          <w:sz w:val="23"/>
          <w:szCs w:val="23"/>
          <w:lang w:val="en-US"/>
        </w:rPr>
        <w:t xml:space="preserve"> </w:t>
      </w:r>
      <w:r w:rsidRPr="009640C7">
        <w:rPr>
          <w:rFonts w:eastAsia="Times New Roman"/>
          <w:spacing w:val="-2"/>
          <w:sz w:val="23"/>
          <w:szCs w:val="23"/>
          <w:lang w:val="en-US"/>
        </w:rPr>
        <w:t>a</w:t>
      </w:r>
      <w:r w:rsidRPr="009640C7">
        <w:rPr>
          <w:rFonts w:eastAsia="Times New Roman"/>
          <w:sz w:val="23"/>
          <w:szCs w:val="23"/>
          <w:lang w:val="en-US"/>
        </w:rPr>
        <w:t>r</w:t>
      </w:r>
      <w:r w:rsidRPr="009640C7">
        <w:rPr>
          <w:rFonts w:eastAsia="Times New Roman"/>
          <w:spacing w:val="1"/>
          <w:sz w:val="23"/>
          <w:szCs w:val="23"/>
          <w:lang w:val="en-US"/>
        </w:rPr>
        <w:t>e</w:t>
      </w:r>
      <w:r w:rsidRPr="009640C7">
        <w:rPr>
          <w:rFonts w:eastAsia="Times New Roman"/>
          <w:sz w:val="23"/>
          <w:szCs w:val="23"/>
          <w:lang w:val="en-US"/>
        </w:rPr>
        <w:t>a</w:t>
      </w:r>
      <w:r w:rsidRPr="009640C7">
        <w:rPr>
          <w:rFonts w:eastAsia="Times New Roman"/>
          <w:spacing w:val="-1"/>
          <w:sz w:val="23"/>
          <w:szCs w:val="23"/>
          <w:lang w:val="en-US"/>
        </w:rPr>
        <w:t xml:space="preserve"> </w:t>
      </w:r>
      <w:r w:rsidRPr="009640C7">
        <w:rPr>
          <w:rFonts w:eastAsia="Times New Roman"/>
          <w:spacing w:val="1"/>
          <w:sz w:val="23"/>
          <w:szCs w:val="23"/>
          <w:lang w:val="en-US"/>
        </w:rPr>
        <w:t>a</w:t>
      </w:r>
      <w:r w:rsidRPr="009640C7">
        <w:rPr>
          <w:rFonts w:eastAsia="Times New Roman"/>
          <w:sz w:val="23"/>
          <w:szCs w:val="23"/>
          <w:lang w:val="en-US"/>
        </w:rPr>
        <w:t xml:space="preserve">nd </w:t>
      </w:r>
      <w:r w:rsidRPr="009640C7">
        <w:rPr>
          <w:rFonts w:eastAsia="Times New Roman"/>
          <w:spacing w:val="-1"/>
          <w:sz w:val="23"/>
          <w:szCs w:val="23"/>
          <w:lang w:val="en-US"/>
        </w:rPr>
        <w:t>w</w:t>
      </w:r>
      <w:r w:rsidRPr="009640C7">
        <w:rPr>
          <w:rFonts w:eastAsia="Times New Roman"/>
          <w:sz w:val="23"/>
          <w:szCs w:val="23"/>
          <w:lang w:val="en-US"/>
        </w:rPr>
        <w:t>ho</w:t>
      </w:r>
      <w:r w:rsidRPr="009640C7">
        <w:rPr>
          <w:rFonts w:eastAsia="Times New Roman"/>
          <w:spacing w:val="-2"/>
          <w:sz w:val="23"/>
          <w:szCs w:val="23"/>
          <w:lang w:val="en-US"/>
        </w:rPr>
        <w:t xml:space="preserve"> </w:t>
      </w:r>
      <w:r w:rsidRPr="009640C7">
        <w:rPr>
          <w:rFonts w:eastAsia="Times New Roman"/>
          <w:spacing w:val="1"/>
          <w:sz w:val="23"/>
          <w:szCs w:val="23"/>
          <w:lang w:val="en-US"/>
        </w:rPr>
        <w:t>e</w:t>
      </w:r>
      <w:r w:rsidRPr="009640C7">
        <w:rPr>
          <w:rFonts w:eastAsia="Times New Roman"/>
          <w:sz w:val="23"/>
          <w:szCs w:val="23"/>
          <w:lang w:val="en-US"/>
        </w:rPr>
        <w:t>n</w:t>
      </w:r>
      <w:r w:rsidRPr="009640C7">
        <w:rPr>
          <w:rFonts w:eastAsia="Times New Roman"/>
          <w:spacing w:val="-2"/>
          <w:sz w:val="23"/>
          <w:szCs w:val="23"/>
          <w:lang w:val="en-US"/>
        </w:rPr>
        <w:t>t</w:t>
      </w:r>
      <w:r w:rsidRPr="009640C7">
        <w:rPr>
          <w:rFonts w:eastAsia="Times New Roman"/>
          <w:spacing w:val="1"/>
          <w:sz w:val="23"/>
          <w:szCs w:val="23"/>
          <w:lang w:val="en-US"/>
        </w:rPr>
        <w:t>e</w:t>
      </w:r>
      <w:r w:rsidRPr="009640C7">
        <w:rPr>
          <w:rFonts w:eastAsia="Times New Roman"/>
          <w:sz w:val="23"/>
          <w:szCs w:val="23"/>
          <w:lang w:val="en-US"/>
        </w:rPr>
        <w:t>rs</w:t>
      </w:r>
      <w:r w:rsidRPr="009640C7">
        <w:rPr>
          <w:rFonts w:eastAsia="Times New Roman"/>
          <w:spacing w:val="-1"/>
          <w:sz w:val="23"/>
          <w:szCs w:val="23"/>
          <w:lang w:val="en-US"/>
        </w:rPr>
        <w:t xml:space="preserve"> </w:t>
      </w:r>
      <w:r w:rsidRPr="009640C7">
        <w:rPr>
          <w:rFonts w:eastAsia="Times New Roman"/>
          <w:spacing w:val="-2"/>
          <w:sz w:val="23"/>
          <w:szCs w:val="23"/>
          <w:lang w:val="en-US"/>
        </w:rPr>
        <w:t>t</w:t>
      </w:r>
      <w:r w:rsidRPr="009640C7">
        <w:rPr>
          <w:rFonts w:eastAsia="Times New Roman"/>
          <w:sz w:val="23"/>
          <w:szCs w:val="23"/>
          <w:lang w:val="en-US"/>
        </w:rPr>
        <w:t>he</w:t>
      </w:r>
      <w:r w:rsidRPr="009640C7">
        <w:rPr>
          <w:rFonts w:eastAsia="Times New Roman"/>
          <w:spacing w:val="1"/>
          <w:sz w:val="23"/>
          <w:szCs w:val="23"/>
          <w:lang w:val="en-US"/>
        </w:rPr>
        <w:t xml:space="preserve"> a</w:t>
      </w:r>
      <w:r w:rsidRPr="009640C7">
        <w:rPr>
          <w:rFonts w:eastAsia="Times New Roman"/>
          <w:spacing w:val="-2"/>
          <w:sz w:val="23"/>
          <w:szCs w:val="23"/>
          <w:lang w:val="en-US"/>
        </w:rPr>
        <w:t>r</w:t>
      </w:r>
      <w:r w:rsidRPr="009640C7">
        <w:rPr>
          <w:rFonts w:eastAsia="Times New Roman"/>
          <w:spacing w:val="1"/>
          <w:sz w:val="23"/>
          <w:szCs w:val="23"/>
          <w:lang w:val="en-US"/>
        </w:rPr>
        <w:t>e</w:t>
      </w:r>
      <w:r w:rsidRPr="009640C7">
        <w:rPr>
          <w:rFonts w:eastAsia="Times New Roman"/>
          <w:sz w:val="23"/>
          <w:szCs w:val="23"/>
          <w:lang w:val="en-US"/>
        </w:rPr>
        <w:t>a</w:t>
      </w:r>
      <w:r w:rsidRPr="009640C7">
        <w:rPr>
          <w:rFonts w:eastAsia="Times New Roman"/>
          <w:spacing w:val="1"/>
          <w:sz w:val="23"/>
          <w:szCs w:val="23"/>
          <w:lang w:val="en-US"/>
        </w:rPr>
        <w:t xml:space="preserve"> </w:t>
      </w:r>
      <w:r w:rsidRPr="009640C7">
        <w:rPr>
          <w:rFonts w:eastAsia="Times New Roman"/>
          <w:spacing w:val="-1"/>
          <w:sz w:val="23"/>
          <w:szCs w:val="23"/>
          <w:lang w:val="en-US"/>
        </w:rPr>
        <w:t>s</w:t>
      </w:r>
      <w:r w:rsidRPr="009640C7">
        <w:rPr>
          <w:rFonts w:eastAsia="Times New Roman"/>
          <w:sz w:val="23"/>
          <w:szCs w:val="23"/>
          <w:lang w:val="en-US"/>
        </w:rPr>
        <w:t>o</w:t>
      </w:r>
      <w:r w:rsidRPr="009640C7">
        <w:rPr>
          <w:rFonts w:eastAsia="Times New Roman"/>
          <w:spacing w:val="-2"/>
          <w:sz w:val="23"/>
          <w:szCs w:val="23"/>
          <w:lang w:val="en-US"/>
        </w:rPr>
        <w:t>l</w:t>
      </w:r>
      <w:r w:rsidRPr="009640C7">
        <w:rPr>
          <w:rFonts w:eastAsia="Times New Roman"/>
          <w:spacing w:val="1"/>
          <w:sz w:val="23"/>
          <w:szCs w:val="23"/>
          <w:lang w:val="en-US"/>
        </w:rPr>
        <w:t>e</w:t>
      </w:r>
      <w:r w:rsidRPr="009640C7">
        <w:rPr>
          <w:rFonts w:eastAsia="Times New Roman"/>
          <w:sz w:val="23"/>
          <w:szCs w:val="23"/>
          <w:lang w:val="en-US"/>
        </w:rPr>
        <w:t>ly</w:t>
      </w:r>
      <w:r w:rsidRPr="009640C7">
        <w:rPr>
          <w:rFonts w:eastAsia="Times New Roman"/>
          <w:spacing w:val="-3"/>
          <w:sz w:val="23"/>
          <w:szCs w:val="23"/>
          <w:lang w:val="en-US"/>
        </w:rPr>
        <w:t xml:space="preserve"> </w:t>
      </w:r>
      <w:r w:rsidRPr="009640C7">
        <w:rPr>
          <w:rFonts w:eastAsia="Times New Roman"/>
          <w:spacing w:val="-2"/>
          <w:sz w:val="23"/>
          <w:szCs w:val="23"/>
          <w:lang w:val="en-US"/>
        </w:rPr>
        <w:t>f</w:t>
      </w:r>
      <w:r w:rsidRPr="009640C7">
        <w:rPr>
          <w:rFonts w:eastAsia="Times New Roman"/>
          <w:sz w:val="23"/>
          <w:szCs w:val="23"/>
          <w:lang w:val="en-US"/>
        </w:rPr>
        <w:t xml:space="preserve">or </w:t>
      </w:r>
      <w:r w:rsidRPr="009640C7">
        <w:rPr>
          <w:rFonts w:eastAsia="Times New Roman"/>
          <w:spacing w:val="1"/>
          <w:sz w:val="23"/>
          <w:szCs w:val="23"/>
          <w:lang w:val="en-US"/>
        </w:rPr>
        <w:t>t</w:t>
      </w:r>
      <w:r w:rsidRPr="009640C7">
        <w:rPr>
          <w:rFonts w:eastAsia="Times New Roman"/>
          <w:sz w:val="23"/>
          <w:szCs w:val="23"/>
          <w:lang w:val="en-US"/>
        </w:rPr>
        <w:t>he purpo</w:t>
      </w:r>
      <w:r w:rsidRPr="009640C7">
        <w:rPr>
          <w:rFonts w:eastAsia="Times New Roman"/>
          <w:spacing w:val="-1"/>
          <w:sz w:val="23"/>
          <w:szCs w:val="23"/>
          <w:lang w:val="en-US"/>
        </w:rPr>
        <w:t>s</w:t>
      </w:r>
      <w:r w:rsidRPr="009640C7">
        <w:rPr>
          <w:rFonts w:eastAsia="Times New Roman"/>
          <w:sz w:val="23"/>
          <w:szCs w:val="23"/>
          <w:lang w:val="en-US"/>
        </w:rPr>
        <w:t>e</w:t>
      </w:r>
      <w:r w:rsidRPr="009640C7">
        <w:rPr>
          <w:rFonts w:eastAsia="Times New Roman"/>
          <w:spacing w:val="1"/>
          <w:sz w:val="23"/>
          <w:szCs w:val="23"/>
          <w:lang w:val="en-US"/>
        </w:rPr>
        <w:t xml:space="preserve"> </w:t>
      </w:r>
      <w:r w:rsidRPr="009640C7">
        <w:rPr>
          <w:rFonts w:eastAsia="Times New Roman"/>
          <w:sz w:val="23"/>
          <w:szCs w:val="23"/>
          <w:lang w:val="en-US"/>
        </w:rPr>
        <w:t>of</w:t>
      </w:r>
      <w:r w:rsidRPr="009640C7">
        <w:rPr>
          <w:rFonts w:eastAsia="Times New Roman"/>
          <w:spacing w:val="-2"/>
          <w:sz w:val="23"/>
          <w:szCs w:val="23"/>
          <w:lang w:val="en-US"/>
        </w:rPr>
        <w:t xml:space="preserve"> </w:t>
      </w:r>
      <w:r w:rsidRPr="009640C7">
        <w:rPr>
          <w:rFonts w:eastAsia="Times New Roman"/>
          <w:sz w:val="23"/>
          <w:szCs w:val="23"/>
          <w:lang w:val="en-US"/>
        </w:rPr>
        <w:t>p</w:t>
      </w:r>
      <w:r w:rsidRPr="009640C7">
        <w:rPr>
          <w:rFonts w:eastAsia="Times New Roman"/>
          <w:spacing w:val="1"/>
          <w:sz w:val="23"/>
          <w:szCs w:val="23"/>
          <w:lang w:val="en-US"/>
        </w:rPr>
        <w:t>a</w:t>
      </w:r>
      <w:r w:rsidRPr="009640C7">
        <w:rPr>
          <w:rFonts w:eastAsia="Times New Roman"/>
          <w:spacing w:val="-1"/>
          <w:sz w:val="23"/>
          <w:szCs w:val="23"/>
          <w:lang w:val="en-US"/>
        </w:rPr>
        <w:t>ss</w:t>
      </w:r>
      <w:r w:rsidRPr="009640C7">
        <w:rPr>
          <w:rFonts w:eastAsia="Times New Roman"/>
          <w:sz w:val="23"/>
          <w:szCs w:val="23"/>
          <w:lang w:val="en-US"/>
        </w:rPr>
        <w:t>ing</w:t>
      </w:r>
      <w:r w:rsidRPr="009640C7">
        <w:rPr>
          <w:rFonts w:eastAsia="Times New Roman"/>
          <w:spacing w:val="-2"/>
          <w:sz w:val="23"/>
          <w:szCs w:val="23"/>
          <w:lang w:val="en-US"/>
        </w:rPr>
        <w:t xml:space="preserve"> </w:t>
      </w:r>
      <w:r w:rsidRPr="009640C7">
        <w:rPr>
          <w:rFonts w:eastAsia="Times New Roman"/>
          <w:sz w:val="23"/>
          <w:szCs w:val="23"/>
          <w:lang w:val="en-US"/>
        </w:rPr>
        <w:t xml:space="preserve">through </w:t>
      </w:r>
      <w:r w:rsidRPr="009640C7">
        <w:rPr>
          <w:rFonts w:eastAsia="Times New Roman"/>
          <w:spacing w:val="1"/>
          <w:sz w:val="23"/>
          <w:szCs w:val="23"/>
          <w:lang w:val="en-US"/>
        </w:rPr>
        <w:t>i</w:t>
      </w:r>
      <w:r w:rsidRPr="009640C7">
        <w:rPr>
          <w:rFonts w:eastAsia="Times New Roman"/>
          <w:sz w:val="23"/>
          <w:szCs w:val="23"/>
          <w:lang w:val="en-US"/>
        </w:rPr>
        <w:t>t to</w:t>
      </w:r>
      <w:r w:rsidRPr="009640C7">
        <w:rPr>
          <w:rFonts w:eastAsia="Times New Roman"/>
          <w:spacing w:val="-2"/>
          <w:sz w:val="23"/>
          <w:szCs w:val="23"/>
          <w:lang w:val="en-US"/>
        </w:rPr>
        <w:t xml:space="preserve"> </w:t>
      </w:r>
      <w:r w:rsidRPr="009640C7">
        <w:rPr>
          <w:rFonts w:eastAsia="Times New Roman"/>
          <w:spacing w:val="1"/>
          <w:sz w:val="23"/>
          <w:szCs w:val="23"/>
          <w:lang w:val="en-US"/>
        </w:rPr>
        <w:t>e</w:t>
      </w:r>
      <w:r w:rsidRPr="009640C7">
        <w:rPr>
          <w:rFonts w:eastAsia="Times New Roman"/>
          <w:sz w:val="23"/>
          <w:szCs w:val="23"/>
          <w:lang w:val="en-US"/>
        </w:rPr>
        <w:t>n</w:t>
      </w:r>
      <w:r w:rsidRPr="009640C7">
        <w:rPr>
          <w:rFonts w:eastAsia="Times New Roman"/>
          <w:spacing w:val="-2"/>
          <w:sz w:val="23"/>
          <w:szCs w:val="23"/>
          <w:lang w:val="en-US"/>
        </w:rPr>
        <w:t>t</w:t>
      </w:r>
      <w:r w:rsidRPr="009640C7">
        <w:rPr>
          <w:rFonts w:eastAsia="Times New Roman"/>
          <w:spacing w:val="1"/>
          <w:sz w:val="23"/>
          <w:szCs w:val="23"/>
          <w:lang w:val="en-US"/>
        </w:rPr>
        <w:t>e</w:t>
      </w:r>
      <w:r w:rsidRPr="009640C7">
        <w:rPr>
          <w:rFonts w:eastAsia="Times New Roman"/>
          <w:sz w:val="23"/>
          <w:szCs w:val="23"/>
          <w:lang w:val="en-US"/>
        </w:rPr>
        <w:t xml:space="preserve">r </w:t>
      </w:r>
      <w:r w:rsidRPr="009640C7">
        <w:rPr>
          <w:rFonts w:eastAsia="Times New Roman"/>
          <w:spacing w:val="1"/>
          <w:sz w:val="23"/>
          <w:szCs w:val="23"/>
          <w:lang w:val="en-US"/>
        </w:rPr>
        <w:t>t</w:t>
      </w:r>
      <w:r w:rsidRPr="009640C7">
        <w:rPr>
          <w:rFonts w:eastAsia="Times New Roman"/>
          <w:sz w:val="23"/>
          <w:szCs w:val="23"/>
          <w:lang w:val="en-US"/>
        </w:rPr>
        <w:t>ho</w:t>
      </w:r>
      <w:r w:rsidRPr="009640C7">
        <w:rPr>
          <w:rFonts w:eastAsia="Times New Roman"/>
          <w:spacing w:val="-3"/>
          <w:sz w:val="23"/>
          <w:szCs w:val="23"/>
          <w:lang w:val="en-US"/>
        </w:rPr>
        <w:t>s</w:t>
      </w:r>
      <w:r w:rsidRPr="009640C7">
        <w:rPr>
          <w:rFonts w:eastAsia="Times New Roman"/>
          <w:sz w:val="23"/>
          <w:szCs w:val="23"/>
          <w:lang w:val="en-US"/>
        </w:rPr>
        <w:t>e</w:t>
      </w:r>
      <w:r w:rsidRPr="009640C7">
        <w:rPr>
          <w:rFonts w:eastAsia="Times New Roman"/>
          <w:spacing w:val="1"/>
          <w:sz w:val="23"/>
          <w:szCs w:val="23"/>
          <w:lang w:val="en-US"/>
        </w:rPr>
        <w:t xml:space="preserve"> </w:t>
      </w:r>
      <w:r w:rsidRPr="009640C7">
        <w:rPr>
          <w:rFonts w:eastAsia="Times New Roman"/>
          <w:sz w:val="23"/>
          <w:szCs w:val="23"/>
          <w:lang w:val="en-US"/>
        </w:rPr>
        <w:t>pr</w:t>
      </w:r>
      <w:r w:rsidRPr="009640C7">
        <w:rPr>
          <w:rFonts w:eastAsia="Times New Roman"/>
          <w:spacing w:val="-1"/>
          <w:sz w:val="23"/>
          <w:szCs w:val="23"/>
          <w:lang w:val="en-US"/>
        </w:rPr>
        <w:t>e</w:t>
      </w:r>
      <w:r w:rsidRPr="009640C7">
        <w:rPr>
          <w:rFonts w:eastAsia="Times New Roman"/>
          <w:sz w:val="23"/>
          <w:szCs w:val="23"/>
          <w:lang w:val="en-US"/>
        </w:rPr>
        <w:t>mi</w:t>
      </w:r>
      <w:r w:rsidRPr="009640C7">
        <w:rPr>
          <w:rFonts w:eastAsia="Times New Roman"/>
          <w:spacing w:val="-1"/>
          <w:sz w:val="23"/>
          <w:szCs w:val="23"/>
          <w:lang w:val="en-US"/>
        </w:rPr>
        <w:t>se</w:t>
      </w:r>
      <w:r w:rsidRPr="009640C7">
        <w:rPr>
          <w:rFonts w:eastAsia="Times New Roman"/>
          <w:sz w:val="23"/>
          <w:szCs w:val="23"/>
          <w:lang w:val="en-US"/>
        </w:rPr>
        <w:t>s</w:t>
      </w:r>
      <w:r w:rsidRPr="009640C7">
        <w:rPr>
          <w:rFonts w:eastAsia="Times New Roman"/>
          <w:spacing w:val="-1"/>
          <w:sz w:val="23"/>
          <w:szCs w:val="23"/>
          <w:lang w:val="en-US"/>
        </w:rPr>
        <w:t xml:space="preserve"> </w:t>
      </w:r>
      <w:r w:rsidRPr="009640C7">
        <w:rPr>
          <w:rFonts w:eastAsia="Times New Roman"/>
          <w:sz w:val="23"/>
          <w:szCs w:val="23"/>
          <w:lang w:val="en-US"/>
        </w:rPr>
        <w:t>or who en</w:t>
      </w:r>
      <w:r w:rsidRPr="009640C7">
        <w:rPr>
          <w:rFonts w:eastAsia="Times New Roman"/>
          <w:spacing w:val="1"/>
          <w:sz w:val="23"/>
          <w:szCs w:val="23"/>
          <w:lang w:val="en-US"/>
        </w:rPr>
        <w:t>te</w:t>
      </w:r>
      <w:r w:rsidRPr="009640C7">
        <w:rPr>
          <w:rFonts w:eastAsia="Times New Roman"/>
          <w:sz w:val="23"/>
          <w:szCs w:val="23"/>
          <w:lang w:val="en-US"/>
        </w:rPr>
        <w:t>rs</w:t>
      </w:r>
      <w:r w:rsidRPr="009640C7">
        <w:rPr>
          <w:rFonts w:eastAsia="Times New Roman"/>
          <w:spacing w:val="-3"/>
          <w:sz w:val="23"/>
          <w:szCs w:val="23"/>
          <w:lang w:val="en-US"/>
        </w:rPr>
        <w:t xml:space="preserve"> </w:t>
      </w:r>
      <w:r w:rsidRPr="009640C7">
        <w:rPr>
          <w:rFonts w:eastAsia="Times New Roman"/>
          <w:sz w:val="23"/>
          <w:szCs w:val="23"/>
          <w:lang w:val="en-US"/>
        </w:rPr>
        <w:t>the</w:t>
      </w:r>
      <w:r w:rsidRPr="009640C7">
        <w:rPr>
          <w:rFonts w:eastAsia="Times New Roman"/>
          <w:spacing w:val="-2"/>
          <w:sz w:val="23"/>
          <w:szCs w:val="23"/>
          <w:lang w:val="en-US"/>
        </w:rPr>
        <w:t xml:space="preserve"> </w:t>
      </w:r>
      <w:r w:rsidRPr="009640C7">
        <w:rPr>
          <w:rFonts w:eastAsia="Times New Roman"/>
          <w:spacing w:val="1"/>
          <w:sz w:val="23"/>
          <w:szCs w:val="23"/>
          <w:lang w:val="en-US"/>
        </w:rPr>
        <w:t>a</w:t>
      </w:r>
      <w:r w:rsidRPr="009640C7">
        <w:rPr>
          <w:rFonts w:eastAsia="Times New Roman"/>
          <w:sz w:val="23"/>
          <w:szCs w:val="23"/>
          <w:lang w:val="en-US"/>
        </w:rPr>
        <w:t>r</w:t>
      </w:r>
      <w:r w:rsidRPr="009640C7">
        <w:rPr>
          <w:rFonts w:eastAsia="Times New Roman"/>
          <w:spacing w:val="-1"/>
          <w:sz w:val="23"/>
          <w:szCs w:val="23"/>
          <w:lang w:val="en-US"/>
        </w:rPr>
        <w:t>e</w:t>
      </w:r>
      <w:r w:rsidRPr="009640C7">
        <w:rPr>
          <w:rFonts w:eastAsia="Times New Roman"/>
          <w:sz w:val="23"/>
          <w:szCs w:val="23"/>
          <w:lang w:val="en-US"/>
        </w:rPr>
        <w:t xml:space="preserve">a </w:t>
      </w:r>
      <w:r w:rsidRPr="009640C7">
        <w:rPr>
          <w:rFonts w:eastAsia="Times New Roman"/>
          <w:spacing w:val="-2"/>
          <w:sz w:val="23"/>
          <w:szCs w:val="23"/>
          <w:lang w:val="en-US"/>
        </w:rPr>
        <w:t>f</w:t>
      </w:r>
      <w:r w:rsidRPr="009640C7">
        <w:rPr>
          <w:rFonts w:eastAsia="Times New Roman"/>
          <w:sz w:val="23"/>
          <w:szCs w:val="23"/>
          <w:lang w:val="en-US"/>
        </w:rPr>
        <w:t>rom</w:t>
      </w:r>
      <w:r w:rsidRPr="009640C7">
        <w:rPr>
          <w:rFonts w:eastAsia="Times New Roman"/>
          <w:spacing w:val="1"/>
          <w:sz w:val="23"/>
          <w:szCs w:val="23"/>
          <w:lang w:val="en-US"/>
        </w:rPr>
        <w:t xml:space="preserve"> </w:t>
      </w:r>
      <w:r w:rsidRPr="009640C7">
        <w:rPr>
          <w:rFonts w:eastAsia="Times New Roman"/>
          <w:sz w:val="23"/>
          <w:szCs w:val="23"/>
          <w:lang w:val="en-US"/>
        </w:rPr>
        <w:t>tho</w:t>
      </w:r>
      <w:r w:rsidRPr="009640C7">
        <w:rPr>
          <w:rFonts w:eastAsia="Times New Roman"/>
          <w:spacing w:val="-1"/>
          <w:sz w:val="23"/>
          <w:szCs w:val="23"/>
          <w:lang w:val="en-US"/>
        </w:rPr>
        <w:t>s</w:t>
      </w:r>
      <w:r w:rsidRPr="009640C7">
        <w:rPr>
          <w:rFonts w:eastAsia="Times New Roman"/>
          <w:sz w:val="23"/>
          <w:szCs w:val="23"/>
          <w:lang w:val="en-US"/>
        </w:rPr>
        <w:t>e</w:t>
      </w:r>
      <w:r w:rsidRPr="009640C7">
        <w:rPr>
          <w:rFonts w:eastAsia="Times New Roman"/>
          <w:spacing w:val="1"/>
          <w:sz w:val="23"/>
          <w:szCs w:val="23"/>
          <w:lang w:val="en-US"/>
        </w:rPr>
        <w:t xml:space="preserve"> </w:t>
      </w:r>
      <w:r w:rsidRPr="009640C7">
        <w:rPr>
          <w:rFonts w:eastAsia="Times New Roman"/>
          <w:sz w:val="23"/>
          <w:szCs w:val="23"/>
          <w:lang w:val="en-US"/>
        </w:rPr>
        <w:t>pr</w:t>
      </w:r>
      <w:r w:rsidRPr="009640C7">
        <w:rPr>
          <w:rFonts w:eastAsia="Times New Roman"/>
          <w:spacing w:val="-1"/>
          <w:sz w:val="23"/>
          <w:szCs w:val="23"/>
          <w:lang w:val="en-US"/>
        </w:rPr>
        <w:t>e</w:t>
      </w:r>
      <w:r w:rsidRPr="009640C7">
        <w:rPr>
          <w:rFonts w:eastAsia="Times New Roman"/>
          <w:sz w:val="23"/>
          <w:szCs w:val="23"/>
          <w:lang w:val="en-US"/>
        </w:rPr>
        <w:t>mi</w:t>
      </w:r>
      <w:r w:rsidRPr="009640C7">
        <w:rPr>
          <w:rFonts w:eastAsia="Times New Roman"/>
          <w:spacing w:val="-1"/>
          <w:sz w:val="23"/>
          <w:szCs w:val="23"/>
          <w:lang w:val="en-US"/>
        </w:rPr>
        <w:t>s</w:t>
      </w:r>
      <w:r w:rsidRPr="009640C7">
        <w:rPr>
          <w:rFonts w:eastAsia="Times New Roman"/>
          <w:spacing w:val="1"/>
          <w:sz w:val="23"/>
          <w:szCs w:val="23"/>
          <w:lang w:val="en-US"/>
        </w:rPr>
        <w:t>e</w:t>
      </w:r>
      <w:r w:rsidRPr="009640C7">
        <w:rPr>
          <w:rFonts w:eastAsia="Times New Roman"/>
          <w:sz w:val="23"/>
          <w:szCs w:val="23"/>
          <w:lang w:val="en-US"/>
        </w:rPr>
        <w:t>s</w:t>
      </w:r>
      <w:r w:rsidRPr="009640C7">
        <w:rPr>
          <w:rFonts w:eastAsia="Times New Roman"/>
          <w:spacing w:val="-1"/>
          <w:sz w:val="23"/>
          <w:szCs w:val="23"/>
          <w:lang w:val="en-US"/>
        </w:rPr>
        <w:t xml:space="preserve"> </w:t>
      </w:r>
      <w:r w:rsidRPr="009640C7">
        <w:rPr>
          <w:rFonts w:eastAsia="Times New Roman"/>
          <w:spacing w:val="-2"/>
          <w:sz w:val="23"/>
          <w:szCs w:val="23"/>
          <w:lang w:val="en-US"/>
        </w:rPr>
        <w:t>f</w:t>
      </w:r>
      <w:r w:rsidRPr="009640C7">
        <w:rPr>
          <w:rFonts w:eastAsia="Times New Roman"/>
          <w:sz w:val="23"/>
          <w:szCs w:val="23"/>
          <w:lang w:val="en-US"/>
        </w:rPr>
        <w:t xml:space="preserve">or </w:t>
      </w:r>
      <w:r w:rsidRPr="009640C7">
        <w:rPr>
          <w:rFonts w:eastAsia="Times New Roman"/>
          <w:spacing w:val="1"/>
          <w:sz w:val="23"/>
          <w:szCs w:val="23"/>
          <w:lang w:val="en-US"/>
        </w:rPr>
        <w:t>t</w:t>
      </w:r>
      <w:r w:rsidRPr="009640C7">
        <w:rPr>
          <w:rFonts w:eastAsia="Times New Roman"/>
          <w:spacing w:val="-2"/>
          <w:sz w:val="23"/>
          <w:szCs w:val="23"/>
          <w:lang w:val="en-US"/>
        </w:rPr>
        <w:t>h</w:t>
      </w:r>
      <w:r w:rsidRPr="009640C7">
        <w:rPr>
          <w:rFonts w:eastAsia="Times New Roman"/>
          <w:sz w:val="23"/>
          <w:szCs w:val="23"/>
          <w:lang w:val="en-US"/>
        </w:rPr>
        <w:t>e</w:t>
      </w:r>
      <w:r w:rsidRPr="009640C7">
        <w:rPr>
          <w:rFonts w:eastAsia="Times New Roman"/>
          <w:spacing w:val="1"/>
          <w:sz w:val="23"/>
          <w:szCs w:val="23"/>
          <w:lang w:val="en-US"/>
        </w:rPr>
        <w:t xml:space="preserve"> </w:t>
      </w:r>
      <w:r w:rsidRPr="009640C7">
        <w:rPr>
          <w:rFonts w:eastAsia="Times New Roman"/>
          <w:sz w:val="23"/>
          <w:szCs w:val="23"/>
          <w:lang w:val="en-US"/>
        </w:rPr>
        <w:t>purpo</w:t>
      </w:r>
      <w:r w:rsidRPr="009640C7">
        <w:rPr>
          <w:rFonts w:eastAsia="Times New Roman"/>
          <w:spacing w:val="-1"/>
          <w:sz w:val="23"/>
          <w:szCs w:val="23"/>
          <w:lang w:val="en-US"/>
        </w:rPr>
        <w:t>s</w:t>
      </w:r>
      <w:r w:rsidRPr="009640C7">
        <w:rPr>
          <w:rFonts w:eastAsia="Times New Roman"/>
          <w:sz w:val="23"/>
          <w:szCs w:val="23"/>
          <w:lang w:val="en-US"/>
        </w:rPr>
        <w:t>e</w:t>
      </w:r>
      <w:r w:rsidRPr="009640C7">
        <w:rPr>
          <w:rFonts w:eastAsia="Times New Roman"/>
          <w:spacing w:val="1"/>
          <w:sz w:val="23"/>
          <w:szCs w:val="23"/>
          <w:lang w:val="en-US"/>
        </w:rPr>
        <w:t xml:space="preserve"> </w:t>
      </w:r>
      <w:r w:rsidRPr="009640C7">
        <w:rPr>
          <w:rFonts w:eastAsia="Times New Roman"/>
          <w:sz w:val="23"/>
          <w:szCs w:val="23"/>
          <w:lang w:val="en-US"/>
        </w:rPr>
        <w:t>of</w:t>
      </w:r>
      <w:r w:rsidRPr="009640C7">
        <w:rPr>
          <w:rFonts w:eastAsia="Times New Roman"/>
          <w:spacing w:val="-2"/>
          <w:sz w:val="23"/>
          <w:szCs w:val="23"/>
          <w:lang w:val="en-US"/>
        </w:rPr>
        <w:t xml:space="preserve"> </w:t>
      </w:r>
      <w:r w:rsidRPr="009640C7">
        <w:rPr>
          <w:rFonts w:eastAsia="Times New Roman"/>
          <w:sz w:val="23"/>
          <w:szCs w:val="23"/>
          <w:lang w:val="en-US"/>
        </w:rPr>
        <w:t>l</w:t>
      </w:r>
      <w:r w:rsidRPr="009640C7">
        <w:rPr>
          <w:rFonts w:eastAsia="Times New Roman"/>
          <w:spacing w:val="-1"/>
          <w:sz w:val="23"/>
          <w:szCs w:val="23"/>
          <w:lang w:val="en-US"/>
        </w:rPr>
        <w:t>e</w:t>
      </w:r>
      <w:r w:rsidRPr="009640C7">
        <w:rPr>
          <w:rFonts w:eastAsia="Times New Roman"/>
          <w:spacing w:val="1"/>
          <w:sz w:val="23"/>
          <w:szCs w:val="23"/>
          <w:lang w:val="en-US"/>
        </w:rPr>
        <w:t>a</w:t>
      </w:r>
      <w:r w:rsidRPr="009640C7">
        <w:rPr>
          <w:rFonts w:eastAsia="Times New Roman"/>
          <w:spacing w:val="-2"/>
          <w:sz w:val="23"/>
          <w:szCs w:val="23"/>
          <w:lang w:val="en-US"/>
        </w:rPr>
        <w:t>v</w:t>
      </w:r>
      <w:r w:rsidRPr="009640C7">
        <w:rPr>
          <w:rFonts w:eastAsia="Times New Roman"/>
          <w:sz w:val="23"/>
          <w:szCs w:val="23"/>
          <w:lang w:val="en-US"/>
        </w:rPr>
        <w:t>ing</w:t>
      </w:r>
      <w:r w:rsidRPr="009640C7">
        <w:rPr>
          <w:rFonts w:eastAsia="Times New Roman"/>
          <w:spacing w:val="-2"/>
          <w:sz w:val="23"/>
          <w:szCs w:val="23"/>
          <w:lang w:val="en-US"/>
        </w:rPr>
        <w:t xml:space="preserve"> </w:t>
      </w:r>
      <w:r w:rsidRPr="009640C7">
        <w:rPr>
          <w:rFonts w:eastAsia="Times New Roman"/>
          <w:sz w:val="23"/>
          <w:szCs w:val="23"/>
          <w:lang w:val="en-US"/>
        </w:rPr>
        <w:t>the</w:t>
      </w:r>
      <w:r w:rsidRPr="009640C7">
        <w:rPr>
          <w:rFonts w:eastAsia="Times New Roman"/>
          <w:spacing w:val="1"/>
          <w:sz w:val="23"/>
          <w:szCs w:val="23"/>
          <w:lang w:val="en-US"/>
        </w:rPr>
        <w:t xml:space="preserve"> a</w:t>
      </w:r>
      <w:r w:rsidRPr="009640C7">
        <w:rPr>
          <w:rFonts w:eastAsia="Times New Roman"/>
          <w:spacing w:val="-2"/>
          <w:sz w:val="23"/>
          <w:szCs w:val="23"/>
          <w:lang w:val="en-US"/>
        </w:rPr>
        <w:t>r</w:t>
      </w:r>
      <w:r w:rsidRPr="009640C7">
        <w:rPr>
          <w:rFonts w:eastAsia="Times New Roman"/>
          <w:spacing w:val="6"/>
          <w:sz w:val="23"/>
          <w:szCs w:val="23"/>
          <w:lang w:val="en-US"/>
        </w:rPr>
        <w:t>e</w:t>
      </w:r>
      <w:r w:rsidRPr="009640C7">
        <w:rPr>
          <w:rFonts w:eastAsia="Times New Roman"/>
          <w:spacing w:val="1"/>
          <w:sz w:val="23"/>
          <w:szCs w:val="23"/>
          <w:lang w:val="en-US"/>
        </w:rPr>
        <w:t>a.</w:t>
      </w:r>
    </w:p>
    <w:p w14:paraId="01C7C21C" w14:textId="77777777" w:rsidR="00545D0E" w:rsidRPr="009640C7" w:rsidRDefault="00545D0E" w:rsidP="00545D0E">
      <w:pPr>
        <w:spacing w:before="240" w:after="0" w:line="240" w:lineRule="auto"/>
        <w:jc w:val="left"/>
        <w:rPr>
          <w:rFonts w:eastAsia="Times New Roman"/>
          <w:b/>
          <w:spacing w:val="1"/>
          <w:sz w:val="32"/>
          <w:szCs w:val="32"/>
          <w:lang w:val="en-US"/>
        </w:rPr>
      </w:pPr>
      <w:r w:rsidRPr="009640C7">
        <w:rPr>
          <w:rFonts w:eastAsia="Times New Roman"/>
          <w:b/>
          <w:spacing w:val="1"/>
          <w:sz w:val="32"/>
          <w:szCs w:val="32"/>
          <w:lang w:val="en-US"/>
        </w:rPr>
        <w:lastRenderedPageBreak/>
        <w:t>Schedule—Victor Harbor Area 1 and 2</w:t>
      </w:r>
    </w:p>
    <w:p w14:paraId="676E67AA" w14:textId="77777777" w:rsidR="00545D0E" w:rsidRPr="009640C7" w:rsidRDefault="00545D0E" w:rsidP="00545D0E">
      <w:pPr>
        <w:spacing w:before="120" w:after="0" w:line="240" w:lineRule="auto"/>
        <w:jc w:val="left"/>
        <w:rPr>
          <w:rFonts w:eastAsia="Times New Roman"/>
          <w:b/>
          <w:sz w:val="26"/>
          <w:szCs w:val="26"/>
          <w:lang w:val="en-US"/>
        </w:rPr>
      </w:pPr>
      <w:r w:rsidRPr="009640C7">
        <w:rPr>
          <w:rFonts w:eastAsia="Times New Roman"/>
          <w:b/>
          <w:sz w:val="26"/>
          <w:szCs w:val="26"/>
          <w:lang w:val="en-US"/>
        </w:rPr>
        <w:t>1—Extent of Prohibition</w:t>
      </w:r>
    </w:p>
    <w:p w14:paraId="118BC725" w14:textId="77777777" w:rsidR="00545D0E" w:rsidRPr="009640C7" w:rsidRDefault="00545D0E" w:rsidP="00545D0E">
      <w:pPr>
        <w:widowControl w:val="0"/>
        <w:spacing w:before="120" w:after="0" w:line="240" w:lineRule="auto"/>
        <w:ind w:left="397"/>
        <w:jc w:val="left"/>
        <w:rPr>
          <w:rFonts w:eastAsia="Times New Roman"/>
          <w:spacing w:val="1"/>
          <w:sz w:val="23"/>
          <w:szCs w:val="23"/>
          <w:lang w:val="en-US"/>
        </w:rPr>
      </w:pPr>
      <w:r w:rsidRPr="009640C7">
        <w:rPr>
          <w:rFonts w:eastAsia="Times New Roman"/>
          <w:spacing w:val="1"/>
          <w:sz w:val="23"/>
          <w:szCs w:val="23"/>
          <w:lang w:val="en-US"/>
        </w:rPr>
        <w:t xml:space="preserve">The consumption of liquor is </w:t>
      </w:r>
      <w:proofErr w:type="gramStart"/>
      <w:r w:rsidRPr="009640C7">
        <w:rPr>
          <w:rFonts w:eastAsia="Times New Roman"/>
          <w:spacing w:val="1"/>
          <w:sz w:val="23"/>
          <w:szCs w:val="23"/>
          <w:lang w:val="en-US"/>
        </w:rPr>
        <w:t>prohibited</w:t>
      </w:r>
      <w:proofErr w:type="gramEnd"/>
      <w:r w:rsidRPr="009640C7">
        <w:rPr>
          <w:rFonts w:eastAsia="Times New Roman"/>
          <w:spacing w:val="1"/>
          <w:sz w:val="23"/>
          <w:szCs w:val="23"/>
          <w:lang w:val="en-US"/>
        </w:rPr>
        <w:t xml:space="preserve"> and the possession of liquor is prohibited.</w:t>
      </w:r>
    </w:p>
    <w:p w14:paraId="3A638D84" w14:textId="77777777" w:rsidR="00545D0E" w:rsidRPr="009640C7" w:rsidRDefault="00545D0E" w:rsidP="00545D0E">
      <w:pPr>
        <w:widowControl w:val="0"/>
        <w:spacing w:before="120" w:after="0" w:line="240" w:lineRule="auto"/>
        <w:jc w:val="left"/>
        <w:rPr>
          <w:rFonts w:eastAsia="Times New Roman"/>
          <w:b/>
          <w:spacing w:val="1"/>
          <w:sz w:val="23"/>
          <w:szCs w:val="23"/>
          <w:lang w:val="en-US"/>
        </w:rPr>
      </w:pPr>
      <w:r w:rsidRPr="009640C7">
        <w:rPr>
          <w:rFonts w:eastAsia="Times New Roman"/>
          <w:b/>
          <w:sz w:val="26"/>
          <w:szCs w:val="26"/>
          <w:lang w:val="en-US"/>
        </w:rPr>
        <w:t>2—Period of Prohibition</w:t>
      </w:r>
    </w:p>
    <w:p w14:paraId="1838C7D7" w14:textId="77777777" w:rsidR="00545D0E" w:rsidRPr="009640C7" w:rsidRDefault="00545D0E" w:rsidP="00545D0E">
      <w:pPr>
        <w:widowControl w:val="0"/>
        <w:spacing w:before="120" w:after="0" w:line="240" w:lineRule="auto"/>
        <w:ind w:left="397"/>
        <w:jc w:val="left"/>
        <w:rPr>
          <w:rFonts w:eastAsia="Times New Roman"/>
          <w:spacing w:val="1"/>
          <w:sz w:val="23"/>
          <w:szCs w:val="23"/>
          <w:lang w:val="en-US"/>
        </w:rPr>
      </w:pPr>
      <w:r w:rsidRPr="009640C7">
        <w:rPr>
          <w:rFonts w:eastAsia="Times New Roman"/>
          <w:spacing w:val="1"/>
          <w:sz w:val="23"/>
          <w:szCs w:val="23"/>
          <w:lang w:val="en-US"/>
        </w:rPr>
        <w:t>From 3:00pm on 31 December 2026 to 9:00am 1 January 2027.</w:t>
      </w:r>
    </w:p>
    <w:p w14:paraId="55573023" w14:textId="77777777" w:rsidR="00545D0E" w:rsidRPr="009640C7" w:rsidRDefault="00545D0E" w:rsidP="00545D0E">
      <w:pPr>
        <w:widowControl w:val="0"/>
        <w:spacing w:before="120" w:after="0" w:line="240" w:lineRule="auto"/>
        <w:jc w:val="left"/>
        <w:rPr>
          <w:rFonts w:eastAsia="Times New Roman"/>
          <w:b/>
          <w:sz w:val="26"/>
          <w:szCs w:val="26"/>
          <w:lang w:val="en-US"/>
        </w:rPr>
      </w:pPr>
      <w:r w:rsidRPr="009640C7">
        <w:rPr>
          <w:rFonts w:eastAsia="Times New Roman"/>
          <w:b/>
          <w:sz w:val="26"/>
          <w:szCs w:val="26"/>
          <w:lang w:val="en-US"/>
        </w:rPr>
        <w:t>3—Description of Area</w:t>
      </w:r>
    </w:p>
    <w:p w14:paraId="0CDE8EED" w14:textId="77777777" w:rsidR="00545D0E" w:rsidRPr="009640C7" w:rsidRDefault="00545D0E" w:rsidP="00545D0E">
      <w:pPr>
        <w:keepNext/>
        <w:spacing w:before="120" w:after="0" w:line="240" w:lineRule="auto"/>
        <w:ind w:left="397"/>
        <w:jc w:val="left"/>
        <w:rPr>
          <w:rFonts w:eastAsia="Times New Roman"/>
          <w:bCs/>
          <w:i/>
          <w:iCs/>
          <w:spacing w:val="1"/>
          <w:sz w:val="23"/>
          <w:szCs w:val="23"/>
          <w:lang w:val="en-US"/>
        </w:rPr>
      </w:pPr>
      <w:r w:rsidRPr="009640C7">
        <w:rPr>
          <w:rFonts w:eastAsia="Times New Roman"/>
          <w:bCs/>
          <w:i/>
          <w:iCs/>
          <w:spacing w:val="1"/>
          <w:sz w:val="23"/>
          <w:szCs w:val="23"/>
          <w:lang w:val="en-US"/>
        </w:rPr>
        <w:t>Victor Harbor Area 1</w:t>
      </w:r>
    </w:p>
    <w:p w14:paraId="511DD644" w14:textId="77777777" w:rsidR="00545D0E" w:rsidRDefault="00545D0E" w:rsidP="00545D0E">
      <w:pPr>
        <w:widowControl w:val="0"/>
        <w:spacing w:before="120" w:after="0" w:line="240" w:lineRule="auto"/>
        <w:ind w:left="397"/>
        <w:rPr>
          <w:rFonts w:eastAsia="Times New Roman"/>
          <w:sz w:val="22"/>
          <w:lang w:val="en-US"/>
        </w:rPr>
      </w:pPr>
      <w:r w:rsidRPr="009640C7">
        <w:rPr>
          <w:rFonts w:eastAsia="Times New Roman"/>
          <w:sz w:val="22"/>
          <w:lang w:val="en-US"/>
        </w:rPr>
        <w:t xml:space="preserve">The </w:t>
      </w:r>
      <w:r w:rsidRPr="009640C7">
        <w:rPr>
          <w:rFonts w:eastAsia="Times New Roman"/>
          <w:spacing w:val="1"/>
          <w:sz w:val="23"/>
          <w:szCs w:val="23"/>
          <w:lang w:val="en-US"/>
        </w:rPr>
        <w:t>area</w:t>
      </w:r>
      <w:r w:rsidRPr="009640C7">
        <w:rPr>
          <w:rFonts w:eastAsia="Times New Roman"/>
          <w:sz w:val="22"/>
          <w:lang w:val="en-US"/>
        </w:rPr>
        <w:t xml:space="preserve"> in and adjacent to Victor Harbor bounded as follows: commencing at the point at which the north-western boundary of Hindmarsh Road intersects the southern bank of the Hindmarsh River, then generally north-easterly along that bank of the Hindmarsh River to the low water mark of Encounter Bay, then generally south-westerly along the low water mark to the point at which it meets the northern boundary of the area defined in Schedule—Victor Harbor Area 3 (the prolongation in a straight line of the northernmost boundary of the </w:t>
      </w:r>
      <w:proofErr w:type="spellStart"/>
      <w:r w:rsidRPr="009640C7">
        <w:rPr>
          <w:rFonts w:eastAsia="Times New Roman"/>
          <w:sz w:val="22"/>
          <w:lang w:val="en-US"/>
        </w:rPr>
        <w:t>bitumenised</w:t>
      </w:r>
      <w:proofErr w:type="spellEnd"/>
      <w:r w:rsidRPr="009640C7">
        <w:rPr>
          <w:rFonts w:eastAsia="Times New Roman"/>
          <w:sz w:val="22"/>
          <w:lang w:val="en-US"/>
        </w:rPr>
        <w:t xml:space="preserve"> car parking area immediately to the north of the skating arena of the Victor Harbor Skate and Youth Park), then generally north-westerly, south-westerly and south-easterly around the northern, western and southern boundaries of that area back to the low water mark of Encounter Bay, then generally southerly along the low water mark to the eastern side of the causeway linking Granite Island to the mainland, then in a straight line by the shortest route to the low water mark on the western side of the causeway, then generally westerly, south-westerly, southerly and south-westerly along the low water mark to the point at which it is intersected by the prolongation in a straight line of the south-western boundary of Harbour View Terrace, then north-westerly along that prolongation and boundary of Harbour View Terrace to the point at which it is intersected by the </w:t>
      </w:r>
      <w:r w:rsidRPr="009640C7">
        <w:rPr>
          <w:rFonts w:eastAsia="Times New Roman"/>
          <w:spacing w:val="-2"/>
          <w:sz w:val="22"/>
          <w:lang w:val="en-US"/>
        </w:rPr>
        <w:t>prolongation in a straight line of the north-western boundary of Kent Drive, then generally north-easterly,</w:t>
      </w:r>
      <w:r w:rsidRPr="009640C7">
        <w:rPr>
          <w:rFonts w:eastAsia="Times New Roman"/>
          <w:sz w:val="22"/>
          <w:lang w:val="en-US"/>
        </w:rPr>
        <w:t xml:space="preserve"> northerly and north-westerly along that prolongation and boundary of Kent Drive to the point at which it is intersected by the prolongation in a straight line of the south-eastern boundary of a foot bridge across the Inman River (being the foot bridge closest to the mouth of the river), then north-easterly along the line of that south-eastern boundary of the foot bridge across the river to the south-western </w:t>
      </w:r>
      <w:r w:rsidRPr="009640C7">
        <w:rPr>
          <w:rFonts w:eastAsia="Times New Roman"/>
          <w:spacing w:val="-2"/>
          <w:sz w:val="22"/>
          <w:lang w:val="en-US"/>
        </w:rPr>
        <w:t>boundary of the Victor Harbor Beachfront Holiday Park, then generally south-easterly and north-easterly along the boundary of the park to the south-western boundary of Inman Street, then north-westerly</w:t>
      </w:r>
      <w:r w:rsidRPr="009640C7">
        <w:rPr>
          <w:rFonts w:eastAsia="Times New Roman"/>
          <w:sz w:val="22"/>
          <w:lang w:val="en-US"/>
        </w:rPr>
        <w:t xml:space="preserve"> along </w:t>
      </w:r>
      <w:r w:rsidRPr="009640C7">
        <w:rPr>
          <w:rFonts w:eastAsia="Times New Roman"/>
          <w:spacing w:val="-2"/>
          <w:sz w:val="22"/>
          <w:lang w:val="en-US"/>
        </w:rPr>
        <w:t xml:space="preserve">that boundary of Inman Street and the prolongation in a straight line of that boundary to the north-western </w:t>
      </w:r>
      <w:r w:rsidRPr="009640C7">
        <w:rPr>
          <w:rFonts w:eastAsia="Times New Roman"/>
          <w:spacing w:val="-4"/>
          <w:sz w:val="22"/>
          <w:lang w:val="en-US"/>
        </w:rPr>
        <w:t>boundary of Victoria Street, then north-easterly along that boundary of Victoria Street to the south-western</w:t>
      </w:r>
      <w:r w:rsidRPr="009640C7">
        <w:rPr>
          <w:rFonts w:eastAsia="Times New Roman"/>
          <w:sz w:val="22"/>
          <w:lang w:val="en-US"/>
        </w:rPr>
        <w:t xml:space="preserve"> boundary of George Main Road, then north-westerly along that boundary of George Main Road to the northern bank of the Inman River, then westerly along that bank of the river to the point at which it is intersected by the prolongation in a straight line of the western boundary of Lot 57 of FP 20694, then north-westerly along that prolongation to the </w:t>
      </w:r>
      <w:proofErr w:type="spellStart"/>
      <w:r w:rsidRPr="009640C7">
        <w:rPr>
          <w:rFonts w:eastAsia="Times New Roman"/>
          <w:sz w:val="22"/>
          <w:lang w:val="en-US"/>
        </w:rPr>
        <w:t>kerb</w:t>
      </w:r>
      <w:proofErr w:type="spellEnd"/>
      <w:r w:rsidRPr="009640C7">
        <w:rPr>
          <w:rFonts w:eastAsia="Times New Roman"/>
          <w:sz w:val="22"/>
          <w:lang w:val="en-US"/>
        </w:rPr>
        <w:t xml:space="preserve"> line on the south-eastern side of Bay Road, then </w:t>
      </w:r>
      <w:r w:rsidRPr="009640C7">
        <w:rPr>
          <w:rFonts w:eastAsia="Times New Roman"/>
          <w:spacing w:val="-4"/>
          <w:sz w:val="22"/>
          <w:lang w:val="en-US"/>
        </w:rPr>
        <w:t xml:space="preserve">generally north-easterly along that </w:t>
      </w:r>
      <w:proofErr w:type="spellStart"/>
      <w:r w:rsidRPr="009640C7">
        <w:rPr>
          <w:rFonts w:eastAsia="Times New Roman"/>
          <w:spacing w:val="-4"/>
          <w:sz w:val="22"/>
          <w:lang w:val="en-US"/>
        </w:rPr>
        <w:t>kerb</w:t>
      </w:r>
      <w:proofErr w:type="spellEnd"/>
      <w:r w:rsidRPr="009640C7">
        <w:rPr>
          <w:rFonts w:eastAsia="Times New Roman"/>
          <w:spacing w:val="-4"/>
          <w:sz w:val="22"/>
          <w:lang w:val="en-US"/>
        </w:rPr>
        <w:t xml:space="preserve"> line to the </w:t>
      </w:r>
      <w:proofErr w:type="spellStart"/>
      <w:r w:rsidRPr="009640C7">
        <w:rPr>
          <w:rFonts w:eastAsia="Times New Roman"/>
          <w:spacing w:val="-4"/>
          <w:sz w:val="22"/>
          <w:lang w:val="en-US"/>
        </w:rPr>
        <w:t>kerb</w:t>
      </w:r>
      <w:proofErr w:type="spellEnd"/>
      <w:r w:rsidRPr="009640C7">
        <w:rPr>
          <w:rFonts w:eastAsia="Times New Roman"/>
          <w:spacing w:val="-4"/>
          <w:sz w:val="22"/>
          <w:lang w:val="en-US"/>
        </w:rPr>
        <w:t xml:space="preserve"> line on the south-western side of George Main Road,</w:t>
      </w:r>
      <w:r w:rsidRPr="009640C7">
        <w:rPr>
          <w:rFonts w:eastAsia="Times New Roman"/>
          <w:sz w:val="22"/>
          <w:lang w:val="en-US"/>
        </w:rPr>
        <w:t xml:space="preserve"> then in a straight line by the shortest route across George Main Road to the north-eastern boundary of that road, then south-easterly along that boundary of George Main Road to the north-western boundary of Victoria Street, then north-easterly along that boundary of Victoria Street to the south-western boundary of Oval Road, then generally north-westerly along that boundary of Oval Road to the point at which it is intersected by the prolongation in a straight line of the north-western boundary of </w:t>
      </w:r>
      <w:proofErr w:type="spellStart"/>
      <w:r w:rsidRPr="009640C7">
        <w:rPr>
          <w:rFonts w:eastAsia="Times New Roman"/>
          <w:spacing w:val="-4"/>
          <w:sz w:val="22"/>
          <w:lang w:val="en-US"/>
        </w:rPr>
        <w:t>Leworthy</w:t>
      </w:r>
      <w:proofErr w:type="spellEnd"/>
      <w:r w:rsidRPr="009640C7">
        <w:rPr>
          <w:rFonts w:eastAsia="Times New Roman"/>
          <w:spacing w:val="-4"/>
          <w:sz w:val="22"/>
          <w:lang w:val="en-US"/>
        </w:rPr>
        <w:t xml:space="preserve"> Street, then generally north-easterly along that prolongation and boundary of </w:t>
      </w:r>
      <w:proofErr w:type="spellStart"/>
      <w:r w:rsidRPr="009640C7">
        <w:rPr>
          <w:rFonts w:eastAsia="Times New Roman"/>
          <w:spacing w:val="-4"/>
          <w:sz w:val="22"/>
          <w:lang w:val="en-US"/>
        </w:rPr>
        <w:t>Leworthy</w:t>
      </w:r>
      <w:proofErr w:type="spellEnd"/>
      <w:r w:rsidRPr="009640C7">
        <w:rPr>
          <w:rFonts w:eastAsia="Times New Roman"/>
          <w:spacing w:val="-4"/>
          <w:sz w:val="22"/>
          <w:lang w:val="en-US"/>
        </w:rPr>
        <w:t xml:space="preserve"> Street</w:t>
      </w:r>
      <w:r w:rsidRPr="009640C7">
        <w:rPr>
          <w:rFonts w:eastAsia="Times New Roman"/>
          <w:sz w:val="22"/>
          <w:lang w:val="en-US"/>
        </w:rPr>
        <w:t xml:space="preserve">, and the prolongation in a straight line of that boundary, to the north- eastern boundary of Crozier Road, </w:t>
      </w:r>
      <w:r w:rsidRPr="009640C7">
        <w:rPr>
          <w:rFonts w:eastAsia="Times New Roman"/>
          <w:spacing w:val="-4"/>
          <w:sz w:val="22"/>
          <w:lang w:val="en-US"/>
        </w:rPr>
        <w:t xml:space="preserve">then south-easterly along that boundary of Crozier Road to the north-western boundary of </w:t>
      </w:r>
      <w:proofErr w:type="spellStart"/>
      <w:r w:rsidRPr="009640C7">
        <w:rPr>
          <w:rFonts w:eastAsia="Times New Roman"/>
          <w:spacing w:val="-4"/>
          <w:sz w:val="22"/>
          <w:lang w:val="en-US"/>
        </w:rPr>
        <w:t>Acraman</w:t>
      </w:r>
      <w:proofErr w:type="spellEnd"/>
      <w:r w:rsidRPr="009640C7">
        <w:rPr>
          <w:rFonts w:eastAsia="Times New Roman"/>
          <w:spacing w:val="-4"/>
          <w:sz w:val="22"/>
          <w:lang w:val="en-US"/>
        </w:rPr>
        <w:t xml:space="preserve"> Street</w:t>
      </w:r>
      <w:r w:rsidRPr="009640C7">
        <w:rPr>
          <w:rFonts w:eastAsia="Times New Roman"/>
          <w:sz w:val="22"/>
          <w:lang w:val="en-US"/>
        </w:rPr>
        <w:t xml:space="preserve">, </w:t>
      </w:r>
      <w:r w:rsidRPr="009640C7">
        <w:rPr>
          <w:rFonts w:eastAsia="Times New Roman"/>
          <w:spacing w:val="-4"/>
          <w:sz w:val="22"/>
          <w:lang w:val="en-US"/>
        </w:rPr>
        <w:t xml:space="preserve">then north-easterly along the north-western boundaries of </w:t>
      </w:r>
      <w:proofErr w:type="spellStart"/>
      <w:r w:rsidRPr="009640C7">
        <w:rPr>
          <w:rFonts w:eastAsia="Times New Roman"/>
          <w:spacing w:val="-4"/>
          <w:sz w:val="22"/>
          <w:lang w:val="en-US"/>
        </w:rPr>
        <w:t>Acraman</w:t>
      </w:r>
      <w:proofErr w:type="spellEnd"/>
      <w:r w:rsidRPr="009640C7">
        <w:rPr>
          <w:rFonts w:eastAsia="Times New Roman"/>
          <w:spacing w:val="-4"/>
          <w:sz w:val="22"/>
          <w:lang w:val="en-US"/>
        </w:rPr>
        <w:t xml:space="preserve"> Street and Carlyle Street to the point at which the north-western boundary of Carlyle Street intersects the north-eastern boundary of Cornhill Road, then south-easterly along that north-eastern boundary of Cornhill Road to the north-western boundary of Hindmarsh Road, then north-easterly along that boundary of Hindmarsh Road to the north-eastern boundary of Peace Avenue, then north-westerly along that boundary of Peace Avenue to the south-eastern boundary of Broadway Terrace, then north-easterly along that boundary of Broadway Terrace to the south-western </w:t>
      </w:r>
      <w:r w:rsidRPr="009640C7">
        <w:rPr>
          <w:rFonts w:eastAsia="Times New Roman"/>
          <w:sz w:val="22"/>
          <w:lang w:val="en-US"/>
        </w:rPr>
        <w:lastRenderedPageBreak/>
        <w:t xml:space="preserve">boundary of Renown Avenue, then south-easterly along that boundary of Renown Avenue to the </w:t>
      </w:r>
      <w:r w:rsidRPr="009640C7">
        <w:rPr>
          <w:rFonts w:eastAsia="Times New Roman"/>
          <w:sz w:val="22"/>
          <w:lang w:val="en-US"/>
        </w:rPr>
        <w:br/>
        <w:t>north-western boundary of Hindmarsh Road, then generally north-easterly along that boundary of Hindmarsh Roa</w:t>
      </w:r>
      <w:r w:rsidRPr="009640C7">
        <w:rPr>
          <w:rFonts w:eastAsia="Times New Roman"/>
          <w:spacing w:val="-4"/>
          <w:sz w:val="22"/>
          <w:lang w:val="en-US"/>
        </w:rPr>
        <w:t>d to</w:t>
      </w:r>
      <w:r w:rsidRPr="009640C7">
        <w:rPr>
          <w:rFonts w:eastAsia="Times New Roman"/>
          <w:sz w:val="22"/>
          <w:lang w:val="en-US"/>
        </w:rPr>
        <w:t xml:space="preserve"> the point of commencement. The area includes the whole of any wharf, jetty, boat ramp, breakwater or other structure that extends below low water mark from within the area (as well as any area beneath such a structure</w:t>
      </w:r>
      <w:proofErr w:type="gramStart"/>
      <w:r w:rsidRPr="009640C7">
        <w:rPr>
          <w:rFonts w:eastAsia="Times New Roman"/>
          <w:sz w:val="22"/>
          <w:lang w:val="en-US"/>
        </w:rPr>
        <w:t>), but</w:t>
      </w:r>
      <w:proofErr w:type="gramEnd"/>
      <w:r w:rsidRPr="009640C7">
        <w:rPr>
          <w:rFonts w:eastAsia="Times New Roman"/>
          <w:sz w:val="22"/>
          <w:lang w:val="en-US"/>
        </w:rPr>
        <w:t xml:space="preserve"> does not include that part of the causeway to Granite Island that lies within the area to which the prohibition in Schedule—Victor Harbor Area 2 applies.</w:t>
      </w:r>
    </w:p>
    <w:p w14:paraId="00B1C314" w14:textId="77777777" w:rsidR="00545D0E" w:rsidRPr="009640C7" w:rsidRDefault="00545D0E" w:rsidP="00545D0E">
      <w:pPr>
        <w:pStyle w:val="NoSpacing"/>
        <w:rPr>
          <w:lang w:val="en-US"/>
        </w:rPr>
      </w:pPr>
    </w:p>
    <w:p w14:paraId="3E95779C" w14:textId="77777777" w:rsidR="00545D0E" w:rsidRPr="009640C7" w:rsidRDefault="00545D0E" w:rsidP="00545D0E">
      <w:pPr>
        <w:widowControl w:val="0"/>
        <w:spacing w:after="0" w:line="240" w:lineRule="auto"/>
        <w:ind w:left="119"/>
        <w:jc w:val="center"/>
        <w:rPr>
          <w:rFonts w:eastAsia="Times New Roman"/>
          <w:sz w:val="20"/>
          <w:szCs w:val="20"/>
          <w:lang w:val="en-US"/>
        </w:rPr>
      </w:pPr>
      <w:r w:rsidRPr="009640C7">
        <w:rPr>
          <w:rFonts w:eastAsia="Times New Roman"/>
          <w:noProof/>
          <w:sz w:val="20"/>
          <w:szCs w:val="20"/>
          <w:lang w:val="en-US"/>
        </w:rPr>
        <w:drawing>
          <wp:inline distT="0" distB="0" distL="0" distR="0" wp14:anchorId="6BD908CA" wp14:editId="00332DF7">
            <wp:extent cx="5272645" cy="7440287"/>
            <wp:effectExtent l="0" t="0" r="4445" b="8890"/>
            <wp:docPr id="1267664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66428" name="Picture 4"/>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5305615" cy="7486811"/>
                    </a:xfrm>
                    <a:prstGeom prst="rect">
                      <a:avLst/>
                    </a:prstGeom>
                    <a:noFill/>
                    <a:ln>
                      <a:noFill/>
                    </a:ln>
                  </pic:spPr>
                </pic:pic>
              </a:graphicData>
            </a:graphic>
          </wp:inline>
        </w:drawing>
      </w:r>
    </w:p>
    <w:p w14:paraId="071A6EFF" w14:textId="77777777" w:rsidR="00545D0E" w:rsidRPr="009640C7" w:rsidRDefault="00545D0E" w:rsidP="00545D0E">
      <w:pPr>
        <w:keepNext/>
        <w:spacing w:before="120" w:after="0" w:line="240" w:lineRule="auto"/>
        <w:ind w:left="397"/>
        <w:jc w:val="left"/>
        <w:rPr>
          <w:rFonts w:eastAsia="Times New Roman"/>
          <w:bCs/>
          <w:i/>
          <w:iCs/>
          <w:sz w:val="23"/>
          <w:szCs w:val="23"/>
          <w:lang w:val="en-US"/>
        </w:rPr>
      </w:pPr>
      <w:r w:rsidRPr="009640C7">
        <w:rPr>
          <w:rFonts w:eastAsia="Times New Roman"/>
          <w:bCs/>
          <w:i/>
          <w:iCs/>
          <w:sz w:val="23"/>
          <w:szCs w:val="23"/>
          <w:lang w:val="en-US"/>
        </w:rPr>
        <w:lastRenderedPageBreak/>
        <w:t>Victor Harbor Area 2</w:t>
      </w:r>
    </w:p>
    <w:p w14:paraId="1C20EAFB" w14:textId="77777777" w:rsidR="00545D0E" w:rsidRPr="009640C7" w:rsidRDefault="00545D0E" w:rsidP="00545D0E">
      <w:pPr>
        <w:widowControl w:val="0"/>
        <w:autoSpaceDE w:val="0"/>
        <w:autoSpaceDN w:val="0"/>
        <w:adjustRightInd w:val="0"/>
        <w:spacing w:before="120" w:after="0" w:line="240" w:lineRule="auto"/>
        <w:ind w:left="425"/>
        <w:rPr>
          <w:rFonts w:eastAsia="Times New Roman"/>
          <w:color w:val="000000"/>
          <w:sz w:val="23"/>
          <w:szCs w:val="23"/>
        </w:rPr>
      </w:pPr>
      <w:r w:rsidRPr="009640C7">
        <w:rPr>
          <w:rFonts w:eastAsia="Times New Roman"/>
          <w:b/>
          <w:noProof/>
          <w:sz w:val="22"/>
          <w:lang w:eastAsia="en-AU"/>
        </w:rPr>
        <w:drawing>
          <wp:anchor distT="0" distB="0" distL="114300" distR="114300" simplePos="0" relativeHeight="251663360" behindDoc="0" locked="0" layoutInCell="1" allowOverlap="1" wp14:anchorId="46770484" wp14:editId="5EF5271A">
            <wp:simplePos x="0" y="0"/>
            <wp:positionH relativeFrom="margin">
              <wp:align>center</wp:align>
            </wp:positionH>
            <wp:positionV relativeFrom="paragraph">
              <wp:posOffset>1050925</wp:posOffset>
            </wp:positionV>
            <wp:extent cx="5386070" cy="6591300"/>
            <wp:effectExtent l="0" t="0" r="5080" b="0"/>
            <wp:wrapTopAndBottom/>
            <wp:docPr id="10749842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984214"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5386070" cy="6591300"/>
                    </a:xfrm>
                    <a:prstGeom prst="rect">
                      <a:avLst/>
                    </a:prstGeom>
                    <a:noFill/>
                    <a:ln>
                      <a:noFill/>
                    </a:ln>
                  </pic:spPr>
                </pic:pic>
              </a:graphicData>
            </a:graphic>
            <wp14:sizeRelH relativeFrom="margin">
              <wp14:pctWidth>0</wp14:pctWidth>
            </wp14:sizeRelH>
          </wp:anchor>
        </w:drawing>
      </w:r>
      <w:r w:rsidRPr="009640C7">
        <w:rPr>
          <w:rFonts w:eastAsia="Times New Roman"/>
          <w:color w:val="000000"/>
          <w:sz w:val="23"/>
          <w:szCs w:val="23"/>
        </w:rPr>
        <w:t>The whole of Granite Island to low water mark, together with the whole of the causeway linking the mainland and Granite Island (apart from the part of the causeway above the low water mark on the mainland as well as any area beneath the causeway. In addition to the causeway, the area also includes the whole of any wharf, jetty, boat ramp, breakwater or other structure extending below low water mark from Granite Island, as well as any area beneath such a structure.</w:t>
      </w:r>
    </w:p>
    <w:p w14:paraId="35E35775" w14:textId="77777777" w:rsidR="00545D0E" w:rsidRPr="009640C7" w:rsidRDefault="00545D0E" w:rsidP="00545D0E">
      <w:pPr>
        <w:widowControl w:val="0"/>
        <w:spacing w:after="0" w:line="240" w:lineRule="auto"/>
        <w:rPr>
          <w:rFonts w:eastAsia="Times New Roman"/>
          <w:b/>
          <w:sz w:val="22"/>
          <w:lang w:val="en-US"/>
        </w:rPr>
      </w:pPr>
    </w:p>
    <w:p w14:paraId="6D9EE6C9" w14:textId="77777777" w:rsidR="00545D0E" w:rsidRPr="009640C7" w:rsidRDefault="00545D0E" w:rsidP="00545D0E">
      <w:pPr>
        <w:spacing w:after="0" w:line="240" w:lineRule="auto"/>
        <w:jc w:val="left"/>
        <w:rPr>
          <w:rFonts w:eastAsia="Times New Roman"/>
          <w:b/>
          <w:spacing w:val="1"/>
          <w:sz w:val="23"/>
          <w:szCs w:val="23"/>
          <w:lang w:val="en-US"/>
        </w:rPr>
      </w:pPr>
      <w:r w:rsidRPr="009640C7">
        <w:rPr>
          <w:rFonts w:eastAsia="Times New Roman"/>
          <w:b/>
          <w:spacing w:val="1"/>
          <w:sz w:val="23"/>
          <w:szCs w:val="23"/>
          <w:lang w:val="en-US"/>
        </w:rPr>
        <w:br w:type="page"/>
      </w:r>
    </w:p>
    <w:p w14:paraId="0408B192" w14:textId="77777777" w:rsidR="00545D0E" w:rsidRPr="009640C7" w:rsidRDefault="00545D0E" w:rsidP="00545D0E">
      <w:pPr>
        <w:keepNext/>
        <w:spacing w:before="120" w:after="0" w:line="240" w:lineRule="auto"/>
        <w:jc w:val="left"/>
        <w:rPr>
          <w:rFonts w:eastAsia="Times New Roman"/>
          <w:b/>
          <w:spacing w:val="1"/>
          <w:sz w:val="32"/>
          <w:szCs w:val="32"/>
          <w:lang w:val="en-US"/>
        </w:rPr>
      </w:pPr>
      <w:r w:rsidRPr="009640C7">
        <w:rPr>
          <w:rFonts w:eastAsia="Times New Roman"/>
          <w:b/>
          <w:spacing w:val="1"/>
          <w:sz w:val="32"/>
          <w:szCs w:val="32"/>
          <w:lang w:val="en-US"/>
        </w:rPr>
        <w:lastRenderedPageBreak/>
        <w:t>Schedule—</w:t>
      </w:r>
      <w:proofErr w:type="spellStart"/>
      <w:r w:rsidRPr="009640C7">
        <w:rPr>
          <w:rFonts w:eastAsia="Times New Roman"/>
          <w:b/>
          <w:spacing w:val="1"/>
          <w:sz w:val="32"/>
          <w:szCs w:val="32"/>
          <w:lang w:val="en-US"/>
        </w:rPr>
        <w:t>Hayborough</w:t>
      </w:r>
      <w:proofErr w:type="spellEnd"/>
      <w:r w:rsidRPr="009640C7">
        <w:rPr>
          <w:rFonts w:eastAsia="Times New Roman"/>
          <w:b/>
          <w:spacing w:val="1"/>
          <w:sz w:val="32"/>
          <w:szCs w:val="32"/>
          <w:lang w:val="en-US"/>
        </w:rPr>
        <w:t xml:space="preserve"> 2</w:t>
      </w:r>
    </w:p>
    <w:p w14:paraId="5C90EDF4" w14:textId="77777777" w:rsidR="00545D0E" w:rsidRPr="009640C7" w:rsidRDefault="00545D0E" w:rsidP="00545D0E">
      <w:pPr>
        <w:keepNext/>
        <w:spacing w:before="120" w:after="0" w:line="240" w:lineRule="auto"/>
        <w:jc w:val="left"/>
        <w:rPr>
          <w:rFonts w:eastAsia="Times New Roman"/>
          <w:b/>
          <w:sz w:val="26"/>
          <w:szCs w:val="26"/>
          <w:lang w:val="en-US"/>
        </w:rPr>
      </w:pPr>
      <w:r w:rsidRPr="009640C7">
        <w:rPr>
          <w:rFonts w:eastAsia="Times New Roman"/>
          <w:b/>
          <w:sz w:val="26"/>
          <w:szCs w:val="26"/>
          <w:lang w:val="en-US"/>
        </w:rPr>
        <w:t>1—Extent of Prohibition</w:t>
      </w:r>
    </w:p>
    <w:p w14:paraId="3F058128" w14:textId="77777777" w:rsidR="00545D0E" w:rsidRPr="009640C7" w:rsidRDefault="00545D0E" w:rsidP="00545D0E">
      <w:pPr>
        <w:spacing w:before="120" w:after="0" w:line="240" w:lineRule="auto"/>
        <w:ind w:left="397"/>
        <w:jc w:val="left"/>
        <w:rPr>
          <w:rFonts w:eastAsia="Times New Roman"/>
          <w:spacing w:val="1"/>
          <w:sz w:val="23"/>
          <w:szCs w:val="23"/>
          <w:lang w:val="en-US"/>
        </w:rPr>
      </w:pPr>
      <w:r w:rsidRPr="009640C7">
        <w:rPr>
          <w:rFonts w:eastAsia="Times New Roman"/>
          <w:spacing w:val="1"/>
          <w:sz w:val="23"/>
          <w:szCs w:val="23"/>
          <w:lang w:val="en-US"/>
        </w:rPr>
        <w:t xml:space="preserve">The consumption of liquor is </w:t>
      </w:r>
      <w:proofErr w:type="gramStart"/>
      <w:r w:rsidRPr="009640C7">
        <w:rPr>
          <w:rFonts w:eastAsia="Times New Roman"/>
          <w:spacing w:val="1"/>
          <w:sz w:val="23"/>
          <w:szCs w:val="23"/>
          <w:lang w:val="en-US"/>
        </w:rPr>
        <w:t>prohibited</w:t>
      </w:r>
      <w:proofErr w:type="gramEnd"/>
      <w:r w:rsidRPr="009640C7">
        <w:rPr>
          <w:rFonts w:eastAsia="Times New Roman"/>
          <w:spacing w:val="1"/>
          <w:sz w:val="23"/>
          <w:szCs w:val="23"/>
          <w:lang w:val="en-US"/>
        </w:rPr>
        <w:t xml:space="preserve"> and the possession of liquor is prohibited.</w:t>
      </w:r>
    </w:p>
    <w:p w14:paraId="5138BB5D" w14:textId="77777777" w:rsidR="00545D0E" w:rsidRPr="009640C7" w:rsidRDefault="00545D0E" w:rsidP="00545D0E">
      <w:pPr>
        <w:keepNext/>
        <w:spacing w:before="120" w:after="0" w:line="240" w:lineRule="auto"/>
        <w:jc w:val="left"/>
        <w:rPr>
          <w:rFonts w:eastAsia="Times New Roman"/>
          <w:b/>
          <w:sz w:val="26"/>
          <w:szCs w:val="26"/>
          <w:lang w:val="en-US"/>
        </w:rPr>
      </w:pPr>
      <w:r w:rsidRPr="009640C7">
        <w:rPr>
          <w:rFonts w:eastAsia="Times New Roman"/>
          <w:b/>
          <w:sz w:val="26"/>
          <w:szCs w:val="26"/>
          <w:lang w:val="en-US"/>
        </w:rPr>
        <w:t>2—Period of Prohibition</w:t>
      </w:r>
    </w:p>
    <w:p w14:paraId="0878C4D7" w14:textId="77777777" w:rsidR="00545D0E" w:rsidRPr="009640C7" w:rsidRDefault="00545D0E" w:rsidP="00545D0E">
      <w:pPr>
        <w:spacing w:before="120" w:after="0" w:line="240" w:lineRule="auto"/>
        <w:ind w:left="397"/>
        <w:jc w:val="left"/>
        <w:rPr>
          <w:rFonts w:eastAsia="Times New Roman"/>
          <w:spacing w:val="1"/>
          <w:sz w:val="23"/>
          <w:szCs w:val="23"/>
          <w:lang w:val="en-US"/>
        </w:rPr>
      </w:pPr>
      <w:r w:rsidRPr="009640C7">
        <w:rPr>
          <w:rFonts w:eastAsia="Times New Roman"/>
          <w:spacing w:val="1"/>
          <w:sz w:val="23"/>
          <w:szCs w:val="23"/>
          <w:lang w:val="en-US"/>
        </w:rPr>
        <w:t>From 3pm on 31 December 2026 to 9am 1 January 2027.</w:t>
      </w:r>
    </w:p>
    <w:p w14:paraId="1C242EB8" w14:textId="77777777" w:rsidR="00545D0E" w:rsidRPr="009640C7" w:rsidRDefault="00545D0E" w:rsidP="00545D0E">
      <w:pPr>
        <w:keepNext/>
        <w:spacing w:before="120" w:after="0" w:line="240" w:lineRule="auto"/>
        <w:jc w:val="left"/>
        <w:rPr>
          <w:rFonts w:eastAsia="Times New Roman"/>
          <w:b/>
          <w:sz w:val="26"/>
          <w:szCs w:val="26"/>
          <w:lang w:val="en-US"/>
        </w:rPr>
      </w:pPr>
      <w:r w:rsidRPr="009640C7">
        <w:rPr>
          <w:rFonts w:eastAsia="Times New Roman"/>
          <w:b/>
          <w:sz w:val="26"/>
          <w:szCs w:val="26"/>
          <w:lang w:val="en-US"/>
        </w:rPr>
        <w:t>3—Description of Area</w:t>
      </w:r>
    </w:p>
    <w:p w14:paraId="33210EAE" w14:textId="77777777" w:rsidR="00545D0E" w:rsidRPr="009640C7" w:rsidRDefault="00545D0E" w:rsidP="00545D0E">
      <w:pPr>
        <w:spacing w:before="120" w:after="0" w:line="240" w:lineRule="auto"/>
        <w:ind w:left="397"/>
        <w:jc w:val="left"/>
        <w:rPr>
          <w:rFonts w:eastAsia="Times New Roman"/>
          <w:bCs/>
          <w:i/>
          <w:iCs/>
          <w:spacing w:val="1"/>
          <w:sz w:val="23"/>
          <w:szCs w:val="23"/>
          <w:lang w:val="en-US"/>
        </w:rPr>
      </w:pPr>
      <w:proofErr w:type="spellStart"/>
      <w:r w:rsidRPr="009640C7">
        <w:rPr>
          <w:rFonts w:eastAsia="Times New Roman"/>
          <w:bCs/>
          <w:i/>
          <w:iCs/>
          <w:spacing w:val="1"/>
          <w:sz w:val="23"/>
          <w:szCs w:val="23"/>
          <w:lang w:val="en-US"/>
        </w:rPr>
        <w:t>Hayborough</w:t>
      </w:r>
      <w:proofErr w:type="spellEnd"/>
      <w:r w:rsidRPr="009640C7">
        <w:rPr>
          <w:rFonts w:eastAsia="Times New Roman"/>
          <w:bCs/>
          <w:i/>
          <w:iCs/>
          <w:spacing w:val="1"/>
          <w:sz w:val="23"/>
          <w:szCs w:val="23"/>
          <w:lang w:val="en-US"/>
        </w:rPr>
        <w:t>—Area 2</w:t>
      </w:r>
    </w:p>
    <w:p w14:paraId="163CE7C7" w14:textId="77777777" w:rsidR="00545D0E" w:rsidRPr="009640C7" w:rsidRDefault="00545D0E" w:rsidP="00545D0E">
      <w:pPr>
        <w:widowControl w:val="0"/>
        <w:autoSpaceDE w:val="0"/>
        <w:autoSpaceDN w:val="0"/>
        <w:adjustRightInd w:val="0"/>
        <w:spacing w:before="120" w:after="0" w:line="240" w:lineRule="auto"/>
        <w:ind w:left="425"/>
        <w:rPr>
          <w:rFonts w:eastAsia="Times New Roman"/>
          <w:color w:val="000000"/>
          <w:sz w:val="23"/>
          <w:szCs w:val="23"/>
        </w:rPr>
      </w:pPr>
      <w:r w:rsidRPr="009640C7">
        <w:rPr>
          <w:rFonts w:eastAsia="Times New Roman"/>
          <w:noProof/>
          <w:color w:val="000000"/>
          <w:sz w:val="24"/>
          <w:szCs w:val="24"/>
          <w:lang w:eastAsia="en-AU"/>
        </w:rPr>
        <w:drawing>
          <wp:anchor distT="0" distB="0" distL="114300" distR="114300" simplePos="0" relativeHeight="251664384" behindDoc="0" locked="0" layoutInCell="1" allowOverlap="1" wp14:anchorId="7DE9EEED" wp14:editId="127FFC2D">
            <wp:simplePos x="0" y="0"/>
            <wp:positionH relativeFrom="margin">
              <wp:posOffset>1102203</wp:posOffset>
            </wp:positionH>
            <wp:positionV relativeFrom="paragraph">
              <wp:posOffset>1145276</wp:posOffset>
            </wp:positionV>
            <wp:extent cx="3736161" cy="4519930"/>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3736161" cy="4519930"/>
                    </a:xfrm>
                    <a:prstGeom prst="rect">
                      <a:avLst/>
                    </a:prstGeom>
                    <a:noFill/>
                    <a:ln>
                      <a:noFill/>
                    </a:ln>
                  </pic:spPr>
                </pic:pic>
              </a:graphicData>
            </a:graphic>
          </wp:anchor>
        </w:drawing>
      </w:r>
      <w:r w:rsidRPr="009640C7">
        <w:rPr>
          <w:rFonts w:eastAsia="Times New Roman"/>
          <w:color w:val="000000"/>
          <w:sz w:val="23"/>
          <w:szCs w:val="23"/>
        </w:rPr>
        <w:t xml:space="preserve">The area in and adjacent to </w:t>
      </w:r>
      <w:proofErr w:type="spellStart"/>
      <w:r w:rsidRPr="009640C7">
        <w:rPr>
          <w:rFonts w:eastAsia="Times New Roman"/>
          <w:color w:val="000000"/>
          <w:sz w:val="23"/>
          <w:szCs w:val="23"/>
        </w:rPr>
        <w:t>Hayborough</w:t>
      </w:r>
      <w:proofErr w:type="spellEnd"/>
      <w:r w:rsidRPr="009640C7">
        <w:rPr>
          <w:rFonts w:eastAsia="Times New Roman"/>
          <w:color w:val="000000"/>
          <w:sz w:val="23"/>
          <w:szCs w:val="23"/>
        </w:rPr>
        <w:t xml:space="preserve"> (being the area generally known as the Investigator car park, together with other land) bounded on the north by the </w:t>
      </w:r>
      <w:proofErr w:type="spellStart"/>
      <w:r w:rsidRPr="009640C7">
        <w:rPr>
          <w:rFonts w:eastAsia="Times New Roman"/>
          <w:color w:val="000000"/>
          <w:sz w:val="23"/>
          <w:szCs w:val="23"/>
        </w:rPr>
        <w:t>southwesterly</w:t>
      </w:r>
      <w:proofErr w:type="spellEnd"/>
      <w:r w:rsidRPr="009640C7">
        <w:rPr>
          <w:rFonts w:eastAsia="Times New Roman"/>
          <w:color w:val="000000"/>
          <w:sz w:val="23"/>
          <w:szCs w:val="23"/>
        </w:rPr>
        <w:t xml:space="preserve"> prolongation in a straight line of the southern boundary of Lot 401 DP 3207, on the east by the south-easterly prolongation in a straight line of the western boundary of that Lot, on the south by the low water mark of Encounter Bay and on the west by the eastern boundaries of Lots 1 and 2 DP 91118 and the south-easterly prolongation in a straight line of the eastern boundary of Lot 2 DP 91118. </w:t>
      </w:r>
    </w:p>
    <w:p w14:paraId="39948A78" w14:textId="77777777" w:rsidR="00545D0E" w:rsidRPr="009640C7" w:rsidRDefault="00545D0E" w:rsidP="00545D0E">
      <w:pPr>
        <w:spacing w:before="300" w:after="0"/>
      </w:pPr>
      <w:r w:rsidRPr="009640C7">
        <w:t>Dated: 5 November 2026</w:t>
      </w:r>
    </w:p>
    <w:p w14:paraId="1290FAE2" w14:textId="77777777" w:rsidR="00545D0E" w:rsidRPr="009640C7" w:rsidRDefault="00545D0E" w:rsidP="00545D0E">
      <w:pPr>
        <w:spacing w:after="0"/>
        <w:jc w:val="right"/>
        <w:rPr>
          <w:rFonts w:eastAsia="Times New Roman"/>
          <w:smallCaps/>
          <w:szCs w:val="20"/>
        </w:rPr>
      </w:pPr>
      <w:r w:rsidRPr="009640C7">
        <w:rPr>
          <w:rFonts w:eastAsia="Times New Roman"/>
          <w:smallCaps/>
          <w:szCs w:val="20"/>
        </w:rPr>
        <w:t>Chris White</w:t>
      </w:r>
    </w:p>
    <w:p w14:paraId="5EF5690C" w14:textId="77777777" w:rsidR="00545D0E" w:rsidRDefault="00545D0E" w:rsidP="00545D0E">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szCs w:val="17"/>
        </w:rPr>
      </w:pPr>
      <w:r w:rsidRPr="009640C7">
        <w:rPr>
          <w:szCs w:val="17"/>
        </w:rPr>
        <w:t>Chief Executive Officer</w:t>
      </w:r>
    </w:p>
    <w:p w14:paraId="07CBCD00" w14:textId="77777777" w:rsidR="00545D0E" w:rsidRDefault="00545D0E" w:rsidP="00545D0E">
      <w:pPr>
        <w:pBdr>
          <w:bottom w:val="single" w:sz="4" w:space="1" w:color="auto"/>
        </w:pBdr>
        <w:spacing w:after="0" w:line="52" w:lineRule="exact"/>
        <w:jc w:val="center"/>
        <w:rPr>
          <w:szCs w:val="17"/>
        </w:rPr>
      </w:pPr>
    </w:p>
    <w:p w14:paraId="30843219" w14:textId="77777777" w:rsidR="00545D0E" w:rsidRDefault="00545D0E" w:rsidP="00545D0E">
      <w:pPr>
        <w:pBdr>
          <w:top w:val="single" w:sz="4" w:space="1" w:color="auto"/>
        </w:pBdr>
        <w:spacing w:before="34" w:after="0" w:line="14" w:lineRule="exact"/>
        <w:jc w:val="center"/>
        <w:rPr>
          <w:szCs w:val="17"/>
        </w:rPr>
      </w:pPr>
    </w:p>
    <w:p w14:paraId="5A82AC4B" w14:textId="77777777" w:rsidR="00545D0E" w:rsidRDefault="00545D0E" w:rsidP="00545D0E">
      <w:pPr>
        <w:pStyle w:val="NoSpacing"/>
      </w:pPr>
    </w:p>
    <w:p w14:paraId="62189076" w14:textId="77777777" w:rsidR="00545D0E" w:rsidRDefault="00545D0E" w:rsidP="00545D0E">
      <w:pPr>
        <w:spacing w:after="0" w:line="240" w:lineRule="auto"/>
        <w:jc w:val="left"/>
        <w:rPr>
          <w:caps/>
          <w:szCs w:val="17"/>
        </w:rPr>
      </w:pPr>
      <w:r>
        <w:rPr>
          <w:caps/>
          <w:szCs w:val="17"/>
        </w:rPr>
        <w:br w:type="page"/>
      </w:r>
    </w:p>
    <w:p w14:paraId="636AE930" w14:textId="046EDC9A" w:rsidR="00545D0E" w:rsidRPr="009640C7" w:rsidRDefault="00713C8B" w:rsidP="00713C8B">
      <w:pPr>
        <w:pStyle w:val="Heading2"/>
      </w:pPr>
      <w:bookmarkStart w:id="28" w:name="_Toc244767188"/>
      <w:r w:rsidRPr="009640C7">
        <w:lastRenderedPageBreak/>
        <w:t>District Council of Ceduna</w:t>
      </w:r>
      <w:bookmarkEnd w:id="28"/>
    </w:p>
    <w:p w14:paraId="1780CCFA" w14:textId="77777777" w:rsidR="00545D0E" w:rsidRPr="009640C7" w:rsidRDefault="00545D0E" w:rsidP="00545D0E">
      <w:pPr>
        <w:jc w:val="center"/>
        <w:rPr>
          <w:smallCaps/>
          <w:szCs w:val="17"/>
        </w:rPr>
      </w:pPr>
      <w:r w:rsidRPr="009640C7">
        <w:rPr>
          <w:smallCaps/>
          <w:szCs w:val="17"/>
        </w:rPr>
        <w:t>Local Government Act 1999</w:t>
      </w:r>
    </w:p>
    <w:p w14:paraId="434453EF" w14:textId="77777777" w:rsidR="00545D0E" w:rsidRPr="009640C7" w:rsidRDefault="00545D0E" w:rsidP="00545D0E">
      <w:pPr>
        <w:jc w:val="center"/>
        <w:rPr>
          <w:i/>
          <w:szCs w:val="17"/>
        </w:rPr>
      </w:pPr>
      <w:r w:rsidRPr="009640C7">
        <w:rPr>
          <w:i/>
          <w:szCs w:val="17"/>
        </w:rPr>
        <w:t>Adoption of Amended Community Land Management Plan</w:t>
      </w:r>
    </w:p>
    <w:p w14:paraId="2F54CBBF" w14:textId="77777777" w:rsidR="00545D0E" w:rsidRDefault="00545D0E" w:rsidP="00545D0E">
      <w:r w:rsidRPr="009640C7">
        <w:t xml:space="preserve">Notice is hereby given pursuant to Sections 197(3) and 198(4) of the </w:t>
      </w:r>
      <w:r w:rsidRPr="009640C7">
        <w:rPr>
          <w:i/>
          <w:iCs/>
        </w:rPr>
        <w:t>Local Government Act 1999</w:t>
      </w:r>
      <w:r w:rsidRPr="009640C7">
        <w:t xml:space="preserve">, that The District Council of Ceduna has resolved on 21 October 2026 to adopt an amended Ceduna Memorial Hall Community Land Management Plan (land located at 31 Poynton Street—Allotment 2 of Deposited Plan 38251, Certificate of Title V5216 F 701). The adopted Community Land Management Plan is available on Council’s website </w:t>
      </w:r>
      <w:hyperlink r:id="rId29" w:history="1">
        <w:r w:rsidRPr="009640C7">
          <w:rPr>
            <w:color w:val="0000FF"/>
            <w:u w:val="single"/>
          </w:rPr>
          <w:t>www.ceduna.sa.gov.au</w:t>
        </w:r>
      </w:hyperlink>
      <w:r w:rsidRPr="009640C7">
        <w:t>.</w:t>
      </w:r>
    </w:p>
    <w:p w14:paraId="1C6E704D" w14:textId="6F0F4644" w:rsidR="006866BC" w:rsidRPr="009640C7" w:rsidRDefault="006866BC" w:rsidP="006866BC">
      <w:pPr>
        <w:pStyle w:val="GG-SDated"/>
      </w:pPr>
      <w:r>
        <w:t>Dated: 5 November 2026</w:t>
      </w:r>
    </w:p>
    <w:p w14:paraId="631922A5" w14:textId="77777777" w:rsidR="00545D0E" w:rsidRPr="009640C7" w:rsidRDefault="00545D0E" w:rsidP="00545D0E">
      <w:pPr>
        <w:spacing w:after="0"/>
        <w:jc w:val="right"/>
        <w:rPr>
          <w:rFonts w:eastAsia="Times New Roman"/>
          <w:smallCaps/>
          <w:szCs w:val="20"/>
        </w:rPr>
      </w:pPr>
      <w:r w:rsidRPr="009640C7">
        <w:rPr>
          <w:rFonts w:eastAsia="Times New Roman"/>
          <w:smallCaps/>
          <w:szCs w:val="20"/>
        </w:rPr>
        <w:t>Ben Taylor</w:t>
      </w:r>
    </w:p>
    <w:p w14:paraId="5652FFFD" w14:textId="77777777" w:rsidR="00545D0E" w:rsidRDefault="00545D0E" w:rsidP="00545D0E">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9640C7">
        <w:rPr>
          <w:rFonts w:eastAsia="Times New Roman"/>
          <w:szCs w:val="17"/>
        </w:rPr>
        <w:t>Chief Executive Officer</w:t>
      </w:r>
    </w:p>
    <w:p w14:paraId="493363E7" w14:textId="77777777" w:rsidR="00545D0E" w:rsidRDefault="00545D0E" w:rsidP="00545D0E">
      <w:pPr>
        <w:pBdr>
          <w:bottom w:val="single" w:sz="4" w:space="1" w:color="auto"/>
        </w:pBdr>
        <w:spacing w:after="0" w:line="52" w:lineRule="exact"/>
        <w:jc w:val="center"/>
        <w:rPr>
          <w:rFonts w:eastAsia="Times New Roman"/>
          <w:szCs w:val="17"/>
        </w:rPr>
      </w:pPr>
    </w:p>
    <w:p w14:paraId="538C6A56" w14:textId="77777777" w:rsidR="00545D0E" w:rsidRDefault="00545D0E" w:rsidP="00545D0E">
      <w:pPr>
        <w:pBdr>
          <w:top w:val="single" w:sz="4" w:space="1" w:color="auto"/>
        </w:pBdr>
        <w:spacing w:before="34" w:after="0" w:line="14" w:lineRule="exact"/>
        <w:jc w:val="center"/>
        <w:rPr>
          <w:rFonts w:eastAsia="Times New Roman"/>
          <w:szCs w:val="17"/>
        </w:rPr>
      </w:pPr>
    </w:p>
    <w:p w14:paraId="4CD841C7" w14:textId="77777777" w:rsidR="00545D0E" w:rsidRPr="009640C7" w:rsidRDefault="00545D0E" w:rsidP="00545D0E">
      <w:pPr>
        <w:pStyle w:val="NoSpacing"/>
      </w:pPr>
    </w:p>
    <w:p w14:paraId="1F6055A6" w14:textId="2EDC0B3B" w:rsidR="00545D0E" w:rsidRDefault="00713C8B" w:rsidP="00713C8B">
      <w:pPr>
        <w:pStyle w:val="Heading2"/>
      </w:pPr>
      <w:bookmarkStart w:id="29" w:name="_Toc244767189"/>
      <w:r>
        <w:t>Naracoorte Lucindale Council</w:t>
      </w:r>
      <w:bookmarkEnd w:id="29"/>
    </w:p>
    <w:p w14:paraId="4DC2796D" w14:textId="77777777" w:rsidR="00545D0E" w:rsidRDefault="00545D0E" w:rsidP="00545D0E">
      <w:pPr>
        <w:pStyle w:val="GG-Title2"/>
      </w:pPr>
      <w:r>
        <w:t>Local Government Act 1999</w:t>
      </w:r>
    </w:p>
    <w:p w14:paraId="38B92650" w14:textId="77777777" w:rsidR="00545D0E" w:rsidRDefault="00545D0E" w:rsidP="00545D0E">
      <w:pPr>
        <w:pStyle w:val="GG-Title3"/>
      </w:pPr>
      <w:r>
        <w:t>Assignment of Road Name</w:t>
      </w:r>
    </w:p>
    <w:p w14:paraId="31FF8B21" w14:textId="77777777" w:rsidR="00545D0E" w:rsidRDefault="00545D0E" w:rsidP="00545D0E">
      <w:pPr>
        <w:pStyle w:val="GG-body"/>
      </w:pPr>
      <w:r w:rsidRPr="00214187">
        <w:rPr>
          <w:spacing w:val="2"/>
        </w:rPr>
        <w:t>Notice is hereby given that at its meeting held on 27 October 2026, the Naracoorte Lucindale Council, pursuant to Section 219 of the</w:t>
      </w:r>
      <w:r>
        <w:t xml:space="preserve"> </w:t>
      </w:r>
      <w:r w:rsidRPr="00214187">
        <w:rPr>
          <w:i/>
          <w:iCs/>
        </w:rPr>
        <w:t>Local Government Act 1999</w:t>
      </w:r>
      <w:r>
        <w:t>, assigned the following name to a new public road:</w:t>
      </w:r>
    </w:p>
    <w:p w14:paraId="33893014" w14:textId="77777777" w:rsidR="00545D0E" w:rsidRDefault="00545D0E" w:rsidP="00545D0E">
      <w:pPr>
        <w:pStyle w:val="GG-body"/>
        <w:spacing w:after="40"/>
        <w:ind w:left="1134" w:hanging="992"/>
      </w:pPr>
      <w:r>
        <w:t>Road Name:</w:t>
      </w:r>
      <w:r>
        <w:tab/>
        <w:t>Forrest Court</w:t>
      </w:r>
    </w:p>
    <w:p w14:paraId="310646DC" w14:textId="77777777" w:rsidR="00545D0E" w:rsidRDefault="00545D0E" w:rsidP="00545D0E">
      <w:pPr>
        <w:pStyle w:val="GG-body"/>
        <w:ind w:left="1134" w:hanging="992"/>
      </w:pPr>
      <w:r>
        <w:t>Location:</w:t>
      </w:r>
      <w:r>
        <w:tab/>
        <w:t>The new road created within the community land division at 7 Fordham Avenue, Naracoorte, SA.</w:t>
      </w:r>
    </w:p>
    <w:p w14:paraId="58D9265C" w14:textId="77777777" w:rsidR="00545D0E" w:rsidRDefault="00545D0E" w:rsidP="00545D0E">
      <w:pPr>
        <w:pStyle w:val="GG-body"/>
      </w:pPr>
      <w:r>
        <w:t>The assigned road name will take effect from the date of publication of this notice in the Government Gazette.</w:t>
      </w:r>
    </w:p>
    <w:p w14:paraId="1DA1795B" w14:textId="77777777" w:rsidR="00545D0E" w:rsidRDefault="00545D0E" w:rsidP="00545D0E">
      <w:pPr>
        <w:pStyle w:val="GG-SDated"/>
      </w:pPr>
      <w:r>
        <w:t>Dated: 28 October 2026</w:t>
      </w:r>
    </w:p>
    <w:p w14:paraId="56B95B0B" w14:textId="77777777" w:rsidR="00545D0E" w:rsidRDefault="00545D0E" w:rsidP="00545D0E">
      <w:pPr>
        <w:pStyle w:val="GG-SName"/>
      </w:pPr>
      <w:r>
        <w:t>Kelly Westell</w:t>
      </w:r>
    </w:p>
    <w:p w14:paraId="1FE69DAC" w14:textId="77777777" w:rsidR="00545D0E" w:rsidRDefault="00545D0E" w:rsidP="00545D0E">
      <w:pPr>
        <w:pStyle w:val="GG-Signature"/>
      </w:pPr>
      <w:r>
        <w:t>Chief Executive Officer</w:t>
      </w:r>
    </w:p>
    <w:p w14:paraId="6D3B9FCE" w14:textId="77777777" w:rsidR="00545D0E" w:rsidRDefault="00545D0E" w:rsidP="00545D0E">
      <w:pPr>
        <w:pStyle w:val="GG-Signature"/>
        <w:pBdr>
          <w:bottom w:val="single" w:sz="4" w:space="1" w:color="auto"/>
        </w:pBdr>
        <w:spacing w:line="52" w:lineRule="exact"/>
        <w:jc w:val="center"/>
      </w:pPr>
    </w:p>
    <w:p w14:paraId="236E9740" w14:textId="77777777" w:rsidR="00545D0E" w:rsidRDefault="00545D0E" w:rsidP="00545D0E">
      <w:pPr>
        <w:pStyle w:val="GG-Signature"/>
        <w:pBdr>
          <w:top w:val="single" w:sz="4" w:space="1" w:color="auto"/>
        </w:pBdr>
        <w:spacing w:before="34" w:line="14" w:lineRule="exact"/>
        <w:jc w:val="center"/>
      </w:pPr>
    </w:p>
    <w:p w14:paraId="64AD3E00" w14:textId="77777777" w:rsidR="00545D0E" w:rsidRPr="00F02AB2" w:rsidRDefault="00545D0E" w:rsidP="00545D0E">
      <w:pPr>
        <w:pStyle w:val="NoSpacing"/>
      </w:pPr>
    </w:p>
    <w:p w14:paraId="65307857" w14:textId="4F3DE87F" w:rsidR="00545D0E" w:rsidRDefault="00713C8B" w:rsidP="00713C8B">
      <w:pPr>
        <w:pStyle w:val="Heading2"/>
      </w:pPr>
      <w:bookmarkStart w:id="30" w:name="_Toc244767190"/>
      <w:r>
        <w:t>Wudinna District Council</w:t>
      </w:r>
      <w:bookmarkEnd w:id="30"/>
    </w:p>
    <w:p w14:paraId="0F85827E" w14:textId="77777777" w:rsidR="00545D0E" w:rsidRDefault="00545D0E" w:rsidP="00545D0E">
      <w:pPr>
        <w:pStyle w:val="GG-Title3"/>
      </w:pPr>
      <w:r>
        <w:t>Road Closure—Christmas Markets and Pageant 2026</w:t>
      </w:r>
    </w:p>
    <w:p w14:paraId="0FEBC9EF" w14:textId="77777777" w:rsidR="00545D0E" w:rsidRDefault="00545D0E" w:rsidP="00545D0E">
      <w:pPr>
        <w:pStyle w:val="GG-body"/>
      </w:pPr>
      <w:r>
        <w:t>Notice is hereby given, that acting under the authorisation of the Wudinna District Council, I hereby make the following order, for and on behalf of the said Council:</w:t>
      </w:r>
    </w:p>
    <w:p w14:paraId="63AE851A" w14:textId="77777777" w:rsidR="00545D0E" w:rsidRPr="00370614" w:rsidRDefault="00545D0E" w:rsidP="00545D0E">
      <w:pPr>
        <w:pStyle w:val="GG-body"/>
        <w:ind w:left="142"/>
        <w:rPr>
          <w:spacing w:val="-2"/>
        </w:rPr>
      </w:pPr>
      <w:r w:rsidRPr="00370614">
        <w:rPr>
          <w:spacing w:val="-2"/>
        </w:rPr>
        <w:t xml:space="preserve">That Council in exercise of power pursuant to Section 33 of the </w:t>
      </w:r>
      <w:r w:rsidRPr="00370614">
        <w:rPr>
          <w:i/>
          <w:iCs/>
          <w:spacing w:val="-2"/>
        </w:rPr>
        <w:t>Road Traffic Act 1961</w:t>
      </w:r>
      <w:r w:rsidRPr="00370614">
        <w:rPr>
          <w:spacing w:val="-2"/>
        </w:rPr>
        <w:t xml:space="preserve"> and Clause G of the </w:t>
      </w:r>
      <w:r w:rsidRPr="00370614">
        <w:rPr>
          <w:i/>
          <w:iCs/>
          <w:spacing w:val="-2"/>
        </w:rPr>
        <w:t>Instrument of General Approval of the Minister dated 22 August 2013</w:t>
      </w:r>
      <w:r w:rsidRPr="00370614">
        <w:rPr>
          <w:spacing w:val="-2"/>
        </w:rPr>
        <w:t>:</w:t>
      </w:r>
    </w:p>
    <w:p w14:paraId="393527E3" w14:textId="77777777" w:rsidR="00545D0E" w:rsidRDefault="00545D0E" w:rsidP="00545D0E">
      <w:pPr>
        <w:pStyle w:val="GG-body"/>
        <w:ind w:left="426" w:hanging="284"/>
      </w:pPr>
      <w:r>
        <w:t>1.</w:t>
      </w:r>
      <w:r>
        <w:tab/>
        <w:t xml:space="preserve">declare that the event described below (“Event”) that is to take place on the roads described below (“Roads”) is an event to which Section 33 of the </w:t>
      </w:r>
      <w:r w:rsidRPr="00355C41">
        <w:rPr>
          <w:i/>
          <w:iCs/>
        </w:rPr>
        <w:t>Road Traffic Act 1961</w:t>
      </w:r>
      <w:r>
        <w:t xml:space="preserve"> applies;</w:t>
      </w:r>
    </w:p>
    <w:p w14:paraId="47480974" w14:textId="77777777" w:rsidR="00545D0E" w:rsidRDefault="00545D0E" w:rsidP="00545D0E">
      <w:pPr>
        <w:pStyle w:val="GG-body"/>
        <w:ind w:left="426" w:hanging="284"/>
      </w:pPr>
      <w:r>
        <w:t>2.</w:t>
      </w:r>
      <w:r>
        <w:tab/>
      </w:r>
      <w:r w:rsidRPr="008E5253">
        <w:rPr>
          <w:spacing w:val="-4"/>
        </w:rPr>
        <w:t>make an order directing that the Roads on which the Event is to be held is specified below be closed to traffic for the period specified below:</w:t>
      </w:r>
    </w:p>
    <w:p w14:paraId="319F86C0" w14:textId="77777777" w:rsidR="00545D0E" w:rsidRDefault="00545D0E" w:rsidP="00545D0E">
      <w:pPr>
        <w:pStyle w:val="GG-body"/>
        <w:ind w:left="567"/>
      </w:pPr>
      <w:r w:rsidRPr="008E5253">
        <w:rPr>
          <w:i/>
          <w:iCs/>
        </w:rPr>
        <w:t>Roads and Period of Closure</w:t>
      </w:r>
      <w:r>
        <w:t>:</w:t>
      </w:r>
    </w:p>
    <w:p w14:paraId="500144E6" w14:textId="77777777" w:rsidR="00545D0E" w:rsidRDefault="00545D0E" w:rsidP="00545D0E">
      <w:pPr>
        <w:pStyle w:val="GG-body"/>
        <w:ind w:left="709"/>
      </w:pPr>
      <w:r w:rsidRPr="008E5253">
        <w:rPr>
          <w:spacing w:val="-2"/>
        </w:rPr>
        <w:t>From 4:00pm on Saturday, 12 December 2026 to 8:00am on Sunday, 13 December 2026, closure of Burton Terrace, from De Latour</w:t>
      </w:r>
      <w:r>
        <w:t xml:space="preserve"> Street to Atkins Street, and Atkins Street, from Burton Terrace to Ballantyne Street.</w:t>
      </w:r>
    </w:p>
    <w:p w14:paraId="5BBCFA87" w14:textId="77777777" w:rsidR="00545D0E" w:rsidRDefault="00545D0E" w:rsidP="00545D0E">
      <w:pPr>
        <w:pStyle w:val="GG-body"/>
        <w:ind w:left="709"/>
      </w:pPr>
      <w:r>
        <w:t>From: 6:00pm to 7:00pm on Saturday, 12 December 2026, closure of Ballantyne Street, from Gooch Terrace to De Latour Street, and De Latour Street, from Ballantyne Street to Burton Terrace.</w:t>
      </w:r>
    </w:p>
    <w:p w14:paraId="7BE3F81D" w14:textId="77777777" w:rsidR="00545D0E" w:rsidRDefault="00545D0E" w:rsidP="00545D0E">
      <w:pPr>
        <w:pStyle w:val="GG-body"/>
        <w:ind w:left="567"/>
      </w:pPr>
      <w:r w:rsidRPr="008E5253">
        <w:rPr>
          <w:i/>
          <w:iCs/>
        </w:rPr>
        <w:t>Event</w:t>
      </w:r>
      <w:r>
        <w:t>:</w:t>
      </w:r>
    </w:p>
    <w:p w14:paraId="73B26007" w14:textId="77777777" w:rsidR="00545D0E" w:rsidRDefault="00545D0E" w:rsidP="00545D0E">
      <w:pPr>
        <w:pStyle w:val="GG-body"/>
        <w:ind w:left="709"/>
      </w:pPr>
      <w:r>
        <w:t>Wudinna and Districts Business and Tourism Association Christmas Twilight Markets and Pageant 2026</w:t>
      </w:r>
    </w:p>
    <w:p w14:paraId="1D1AD12D" w14:textId="77777777" w:rsidR="00545D0E" w:rsidRDefault="00545D0E" w:rsidP="00545D0E">
      <w:pPr>
        <w:pStyle w:val="GG-body"/>
        <w:ind w:left="426" w:hanging="284"/>
      </w:pPr>
      <w:r>
        <w:t>3.</w:t>
      </w:r>
      <w:r>
        <w:tab/>
        <w:t>make an order directing that persons taking part in the event be exempted in relation to roads, from the duty to observe Australian Road Rules specified and attached to the exemption: Rule 230—Crossing of a Road—General Rule 298—Driving with a person in a trailer provided the speed of the vehicle does not exceed 25km/h for the duration of the temporary closure of the Roads.</w:t>
      </w:r>
    </w:p>
    <w:p w14:paraId="28D75CBA" w14:textId="77777777" w:rsidR="00545D0E" w:rsidRDefault="00545D0E" w:rsidP="00545D0E">
      <w:pPr>
        <w:pStyle w:val="GG-SDated"/>
      </w:pPr>
      <w:r>
        <w:t>Dated: 5 November 2026</w:t>
      </w:r>
    </w:p>
    <w:p w14:paraId="690D19F1" w14:textId="77777777" w:rsidR="00545D0E" w:rsidRDefault="00545D0E" w:rsidP="00545D0E">
      <w:pPr>
        <w:pStyle w:val="GG-SName"/>
      </w:pPr>
      <w:r>
        <w:t>Calvin Hoye</w:t>
      </w:r>
    </w:p>
    <w:p w14:paraId="36A9329B" w14:textId="77777777" w:rsidR="00545D0E" w:rsidRDefault="00545D0E" w:rsidP="00545D0E">
      <w:pPr>
        <w:pStyle w:val="GG-Signature"/>
      </w:pPr>
      <w:r>
        <w:t>Acting Chief Executive Officer</w:t>
      </w:r>
    </w:p>
    <w:p w14:paraId="1407280C" w14:textId="77777777" w:rsidR="00545D0E" w:rsidRDefault="00545D0E" w:rsidP="00545D0E">
      <w:pPr>
        <w:pStyle w:val="GG-Signature"/>
        <w:pBdr>
          <w:bottom w:val="single" w:sz="4" w:space="1" w:color="auto"/>
        </w:pBdr>
        <w:spacing w:line="52" w:lineRule="exact"/>
        <w:jc w:val="center"/>
      </w:pPr>
    </w:p>
    <w:p w14:paraId="71980FA0" w14:textId="77777777" w:rsidR="00545D0E" w:rsidRDefault="00545D0E" w:rsidP="00545D0E">
      <w:pPr>
        <w:pStyle w:val="GG-Signature"/>
        <w:pBdr>
          <w:top w:val="single" w:sz="4" w:space="1" w:color="auto"/>
        </w:pBdr>
        <w:spacing w:before="34" w:line="14" w:lineRule="exact"/>
        <w:jc w:val="center"/>
      </w:pPr>
    </w:p>
    <w:p w14:paraId="719C60F6" w14:textId="77777777" w:rsidR="00545D0E" w:rsidRDefault="00545D0E" w:rsidP="00545D0E">
      <w:pPr>
        <w:pStyle w:val="GG-Signature"/>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pPr>
    </w:p>
    <w:p w14:paraId="1740B6AE" w14:textId="77777777" w:rsidR="00545D0E" w:rsidRPr="003D4C75" w:rsidRDefault="00545D0E" w:rsidP="00545D0E">
      <w:pPr>
        <w:pStyle w:val="GG-body"/>
      </w:pPr>
    </w:p>
    <w:p w14:paraId="28ACE7B0" w14:textId="77777777" w:rsidR="00545D0E" w:rsidRPr="007D2F27" w:rsidRDefault="00545D0E" w:rsidP="00545D0E">
      <w:pPr>
        <w:pStyle w:val="GG-body"/>
      </w:pPr>
    </w:p>
    <w:p w14:paraId="0C410071" w14:textId="77777777" w:rsidR="00545D0E" w:rsidRDefault="00545D0E" w:rsidP="00545D0E">
      <w:pPr>
        <w:pStyle w:val="GG-body"/>
        <w:rPr>
          <w:lang w:val="en-US"/>
        </w:rPr>
      </w:pPr>
    </w:p>
    <w:p w14:paraId="34BA96B0" w14:textId="77777777" w:rsidR="00545D0E" w:rsidRDefault="00545D0E" w:rsidP="00545D0E">
      <w:pPr>
        <w:spacing w:after="0" w:line="240" w:lineRule="auto"/>
        <w:jc w:val="left"/>
        <w:rPr>
          <w:rFonts w:eastAsia="Times New Roman"/>
          <w:szCs w:val="17"/>
          <w:lang w:val="en-US"/>
        </w:rPr>
      </w:pPr>
      <w:r>
        <w:rPr>
          <w:lang w:val="en-US"/>
        </w:rPr>
        <w:br w:type="page"/>
      </w:r>
    </w:p>
    <w:p w14:paraId="7533BB25" w14:textId="77777777" w:rsidR="00545D0E" w:rsidRPr="009D1E2E" w:rsidRDefault="00545D0E" w:rsidP="00545D0E">
      <w:pPr>
        <w:pStyle w:val="Heading1"/>
      </w:pPr>
      <w:bookmarkStart w:id="31" w:name="_Toc33707984"/>
      <w:bookmarkStart w:id="32" w:name="_Toc33708155"/>
      <w:bookmarkStart w:id="33" w:name="_Toc244767191"/>
      <w:r>
        <w:lastRenderedPageBreak/>
        <w:t>Public Notices</w:t>
      </w:r>
      <w:bookmarkEnd w:id="31"/>
      <w:bookmarkEnd w:id="32"/>
      <w:bookmarkEnd w:id="33"/>
    </w:p>
    <w:p w14:paraId="19E6959F" w14:textId="5AD94D35" w:rsidR="0053247A" w:rsidRPr="00AA390B" w:rsidRDefault="00713C8B" w:rsidP="00713C8B">
      <w:pPr>
        <w:pStyle w:val="Heading2"/>
      </w:pPr>
      <w:bookmarkStart w:id="34" w:name="_Toc244767192"/>
      <w:r w:rsidRPr="00AA390B">
        <w:t>National Electricity Law</w:t>
      </w:r>
      <w:bookmarkEnd w:id="34"/>
    </w:p>
    <w:p w14:paraId="3E06BB6B" w14:textId="77777777" w:rsidR="0053247A" w:rsidRPr="00AA390B" w:rsidRDefault="0053247A" w:rsidP="0053247A">
      <w:pPr>
        <w:jc w:val="center"/>
        <w:rPr>
          <w:i/>
          <w:szCs w:val="17"/>
        </w:rPr>
      </w:pPr>
      <w:r w:rsidRPr="00AA390B">
        <w:rPr>
          <w:i/>
          <w:szCs w:val="17"/>
        </w:rPr>
        <w:t>Notice of Extension of Draft Determination</w:t>
      </w:r>
      <w:r w:rsidRPr="00AA390B">
        <w:rPr>
          <w:i/>
          <w:szCs w:val="17"/>
        </w:rPr>
        <w:br/>
        <w:t>Notice of Initiation, Consolidation and Extension of Draft Determination</w:t>
      </w:r>
      <w:r w:rsidRPr="00AA390B">
        <w:rPr>
          <w:i/>
          <w:szCs w:val="17"/>
        </w:rPr>
        <w:br/>
        <w:t>Notice of Initiation</w:t>
      </w:r>
    </w:p>
    <w:p w14:paraId="2350DCBA" w14:textId="77777777" w:rsidR="0053247A" w:rsidRPr="00AA390B" w:rsidRDefault="0053247A" w:rsidP="0053247A">
      <w:r w:rsidRPr="00AA390B">
        <w:t>The Australian Energy Market Commission (AEMC) gives notice under the National Electricity Law as follows:</w:t>
      </w:r>
    </w:p>
    <w:p w14:paraId="703091C7" w14:textId="77777777" w:rsidR="0053247A" w:rsidRPr="00AA390B" w:rsidRDefault="0053247A" w:rsidP="0053247A">
      <w:pPr>
        <w:ind w:left="142"/>
      </w:pPr>
      <w:r w:rsidRPr="00AA390B">
        <w:t xml:space="preserve">Under s 107, the time for making the draft determination on the </w:t>
      </w:r>
      <w:r w:rsidRPr="00AA390B">
        <w:rPr>
          <w:i/>
          <w:iCs/>
        </w:rPr>
        <w:t>Minimum System Load reserve service</w:t>
      </w:r>
      <w:r w:rsidRPr="00AA390B">
        <w:t xml:space="preserve"> (Ref. ERC0417) proposal has been extended to </w:t>
      </w:r>
      <w:r w:rsidRPr="00AA390B">
        <w:rPr>
          <w:b/>
          <w:bCs/>
        </w:rPr>
        <w:t>22 April 2027</w:t>
      </w:r>
      <w:r w:rsidRPr="00AA390B">
        <w:t>.</w:t>
      </w:r>
    </w:p>
    <w:p w14:paraId="125560B4" w14:textId="77777777" w:rsidR="0053247A" w:rsidRPr="00AA390B" w:rsidRDefault="0053247A" w:rsidP="0053247A">
      <w:pPr>
        <w:ind w:left="142"/>
      </w:pPr>
      <w:r w:rsidRPr="00AA390B">
        <w:rPr>
          <w:spacing w:val="-4"/>
        </w:rPr>
        <w:t xml:space="preserve">Under s 107, the time for making the draft determination on the </w:t>
      </w:r>
      <w:r w:rsidRPr="00AA390B">
        <w:rPr>
          <w:i/>
          <w:iCs/>
          <w:spacing w:val="-4"/>
        </w:rPr>
        <w:t>Minimum System Load framework and floor price proposal</w:t>
      </w:r>
      <w:r w:rsidRPr="00AA390B">
        <w:rPr>
          <w:spacing w:val="-4"/>
        </w:rPr>
        <w:t xml:space="preserve"> (Ref. ERC0439)</w:t>
      </w:r>
      <w:r w:rsidRPr="00AA390B">
        <w:t xml:space="preserve"> proposal has been extended to </w:t>
      </w:r>
      <w:r w:rsidRPr="00AA390B">
        <w:rPr>
          <w:b/>
          <w:bCs/>
        </w:rPr>
        <w:t>22 April 2027</w:t>
      </w:r>
      <w:r w:rsidRPr="00AA390B">
        <w:t>.</w:t>
      </w:r>
    </w:p>
    <w:p w14:paraId="706B91F5" w14:textId="77777777" w:rsidR="0053247A" w:rsidRPr="00AA390B" w:rsidRDefault="0053247A" w:rsidP="0053247A">
      <w:pPr>
        <w:ind w:left="142"/>
      </w:pPr>
      <w:r w:rsidRPr="00AA390B">
        <w:rPr>
          <w:spacing w:val="-4"/>
        </w:rPr>
        <w:t xml:space="preserve">Under s 95, AEMO has requested the </w:t>
      </w:r>
      <w:r w:rsidRPr="00AA390B">
        <w:rPr>
          <w:i/>
          <w:iCs/>
          <w:spacing w:val="-4"/>
        </w:rPr>
        <w:t>IPRR staged implementation approach</w:t>
      </w:r>
      <w:r w:rsidRPr="00AA390B">
        <w:rPr>
          <w:spacing w:val="-4"/>
        </w:rPr>
        <w:t xml:space="preserve"> (Ref. ERC0458) proposal and </w:t>
      </w:r>
      <w:r w:rsidRPr="00AA390B">
        <w:rPr>
          <w:i/>
          <w:iCs/>
          <w:spacing w:val="-4"/>
        </w:rPr>
        <w:t>Additional minor IPRR changes</w:t>
      </w:r>
      <w:r w:rsidRPr="00AA390B">
        <w:rPr>
          <w:spacing w:val="-4"/>
        </w:rPr>
        <w:t xml:space="preserve"> (Ref. ERC0459) proposal. The proposals relate to the Integrating price responsive resources into the </w:t>
      </w:r>
      <w:r w:rsidRPr="00AA390B">
        <w:rPr>
          <w:i/>
          <w:iCs/>
          <w:spacing w:val="-4"/>
        </w:rPr>
        <w:t>national electricity market (IPRR) Rule</w:t>
      </w:r>
      <w:r w:rsidRPr="00AA390B">
        <w:rPr>
          <w:spacing w:val="-4"/>
        </w:rPr>
        <w:t xml:space="preserve"> </w:t>
      </w:r>
      <w:r w:rsidRPr="00AA390B">
        <w:t xml:space="preserve">(Ref. ERC0352). The proposals seek to defer commencement of IPRR’s dispatch mode and incentive mechanism to late 2029 and facilitate staging of implementation. They also seek to require AEMO to publish VSR SCADA data. Submissions must be received by </w:t>
      </w:r>
      <w:r w:rsidRPr="00AA390B">
        <w:rPr>
          <w:b/>
          <w:bCs/>
        </w:rPr>
        <w:t>3 December 2026</w:t>
      </w:r>
      <w:r w:rsidRPr="00AA390B">
        <w:t>.</w:t>
      </w:r>
    </w:p>
    <w:p w14:paraId="69CB6986" w14:textId="77777777" w:rsidR="0053247A" w:rsidRPr="00AA390B" w:rsidRDefault="0053247A" w:rsidP="0053247A">
      <w:pPr>
        <w:ind w:left="142"/>
      </w:pPr>
      <w:r w:rsidRPr="00AA390B">
        <w:t>Under s 93, the rule change requests for ERC0458 and ERC0459 have been consolidated. The consolidated request is named I</w:t>
      </w:r>
      <w:r w:rsidRPr="00AA390B">
        <w:rPr>
          <w:i/>
          <w:iCs/>
        </w:rPr>
        <w:t>PRR implementation changes</w:t>
      </w:r>
      <w:r w:rsidRPr="00AA390B">
        <w:t>. The consolidated Rule project code is ERC0458.</w:t>
      </w:r>
    </w:p>
    <w:p w14:paraId="3B9C2DE5" w14:textId="77777777" w:rsidR="0053247A" w:rsidRPr="00AA390B" w:rsidRDefault="0053247A" w:rsidP="0053247A">
      <w:pPr>
        <w:ind w:left="142"/>
      </w:pPr>
      <w:r w:rsidRPr="00AA390B">
        <w:t xml:space="preserve">Under s 107, the time for making the draft determination on the </w:t>
      </w:r>
      <w:r w:rsidRPr="00AA390B">
        <w:rPr>
          <w:i/>
          <w:iCs/>
        </w:rPr>
        <w:t>IPRR implementation changes</w:t>
      </w:r>
      <w:r w:rsidRPr="00AA390B">
        <w:t xml:space="preserve"> (Ref. ERC0458) proposal has been extended to </w:t>
      </w:r>
      <w:r w:rsidRPr="00AA390B">
        <w:rPr>
          <w:b/>
          <w:bCs/>
        </w:rPr>
        <w:t>18 February 2027</w:t>
      </w:r>
      <w:r w:rsidRPr="00AA390B">
        <w:t>.</w:t>
      </w:r>
    </w:p>
    <w:p w14:paraId="71997976" w14:textId="77777777" w:rsidR="0053247A" w:rsidRPr="00AA390B" w:rsidRDefault="0053247A" w:rsidP="0053247A">
      <w:pPr>
        <w:ind w:left="142"/>
      </w:pPr>
      <w:r w:rsidRPr="00AA390B">
        <w:t>U</w:t>
      </w:r>
      <w:r w:rsidRPr="00AA390B">
        <w:rPr>
          <w:spacing w:val="-4"/>
        </w:rPr>
        <w:t>nder s 95, the Hon. Chris Bowen MP, Minister for Climate Change and Energy, as Chair of the Energy and Climate Change Ministerial Council</w:t>
      </w:r>
      <w:r w:rsidRPr="00AA390B">
        <w:t xml:space="preserve"> (ECMC) has requested the </w:t>
      </w:r>
      <w:r w:rsidRPr="00AA390B">
        <w:rPr>
          <w:i/>
          <w:iCs/>
        </w:rPr>
        <w:t>Modernising energy communications to meet consumer needs</w:t>
      </w:r>
      <w:r w:rsidRPr="00AA390B">
        <w:t xml:space="preserve"> (Ref. ERC0463) proposal. The request proposes an overarching principles-based rule requiring energy retailers and electricity and gas distributors to communicate with customers in a way that meets their needs. Submissions must be received by </w:t>
      </w:r>
      <w:r w:rsidRPr="00AA390B">
        <w:rPr>
          <w:b/>
          <w:bCs/>
        </w:rPr>
        <w:t>11 February 2027</w:t>
      </w:r>
      <w:r w:rsidRPr="00AA390B">
        <w:t>.</w:t>
      </w:r>
    </w:p>
    <w:p w14:paraId="27D5AAD1" w14:textId="77777777" w:rsidR="0053247A" w:rsidRPr="00AA390B" w:rsidRDefault="0053247A" w:rsidP="0053247A">
      <w:pPr>
        <w:ind w:left="142"/>
      </w:pPr>
      <w:r w:rsidRPr="00AA390B">
        <w:t>U</w:t>
      </w:r>
      <w:r w:rsidRPr="00AA390B">
        <w:rPr>
          <w:spacing w:val="-4"/>
        </w:rPr>
        <w:t xml:space="preserve">nder s 107, the time for making the draft determination on the </w:t>
      </w:r>
      <w:r w:rsidRPr="00AA390B">
        <w:rPr>
          <w:i/>
          <w:iCs/>
          <w:spacing w:val="-4"/>
        </w:rPr>
        <w:t>Modernising energy communications to meet consumer needs</w:t>
      </w:r>
      <w:r w:rsidRPr="00AA390B">
        <w:rPr>
          <w:spacing w:val="-4"/>
        </w:rPr>
        <w:t xml:space="preserve"> (Ref. ERC0463) </w:t>
      </w:r>
      <w:r w:rsidRPr="00AA390B">
        <w:t xml:space="preserve">proposal has been extended to </w:t>
      </w:r>
      <w:r w:rsidRPr="00AA390B">
        <w:rPr>
          <w:b/>
          <w:bCs/>
        </w:rPr>
        <w:t>14 October 2027</w:t>
      </w:r>
      <w:r w:rsidRPr="00AA390B">
        <w:t>.</w:t>
      </w:r>
    </w:p>
    <w:p w14:paraId="4B06CCA5" w14:textId="77777777" w:rsidR="0053247A" w:rsidRPr="00AA390B" w:rsidRDefault="0053247A" w:rsidP="0053247A">
      <w:pPr>
        <w:spacing w:after="0"/>
        <w:ind w:left="284"/>
      </w:pPr>
      <w:r w:rsidRPr="00AA390B">
        <w:t>Australian Energy Market Commission</w:t>
      </w:r>
    </w:p>
    <w:p w14:paraId="5EE5C309" w14:textId="77777777" w:rsidR="0053247A" w:rsidRPr="00AA390B" w:rsidRDefault="0053247A" w:rsidP="0053247A">
      <w:pPr>
        <w:spacing w:after="0"/>
        <w:ind w:left="284"/>
      </w:pPr>
      <w:r w:rsidRPr="00AA390B">
        <w:t>Level 15, 60 Castlereagh St</w:t>
      </w:r>
    </w:p>
    <w:p w14:paraId="2F781C18" w14:textId="77777777" w:rsidR="0053247A" w:rsidRPr="00AA390B" w:rsidRDefault="0053247A" w:rsidP="0053247A">
      <w:pPr>
        <w:spacing w:after="0"/>
        <w:ind w:left="284"/>
      </w:pPr>
      <w:r w:rsidRPr="00AA390B">
        <w:t xml:space="preserve">Sydney NSW 2000 </w:t>
      </w:r>
    </w:p>
    <w:p w14:paraId="2DDA86CF" w14:textId="77777777" w:rsidR="0053247A" w:rsidRPr="00AA390B" w:rsidRDefault="0053247A" w:rsidP="0053247A">
      <w:pPr>
        <w:spacing w:after="0"/>
        <w:ind w:left="284"/>
      </w:pPr>
      <w:r w:rsidRPr="00AA390B">
        <w:t>Telephone: (02) 8296 7800</w:t>
      </w:r>
    </w:p>
    <w:p w14:paraId="33726E9E" w14:textId="77777777" w:rsidR="0053247A" w:rsidRPr="00AA390B" w:rsidRDefault="0053247A" w:rsidP="0053247A">
      <w:pPr>
        <w:ind w:left="284"/>
      </w:pPr>
      <w:hyperlink r:id="rId30" w:history="1">
        <w:r w:rsidRPr="00AA390B">
          <w:rPr>
            <w:color w:val="0000FF"/>
            <w:u w:val="single"/>
          </w:rPr>
          <w:t>www.aemc.gov.au</w:t>
        </w:r>
      </w:hyperlink>
    </w:p>
    <w:p w14:paraId="480A7ED0" w14:textId="06DF8603" w:rsidR="0053247A" w:rsidRDefault="0053247A" w:rsidP="0053247A">
      <w:pPr>
        <w:pStyle w:val="GG-SDated"/>
      </w:pPr>
      <w:r w:rsidRPr="00AA390B">
        <w:t>Dated: 5 November 2026</w:t>
      </w:r>
    </w:p>
    <w:p w14:paraId="55AFBC1D" w14:textId="77777777" w:rsidR="0053247A" w:rsidRDefault="0053247A" w:rsidP="0053247A">
      <w:pPr>
        <w:pBdr>
          <w:bottom w:val="single" w:sz="4" w:space="1" w:color="auto"/>
        </w:pBdr>
        <w:spacing w:after="0" w:line="52" w:lineRule="exact"/>
        <w:jc w:val="center"/>
      </w:pPr>
    </w:p>
    <w:p w14:paraId="51D09A79" w14:textId="77777777" w:rsidR="0053247A" w:rsidRDefault="0053247A" w:rsidP="0053247A">
      <w:pPr>
        <w:pBdr>
          <w:top w:val="single" w:sz="4" w:space="1" w:color="auto"/>
        </w:pBdr>
        <w:spacing w:before="34" w:after="0" w:line="14" w:lineRule="exact"/>
        <w:jc w:val="center"/>
      </w:pPr>
    </w:p>
    <w:p w14:paraId="6C05143F" w14:textId="77777777" w:rsidR="0053247A" w:rsidRDefault="0053247A" w:rsidP="0053247A">
      <w:pPr>
        <w:pStyle w:val="NoSpacing"/>
      </w:pPr>
    </w:p>
    <w:p w14:paraId="772E4236" w14:textId="71C3613B" w:rsidR="00545D0E" w:rsidRPr="00AA390B" w:rsidRDefault="00713C8B" w:rsidP="00713C8B">
      <w:pPr>
        <w:pStyle w:val="Heading2"/>
      </w:pPr>
      <w:bookmarkStart w:id="35" w:name="_Toc244767193"/>
      <w:r w:rsidRPr="00AA390B">
        <w:t>National Energy Retail Law</w:t>
      </w:r>
      <w:bookmarkEnd w:id="35"/>
    </w:p>
    <w:p w14:paraId="44AF186A" w14:textId="77777777" w:rsidR="00545D0E" w:rsidRPr="00AA390B" w:rsidRDefault="00545D0E" w:rsidP="00545D0E">
      <w:pPr>
        <w:jc w:val="center"/>
        <w:rPr>
          <w:i/>
          <w:szCs w:val="17"/>
        </w:rPr>
      </w:pPr>
      <w:r w:rsidRPr="00AA390B">
        <w:rPr>
          <w:i/>
          <w:szCs w:val="17"/>
        </w:rPr>
        <w:t>Notice of Initiation</w:t>
      </w:r>
      <w:r w:rsidRPr="00AA390B">
        <w:rPr>
          <w:i/>
          <w:szCs w:val="17"/>
        </w:rPr>
        <w:br/>
        <w:t>Notice of Extension of Draft Determination</w:t>
      </w:r>
    </w:p>
    <w:p w14:paraId="0C486BA9" w14:textId="77777777" w:rsidR="00545D0E" w:rsidRPr="00AA390B" w:rsidRDefault="00545D0E" w:rsidP="00545D0E">
      <w:r w:rsidRPr="00AA390B">
        <w:t>The Australian Energy Market Commission (AEMC) gives notice under the National Energy Retail Law as follows:</w:t>
      </w:r>
    </w:p>
    <w:p w14:paraId="5156DB01" w14:textId="77777777" w:rsidR="00545D0E" w:rsidRPr="00AA390B" w:rsidRDefault="00545D0E" w:rsidP="00545D0E">
      <w:pPr>
        <w:ind w:left="142"/>
      </w:pPr>
      <w:r w:rsidRPr="00AA390B">
        <w:t xml:space="preserve">Under s 251, the Hon. Chris Bowen MP, Minister for Climate Change and Energy, as Chair of the Energy and Climate Change Ministerial Council (ECMC) has requested the </w:t>
      </w:r>
      <w:r w:rsidRPr="00AA390B">
        <w:rPr>
          <w:i/>
          <w:iCs/>
        </w:rPr>
        <w:t>Modernising energy communications to meet consumer needs</w:t>
      </w:r>
      <w:r w:rsidRPr="00AA390B">
        <w:t xml:space="preserve"> (Ref. RRC0078) proposal. The request proposes an overarching principles-based rule requiring energy retailers and electricity and gas distributors to communicate with customers in a way that meets their needs. Submissions must be received by </w:t>
      </w:r>
      <w:r w:rsidRPr="00AA390B">
        <w:rPr>
          <w:b/>
          <w:bCs/>
        </w:rPr>
        <w:t>11 February 2027</w:t>
      </w:r>
      <w:r w:rsidRPr="00AA390B">
        <w:t>.</w:t>
      </w:r>
    </w:p>
    <w:p w14:paraId="0C1CA070" w14:textId="77777777" w:rsidR="00545D0E" w:rsidRPr="00AA390B" w:rsidRDefault="00545D0E" w:rsidP="00545D0E">
      <w:pPr>
        <w:ind w:left="142"/>
        <w:rPr>
          <w:spacing w:val="-4"/>
        </w:rPr>
      </w:pPr>
      <w:r w:rsidRPr="00AA390B">
        <w:rPr>
          <w:spacing w:val="-4"/>
        </w:rPr>
        <w:t xml:space="preserve">Under s 266, the time for making the draft determination on the </w:t>
      </w:r>
      <w:r w:rsidRPr="00AA390B">
        <w:rPr>
          <w:i/>
          <w:iCs/>
          <w:spacing w:val="-4"/>
        </w:rPr>
        <w:t>Modernising energy communications to meet consumer needs</w:t>
      </w:r>
      <w:r w:rsidRPr="00AA390B">
        <w:rPr>
          <w:spacing w:val="-4"/>
        </w:rPr>
        <w:t xml:space="preserve"> (Ref. RRC0078) proposal has been extended to </w:t>
      </w:r>
      <w:r w:rsidRPr="00AA390B">
        <w:rPr>
          <w:b/>
          <w:bCs/>
          <w:spacing w:val="-4"/>
        </w:rPr>
        <w:t>14 October 2027</w:t>
      </w:r>
      <w:r w:rsidRPr="00AA390B">
        <w:rPr>
          <w:spacing w:val="-4"/>
        </w:rPr>
        <w:t>.</w:t>
      </w:r>
    </w:p>
    <w:p w14:paraId="4143B1D1" w14:textId="77777777" w:rsidR="00545D0E" w:rsidRPr="00AA390B" w:rsidRDefault="00545D0E" w:rsidP="00545D0E">
      <w:r w:rsidRPr="00AA390B">
        <w:t xml:space="preserve">Submissions can be made via the AEMC’s website. Before making a submission, please review the AEMC’s </w:t>
      </w:r>
      <w:hyperlink r:id="rId31" w:history="1">
        <w:r w:rsidRPr="00AA390B">
          <w:rPr>
            <w:color w:val="0000FF"/>
            <w:u w:val="single"/>
          </w:rPr>
          <w:t>privacy statement</w:t>
        </w:r>
      </w:hyperlink>
      <w:r w:rsidRPr="00AA390B">
        <w:t xml:space="preserve"> on its website, and consider the AEMC’s </w:t>
      </w:r>
      <w:hyperlink r:id="rId32" w:history="1">
        <w:r w:rsidRPr="00AA390B">
          <w:rPr>
            <w:color w:val="0000FF"/>
            <w:u w:val="single"/>
          </w:rPr>
          <w:t>Tips for making a submission</w:t>
        </w:r>
      </w:hyperlink>
      <w:r w:rsidRPr="00AA390B">
        <w:t>. The AEMC publishes submissions on its website, subject to confidentiality and other considerations.</w:t>
      </w:r>
    </w:p>
    <w:p w14:paraId="5D09838E" w14:textId="77777777" w:rsidR="00545D0E" w:rsidRPr="00AA390B" w:rsidRDefault="00545D0E" w:rsidP="00545D0E">
      <w:r w:rsidRPr="00AA390B">
        <w:t xml:space="preserve">Written requests should be sent to </w:t>
      </w:r>
      <w:hyperlink r:id="rId33" w:history="1">
        <w:r w:rsidRPr="00AA390B">
          <w:rPr>
            <w:color w:val="0000FF"/>
            <w:u w:val="single"/>
          </w:rPr>
          <w:t>submissions@aemc.gov.au</w:t>
        </w:r>
      </w:hyperlink>
      <w:r w:rsidRPr="00AA390B">
        <w:t xml:space="preserve"> and cite the reference in the title. Before sending a request, please review the AEMC’s privacy statement on its website.</w:t>
      </w:r>
    </w:p>
    <w:p w14:paraId="5108B640" w14:textId="77777777" w:rsidR="00545D0E" w:rsidRPr="00AA390B" w:rsidRDefault="00545D0E" w:rsidP="00545D0E">
      <w:r w:rsidRPr="00AA390B">
        <w:t xml:space="preserve">Documents referred to above are available on the </w:t>
      </w:r>
      <w:hyperlink r:id="rId34" w:history="1">
        <w:r w:rsidRPr="00AA390B">
          <w:rPr>
            <w:color w:val="0000FF"/>
            <w:u w:val="single"/>
          </w:rPr>
          <w:t>AEMC’s website</w:t>
        </w:r>
      </w:hyperlink>
      <w:r w:rsidRPr="00AA390B">
        <w:t xml:space="preserve"> and are available for inspection at the AEMC’s office.</w:t>
      </w:r>
    </w:p>
    <w:p w14:paraId="5644A305" w14:textId="77777777" w:rsidR="00545D0E" w:rsidRPr="00AA390B" w:rsidRDefault="00545D0E" w:rsidP="00545D0E">
      <w:pPr>
        <w:spacing w:after="0"/>
        <w:ind w:left="142"/>
      </w:pPr>
      <w:r w:rsidRPr="00AA390B">
        <w:t>Australian Energy Market Commission</w:t>
      </w:r>
    </w:p>
    <w:p w14:paraId="222ED4A1" w14:textId="77777777" w:rsidR="00545D0E" w:rsidRPr="00AA390B" w:rsidRDefault="00545D0E" w:rsidP="00545D0E">
      <w:pPr>
        <w:spacing w:after="0"/>
        <w:ind w:left="142"/>
      </w:pPr>
      <w:r w:rsidRPr="00AA390B">
        <w:t>Level 15, 60 Castlereagh St</w:t>
      </w:r>
    </w:p>
    <w:p w14:paraId="799FE7D8" w14:textId="77777777" w:rsidR="00545D0E" w:rsidRPr="00AA390B" w:rsidRDefault="00545D0E" w:rsidP="00545D0E">
      <w:pPr>
        <w:spacing w:after="0"/>
        <w:ind w:left="142"/>
      </w:pPr>
      <w:r w:rsidRPr="00AA390B">
        <w:t>Sydney NSW 2000</w:t>
      </w:r>
    </w:p>
    <w:p w14:paraId="068E54FD" w14:textId="77777777" w:rsidR="00545D0E" w:rsidRPr="00AA390B" w:rsidRDefault="00545D0E" w:rsidP="00545D0E">
      <w:pPr>
        <w:spacing w:after="0"/>
        <w:ind w:left="142"/>
      </w:pPr>
      <w:r w:rsidRPr="00AA390B">
        <w:t>Telephone: (02) 8296 7800</w:t>
      </w:r>
    </w:p>
    <w:p w14:paraId="1D5F29C8" w14:textId="77777777" w:rsidR="00545D0E" w:rsidRPr="00AA390B" w:rsidRDefault="00545D0E" w:rsidP="00545D0E">
      <w:pPr>
        <w:ind w:left="142"/>
      </w:pPr>
      <w:hyperlink r:id="rId35" w:history="1">
        <w:r w:rsidRPr="00AA390B">
          <w:rPr>
            <w:color w:val="0000FF"/>
            <w:u w:val="single"/>
          </w:rPr>
          <w:t>www.aemc.gov.au</w:t>
        </w:r>
      </w:hyperlink>
    </w:p>
    <w:p w14:paraId="66D29626" w14:textId="77777777" w:rsidR="00545D0E" w:rsidRDefault="00545D0E" w:rsidP="0053247A">
      <w:pPr>
        <w:pStyle w:val="GG-SDated"/>
      </w:pPr>
      <w:r w:rsidRPr="00AA390B">
        <w:t>Dated: 5 November 2026</w:t>
      </w:r>
    </w:p>
    <w:p w14:paraId="37D72E5C" w14:textId="77777777" w:rsidR="00545D0E" w:rsidRDefault="00545D0E" w:rsidP="00545D0E">
      <w:pPr>
        <w:pBdr>
          <w:bottom w:val="single" w:sz="4" w:space="1" w:color="auto"/>
        </w:pBdr>
        <w:spacing w:after="0" w:line="52" w:lineRule="exact"/>
        <w:jc w:val="center"/>
      </w:pPr>
    </w:p>
    <w:p w14:paraId="551A513E" w14:textId="77777777" w:rsidR="00545D0E" w:rsidRDefault="00545D0E" w:rsidP="00545D0E">
      <w:pPr>
        <w:pBdr>
          <w:top w:val="single" w:sz="4" w:space="1" w:color="auto"/>
        </w:pBdr>
        <w:spacing w:before="34" w:after="0" w:line="14" w:lineRule="exact"/>
        <w:jc w:val="center"/>
      </w:pPr>
    </w:p>
    <w:p w14:paraId="6DAB9ED9" w14:textId="77777777" w:rsidR="00545D0E" w:rsidRPr="00AA390B" w:rsidRDefault="00545D0E" w:rsidP="00545D0E">
      <w:pPr>
        <w:pStyle w:val="NoSpacing"/>
      </w:pPr>
    </w:p>
    <w:p w14:paraId="6BF9D72D" w14:textId="77777777" w:rsidR="00545D0E" w:rsidRDefault="00545D0E" w:rsidP="00545D0E">
      <w:pPr>
        <w:spacing w:after="0" w:line="240" w:lineRule="auto"/>
        <w:jc w:val="left"/>
        <w:rPr>
          <w:caps/>
          <w:szCs w:val="17"/>
        </w:rPr>
      </w:pPr>
      <w:r>
        <w:br w:type="page"/>
      </w:r>
    </w:p>
    <w:p w14:paraId="6AC0CC5C" w14:textId="29ABD75D" w:rsidR="00545D0E" w:rsidRDefault="00713C8B" w:rsidP="00713C8B">
      <w:pPr>
        <w:pStyle w:val="Heading2"/>
      </w:pPr>
      <w:bookmarkStart w:id="36" w:name="_Toc244767194"/>
      <w:r>
        <w:lastRenderedPageBreak/>
        <w:t>National Gas Law</w:t>
      </w:r>
      <w:bookmarkEnd w:id="36"/>
    </w:p>
    <w:p w14:paraId="016CDEBC" w14:textId="77777777" w:rsidR="00545D0E" w:rsidRDefault="00545D0E" w:rsidP="00545D0E">
      <w:pPr>
        <w:pStyle w:val="GG-Title3"/>
      </w:pPr>
      <w:r>
        <w:t>Notice of Initiation</w:t>
      </w:r>
      <w:r>
        <w:br/>
        <w:t>Notice of Extension of Draft Determination</w:t>
      </w:r>
    </w:p>
    <w:p w14:paraId="48A988B2" w14:textId="77777777" w:rsidR="00545D0E" w:rsidRDefault="00545D0E" w:rsidP="00545D0E">
      <w:pPr>
        <w:pStyle w:val="GG-body"/>
      </w:pPr>
      <w:r>
        <w:t>The Australian Energy Market Commission (AEMC) gives notice under the National Gas Law as follows:</w:t>
      </w:r>
    </w:p>
    <w:p w14:paraId="2AEDE990" w14:textId="77777777" w:rsidR="00545D0E" w:rsidRDefault="00545D0E" w:rsidP="00545D0E">
      <w:pPr>
        <w:pStyle w:val="GG-body"/>
        <w:ind w:left="142"/>
      </w:pPr>
      <w:r>
        <w:t xml:space="preserve">Under s 303, the Hon. Chris Bowen MP, Minister for Climate Change and Energy, as Chair of the Energy and Climate Change Ministerial Council (ECMC) has requested the </w:t>
      </w:r>
      <w:r w:rsidRPr="009D6CC5">
        <w:rPr>
          <w:i/>
          <w:iCs/>
        </w:rPr>
        <w:t>Modernising energy communications to meet consumer needs</w:t>
      </w:r>
      <w:r>
        <w:t xml:space="preserve"> (Ref. GRC0096) proposal. The request proposes an overarching principles-based rule requiring energy retailers and electricity and gas distributors to communicate with customers in a way that meets their needs. Submissions must be received by </w:t>
      </w:r>
      <w:r w:rsidRPr="009D6CC5">
        <w:rPr>
          <w:b/>
          <w:bCs/>
        </w:rPr>
        <w:t>11 February 2027</w:t>
      </w:r>
      <w:r>
        <w:t>.</w:t>
      </w:r>
    </w:p>
    <w:p w14:paraId="0425F08A" w14:textId="77777777" w:rsidR="00545D0E" w:rsidRDefault="00545D0E" w:rsidP="00545D0E">
      <w:pPr>
        <w:pStyle w:val="GG-body"/>
        <w:ind w:left="142"/>
      </w:pPr>
      <w:r>
        <w:t xml:space="preserve">Under s 317, the time for making the draft determination on the </w:t>
      </w:r>
      <w:r w:rsidRPr="009D6CC5">
        <w:rPr>
          <w:i/>
          <w:iCs/>
        </w:rPr>
        <w:t>Modernising energy communications to meet consumer needs</w:t>
      </w:r>
      <w:r>
        <w:t xml:space="preserve"> </w:t>
      </w:r>
      <w:r>
        <w:br/>
        <w:t xml:space="preserve">(Ref. GRC0096) proposal has been extended to </w:t>
      </w:r>
      <w:r w:rsidRPr="009D6CC5">
        <w:rPr>
          <w:b/>
          <w:bCs/>
        </w:rPr>
        <w:t>14 October 2027</w:t>
      </w:r>
      <w:r>
        <w:t>.</w:t>
      </w:r>
    </w:p>
    <w:p w14:paraId="3E898C97" w14:textId="77777777" w:rsidR="00545D0E" w:rsidRDefault="00545D0E" w:rsidP="00545D0E">
      <w:pPr>
        <w:pStyle w:val="GG-body"/>
      </w:pPr>
      <w:r>
        <w:t xml:space="preserve">Submissions can be made via the </w:t>
      </w:r>
      <w:r w:rsidRPr="00454BF8">
        <w:t>AEMC’s website</w:t>
      </w:r>
      <w:r>
        <w:t xml:space="preserve">. Before making a submission, please review the AEMC’s </w:t>
      </w:r>
      <w:hyperlink r:id="rId36" w:history="1">
        <w:r w:rsidRPr="009D6CC5">
          <w:rPr>
            <w:rStyle w:val="Hyperlink"/>
          </w:rPr>
          <w:t>privacy statement</w:t>
        </w:r>
      </w:hyperlink>
      <w:r>
        <w:t xml:space="preserve"> on its website, and consider the AEMC’s </w:t>
      </w:r>
      <w:hyperlink r:id="rId37" w:history="1">
        <w:r w:rsidRPr="009D6CC5">
          <w:rPr>
            <w:rStyle w:val="Hyperlink"/>
          </w:rPr>
          <w:t>Tips for making a submission</w:t>
        </w:r>
      </w:hyperlink>
      <w:r>
        <w:t>. The AEMC publishes submissions on its website, subject to confidentiality and other considerations.</w:t>
      </w:r>
    </w:p>
    <w:p w14:paraId="3DE34802" w14:textId="77777777" w:rsidR="00545D0E" w:rsidRDefault="00545D0E" w:rsidP="00545D0E">
      <w:pPr>
        <w:pStyle w:val="GG-body"/>
      </w:pPr>
      <w:r>
        <w:t xml:space="preserve">Written requests should be sent to </w:t>
      </w:r>
      <w:hyperlink r:id="rId38" w:history="1">
        <w:r w:rsidRPr="00C3033E">
          <w:rPr>
            <w:rStyle w:val="Hyperlink"/>
          </w:rPr>
          <w:t>submissions@aemc.gov.au</w:t>
        </w:r>
      </w:hyperlink>
      <w:r>
        <w:t xml:space="preserve"> and cite the reference in the title. Before sending a request, please review the AEMC’s privacy statement on its website.</w:t>
      </w:r>
    </w:p>
    <w:p w14:paraId="534E55AF" w14:textId="77777777" w:rsidR="00545D0E" w:rsidRDefault="00545D0E" w:rsidP="00545D0E">
      <w:pPr>
        <w:pStyle w:val="GG-body"/>
      </w:pPr>
      <w:r>
        <w:t xml:space="preserve">Documents referred to above are available on the </w:t>
      </w:r>
      <w:hyperlink r:id="rId39" w:history="1">
        <w:r w:rsidRPr="00BD04D1">
          <w:rPr>
            <w:rStyle w:val="Hyperlink"/>
          </w:rPr>
          <w:t>AEMC’s website</w:t>
        </w:r>
      </w:hyperlink>
      <w:r>
        <w:t xml:space="preserve"> and are available for inspection at the AEMC’s office.</w:t>
      </w:r>
    </w:p>
    <w:p w14:paraId="7F39F60F" w14:textId="77777777" w:rsidR="00545D0E" w:rsidRDefault="00545D0E" w:rsidP="00545D0E">
      <w:pPr>
        <w:pStyle w:val="GG-body"/>
        <w:spacing w:after="0"/>
        <w:ind w:left="142"/>
      </w:pPr>
      <w:r>
        <w:t>Australian Energy Market Commission</w:t>
      </w:r>
    </w:p>
    <w:p w14:paraId="6DA19555" w14:textId="77777777" w:rsidR="00545D0E" w:rsidRDefault="00545D0E" w:rsidP="00545D0E">
      <w:pPr>
        <w:pStyle w:val="GG-body"/>
        <w:spacing w:after="0"/>
        <w:ind w:left="142"/>
      </w:pPr>
      <w:r>
        <w:t>Level 15, 60 Castlereagh St</w:t>
      </w:r>
    </w:p>
    <w:p w14:paraId="6AEACFB1" w14:textId="77777777" w:rsidR="00545D0E" w:rsidRDefault="00545D0E" w:rsidP="00545D0E">
      <w:pPr>
        <w:pStyle w:val="GG-body"/>
        <w:spacing w:after="0"/>
        <w:ind w:left="142"/>
      </w:pPr>
      <w:r>
        <w:t xml:space="preserve">Sydney NSW 2000 </w:t>
      </w:r>
    </w:p>
    <w:p w14:paraId="4D2EB635" w14:textId="77777777" w:rsidR="00545D0E" w:rsidRDefault="00545D0E" w:rsidP="00545D0E">
      <w:pPr>
        <w:pStyle w:val="GG-body"/>
        <w:spacing w:after="0"/>
        <w:ind w:left="142"/>
      </w:pPr>
      <w:r>
        <w:t>Telephone: (02) 8296 7800</w:t>
      </w:r>
    </w:p>
    <w:p w14:paraId="1410E14E" w14:textId="77777777" w:rsidR="00545D0E" w:rsidRDefault="00545D0E" w:rsidP="00545D0E">
      <w:pPr>
        <w:pStyle w:val="GG-body"/>
        <w:ind w:left="142"/>
      </w:pPr>
      <w:hyperlink r:id="rId40" w:history="1">
        <w:r w:rsidRPr="00C3033E">
          <w:rPr>
            <w:rStyle w:val="Hyperlink"/>
          </w:rPr>
          <w:t>www.aemc.gov.au</w:t>
        </w:r>
      </w:hyperlink>
      <w:r>
        <w:t xml:space="preserve"> </w:t>
      </w:r>
    </w:p>
    <w:p w14:paraId="66A01CD7" w14:textId="77777777" w:rsidR="00545D0E" w:rsidRDefault="00545D0E" w:rsidP="00545D0E">
      <w:pPr>
        <w:pStyle w:val="GG-SDated"/>
      </w:pPr>
      <w:r>
        <w:t>Dated: 5 November 2026</w:t>
      </w:r>
    </w:p>
    <w:p w14:paraId="277F4417" w14:textId="77777777" w:rsidR="00545D0E" w:rsidRDefault="00545D0E" w:rsidP="00545D0E">
      <w:pPr>
        <w:pBdr>
          <w:bottom w:val="single" w:sz="4" w:space="1" w:color="auto"/>
        </w:pBdr>
        <w:spacing w:after="0" w:line="52" w:lineRule="exact"/>
        <w:jc w:val="center"/>
      </w:pPr>
    </w:p>
    <w:p w14:paraId="5863F3FB" w14:textId="77777777" w:rsidR="00545D0E" w:rsidRDefault="00545D0E" w:rsidP="00545D0E">
      <w:pPr>
        <w:pBdr>
          <w:top w:val="single" w:sz="4" w:space="1" w:color="auto"/>
        </w:pBdr>
        <w:spacing w:before="34" w:after="0" w:line="14" w:lineRule="exact"/>
        <w:jc w:val="center"/>
      </w:pPr>
    </w:p>
    <w:p w14:paraId="3A21DDAC" w14:textId="77777777" w:rsidR="0053247A" w:rsidRDefault="0053247A" w:rsidP="0053247A">
      <w:pPr>
        <w:pStyle w:val="NoSpacing"/>
      </w:pPr>
    </w:p>
    <w:p w14:paraId="0B582C4D" w14:textId="2F4846F7" w:rsidR="0053247A" w:rsidRPr="00AA390B" w:rsidRDefault="00713C8B" w:rsidP="00713C8B">
      <w:pPr>
        <w:pStyle w:val="Heading2"/>
      </w:pPr>
      <w:bookmarkStart w:id="37" w:name="_Toc244767195"/>
      <w:r w:rsidRPr="00AA390B">
        <w:t>Trustee Act 1936</w:t>
      </w:r>
      <w:bookmarkEnd w:id="37"/>
    </w:p>
    <w:p w14:paraId="50A842AA" w14:textId="77777777" w:rsidR="0053247A" w:rsidRPr="00AA390B" w:rsidRDefault="0053247A" w:rsidP="0053247A">
      <w:pPr>
        <w:jc w:val="center"/>
        <w:rPr>
          <w:smallCaps/>
          <w:szCs w:val="17"/>
        </w:rPr>
      </w:pPr>
      <w:r w:rsidRPr="00AA390B">
        <w:rPr>
          <w:smallCaps/>
          <w:szCs w:val="17"/>
        </w:rPr>
        <w:t>Public Trustee</w:t>
      </w:r>
    </w:p>
    <w:p w14:paraId="6212528A" w14:textId="77777777" w:rsidR="0053247A" w:rsidRPr="00AA390B" w:rsidRDefault="0053247A" w:rsidP="0053247A">
      <w:pPr>
        <w:jc w:val="center"/>
        <w:rPr>
          <w:i/>
          <w:szCs w:val="17"/>
        </w:rPr>
      </w:pPr>
      <w:r w:rsidRPr="00AA390B">
        <w:rPr>
          <w:i/>
          <w:szCs w:val="17"/>
        </w:rPr>
        <w:t>Estates of Deceased Persons</w:t>
      </w:r>
    </w:p>
    <w:p w14:paraId="73F56FB7" w14:textId="77777777" w:rsidR="0053247A" w:rsidRPr="00AA390B" w:rsidRDefault="0053247A" w:rsidP="0053247A">
      <w:pPr>
        <w:rPr>
          <w:rFonts w:eastAsia="Times New Roman"/>
          <w:szCs w:val="17"/>
        </w:rPr>
      </w:pPr>
      <w:r w:rsidRPr="00AA390B">
        <w:rPr>
          <w:rFonts w:eastAsia="Times New Roman"/>
          <w:szCs w:val="17"/>
        </w:rPr>
        <w:t>In the matter of the estates of the undermentioned deceased persons:</w:t>
      </w:r>
    </w:p>
    <w:p w14:paraId="29CBBBCA" w14:textId="77777777" w:rsidR="0053247A" w:rsidRPr="00AA390B" w:rsidRDefault="0053247A" w:rsidP="0053247A">
      <w:pPr>
        <w:spacing w:after="0"/>
        <w:ind w:left="142"/>
        <w:rPr>
          <w:rFonts w:eastAsia="Times New Roman"/>
          <w:szCs w:val="17"/>
        </w:rPr>
      </w:pPr>
      <w:r w:rsidRPr="00AA390B">
        <w:rPr>
          <w:rFonts w:eastAsia="Times New Roman"/>
          <w:szCs w:val="17"/>
        </w:rPr>
        <w:t xml:space="preserve">ADAMS Annette Kay late of 50 </w:t>
      </w:r>
      <w:proofErr w:type="spellStart"/>
      <w:r w:rsidRPr="00AA390B">
        <w:rPr>
          <w:rFonts w:eastAsia="Times New Roman"/>
          <w:szCs w:val="17"/>
        </w:rPr>
        <w:t>Kesters</w:t>
      </w:r>
      <w:proofErr w:type="spellEnd"/>
      <w:r w:rsidRPr="00AA390B">
        <w:rPr>
          <w:rFonts w:eastAsia="Times New Roman"/>
          <w:szCs w:val="17"/>
        </w:rPr>
        <w:t xml:space="preserve"> Road Para Hills West Retired Chef who died 9 February 2026 </w:t>
      </w:r>
    </w:p>
    <w:p w14:paraId="07EFF50D" w14:textId="77777777" w:rsidR="0053247A" w:rsidRPr="00AA390B" w:rsidRDefault="0053247A" w:rsidP="0053247A">
      <w:pPr>
        <w:spacing w:after="0"/>
        <w:ind w:left="142"/>
        <w:rPr>
          <w:rFonts w:eastAsia="Times New Roman"/>
          <w:szCs w:val="17"/>
        </w:rPr>
      </w:pPr>
      <w:r w:rsidRPr="00AA390B">
        <w:rPr>
          <w:rFonts w:eastAsia="Times New Roman"/>
          <w:szCs w:val="17"/>
        </w:rPr>
        <w:t xml:space="preserve">BURT Andrew late of 15 Kathrina Street O'Halloran Hill Retired Purchasing Officer who died 17 April 2026 </w:t>
      </w:r>
    </w:p>
    <w:p w14:paraId="1B989DD6" w14:textId="77777777" w:rsidR="0053247A" w:rsidRPr="00AA390B" w:rsidRDefault="0053247A" w:rsidP="0053247A">
      <w:pPr>
        <w:spacing w:after="0"/>
        <w:ind w:left="142"/>
        <w:rPr>
          <w:rFonts w:eastAsia="Times New Roman"/>
          <w:szCs w:val="17"/>
        </w:rPr>
      </w:pPr>
      <w:r w:rsidRPr="00AA390B">
        <w:rPr>
          <w:rFonts w:eastAsia="Times New Roman"/>
          <w:szCs w:val="17"/>
        </w:rPr>
        <w:t xml:space="preserve">CASTRIQUE Coral Lorraine late of 1 Henry Steet Rosewater of no occupation who died 8 December 2025 </w:t>
      </w:r>
    </w:p>
    <w:p w14:paraId="48EBD15D" w14:textId="77777777" w:rsidR="0053247A" w:rsidRPr="00AA390B" w:rsidRDefault="0053247A" w:rsidP="0053247A">
      <w:pPr>
        <w:spacing w:after="0"/>
        <w:ind w:left="142"/>
        <w:rPr>
          <w:rFonts w:eastAsia="Times New Roman"/>
          <w:szCs w:val="17"/>
        </w:rPr>
      </w:pPr>
      <w:r w:rsidRPr="00AA390B">
        <w:rPr>
          <w:rFonts w:eastAsia="Times New Roman"/>
          <w:szCs w:val="17"/>
        </w:rPr>
        <w:t xml:space="preserve">CHRISTIE Andrew Duncan late of 35 </w:t>
      </w:r>
      <w:proofErr w:type="spellStart"/>
      <w:r w:rsidRPr="00AA390B">
        <w:rPr>
          <w:rFonts w:eastAsia="Times New Roman"/>
          <w:szCs w:val="17"/>
        </w:rPr>
        <w:t>Weerana</w:t>
      </w:r>
      <w:proofErr w:type="spellEnd"/>
      <w:r w:rsidRPr="00AA390B">
        <w:rPr>
          <w:rFonts w:eastAsia="Times New Roman"/>
          <w:szCs w:val="17"/>
        </w:rPr>
        <w:t xml:space="preserve"> Road Salisbury Plain Retired Handyman who died 17 October 2025 </w:t>
      </w:r>
    </w:p>
    <w:p w14:paraId="19CBC696" w14:textId="77777777" w:rsidR="0053247A" w:rsidRPr="00AA390B" w:rsidRDefault="0053247A" w:rsidP="0053247A">
      <w:pPr>
        <w:spacing w:after="0"/>
        <w:ind w:left="142"/>
        <w:rPr>
          <w:rFonts w:eastAsia="Times New Roman"/>
          <w:szCs w:val="17"/>
        </w:rPr>
      </w:pPr>
      <w:r w:rsidRPr="00AA390B">
        <w:rPr>
          <w:rFonts w:eastAsia="Times New Roman"/>
          <w:szCs w:val="17"/>
        </w:rPr>
        <w:t xml:space="preserve">EASTWOOD Michael Paul late of 4 Holder Road North Brighton Retired Registered Nurse who died 7 January 2026 </w:t>
      </w:r>
    </w:p>
    <w:p w14:paraId="398E2E40" w14:textId="77777777" w:rsidR="0053247A" w:rsidRPr="00AA390B" w:rsidRDefault="0053247A" w:rsidP="0053247A">
      <w:pPr>
        <w:spacing w:after="0"/>
        <w:ind w:left="142"/>
        <w:rPr>
          <w:rFonts w:eastAsia="Times New Roman"/>
          <w:szCs w:val="17"/>
        </w:rPr>
      </w:pPr>
      <w:r w:rsidRPr="00AA390B">
        <w:rPr>
          <w:rFonts w:eastAsia="Times New Roman"/>
          <w:szCs w:val="17"/>
        </w:rPr>
        <w:t xml:space="preserve">GRIMWOOD John late of 30 Elderslie Avenue Fitzroy Truck Driver who died 9 June 2025 </w:t>
      </w:r>
    </w:p>
    <w:p w14:paraId="1E912B36" w14:textId="77777777" w:rsidR="0053247A" w:rsidRPr="00AA390B" w:rsidRDefault="0053247A" w:rsidP="0053247A">
      <w:pPr>
        <w:spacing w:after="0"/>
        <w:ind w:left="142"/>
        <w:rPr>
          <w:rFonts w:eastAsia="Times New Roman"/>
          <w:szCs w:val="17"/>
        </w:rPr>
      </w:pPr>
      <w:r w:rsidRPr="00AA390B">
        <w:rPr>
          <w:rFonts w:eastAsia="Times New Roman"/>
          <w:szCs w:val="17"/>
        </w:rPr>
        <w:t xml:space="preserve">HARTFIEL Manfred late of Corner Fort Street and Sylvan Way Grange Retired Carpenter who died 7 November 2025 </w:t>
      </w:r>
    </w:p>
    <w:p w14:paraId="423387EA" w14:textId="77777777" w:rsidR="0053247A" w:rsidRPr="00AA390B" w:rsidRDefault="0053247A" w:rsidP="0053247A">
      <w:pPr>
        <w:spacing w:after="0"/>
        <w:ind w:left="142"/>
        <w:rPr>
          <w:rFonts w:eastAsia="Times New Roman"/>
          <w:szCs w:val="17"/>
        </w:rPr>
      </w:pPr>
      <w:r w:rsidRPr="00AA390B">
        <w:rPr>
          <w:rFonts w:eastAsia="Times New Roman"/>
          <w:szCs w:val="17"/>
        </w:rPr>
        <w:t xml:space="preserve">LAMMLI Deanna Gertrude late of 1 Wilton Street Davoren Park of no occupation who died 15 April 2026 </w:t>
      </w:r>
    </w:p>
    <w:p w14:paraId="4DF1F8EB" w14:textId="77777777" w:rsidR="0053247A" w:rsidRPr="00AA390B" w:rsidRDefault="0053247A" w:rsidP="0053247A">
      <w:pPr>
        <w:spacing w:after="0"/>
        <w:ind w:left="142"/>
        <w:rPr>
          <w:rFonts w:eastAsia="Times New Roman"/>
          <w:szCs w:val="17"/>
        </w:rPr>
      </w:pPr>
      <w:r w:rsidRPr="00AA390B">
        <w:rPr>
          <w:rFonts w:eastAsia="Times New Roman"/>
          <w:szCs w:val="17"/>
        </w:rPr>
        <w:t xml:space="preserve">MANDLEIN Betty late of 23 Harrow Terrace Kingswood Retired Factory Worker who died 3 October 2024 </w:t>
      </w:r>
    </w:p>
    <w:p w14:paraId="56E73233" w14:textId="77777777" w:rsidR="0053247A" w:rsidRPr="00AA390B" w:rsidRDefault="0053247A" w:rsidP="0053247A">
      <w:pPr>
        <w:spacing w:after="0"/>
        <w:ind w:left="142"/>
        <w:rPr>
          <w:rFonts w:eastAsia="Times New Roman"/>
          <w:szCs w:val="17"/>
        </w:rPr>
      </w:pPr>
      <w:r w:rsidRPr="00AA390B">
        <w:rPr>
          <w:rFonts w:eastAsia="Times New Roman"/>
          <w:szCs w:val="17"/>
        </w:rPr>
        <w:t xml:space="preserve">MARSLAND Trevor Earnest James late of 18 Third Avenue Port Pirie West Retired Electrician who died 19 July 2025 </w:t>
      </w:r>
    </w:p>
    <w:p w14:paraId="7E7DBEC4" w14:textId="77777777" w:rsidR="0053247A" w:rsidRPr="00AA390B" w:rsidRDefault="0053247A" w:rsidP="0053247A">
      <w:pPr>
        <w:spacing w:after="0"/>
        <w:ind w:left="142"/>
        <w:rPr>
          <w:rFonts w:eastAsia="Times New Roman"/>
          <w:szCs w:val="17"/>
        </w:rPr>
      </w:pPr>
      <w:r w:rsidRPr="00AA390B">
        <w:rPr>
          <w:rFonts w:eastAsia="Times New Roman"/>
          <w:szCs w:val="17"/>
        </w:rPr>
        <w:t xml:space="preserve">MOORE Ronda Margaret late of 29 Dunbar Terrace Glenelg East Retired Retail Assistant who died 9 March 2026 </w:t>
      </w:r>
    </w:p>
    <w:p w14:paraId="390C6927" w14:textId="77777777" w:rsidR="0053247A" w:rsidRPr="00AA390B" w:rsidRDefault="0053247A" w:rsidP="0053247A">
      <w:pPr>
        <w:spacing w:after="0"/>
        <w:ind w:left="142"/>
        <w:rPr>
          <w:rFonts w:eastAsia="Times New Roman"/>
          <w:szCs w:val="17"/>
        </w:rPr>
      </w:pPr>
      <w:r w:rsidRPr="00AA390B">
        <w:rPr>
          <w:rFonts w:eastAsia="Times New Roman"/>
          <w:szCs w:val="17"/>
        </w:rPr>
        <w:t xml:space="preserve">NANCE Hilda June late of 2 </w:t>
      </w:r>
      <w:proofErr w:type="spellStart"/>
      <w:r w:rsidRPr="00AA390B">
        <w:rPr>
          <w:rFonts w:eastAsia="Times New Roman"/>
          <w:szCs w:val="17"/>
        </w:rPr>
        <w:t>Malken</w:t>
      </w:r>
      <w:proofErr w:type="spellEnd"/>
      <w:r w:rsidRPr="00AA390B">
        <w:rPr>
          <w:rFonts w:eastAsia="Times New Roman"/>
          <w:szCs w:val="17"/>
        </w:rPr>
        <w:t xml:space="preserve"> Way Findon Retired Shorthand Typist who died 10 April 2026 </w:t>
      </w:r>
    </w:p>
    <w:p w14:paraId="2C2AD210" w14:textId="77777777" w:rsidR="0053247A" w:rsidRPr="00AA390B" w:rsidRDefault="0053247A" w:rsidP="0053247A">
      <w:pPr>
        <w:spacing w:after="0"/>
        <w:ind w:left="142"/>
        <w:rPr>
          <w:rFonts w:eastAsia="Times New Roman"/>
          <w:szCs w:val="17"/>
        </w:rPr>
      </w:pPr>
      <w:r w:rsidRPr="00AA390B">
        <w:rPr>
          <w:rFonts w:eastAsia="Times New Roman"/>
          <w:szCs w:val="17"/>
        </w:rPr>
        <w:t xml:space="preserve">RALEIGH Mark Anthony Charles late of 10 </w:t>
      </w:r>
      <w:proofErr w:type="spellStart"/>
      <w:r w:rsidRPr="00AA390B">
        <w:rPr>
          <w:rFonts w:eastAsia="Times New Roman"/>
          <w:szCs w:val="17"/>
        </w:rPr>
        <w:t>Conmurra</w:t>
      </w:r>
      <w:proofErr w:type="spellEnd"/>
      <w:r w:rsidRPr="00AA390B">
        <w:rPr>
          <w:rFonts w:eastAsia="Times New Roman"/>
          <w:szCs w:val="17"/>
        </w:rPr>
        <w:t xml:space="preserve"> Court Craigmore Truck Driver who died on or about 5 August 2024 </w:t>
      </w:r>
    </w:p>
    <w:p w14:paraId="01C981F0" w14:textId="77777777" w:rsidR="0053247A" w:rsidRPr="00AA390B" w:rsidRDefault="0053247A" w:rsidP="0053247A">
      <w:pPr>
        <w:ind w:left="142"/>
        <w:rPr>
          <w:rFonts w:eastAsia="Times New Roman"/>
          <w:szCs w:val="17"/>
        </w:rPr>
      </w:pPr>
      <w:r w:rsidRPr="00AA390B">
        <w:rPr>
          <w:rFonts w:eastAsia="Times New Roman"/>
          <w:szCs w:val="17"/>
        </w:rPr>
        <w:t>ROOPE Hubert Arthur late of 38 Nairne Road Woodside Retired Postal Worker who died 2 February 2026</w:t>
      </w:r>
    </w:p>
    <w:p w14:paraId="2A8A8AA9" w14:textId="77777777" w:rsidR="0053247A" w:rsidRPr="00AA390B" w:rsidRDefault="0053247A" w:rsidP="0053247A">
      <w:pPr>
        <w:rPr>
          <w:rFonts w:eastAsia="Times New Roman"/>
          <w:szCs w:val="20"/>
        </w:rPr>
      </w:pPr>
      <w:r w:rsidRPr="00AA390B">
        <w:rPr>
          <w:rFonts w:eastAsia="Times New Roman"/>
          <w:szCs w:val="20"/>
        </w:rPr>
        <w:t xml:space="preserve">Notice is hereby given pursuant to the </w:t>
      </w:r>
      <w:r w:rsidRPr="00AA390B">
        <w:rPr>
          <w:rFonts w:eastAsia="Times New Roman"/>
          <w:i/>
          <w:iCs/>
          <w:szCs w:val="20"/>
        </w:rPr>
        <w:t>Trustee Act 1936</w:t>
      </w:r>
      <w:r w:rsidRPr="00AA390B">
        <w:rPr>
          <w:rFonts w:eastAsia="Times New Roman"/>
          <w:szCs w:val="20"/>
        </w:rPr>
        <w:t xml:space="preserve"> (SA), the </w:t>
      </w:r>
      <w:r w:rsidRPr="00AA390B">
        <w:rPr>
          <w:rFonts w:eastAsia="Times New Roman"/>
          <w:i/>
          <w:iCs/>
          <w:szCs w:val="20"/>
        </w:rPr>
        <w:t>Succession Act 2023</w:t>
      </w:r>
      <w:r w:rsidRPr="00AA390B">
        <w:rPr>
          <w:rFonts w:eastAsia="Times New Roman"/>
          <w:szCs w:val="20"/>
        </w:rPr>
        <w:t xml:space="preserve"> (SA) and the </w:t>
      </w:r>
      <w:r w:rsidRPr="00AA390B">
        <w:rPr>
          <w:rFonts w:eastAsia="Times New Roman"/>
          <w:i/>
          <w:iCs/>
          <w:szCs w:val="20"/>
        </w:rPr>
        <w:t>Family Relationships Act 1975</w:t>
      </w:r>
      <w:r w:rsidRPr="00AA390B">
        <w:rPr>
          <w:rFonts w:eastAsia="Times New Roman"/>
          <w:szCs w:val="20"/>
        </w:rPr>
        <w:t xml:space="preserve"> (SA) that all creditors, beneficiaries, and other persons having claims against the said estates are required to send, in writing, to the office of Public Trustee at GPO Box 1338, Adelaide 5001, full particulars and proof of such claims, on or before the 4 December 2026 otherwise they will be excluded from the distribution of the said estate; and notice is also hereby given that all persons indebted to the said estates are required to pay the amount of their debts to the Public Trustee or proceedings will be taken for the recovery thereof; and all persons having any property belonging to the said estates are forthwith to deliver same to the Public Trustee. </w:t>
      </w:r>
    </w:p>
    <w:p w14:paraId="1FF65143" w14:textId="77777777" w:rsidR="0053247A" w:rsidRPr="00AA390B" w:rsidRDefault="0053247A" w:rsidP="0053247A">
      <w:pPr>
        <w:spacing w:after="0"/>
        <w:rPr>
          <w:rFonts w:eastAsia="Times New Roman"/>
          <w:szCs w:val="17"/>
        </w:rPr>
      </w:pPr>
      <w:r w:rsidRPr="00AA390B">
        <w:rPr>
          <w:rFonts w:eastAsia="Times New Roman"/>
          <w:szCs w:val="17"/>
        </w:rPr>
        <w:t xml:space="preserve">Dated: 5 November 2026 </w:t>
      </w:r>
    </w:p>
    <w:p w14:paraId="479835FB" w14:textId="77777777" w:rsidR="0053247A" w:rsidRPr="00AA390B" w:rsidRDefault="0053247A" w:rsidP="0053247A">
      <w:pPr>
        <w:spacing w:after="0"/>
        <w:jc w:val="right"/>
        <w:rPr>
          <w:rFonts w:eastAsia="Times New Roman"/>
          <w:szCs w:val="17"/>
        </w:rPr>
      </w:pPr>
      <w:r w:rsidRPr="00AA390B">
        <w:rPr>
          <w:rFonts w:eastAsia="Times New Roman"/>
          <w:smallCaps/>
          <w:szCs w:val="20"/>
        </w:rPr>
        <w:t>T. Brumfield</w:t>
      </w:r>
    </w:p>
    <w:p w14:paraId="355BB254" w14:textId="77777777" w:rsidR="0053247A" w:rsidRDefault="0053247A" w:rsidP="0053247A">
      <w:pPr>
        <w:spacing w:after="0"/>
        <w:jc w:val="right"/>
        <w:rPr>
          <w:rFonts w:eastAsia="Times New Roman"/>
          <w:szCs w:val="17"/>
        </w:rPr>
      </w:pPr>
      <w:r w:rsidRPr="00AA390B">
        <w:rPr>
          <w:rFonts w:eastAsia="Times New Roman"/>
          <w:szCs w:val="17"/>
        </w:rPr>
        <w:t>Public Trustee</w:t>
      </w:r>
    </w:p>
    <w:p w14:paraId="19D519AF" w14:textId="77777777" w:rsidR="0053247A" w:rsidRDefault="0053247A" w:rsidP="0053247A">
      <w:pPr>
        <w:pBdr>
          <w:bottom w:val="single" w:sz="4" w:space="1" w:color="auto"/>
        </w:pBdr>
        <w:spacing w:after="0" w:line="52" w:lineRule="exact"/>
        <w:jc w:val="center"/>
        <w:rPr>
          <w:rFonts w:eastAsia="Times New Roman"/>
          <w:szCs w:val="17"/>
        </w:rPr>
      </w:pPr>
    </w:p>
    <w:p w14:paraId="1F4707E6" w14:textId="77777777" w:rsidR="0053247A" w:rsidRDefault="0053247A" w:rsidP="0053247A">
      <w:pPr>
        <w:pBdr>
          <w:top w:val="single" w:sz="4" w:space="1" w:color="auto"/>
        </w:pBdr>
        <w:spacing w:before="34" w:after="0" w:line="14" w:lineRule="exact"/>
        <w:jc w:val="center"/>
        <w:rPr>
          <w:rFonts w:eastAsia="Times New Roman"/>
          <w:szCs w:val="17"/>
        </w:rPr>
      </w:pPr>
    </w:p>
    <w:p w14:paraId="0306B450" w14:textId="77777777" w:rsidR="0053247A" w:rsidRPr="00F02AB2" w:rsidRDefault="0053247A" w:rsidP="0053247A">
      <w:pPr>
        <w:pStyle w:val="NoSpacing"/>
      </w:pPr>
    </w:p>
    <w:p w14:paraId="0D93C4EB" w14:textId="77777777" w:rsidR="00545D0E" w:rsidRPr="00F02AB2" w:rsidRDefault="00545D0E" w:rsidP="00545D0E">
      <w:pPr>
        <w:pStyle w:val="NoSpacing"/>
      </w:pPr>
    </w:p>
    <w:p w14:paraId="7F6C1AA7" w14:textId="1724D21E" w:rsidR="00CD586C" w:rsidRPr="00304833" w:rsidRDefault="00545D0E" w:rsidP="00545D0E">
      <w:pPr>
        <w:spacing w:after="0" w:line="240" w:lineRule="auto"/>
        <w:ind w:right="600"/>
        <w:rPr>
          <w:color w:val="000000"/>
          <w:sz w:val="20"/>
          <w:szCs w:val="20"/>
        </w:rPr>
      </w:pPr>
      <w:r>
        <w:rPr>
          <w:color w:val="000000"/>
          <w:spacing w:val="-4"/>
          <w:sz w:val="20"/>
          <w:szCs w:val="20"/>
        </w:rPr>
        <w:br w:type="page"/>
      </w:r>
    </w:p>
    <w:p w14:paraId="714787A1" w14:textId="77777777" w:rsidR="00EB5C72" w:rsidRPr="00576D3B" w:rsidRDefault="00EB5C72" w:rsidP="005335F1">
      <w:pPr>
        <w:spacing w:after="0" w:line="240" w:lineRule="auto"/>
        <w:ind w:left="600" w:right="600"/>
        <w:jc w:val="center"/>
        <w:rPr>
          <w:color w:val="000000"/>
          <w:sz w:val="20"/>
          <w:szCs w:val="20"/>
        </w:rPr>
      </w:pPr>
    </w:p>
    <w:p w14:paraId="602B1B34" w14:textId="77777777" w:rsidR="005C269C" w:rsidRDefault="005C269C" w:rsidP="005335F1">
      <w:pPr>
        <w:spacing w:after="0" w:line="240" w:lineRule="auto"/>
        <w:ind w:left="600" w:right="600"/>
        <w:jc w:val="center"/>
        <w:rPr>
          <w:color w:val="000000"/>
          <w:sz w:val="20"/>
          <w:szCs w:val="20"/>
        </w:rPr>
      </w:pPr>
    </w:p>
    <w:p w14:paraId="70BF937F" w14:textId="77777777" w:rsidR="005C269C" w:rsidRPr="00576D3B" w:rsidRDefault="005C269C" w:rsidP="005335F1">
      <w:pPr>
        <w:spacing w:after="0" w:line="240" w:lineRule="auto"/>
        <w:ind w:left="600" w:right="600"/>
        <w:jc w:val="center"/>
        <w:rPr>
          <w:color w:val="000000"/>
          <w:sz w:val="20"/>
          <w:szCs w:val="20"/>
        </w:rPr>
      </w:pPr>
    </w:p>
    <w:p w14:paraId="008A67C7" w14:textId="77777777" w:rsidR="00EB5C72" w:rsidRDefault="00EB5C72" w:rsidP="005335F1">
      <w:pPr>
        <w:spacing w:after="0" w:line="240" w:lineRule="auto"/>
        <w:ind w:left="600" w:right="600"/>
        <w:jc w:val="center"/>
        <w:rPr>
          <w:color w:val="000000"/>
          <w:sz w:val="20"/>
          <w:szCs w:val="20"/>
        </w:rPr>
      </w:pPr>
    </w:p>
    <w:p w14:paraId="58BBDB7D" w14:textId="77777777" w:rsidR="00EB5C72" w:rsidRPr="00576D3B" w:rsidRDefault="00EB5C72" w:rsidP="005335F1">
      <w:pPr>
        <w:spacing w:after="0" w:line="240" w:lineRule="auto"/>
        <w:ind w:left="600" w:right="600"/>
        <w:jc w:val="center"/>
        <w:rPr>
          <w:color w:val="000000"/>
          <w:sz w:val="20"/>
          <w:szCs w:val="20"/>
        </w:rPr>
      </w:pPr>
    </w:p>
    <w:p w14:paraId="39E02BF8" w14:textId="77777777" w:rsidR="00EB5C72" w:rsidRPr="00576D3B" w:rsidRDefault="00EB5C72" w:rsidP="005335F1">
      <w:pPr>
        <w:spacing w:after="0" w:line="240" w:lineRule="auto"/>
        <w:ind w:left="600" w:right="600"/>
        <w:jc w:val="center"/>
        <w:rPr>
          <w:rFonts w:eastAsia="Times New Roman"/>
          <w:b/>
          <w:smallCaps/>
          <w:color w:val="000000"/>
          <w:sz w:val="56"/>
          <w:szCs w:val="56"/>
          <w:lang w:eastAsia="en-AU"/>
        </w:rPr>
      </w:pPr>
      <w:r w:rsidRPr="00576D3B">
        <w:rPr>
          <w:rFonts w:eastAsia="Times New Roman"/>
          <w:b/>
          <w:smallCaps/>
          <w:color w:val="000000"/>
          <w:sz w:val="56"/>
          <w:szCs w:val="56"/>
          <w:lang w:eastAsia="en-AU"/>
        </w:rPr>
        <w:t>Notice Submission</w:t>
      </w:r>
    </w:p>
    <w:p w14:paraId="68039B10" w14:textId="77777777" w:rsidR="00EB5C72" w:rsidRPr="00576D3B" w:rsidRDefault="00EB5C72" w:rsidP="005335F1">
      <w:pPr>
        <w:spacing w:after="0" w:line="240" w:lineRule="auto"/>
        <w:ind w:left="600" w:right="600"/>
        <w:jc w:val="center"/>
        <w:rPr>
          <w:color w:val="000000"/>
          <w:sz w:val="20"/>
          <w:szCs w:val="20"/>
        </w:rPr>
      </w:pPr>
    </w:p>
    <w:p w14:paraId="6D60AA13" w14:textId="77777777" w:rsidR="00EB5C72" w:rsidRDefault="00EB5C72" w:rsidP="005335F1">
      <w:pPr>
        <w:spacing w:after="0" w:line="240" w:lineRule="auto"/>
        <w:ind w:left="600" w:right="600"/>
        <w:jc w:val="center"/>
        <w:rPr>
          <w:color w:val="000000"/>
          <w:sz w:val="20"/>
          <w:szCs w:val="20"/>
        </w:rPr>
      </w:pPr>
    </w:p>
    <w:p w14:paraId="30697F02" w14:textId="77777777" w:rsidR="00EB5C72" w:rsidRPr="00576D3B" w:rsidRDefault="00EB5C72" w:rsidP="005335F1">
      <w:pPr>
        <w:spacing w:after="0" w:line="240" w:lineRule="auto"/>
        <w:ind w:left="600" w:right="600"/>
        <w:jc w:val="center"/>
        <w:rPr>
          <w:color w:val="000000"/>
          <w:sz w:val="20"/>
          <w:szCs w:val="20"/>
        </w:rPr>
      </w:pPr>
    </w:p>
    <w:p w14:paraId="5A3A3CFA" w14:textId="77777777" w:rsidR="00EB5C72" w:rsidRPr="00576D3B" w:rsidRDefault="00EB5C72" w:rsidP="005335F1">
      <w:pPr>
        <w:spacing w:after="160" w:line="240" w:lineRule="auto"/>
        <w:rPr>
          <w:color w:val="000000"/>
        </w:rPr>
      </w:pPr>
      <w:r w:rsidRPr="00576D3B">
        <w:rPr>
          <w:color w:val="000000"/>
        </w:rPr>
        <w:t xml:space="preserve">The </w:t>
      </w:r>
      <w:r w:rsidRPr="00576D3B">
        <w:rPr>
          <w:iCs/>
          <w:color w:val="000000"/>
        </w:rPr>
        <w:t>South Australian Government Gazette</w:t>
      </w:r>
      <w:r w:rsidRPr="00576D3B">
        <w:rPr>
          <w:color w:val="000000"/>
        </w:rPr>
        <w:t xml:space="preserve"> is published each Thursday</w:t>
      </w:r>
      <w:r>
        <w:rPr>
          <w:color w:val="000000"/>
        </w:rPr>
        <w:t xml:space="preserve"> afternoon</w:t>
      </w:r>
      <w:r w:rsidRPr="00576D3B">
        <w:rPr>
          <w:color w:val="000000"/>
        </w:rPr>
        <w:t>.</w:t>
      </w:r>
    </w:p>
    <w:p w14:paraId="07422714" w14:textId="77777777" w:rsidR="00EB5C72" w:rsidRPr="00576D3B" w:rsidRDefault="00EB5C72" w:rsidP="005335F1">
      <w:pPr>
        <w:spacing w:after="160" w:line="240" w:lineRule="auto"/>
        <w:rPr>
          <w:color w:val="000000"/>
        </w:rPr>
      </w:pPr>
      <w:r w:rsidRPr="00576D3B">
        <w:rPr>
          <w:color w:val="000000"/>
        </w:rPr>
        <w:t xml:space="preserve">Notices must be </w:t>
      </w:r>
      <w:r>
        <w:rPr>
          <w:color w:val="000000"/>
        </w:rPr>
        <w:t>email</w:t>
      </w:r>
      <w:r w:rsidRPr="00576D3B">
        <w:rPr>
          <w:color w:val="000000"/>
        </w:rPr>
        <w:t>ed b</w:t>
      </w:r>
      <w:r>
        <w:rPr>
          <w:color w:val="000000"/>
        </w:rPr>
        <w:t>y</w:t>
      </w:r>
      <w:r w:rsidRPr="00576D3B">
        <w:rPr>
          <w:color w:val="000000"/>
        </w:rPr>
        <w:t xml:space="preserve"> 4 p.m. Tuesday, the week of publication.</w:t>
      </w:r>
    </w:p>
    <w:p w14:paraId="0FE1DF18" w14:textId="77777777" w:rsidR="00EB5C72" w:rsidRDefault="00EB5C72" w:rsidP="005335F1">
      <w:pPr>
        <w:spacing w:after="160" w:line="240" w:lineRule="auto"/>
        <w:jc w:val="left"/>
        <w:rPr>
          <w:color w:val="000000"/>
        </w:rPr>
      </w:pPr>
      <w:r>
        <w:rPr>
          <w:color w:val="000000"/>
        </w:rPr>
        <w:t>S</w:t>
      </w:r>
      <w:r w:rsidRPr="00576D3B">
        <w:rPr>
          <w:color w:val="000000"/>
        </w:rPr>
        <w:t xml:space="preserve">ubmissions are formatted per the gazette style and </w:t>
      </w:r>
      <w:r>
        <w:rPr>
          <w:color w:val="000000"/>
        </w:rPr>
        <w:t xml:space="preserve">a </w:t>
      </w:r>
      <w:r w:rsidRPr="00576D3B">
        <w:rPr>
          <w:color w:val="000000"/>
        </w:rPr>
        <w:t>proof</w:t>
      </w:r>
      <w:r>
        <w:rPr>
          <w:color w:val="000000"/>
        </w:rPr>
        <w:t xml:space="preserve"> will be </w:t>
      </w:r>
      <w:r w:rsidRPr="00576D3B">
        <w:rPr>
          <w:color w:val="000000"/>
        </w:rPr>
        <w:t>supplied</w:t>
      </w:r>
      <w:r>
        <w:rPr>
          <w:color w:val="000000"/>
        </w:rPr>
        <w:t xml:space="preserve"> prior to publication, along with a quote if applicable</w:t>
      </w:r>
      <w:r w:rsidRPr="00576D3B">
        <w:rPr>
          <w:color w:val="000000"/>
        </w:rPr>
        <w:t xml:space="preserve">. </w:t>
      </w:r>
      <w:r>
        <w:rPr>
          <w:color w:val="000000"/>
        </w:rPr>
        <w:t>Please allow one day for processing notices.</w:t>
      </w:r>
    </w:p>
    <w:p w14:paraId="6738515E" w14:textId="77777777" w:rsidR="00EB5C72" w:rsidRPr="00576D3B" w:rsidRDefault="00EB5C72" w:rsidP="005335F1">
      <w:pPr>
        <w:spacing w:after="160" w:line="240" w:lineRule="auto"/>
        <w:jc w:val="left"/>
        <w:rPr>
          <w:color w:val="000000"/>
        </w:rPr>
      </w:pPr>
      <w:r w:rsidRPr="00576D3B">
        <w:rPr>
          <w:color w:val="000000"/>
        </w:rPr>
        <w:t xml:space="preserve">Alterations </w:t>
      </w:r>
      <w:r>
        <w:rPr>
          <w:color w:val="000000"/>
        </w:rPr>
        <w:t xml:space="preserve">to the proof </w:t>
      </w:r>
      <w:r w:rsidRPr="00576D3B">
        <w:rPr>
          <w:color w:val="000000"/>
        </w:rPr>
        <w:t>must be returned b</w:t>
      </w:r>
      <w:r>
        <w:rPr>
          <w:color w:val="000000"/>
        </w:rPr>
        <w:t>y</w:t>
      </w:r>
      <w:r w:rsidRPr="00576D3B">
        <w:rPr>
          <w:color w:val="000000"/>
        </w:rPr>
        <w:t xml:space="preserve"> 4 p.m. Wednesday.</w:t>
      </w:r>
    </w:p>
    <w:p w14:paraId="76965F15" w14:textId="77777777" w:rsidR="00EB5C72" w:rsidRPr="00576D3B" w:rsidRDefault="00EB5C72" w:rsidP="00AD0853">
      <w:pPr>
        <w:spacing w:after="0" w:line="240" w:lineRule="auto"/>
        <w:ind w:left="600" w:right="600"/>
        <w:jc w:val="center"/>
        <w:rPr>
          <w:color w:val="000000"/>
          <w:sz w:val="20"/>
          <w:szCs w:val="20"/>
        </w:rPr>
      </w:pPr>
    </w:p>
    <w:p w14:paraId="01CAA3F7" w14:textId="77777777" w:rsidR="00EB5C72" w:rsidRPr="00576D3B" w:rsidRDefault="00EB5C72" w:rsidP="00AD0853">
      <w:pPr>
        <w:spacing w:after="0" w:line="240" w:lineRule="auto"/>
        <w:ind w:left="600" w:right="600"/>
        <w:jc w:val="center"/>
        <w:rPr>
          <w:color w:val="000000"/>
          <w:sz w:val="20"/>
          <w:szCs w:val="20"/>
        </w:rPr>
      </w:pPr>
    </w:p>
    <w:p w14:paraId="5600ED9B" w14:textId="77777777" w:rsidR="00EB5C72" w:rsidRPr="00576D3B" w:rsidRDefault="00EB5C72" w:rsidP="00AD0853">
      <w:pPr>
        <w:spacing w:after="0" w:line="240" w:lineRule="auto"/>
        <w:ind w:left="600" w:right="600"/>
        <w:jc w:val="center"/>
        <w:rPr>
          <w:color w:val="000000"/>
          <w:sz w:val="20"/>
          <w:szCs w:val="20"/>
        </w:rPr>
      </w:pPr>
    </w:p>
    <w:p w14:paraId="7CA839F6" w14:textId="77777777" w:rsidR="00EB5C72" w:rsidRPr="00576D3B" w:rsidRDefault="00EB5C72" w:rsidP="00AD0853">
      <w:pPr>
        <w:spacing w:after="160" w:line="240" w:lineRule="auto"/>
        <w:rPr>
          <w:rFonts w:eastAsia="Times New Roman"/>
          <w:b/>
          <w:color w:val="000000"/>
          <w:sz w:val="24"/>
          <w:szCs w:val="24"/>
          <w:lang w:eastAsia="en-AU"/>
        </w:rPr>
      </w:pPr>
      <w:r w:rsidRPr="00576D3B">
        <w:rPr>
          <w:rFonts w:eastAsia="Times New Roman"/>
          <w:b/>
          <w:color w:val="000000"/>
          <w:sz w:val="24"/>
          <w:szCs w:val="24"/>
          <w:lang w:eastAsia="en-AU"/>
        </w:rPr>
        <w:t xml:space="preserve">Gazette notices </w:t>
      </w:r>
      <w:r>
        <w:rPr>
          <w:rFonts w:eastAsia="Times New Roman"/>
          <w:b/>
          <w:color w:val="000000"/>
          <w:sz w:val="24"/>
          <w:szCs w:val="24"/>
          <w:lang w:eastAsia="en-AU"/>
        </w:rPr>
        <w:t xml:space="preserve">must be submitted </w:t>
      </w:r>
      <w:r w:rsidRPr="00576D3B">
        <w:rPr>
          <w:b/>
          <w:color w:val="000000"/>
          <w:sz w:val="24"/>
          <w:szCs w:val="24"/>
        </w:rPr>
        <w:t>as Word files</w:t>
      </w:r>
      <w:r>
        <w:rPr>
          <w:b/>
          <w:color w:val="000000"/>
          <w:sz w:val="24"/>
          <w:szCs w:val="24"/>
        </w:rPr>
        <w:t>,</w:t>
      </w:r>
      <w:r w:rsidRPr="00576D3B">
        <w:rPr>
          <w:b/>
          <w:color w:val="000000"/>
          <w:sz w:val="24"/>
          <w:szCs w:val="24"/>
        </w:rPr>
        <w:t xml:space="preserve"> in the following format:</w:t>
      </w:r>
    </w:p>
    <w:p w14:paraId="5CC47D5D" w14:textId="77777777" w:rsidR="00EB5C72" w:rsidRPr="00576D3B" w:rsidRDefault="00EB5C72" w:rsidP="00AD0853">
      <w:pPr>
        <w:spacing w:line="240" w:lineRule="auto"/>
        <w:ind w:left="284" w:hanging="142"/>
        <w:rPr>
          <w:color w:val="000000"/>
        </w:rPr>
      </w:pPr>
      <w:r w:rsidRPr="00576D3B">
        <w:rPr>
          <w:color w:val="000000"/>
        </w:rPr>
        <w:sym w:font="Symbol" w:char="F0B7"/>
      </w:r>
      <w:r w:rsidRPr="00576D3B">
        <w:rPr>
          <w:color w:val="000000"/>
        </w:rPr>
        <w:tab/>
        <w:t xml:space="preserve">Title—the governing </w:t>
      </w:r>
      <w:r>
        <w:rPr>
          <w:color w:val="000000"/>
        </w:rPr>
        <w:t>legislation</w:t>
      </w:r>
    </w:p>
    <w:p w14:paraId="790A414F" w14:textId="77777777" w:rsidR="00EB5C72" w:rsidRPr="00576D3B" w:rsidRDefault="00EB5C72" w:rsidP="00AD0853">
      <w:pPr>
        <w:spacing w:line="240" w:lineRule="auto"/>
        <w:ind w:left="284" w:hanging="142"/>
        <w:rPr>
          <w:color w:val="000000"/>
        </w:rPr>
      </w:pPr>
      <w:r w:rsidRPr="00576D3B">
        <w:rPr>
          <w:color w:val="000000"/>
        </w:rPr>
        <w:sym w:font="Symbol" w:char="F0B7"/>
      </w:r>
      <w:r w:rsidRPr="00576D3B">
        <w:rPr>
          <w:color w:val="000000"/>
        </w:rPr>
        <w:tab/>
        <w:t>Subtitle—</w:t>
      </w:r>
      <w:r>
        <w:rPr>
          <w:color w:val="000000"/>
        </w:rPr>
        <w:t xml:space="preserve">a </w:t>
      </w:r>
      <w:r w:rsidRPr="00576D3B">
        <w:rPr>
          <w:color w:val="000000"/>
        </w:rPr>
        <w:t>summary</w:t>
      </w:r>
      <w:r>
        <w:rPr>
          <w:color w:val="000000"/>
        </w:rPr>
        <w:t xml:space="preserve"> </w:t>
      </w:r>
      <w:r w:rsidRPr="00576D3B">
        <w:rPr>
          <w:color w:val="000000"/>
        </w:rPr>
        <w:t>of the notice</w:t>
      </w:r>
      <w:r>
        <w:rPr>
          <w:color w:val="000000"/>
        </w:rPr>
        <w:t xml:space="preserve"> content</w:t>
      </w:r>
    </w:p>
    <w:p w14:paraId="19785C74" w14:textId="77777777" w:rsidR="00EB5C72" w:rsidRPr="00576D3B" w:rsidRDefault="00EB5C72" w:rsidP="00AD0853">
      <w:pPr>
        <w:spacing w:line="240" w:lineRule="auto"/>
        <w:ind w:left="284" w:hanging="142"/>
        <w:rPr>
          <w:color w:val="000000"/>
        </w:rPr>
      </w:pPr>
      <w:r w:rsidRPr="00576D3B">
        <w:rPr>
          <w:color w:val="000000"/>
        </w:rPr>
        <w:sym w:font="Symbol" w:char="F0B7"/>
      </w:r>
      <w:r w:rsidRPr="00576D3B">
        <w:rPr>
          <w:color w:val="000000"/>
        </w:rPr>
        <w:tab/>
      </w:r>
      <w:r>
        <w:rPr>
          <w:color w:val="000000"/>
        </w:rPr>
        <w:t>B</w:t>
      </w:r>
      <w:r w:rsidRPr="00576D3B">
        <w:rPr>
          <w:color w:val="000000"/>
        </w:rPr>
        <w:t>ody—</w:t>
      </w:r>
      <w:r>
        <w:rPr>
          <w:color w:val="000000"/>
        </w:rPr>
        <w:t>structured text, which can include numbered lists, tables, and images</w:t>
      </w:r>
    </w:p>
    <w:p w14:paraId="397F7F38" w14:textId="77777777" w:rsidR="00EB5C72" w:rsidRPr="00576D3B" w:rsidRDefault="00EB5C72" w:rsidP="00AD0853">
      <w:pPr>
        <w:spacing w:line="240" w:lineRule="auto"/>
        <w:ind w:left="284" w:hanging="142"/>
        <w:rPr>
          <w:color w:val="000000"/>
        </w:rPr>
      </w:pPr>
      <w:r w:rsidRPr="00576D3B">
        <w:rPr>
          <w:color w:val="000000"/>
        </w:rPr>
        <w:sym w:font="Symbol" w:char="F0B7"/>
      </w:r>
      <w:r w:rsidRPr="00576D3B">
        <w:rPr>
          <w:color w:val="000000"/>
        </w:rPr>
        <w:tab/>
        <w:t>Date—</w:t>
      </w:r>
      <w:r>
        <w:rPr>
          <w:color w:val="000000"/>
        </w:rPr>
        <w:t>day, month, and year</w:t>
      </w:r>
      <w:r w:rsidRPr="00576D3B">
        <w:rPr>
          <w:color w:val="000000"/>
        </w:rPr>
        <w:t xml:space="preserve"> of authorisation</w:t>
      </w:r>
    </w:p>
    <w:p w14:paraId="6B406035" w14:textId="77777777" w:rsidR="00EB5C72" w:rsidRPr="00576D3B" w:rsidRDefault="00EB5C72" w:rsidP="00AD0853">
      <w:pPr>
        <w:spacing w:line="240" w:lineRule="auto"/>
        <w:ind w:left="284" w:hanging="142"/>
        <w:rPr>
          <w:color w:val="000000"/>
        </w:rPr>
      </w:pPr>
      <w:r w:rsidRPr="00576D3B">
        <w:rPr>
          <w:color w:val="000000"/>
        </w:rPr>
        <w:sym w:font="Symbol" w:char="F0B7"/>
      </w:r>
      <w:r w:rsidRPr="00576D3B">
        <w:rPr>
          <w:color w:val="000000"/>
        </w:rPr>
        <w:tab/>
      </w:r>
      <w:r>
        <w:rPr>
          <w:color w:val="000000"/>
        </w:rPr>
        <w:t>Signature block</w:t>
      </w:r>
      <w:r w:rsidRPr="00576D3B">
        <w:rPr>
          <w:color w:val="000000"/>
        </w:rPr>
        <w:t>—</w:t>
      </w:r>
      <w:r>
        <w:rPr>
          <w:color w:val="000000"/>
        </w:rPr>
        <w:t>n</w:t>
      </w:r>
      <w:r w:rsidRPr="00576D3B">
        <w:rPr>
          <w:color w:val="000000"/>
        </w:rPr>
        <w:t xml:space="preserve">ame, </w:t>
      </w:r>
      <w:r>
        <w:rPr>
          <w:color w:val="000000"/>
        </w:rPr>
        <w:t>role</w:t>
      </w:r>
      <w:r w:rsidRPr="00576D3B">
        <w:rPr>
          <w:color w:val="000000"/>
        </w:rPr>
        <w:t>, and department/organisation authorising the notice</w:t>
      </w:r>
    </w:p>
    <w:p w14:paraId="1FB7BB6E" w14:textId="77777777" w:rsidR="00EB5C72" w:rsidRPr="00576D3B" w:rsidRDefault="00EB5C72" w:rsidP="00AD0853">
      <w:pPr>
        <w:spacing w:after="0" w:line="240" w:lineRule="auto"/>
        <w:ind w:left="600" w:right="600"/>
        <w:jc w:val="center"/>
        <w:rPr>
          <w:color w:val="000000"/>
          <w:sz w:val="20"/>
          <w:szCs w:val="20"/>
        </w:rPr>
      </w:pPr>
    </w:p>
    <w:p w14:paraId="669E2D45" w14:textId="77777777" w:rsidR="00EB5C72" w:rsidRPr="00576D3B" w:rsidRDefault="00EB5C72" w:rsidP="00AD0853">
      <w:pPr>
        <w:spacing w:after="0" w:line="240" w:lineRule="auto"/>
        <w:ind w:left="600" w:right="600"/>
        <w:jc w:val="center"/>
        <w:rPr>
          <w:color w:val="000000"/>
          <w:sz w:val="20"/>
          <w:szCs w:val="20"/>
        </w:rPr>
      </w:pPr>
    </w:p>
    <w:p w14:paraId="5D3BA6C0" w14:textId="77777777" w:rsidR="00EB5C72" w:rsidRPr="00576D3B" w:rsidRDefault="00EB5C72" w:rsidP="00AD0853">
      <w:pPr>
        <w:spacing w:after="0" w:line="240" w:lineRule="auto"/>
        <w:ind w:left="600" w:right="600"/>
        <w:jc w:val="center"/>
        <w:rPr>
          <w:color w:val="000000"/>
          <w:sz w:val="20"/>
          <w:szCs w:val="20"/>
        </w:rPr>
      </w:pPr>
    </w:p>
    <w:p w14:paraId="54790929" w14:textId="77777777" w:rsidR="00EB5C72" w:rsidRPr="00576D3B" w:rsidRDefault="00EB5C72" w:rsidP="00AD0853">
      <w:pPr>
        <w:spacing w:after="160" w:line="240" w:lineRule="auto"/>
        <w:rPr>
          <w:rFonts w:eastAsia="Times New Roman"/>
          <w:b/>
          <w:color w:val="000000"/>
          <w:sz w:val="24"/>
          <w:szCs w:val="24"/>
          <w:lang w:eastAsia="en-AU"/>
        </w:rPr>
      </w:pPr>
      <w:r w:rsidRPr="00576D3B">
        <w:rPr>
          <w:rFonts w:eastAsia="Times New Roman"/>
          <w:b/>
          <w:color w:val="000000"/>
          <w:sz w:val="24"/>
          <w:szCs w:val="24"/>
          <w:lang w:eastAsia="en-AU"/>
        </w:rPr>
        <w:t>Please provide the following information in your email:</w:t>
      </w:r>
    </w:p>
    <w:p w14:paraId="42615BF0" w14:textId="77777777" w:rsidR="00EB5C72" w:rsidRPr="00576D3B" w:rsidRDefault="00EB5C72" w:rsidP="00AD0853">
      <w:pPr>
        <w:spacing w:line="240" w:lineRule="auto"/>
        <w:ind w:left="284" w:hanging="142"/>
        <w:rPr>
          <w:color w:val="000000"/>
        </w:rPr>
      </w:pPr>
      <w:r w:rsidRPr="00576D3B">
        <w:rPr>
          <w:color w:val="000000"/>
        </w:rPr>
        <w:sym w:font="Symbol" w:char="F0B7"/>
      </w:r>
      <w:r w:rsidRPr="00576D3B">
        <w:rPr>
          <w:color w:val="000000"/>
        </w:rPr>
        <w:tab/>
        <w:t>Date of intended publication</w:t>
      </w:r>
    </w:p>
    <w:p w14:paraId="2C10CB33" w14:textId="77777777" w:rsidR="00EB5C72" w:rsidRPr="00576D3B" w:rsidRDefault="00EB5C72" w:rsidP="00AD0853">
      <w:pPr>
        <w:spacing w:line="240" w:lineRule="auto"/>
        <w:ind w:left="284" w:hanging="142"/>
        <w:rPr>
          <w:color w:val="000000"/>
        </w:rPr>
      </w:pPr>
      <w:r w:rsidRPr="00576D3B">
        <w:rPr>
          <w:color w:val="000000"/>
        </w:rPr>
        <w:sym w:font="Symbol" w:char="F0B7"/>
      </w:r>
      <w:r w:rsidRPr="00576D3B">
        <w:rPr>
          <w:color w:val="000000"/>
        </w:rPr>
        <w:tab/>
        <w:t xml:space="preserve">Contact details of </w:t>
      </w:r>
      <w:r>
        <w:rPr>
          <w:color w:val="000000"/>
        </w:rPr>
        <w:t>the</w:t>
      </w:r>
      <w:r w:rsidRPr="00576D3B">
        <w:rPr>
          <w:color w:val="000000"/>
        </w:rPr>
        <w:t xml:space="preserve"> pe</w:t>
      </w:r>
      <w:r>
        <w:rPr>
          <w:color w:val="000000"/>
        </w:rPr>
        <w:t>rson</w:t>
      </w:r>
      <w:r w:rsidRPr="00576D3B">
        <w:rPr>
          <w:color w:val="000000"/>
        </w:rPr>
        <w:t xml:space="preserve"> responsible for the notice content</w:t>
      </w:r>
    </w:p>
    <w:p w14:paraId="1B50222C" w14:textId="77777777" w:rsidR="00EB5C72" w:rsidRPr="00B1211D" w:rsidRDefault="00EB5C72" w:rsidP="00AD0853">
      <w:pPr>
        <w:spacing w:line="240" w:lineRule="auto"/>
        <w:ind w:left="284" w:hanging="142"/>
        <w:rPr>
          <w:color w:val="000000"/>
        </w:rPr>
      </w:pPr>
      <w:r w:rsidRPr="00B1211D">
        <w:rPr>
          <w:color w:val="000000"/>
        </w:rPr>
        <w:sym w:font="Symbol" w:char="F0B7"/>
      </w:r>
      <w:r w:rsidRPr="00B1211D">
        <w:rPr>
          <w:color w:val="000000"/>
        </w:rPr>
        <w:tab/>
        <w:t>Name and organisation to be charged for the publication</w:t>
      </w:r>
      <w:r w:rsidRPr="00576D3B">
        <w:rPr>
          <w:color w:val="000000"/>
        </w:rPr>
        <w:t>—</w:t>
      </w:r>
      <w:r w:rsidRPr="00B1211D">
        <w:rPr>
          <w:color w:val="000000"/>
        </w:rPr>
        <w:t xml:space="preserve">Local Council and Public </w:t>
      </w:r>
      <w:proofErr w:type="gramStart"/>
      <w:r w:rsidRPr="00B1211D">
        <w:rPr>
          <w:color w:val="000000"/>
        </w:rPr>
        <w:t>notices</w:t>
      </w:r>
      <w:proofErr w:type="gramEnd"/>
      <w:r>
        <w:rPr>
          <w:color w:val="000000"/>
        </w:rPr>
        <w:t xml:space="preserve"> only</w:t>
      </w:r>
    </w:p>
    <w:p w14:paraId="6C3B9FC3" w14:textId="77777777" w:rsidR="00EB5C72" w:rsidRPr="001C2F0D" w:rsidRDefault="00EB5C72" w:rsidP="00AD0853">
      <w:pPr>
        <w:spacing w:line="240" w:lineRule="auto"/>
        <w:ind w:left="284" w:hanging="142"/>
        <w:rPr>
          <w:color w:val="000000"/>
        </w:rPr>
      </w:pPr>
      <w:r w:rsidRPr="001C2F0D">
        <w:rPr>
          <w:color w:val="000000"/>
        </w:rPr>
        <w:sym w:font="Symbol" w:char="F0B7"/>
      </w:r>
      <w:r w:rsidRPr="001C2F0D">
        <w:rPr>
          <w:color w:val="000000"/>
        </w:rPr>
        <w:tab/>
        <w:t xml:space="preserve">Purchase order, if required—Local Council and Public </w:t>
      </w:r>
      <w:proofErr w:type="gramStart"/>
      <w:r w:rsidRPr="001C2F0D">
        <w:rPr>
          <w:color w:val="000000"/>
        </w:rPr>
        <w:t>notices</w:t>
      </w:r>
      <w:proofErr w:type="gramEnd"/>
      <w:r w:rsidRPr="001C2F0D">
        <w:rPr>
          <w:color w:val="000000"/>
        </w:rPr>
        <w:t xml:space="preserve"> only</w:t>
      </w:r>
    </w:p>
    <w:p w14:paraId="466CFB5E" w14:textId="77777777" w:rsidR="00EB5C72" w:rsidRPr="00576D3B" w:rsidRDefault="00EB5C72" w:rsidP="00AD0853">
      <w:pPr>
        <w:spacing w:after="0" w:line="240" w:lineRule="auto"/>
        <w:ind w:left="600" w:right="600"/>
        <w:jc w:val="center"/>
        <w:rPr>
          <w:color w:val="000000"/>
          <w:sz w:val="20"/>
          <w:szCs w:val="20"/>
        </w:rPr>
      </w:pPr>
    </w:p>
    <w:p w14:paraId="5DF424FB" w14:textId="77777777" w:rsidR="00EB5C72" w:rsidRPr="00576D3B" w:rsidRDefault="00EB5C72" w:rsidP="00AD0853">
      <w:pPr>
        <w:spacing w:after="0" w:line="240" w:lineRule="auto"/>
        <w:ind w:left="600" w:right="600"/>
        <w:jc w:val="center"/>
        <w:rPr>
          <w:color w:val="000000"/>
          <w:sz w:val="20"/>
          <w:szCs w:val="20"/>
        </w:rPr>
      </w:pPr>
    </w:p>
    <w:p w14:paraId="7A3B973C" w14:textId="77777777" w:rsidR="00EB5C72" w:rsidRPr="00576D3B" w:rsidRDefault="00EB5C72" w:rsidP="00AD0853">
      <w:pPr>
        <w:spacing w:after="0" w:line="240" w:lineRule="auto"/>
        <w:ind w:left="600" w:right="600"/>
        <w:jc w:val="center"/>
        <w:rPr>
          <w:color w:val="000000"/>
          <w:sz w:val="20"/>
          <w:szCs w:val="20"/>
        </w:rPr>
      </w:pPr>
    </w:p>
    <w:p w14:paraId="5B25C1C5" w14:textId="77777777" w:rsidR="00EB5C72" w:rsidRPr="00FC71E0" w:rsidRDefault="00EB5C72" w:rsidP="00AD0853">
      <w:pPr>
        <w:tabs>
          <w:tab w:val="left" w:pos="3332"/>
        </w:tabs>
        <w:spacing w:after="160" w:line="240" w:lineRule="auto"/>
        <w:ind w:left="2268" w:right="601"/>
        <w:jc w:val="left"/>
      </w:pPr>
      <w:r w:rsidRPr="00576D3B">
        <w:rPr>
          <w:smallCaps/>
          <w:color w:val="000000"/>
          <w:sz w:val="24"/>
        </w:rPr>
        <w:t>Email:</w:t>
      </w:r>
      <w:r w:rsidRPr="00576D3B">
        <w:rPr>
          <w:smallCaps/>
          <w:color w:val="000000"/>
          <w:sz w:val="24"/>
        </w:rPr>
        <w:tab/>
      </w:r>
      <w:hyperlink r:id="rId41" w:history="1">
        <w:r w:rsidRPr="00576D3B">
          <w:rPr>
            <w:rFonts w:eastAsia="Times New Roman"/>
            <w:color w:val="0000FF"/>
            <w:sz w:val="24"/>
            <w:u w:val="single"/>
            <w:lang w:eastAsia="en-AU"/>
          </w:rPr>
          <w:t>governmentgazettesa@sa.gov.au</w:t>
        </w:r>
      </w:hyperlink>
    </w:p>
    <w:p w14:paraId="52878ED6" w14:textId="77777777" w:rsidR="00EB5C72" w:rsidRPr="00576D3B" w:rsidRDefault="00EB5C72" w:rsidP="00AD0853">
      <w:pPr>
        <w:tabs>
          <w:tab w:val="left" w:pos="3332"/>
        </w:tabs>
        <w:spacing w:after="160" w:line="240" w:lineRule="auto"/>
        <w:ind w:left="2268" w:right="601"/>
        <w:jc w:val="left"/>
        <w:rPr>
          <w:smallCaps/>
          <w:color w:val="000000"/>
          <w:sz w:val="24"/>
        </w:rPr>
      </w:pPr>
      <w:r w:rsidRPr="00576D3B">
        <w:rPr>
          <w:smallCaps/>
          <w:color w:val="000000"/>
          <w:sz w:val="24"/>
        </w:rPr>
        <w:t>Phone:</w:t>
      </w:r>
      <w:r w:rsidRPr="00576D3B">
        <w:rPr>
          <w:smallCaps/>
          <w:color w:val="000000"/>
          <w:sz w:val="24"/>
        </w:rPr>
        <w:tab/>
        <w:t>(08) </w:t>
      </w:r>
      <w:r w:rsidR="00BF69B7">
        <w:rPr>
          <w:smallCaps/>
          <w:color w:val="000000"/>
          <w:sz w:val="24"/>
        </w:rPr>
        <w:t>7133 3552</w:t>
      </w:r>
    </w:p>
    <w:p w14:paraId="357F93A4" w14:textId="77777777" w:rsidR="00EB5C72" w:rsidRPr="007A0461" w:rsidRDefault="00EB5C72" w:rsidP="00AD0853">
      <w:pPr>
        <w:tabs>
          <w:tab w:val="left" w:pos="3332"/>
        </w:tabs>
        <w:spacing w:after="160" w:line="240" w:lineRule="auto"/>
        <w:ind w:left="2268" w:right="601"/>
        <w:jc w:val="left"/>
      </w:pPr>
      <w:r w:rsidRPr="00576D3B">
        <w:rPr>
          <w:smallCaps/>
          <w:color w:val="000000"/>
          <w:sz w:val="24"/>
        </w:rPr>
        <w:t>Website:</w:t>
      </w:r>
      <w:r w:rsidRPr="00576D3B">
        <w:rPr>
          <w:smallCaps/>
          <w:color w:val="000000"/>
          <w:sz w:val="24"/>
        </w:rPr>
        <w:tab/>
      </w:r>
      <w:hyperlink r:id="rId42" w:history="1">
        <w:r w:rsidRPr="00576D3B">
          <w:rPr>
            <w:rFonts w:eastAsia="Times New Roman"/>
            <w:color w:val="0000FF"/>
            <w:sz w:val="24"/>
            <w:u w:val="single"/>
            <w:lang w:eastAsia="en-AU"/>
          </w:rPr>
          <w:t>www.governmentgazette.sa.gov.au</w:t>
        </w:r>
      </w:hyperlink>
    </w:p>
    <w:p w14:paraId="7A4FC3A1" w14:textId="77777777" w:rsidR="00EB5C72" w:rsidRPr="00576D3B" w:rsidRDefault="00EB5C72" w:rsidP="00AD0853">
      <w:pPr>
        <w:spacing w:after="0" w:line="240" w:lineRule="auto"/>
        <w:ind w:left="600" w:right="600"/>
        <w:jc w:val="center"/>
        <w:rPr>
          <w:color w:val="000000"/>
          <w:sz w:val="20"/>
          <w:szCs w:val="20"/>
        </w:rPr>
      </w:pPr>
    </w:p>
    <w:p w14:paraId="6110FB83" w14:textId="77777777" w:rsidR="00EB5C72" w:rsidRPr="00576D3B" w:rsidRDefault="00EB5C72" w:rsidP="00AD0853">
      <w:pPr>
        <w:spacing w:after="0" w:line="240" w:lineRule="auto"/>
        <w:ind w:left="600" w:right="600"/>
        <w:jc w:val="center"/>
        <w:rPr>
          <w:color w:val="000000"/>
          <w:sz w:val="20"/>
          <w:szCs w:val="20"/>
        </w:rPr>
      </w:pPr>
    </w:p>
    <w:p w14:paraId="638DAC86" w14:textId="77777777" w:rsidR="00EB5C72" w:rsidRPr="00576D3B" w:rsidRDefault="00EB5C72" w:rsidP="00AD0853">
      <w:pPr>
        <w:spacing w:after="0" w:line="240" w:lineRule="auto"/>
        <w:ind w:left="600" w:right="600"/>
        <w:jc w:val="center"/>
        <w:rPr>
          <w:color w:val="000000"/>
          <w:sz w:val="20"/>
          <w:szCs w:val="20"/>
        </w:rPr>
      </w:pPr>
    </w:p>
    <w:p w14:paraId="4D208C03" w14:textId="77777777" w:rsidR="00EB5C72" w:rsidRDefault="00EB5C72" w:rsidP="00AD0853">
      <w:pPr>
        <w:spacing w:after="0" w:line="240" w:lineRule="auto"/>
        <w:ind w:left="600" w:right="600"/>
        <w:jc w:val="center"/>
        <w:rPr>
          <w:color w:val="000000"/>
          <w:sz w:val="20"/>
          <w:szCs w:val="20"/>
        </w:rPr>
      </w:pPr>
    </w:p>
    <w:p w14:paraId="74A8282D" w14:textId="77777777" w:rsidR="00EB5C72" w:rsidRDefault="00EB5C72" w:rsidP="00AD0853">
      <w:pPr>
        <w:spacing w:after="0" w:line="240" w:lineRule="auto"/>
        <w:ind w:left="600" w:right="600"/>
        <w:jc w:val="center"/>
        <w:rPr>
          <w:color w:val="000000"/>
          <w:sz w:val="20"/>
          <w:szCs w:val="20"/>
        </w:rPr>
      </w:pPr>
    </w:p>
    <w:p w14:paraId="721A456C" w14:textId="77777777" w:rsidR="00EB5C72" w:rsidRDefault="00EB5C72" w:rsidP="00AD0853">
      <w:pPr>
        <w:spacing w:after="0" w:line="240" w:lineRule="auto"/>
        <w:ind w:left="600" w:right="600"/>
        <w:jc w:val="center"/>
        <w:rPr>
          <w:color w:val="000000"/>
          <w:sz w:val="20"/>
          <w:szCs w:val="20"/>
        </w:rPr>
      </w:pPr>
    </w:p>
    <w:p w14:paraId="74E642D5" w14:textId="77777777" w:rsidR="00EB5C72" w:rsidRDefault="00EB5C72" w:rsidP="00AD0853">
      <w:pPr>
        <w:spacing w:after="0" w:line="240" w:lineRule="auto"/>
        <w:ind w:left="600" w:right="600"/>
        <w:jc w:val="center"/>
        <w:rPr>
          <w:color w:val="000000"/>
          <w:sz w:val="20"/>
          <w:szCs w:val="20"/>
        </w:rPr>
      </w:pPr>
    </w:p>
    <w:p w14:paraId="409ED64C" w14:textId="77777777" w:rsidR="00664635" w:rsidRPr="00664635" w:rsidRDefault="00664635" w:rsidP="00664635">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line="220" w:lineRule="exact"/>
        <w:jc w:val="center"/>
        <w:rPr>
          <w:rFonts w:eastAsia="Times New Roman"/>
          <w:b/>
          <w:color w:val="000000"/>
          <w:sz w:val="20"/>
          <w:szCs w:val="20"/>
          <w:lang w:eastAsia="en-AU"/>
        </w:rPr>
      </w:pPr>
      <w:r w:rsidRPr="00664635">
        <w:rPr>
          <w:rFonts w:eastAsia="Times New Roman"/>
          <w:b/>
          <w:color w:val="000000"/>
          <w:sz w:val="20"/>
          <w:szCs w:val="20"/>
          <w:lang w:eastAsia="en-AU"/>
        </w:rPr>
        <w:t>All instruments appearing in this gazette are to be considered official, and obeyed as such</w:t>
      </w:r>
    </w:p>
    <w:p w14:paraId="288FF143" w14:textId="77777777" w:rsidR="00664635" w:rsidRPr="00664635" w:rsidRDefault="00664635" w:rsidP="00664635">
      <w:pPr>
        <w:pBdr>
          <w:top w:val="single" w:sz="4" w:space="1" w:color="auto"/>
        </w:pBd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before="100" w:after="0" w:line="14" w:lineRule="exact"/>
        <w:jc w:val="center"/>
        <w:rPr>
          <w:rFonts w:eastAsia="Times New Roman"/>
          <w:b/>
          <w:color w:val="000000"/>
          <w:sz w:val="20"/>
          <w:szCs w:val="20"/>
          <w:lang w:eastAsia="en-AU"/>
        </w:rPr>
      </w:pPr>
    </w:p>
    <w:p w14:paraId="35274E0A" w14:textId="77777777" w:rsidR="00664635" w:rsidRPr="00664635" w:rsidRDefault="00664635" w:rsidP="00664635">
      <w:pPr>
        <w:tabs>
          <w:tab w:val="center" w:pos="4513"/>
          <w:tab w:val="right" w:pos="9026"/>
        </w:tabs>
        <w:spacing w:before="120" w:after="0"/>
        <w:jc w:val="center"/>
        <w:rPr>
          <w:szCs w:val="17"/>
        </w:rPr>
      </w:pPr>
      <w:r w:rsidRPr="00664635">
        <w:rPr>
          <w:szCs w:val="17"/>
        </w:rPr>
        <w:t xml:space="preserve">Printed and published weekly by authority of </w:t>
      </w:r>
      <w:r w:rsidRPr="00664635">
        <w:rPr>
          <w:smallCaps/>
          <w:szCs w:val="17"/>
        </w:rPr>
        <w:t xml:space="preserve">T. </w:t>
      </w:r>
      <w:proofErr w:type="spellStart"/>
      <w:r w:rsidRPr="00664635">
        <w:rPr>
          <w:smallCaps/>
          <w:szCs w:val="17"/>
        </w:rPr>
        <w:t>Foresto</w:t>
      </w:r>
      <w:proofErr w:type="spellEnd"/>
      <w:r w:rsidRPr="00664635">
        <w:rPr>
          <w:szCs w:val="17"/>
        </w:rPr>
        <w:t>, Government Printer, South Australia</w:t>
      </w:r>
    </w:p>
    <w:p w14:paraId="3FE9A009" w14:textId="77777777" w:rsidR="00664635" w:rsidRPr="00664635" w:rsidRDefault="00664635" w:rsidP="00664635">
      <w:pPr>
        <w:tabs>
          <w:tab w:val="center" w:pos="4513"/>
          <w:tab w:val="right" w:pos="9026"/>
        </w:tabs>
        <w:spacing w:after="0"/>
        <w:jc w:val="center"/>
        <w:rPr>
          <w:szCs w:val="17"/>
        </w:rPr>
      </w:pPr>
      <w:r w:rsidRPr="00664635">
        <w:rPr>
          <w:szCs w:val="17"/>
        </w:rPr>
        <w:t>$</w:t>
      </w:r>
      <w:r w:rsidR="00E1782E">
        <w:rPr>
          <w:szCs w:val="17"/>
        </w:rPr>
        <w:t>10</w:t>
      </w:r>
      <w:r w:rsidRPr="00664635">
        <w:rPr>
          <w:szCs w:val="17"/>
        </w:rPr>
        <w:t>.</w:t>
      </w:r>
      <w:r w:rsidR="00E1782E">
        <w:rPr>
          <w:szCs w:val="17"/>
        </w:rPr>
        <w:t>8</w:t>
      </w:r>
      <w:r w:rsidRPr="00664635">
        <w:rPr>
          <w:szCs w:val="17"/>
        </w:rPr>
        <w:t>0 per issue (plus postage), $</w:t>
      </w:r>
      <w:r w:rsidR="00E1782E">
        <w:rPr>
          <w:szCs w:val="17"/>
        </w:rPr>
        <w:t>546</w:t>
      </w:r>
      <w:r w:rsidRPr="00664635">
        <w:rPr>
          <w:szCs w:val="17"/>
        </w:rPr>
        <w:t>.00 per annual subscription—GST inclusive</w:t>
      </w:r>
    </w:p>
    <w:p w14:paraId="00AD6146" w14:textId="77777777" w:rsidR="000163A9" w:rsidRPr="00D0446B" w:rsidRDefault="00664635" w:rsidP="00664635">
      <w:pPr>
        <w:tabs>
          <w:tab w:val="center" w:pos="4513"/>
          <w:tab w:val="right" w:pos="9026"/>
        </w:tabs>
        <w:spacing w:after="0"/>
        <w:jc w:val="center"/>
        <w:rPr>
          <w:szCs w:val="17"/>
        </w:rPr>
      </w:pPr>
      <w:r w:rsidRPr="00664635">
        <w:rPr>
          <w:szCs w:val="17"/>
        </w:rPr>
        <w:t xml:space="preserve">Online publications: </w:t>
      </w:r>
      <w:hyperlink r:id="rId43" w:history="1">
        <w:r w:rsidRPr="00664635">
          <w:rPr>
            <w:color w:val="0000FF"/>
            <w:szCs w:val="17"/>
            <w:u w:val="single"/>
          </w:rPr>
          <w:t>www.governmentgazette.sa.gov.au</w:t>
        </w:r>
      </w:hyperlink>
    </w:p>
    <w:sectPr w:rsidR="000163A9" w:rsidRPr="00D0446B" w:rsidSect="006270E0">
      <w:headerReference w:type="even" r:id="rId44"/>
      <w:headerReference w:type="default" r:id="rId45"/>
      <w:type w:val="continuous"/>
      <w:pgSz w:w="11906" w:h="16838"/>
      <w:pgMar w:top="1673" w:right="1259" w:bottom="1559" w:left="1293" w:header="1134" w:footer="1134" w:gutter="0"/>
      <w:pgNumType w:start="3320"/>
      <w:cols w:space="2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09F1A" w14:textId="77777777" w:rsidR="008F7668" w:rsidRDefault="008F7668" w:rsidP="00777F88">
      <w:pPr>
        <w:spacing w:after="0" w:line="240" w:lineRule="auto"/>
      </w:pPr>
      <w:r>
        <w:separator/>
      </w:r>
    </w:p>
  </w:endnote>
  <w:endnote w:type="continuationSeparator" w:id="0">
    <w:p w14:paraId="055D27C3" w14:textId="77777777" w:rsidR="008F7668" w:rsidRDefault="008F7668" w:rsidP="00777F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9BE90" w14:textId="77777777" w:rsidR="005622AC" w:rsidRPr="00D0446B" w:rsidRDefault="005622AC" w:rsidP="00D0446B">
    <w:pPr>
      <w:pStyle w:val="Footer"/>
    </w:pPr>
    <w:r w:rsidRPr="00D0446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F22FA" w14:textId="77777777" w:rsidR="005622AC" w:rsidRPr="00144772" w:rsidRDefault="005622AC" w:rsidP="00D0446B">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line="220" w:lineRule="exact"/>
      <w:jc w:val="center"/>
      <w:rPr>
        <w:rFonts w:eastAsia="Times New Roman"/>
        <w:b/>
        <w:color w:val="000000"/>
        <w:sz w:val="20"/>
        <w:szCs w:val="20"/>
        <w:lang w:eastAsia="en-AU"/>
      </w:rPr>
    </w:pPr>
    <w:r w:rsidRPr="00144772">
      <w:rPr>
        <w:rFonts w:eastAsia="Times New Roman"/>
        <w:b/>
        <w:color w:val="000000"/>
        <w:sz w:val="20"/>
        <w:szCs w:val="20"/>
        <w:lang w:eastAsia="en-AU"/>
      </w:rPr>
      <w:t xml:space="preserve">All </w:t>
    </w:r>
    <w:r w:rsidR="00C77C39">
      <w:rPr>
        <w:rFonts w:eastAsia="Times New Roman"/>
        <w:b/>
        <w:color w:val="000000"/>
        <w:sz w:val="20"/>
        <w:szCs w:val="20"/>
        <w:lang w:eastAsia="en-AU"/>
      </w:rPr>
      <w:t>instruments</w:t>
    </w:r>
    <w:r w:rsidRPr="00144772">
      <w:rPr>
        <w:rFonts w:eastAsia="Times New Roman"/>
        <w:b/>
        <w:color w:val="000000"/>
        <w:sz w:val="20"/>
        <w:szCs w:val="20"/>
        <w:lang w:eastAsia="en-AU"/>
      </w:rPr>
      <w:t xml:space="preserve"> appearing in this gazette are to be considered official, and obeyed as such</w:t>
    </w:r>
  </w:p>
  <w:p w14:paraId="34FDBE11" w14:textId="77777777" w:rsidR="005622AC" w:rsidRPr="00144772" w:rsidRDefault="005622AC" w:rsidP="00D0446B">
    <w:pPr>
      <w:pBdr>
        <w:top w:val="single" w:sz="4" w:space="1" w:color="auto"/>
      </w:pBd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before="100" w:after="0" w:line="14" w:lineRule="exact"/>
      <w:jc w:val="center"/>
      <w:rPr>
        <w:rFonts w:eastAsia="Times New Roman"/>
        <w:b/>
        <w:color w:val="000000"/>
        <w:sz w:val="20"/>
        <w:szCs w:val="20"/>
        <w:lang w:eastAsia="en-AU"/>
      </w:rPr>
    </w:pPr>
  </w:p>
  <w:p w14:paraId="05716593" w14:textId="77777777" w:rsidR="005622AC" w:rsidRPr="00777F88" w:rsidRDefault="005622AC" w:rsidP="00A71F02">
    <w:pPr>
      <w:pStyle w:val="Footer"/>
      <w:spacing w:before="120" w:line="170" w:lineRule="exact"/>
      <w:jc w:val="center"/>
      <w:rPr>
        <w:szCs w:val="17"/>
      </w:rPr>
    </w:pPr>
    <w:r w:rsidRPr="00777F88">
      <w:rPr>
        <w:szCs w:val="17"/>
      </w:rPr>
      <w:t xml:space="preserve">Printed and published weekly by authority of </w:t>
    </w:r>
    <w:r w:rsidR="00464A8C">
      <w:rPr>
        <w:smallCaps/>
        <w:szCs w:val="17"/>
      </w:rPr>
      <w:t xml:space="preserve">T. </w:t>
    </w:r>
    <w:proofErr w:type="spellStart"/>
    <w:r w:rsidR="00464A8C">
      <w:rPr>
        <w:smallCaps/>
        <w:szCs w:val="17"/>
      </w:rPr>
      <w:t>Foresto</w:t>
    </w:r>
    <w:proofErr w:type="spellEnd"/>
    <w:r w:rsidR="0026731F" w:rsidRPr="00732A1E">
      <w:rPr>
        <w:szCs w:val="17"/>
      </w:rPr>
      <w:t xml:space="preserve">, </w:t>
    </w:r>
    <w:r w:rsidRPr="00B33677">
      <w:rPr>
        <w:szCs w:val="17"/>
      </w:rPr>
      <w:t>Government</w:t>
    </w:r>
    <w:r w:rsidRPr="00777F88">
      <w:rPr>
        <w:szCs w:val="17"/>
      </w:rPr>
      <w:t xml:space="preserve"> Printer, South Australia</w:t>
    </w:r>
  </w:p>
  <w:p w14:paraId="6A52723F" w14:textId="77777777" w:rsidR="005622AC" w:rsidRPr="00777F88" w:rsidRDefault="00955694" w:rsidP="00D0446B">
    <w:pPr>
      <w:pStyle w:val="Footer"/>
      <w:spacing w:line="170" w:lineRule="exact"/>
      <w:jc w:val="center"/>
      <w:rPr>
        <w:szCs w:val="17"/>
      </w:rPr>
    </w:pPr>
    <w:r w:rsidRPr="000C7EA3">
      <w:rPr>
        <w:szCs w:val="17"/>
      </w:rPr>
      <w:t>$</w:t>
    </w:r>
    <w:r w:rsidR="000977F4">
      <w:rPr>
        <w:szCs w:val="17"/>
      </w:rPr>
      <w:t>10</w:t>
    </w:r>
    <w:r w:rsidR="002F59D6" w:rsidRPr="002F59D6">
      <w:rPr>
        <w:szCs w:val="17"/>
      </w:rPr>
      <w:t>.</w:t>
    </w:r>
    <w:r w:rsidR="000977F4">
      <w:rPr>
        <w:szCs w:val="17"/>
      </w:rPr>
      <w:t>8</w:t>
    </w:r>
    <w:r w:rsidR="002F59D6" w:rsidRPr="002F59D6">
      <w:rPr>
        <w:szCs w:val="17"/>
      </w:rPr>
      <w:t>0</w:t>
    </w:r>
    <w:r w:rsidR="002F59D6">
      <w:rPr>
        <w:szCs w:val="17"/>
      </w:rPr>
      <w:t xml:space="preserve"> </w:t>
    </w:r>
    <w:r w:rsidRPr="000C7EA3">
      <w:rPr>
        <w:szCs w:val="17"/>
      </w:rPr>
      <w:t>per issue (plus postage), $</w:t>
    </w:r>
    <w:r w:rsidR="000977F4">
      <w:rPr>
        <w:szCs w:val="17"/>
      </w:rPr>
      <w:t>546</w:t>
    </w:r>
    <w:r w:rsidR="002F59D6" w:rsidRPr="002F59D6">
      <w:rPr>
        <w:szCs w:val="17"/>
      </w:rPr>
      <w:t>.00</w:t>
    </w:r>
    <w:r w:rsidR="002F59D6">
      <w:rPr>
        <w:szCs w:val="17"/>
      </w:rPr>
      <w:t xml:space="preserve"> </w:t>
    </w:r>
    <w:r w:rsidRPr="000C7EA3">
      <w:rPr>
        <w:szCs w:val="17"/>
      </w:rPr>
      <w:t>per annual subscription—GST inclusive</w:t>
    </w:r>
  </w:p>
  <w:p w14:paraId="77F5BD6A" w14:textId="77777777" w:rsidR="005622AC" w:rsidRPr="00D0446B" w:rsidRDefault="005622AC" w:rsidP="00D0446B">
    <w:pPr>
      <w:pStyle w:val="Footer"/>
      <w:spacing w:line="170" w:lineRule="exact"/>
      <w:jc w:val="center"/>
      <w:rPr>
        <w:szCs w:val="17"/>
      </w:rPr>
    </w:pPr>
    <w:r w:rsidRPr="00777F88">
      <w:rPr>
        <w:szCs w:val="17"/>
      </w:rPr>
      <w:t xml:space="preserve">Online publications: </w:t>
    </w:r>
    <w:hyperlink r:id="rId1" w:history="1">
      <w:r w:rsidRPr="000B6B42">
        <w:rPr>
          <w:rStyle w:val="Hyperlink"/>
          <w:szCs w:val="17"/>
        </w:rPr>
        <w:t>www.governmentgazette.sa.gov.au</w:t>
      </w:r>
    </w:hyperlink>
    <w:r>
      <w:rPr>
        <w:szCs w:val="17"/>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9FE69" w14:textId="77777777" w:rsidR="005622AC" w:rsidRPr="00D0446B" w:rsidRDefault="005622AC" w:rsidP="00D0446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1ED37" w14:textId="77777777" w:rsidR="005622AC" w:rsidRPr="00144772" w:rsidRDefault="005622AC" w:rsidP="00D0446B">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line="220" w:lineRule="exact"/>
      <w:jc w:val="center"/>
      <w:rPr>
        <w:rFonts w:eastAsia="Times New Roman"/>
        <w:b/>
        <w:color w:val="000000"/>
        <w:sz w:val="20"/>
        <w:szCs w:val="20"/>
        <w:lang w:eastAsia="en-AU"/>
      </w:rPr>
    </w:pPr>
    <w:r w:rsidRPr="00144772">
      <w:rPr>
        <w:rFonts w:eastAsia="Times New Roman"/>
        <w:b/>
        <w:color w:val="000000"/>
        <w:sz w:val="20"/>
        <w:szCs w:val="20"/>
        <w:lang w:eastAsia="en-AU"/>
      </w:rPr>
      <w:t>All public Acts appearing in this gazette are to be considered official, and obeyed as such</w:t>
    </w:r>
  </w:p>
  <w:p w14:paraId="5F263264" w14:textId="77777777" w:rsidR="005622AC" w:rsidRPr="00144772" w:rsidRDefault="005622AC" w:rsidP="00D0446B">
    <w:pPr>
      <w:pBdr>
        <w:top w:val="single" w:sz="4" w:space="1" w:color="auto"/>
      </w:pBd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before="100" w:after="0" w:line="14" w:lineRule="exact"/>
      <w:jc w:val="center"/>
      <w:rPr>
        <w:rFonts w:eastAsia="Times New Roman"/>
        <w:b/>
        <w:color w:val="000000"/>
        <w:sz w:val="20"/>
        <w:szCs w:val="20"/>
        <w:lang w:eastAsia="en-AU"/>
      </w:rPr>
    </w:pPr>
  </w:p>
  <w:p w14:paraId="5768173E" w14:textId="77777777" w:rsidR="005622AC" w:rsidRPr="00777F88" w:rsidRDefault="005622AC" w:rsidP="00D0446B">
    <w:pPr>
      <w:pStyle w:val="Footer"/>
      <w:spacing w:before="180" w:line="170" w:lineRule="exact"/>
      <w:jc w:val="center"/>
      <w:rPr>
        <w:szCs w:val="17"/>
      </w:rPr>
    </w:pPr>
    <w:r w:rsidRPr="00777F88">
      <w:rPr>
        <w:szCs w:val="17"/>
      </w:rPr>
      <w:t xml:space="preserve">Printed and published weekly by authority of </w:t>
    </w:r>
    <w:r w:rsidRPr="00D23AB5">
      <w:rPr>
        <w:smallCaps/>
        <w:szCs w:val="17"/>
      </w:rPr>
      <w:t>S</w:t>
    </w:r>
    <w:r>
      <w:rPr>
        <w:smallCaps/>
        <w:szCs w:val="17"/>
      </w:rPr>
      <w:t>ue-Ann</w:t>
    </w:r>
    <w:r w:rsidRPr="00D23AB5">
      <w:rPr>
        <w:smallCaps/>
        <w:szCs w:val="17"/>
      </w:rPr>
      <w:t xml:space="preserve"> Charlton</w:t>
    </w:r>
    <w:r w:rsidRPr="00777F88">
      <w:rPr>
        <w:szCs w:val="17"/>
      </w:rPr>
      <w:t>, Government Printer, South Australia</w:t>
    </w:r>
  </w:p>
  <w:p w14:paraId="4F509B76" w14:textId="77777777" w:rsidR="005622AC" w:rsidRPr="00777F88" w:rsidRDefault="005622AC" w:rsidP="00D0446B">
    <w:pPr>
      <w:pStyle w:val="Footer"/>
      <w:spacing w:line="170" w:lineRule="exact"/>
      <w:jc w:val="center"/>
      <w:rPr>
        <w:szCs w:val="17"/>
      </w:rPr>
    </w:pPr>
    <w:r w:rsidRPr="00777F88">
      <w:rPr>
        <w:szCs w:val="17"/>
      </w:rPr>
      <w:t>$7.21 per issue (plus postage), $361.90 per annual subscription—GST inclusive</w:t>
    </w:r>
  </w:p>
  <w:p w14:paraId="6268D3F5" w14:textId="77777777" w:rsidR="005622AC" w:rsidRPr="00D0446B" w:rsidRDefault="005622AC" w:rsidP="00D0446B">
    <w:pPr>
      <w:pStyle w:val="Footer"/>
      <w:spacing w:line="170" w:lineRule="exact"/>
      <w:jc w:val="center"/>
      <w:rPr>
        <w:szCs w:val="17"/>
      </w:rPr>
    </w:pPr>
    <w:r w:rsidRPr="00777F88">
      <w:rPr>
        <w:szCs w:val="17"/>
      </w:rPr>
      <w:t xml:space="preserve">Online publications: </w:t>
    </w:r>
    <w:hyperlink r:id="rId1" w:history="1">
      <w:r w:rsidRPr="000B6B42">
        <w:rPr>
          <w:rStyle w:val="Hyperlink"/>
          <w:szCs w:val="17"/>
        </w:rPr>
        <w:t>www.governmentgazette.sa.gov.au</w:t>
      </w:r>
    </w:hyperlink>
    <w:r>
      <w:rPr>
        <w:szCs w:val="17"/>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EB39B" w14:textId="77777777" w:rsidR="008F7668" w:rsidRDefault="008F7668" w:rsidP="00777F88">
      <w:pPr>
        <w:spacing w:after="0" w:line="240" w:lineRule="auto"/>
      </w:pPr>
      <w:r>
        <w:separator/>
      </w:r>
    </w:p>
  </w:footnote>
  <w:footnote w:type="continuationSeparator" w:id="0">
    <w:p w14:paraId="0A6E0AFB" w14:textId="77777777" w:rsidR="008F7668" w:rsidRDefault="008F7668" w:rsidP="00777F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5D1BD" w14:textId="77777777" w:rsidR="005622AC" w:rsidRPr="0034074D" w:rsidRDefault="005622AC" w:rsidP="0034074D">
    <w:pPr>
      <w:pStyle w:val="Header"/>
      <w:tabs>
        <w:tab w:val="clear" w:pos="9026"/>
        <w:tab w:val="right" w:pos="9360"/>
      </w:tabs>
      <w:spacing w:line="170" w:lineRule="exact"/>
      <w:rPr>
        <w:sz w:val="20"/>
        <w:szCs w:val="20"/>
      </w:rPr>
    </w:pPr>
    <w:r w:rsidRPr="0034074D">
      <w:rPr>
        <w:sz w:val="20"/>
        <w:szCs w:val="20"/>
      </w:rPr>
      <w:t>2</w:t>
    </w:r>
    <w:r w:rsidRPr="0034074D">
      <w:rPr>
        <w:sz w:val="20"/>
        <w:szCs w:val="20"/>
      </w:rPr>
      <w:tab/>
      <w:t>THE SOUTH AUSTRALIAN GOVERNMENT GAZETTE</w:t>
    </w:r>
    <w:r w:rsidRPr="0034074D">
      <w:rPr>
        <w:sz w:val="20"/>
        <w:szCs w:val="20"/>
      </w:rPr>
      <w:tab/>
    </w:r>
    <w:r>
      <w:rPr>
        <w:sz w:val="20"/>
        <w:szCs w:val="20"/>
      </w:rPr>
      <w:t>22 March</w:t>
    </w:r>
    <w:r w:rsidRPr="0034074D">
      <w:rPr>
        <w:sz w:val="20"/>
        <w:szCs w:val="20"/>
      </w:rPr>
      <w:t xml:space="preserve"> 2017</w:t>
    </w:r>
  </w:p>
  <w:p w14:paraId="7C0C276F" w14:textId="77777777" w:rsidR="005622AC" w:rsidRPr="0034074D" w:rsidRDefault="005622AC" w:rsidP="0034074D">
    <w:pPr>
      <w:pStyle w:val="Header"/>
      <w:pBdr>
        <w:top w:val="single" w:sz="4" w:space="1" w:color="auto"/>
      </w:pBdr>
      <w:tabs>
        <w:tab w:val="clear" w:pos="9026"/>
        <w:tab w:val="right" w:pos="9360"/>
      </w:tabs>
      <w:spacing w:before="100" w:line="14" w:lineRule="exact"/>
      <w:jc w:val="center"/>
      <w:rPr>
        <w:sz w:val="20"/>
        <w:szCs w:val="20"/>
      </w:rPr>
    </w:pPr>
  </w:p>
  <w:p w14:paraId="7951BD30" w14:textId="77777777" w:rsidR="005622AC" w:rsidRPr="0034074D" w:rsidRDefault="005622AC" w:rsidP="0034074D">
    <w:pPr>
      <w:pStyle w:val="Header"/>
      <w:spacing w:line="170" w:lineRule="exact"/>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14AA8" w14:textId="77777777" w:rsidR="005622AC" w:rsidRPr="00DA30CF" w:rsidRDefault="005622AC" w:rsidP="00DA30CF">
    <w:pPr>
      <w:pStyle w:val="Header"/>
      <w:spacing w:line="170" w:lineRule="exact"/>
      <w:rPr>
        <w:szCs w:val="17"/>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AC061" w14:textId="77777777" w:rsidR="005622AC" w:rsidRPr="0034074D" w:rsidRDefault="005622AC" w:rsidP="0034074D">
    <w:pPr>
      <w:pStyle w:val="Header"/>
      <w:tabs>
        <w:tab w:val="clear" w:pos="9026"/>
        <w:tab w:val="right" w:pos="9360"/>
      </w:tabs>
      <w:spacing w:line="170" w:lineRule="exact"/>
      <w:rPr>
        <w:sz w:val="20"/>
        <w:szCs w:val="20"/>
      </w:rPr>
    </w:pPr>
    <w:r w:rsidRPr="0034074D">
      <w:rPr>
        <w:sz w:val="20"/>
        <w:szCs w:val="20"/>
      </w:rPr>
      <w:t>2</w:t>
    </w:r>
    <w:r w:rsidRPr="0034074D">
      <w:rPr>
        <w:sz w:val="20"/>
        <w:szCs w:val="20"/>
      </w:rPr>
      <w:tab/>
      <w:t>THE SOUTH AUSTRALIAN GOVERNMENT GAZETTE</w:t>
    </w:r>
    <w:r w:rsidRPr="0034074D">
      <w:rPr>
        <w:sz w:val="20"/>
        <w:szCs w:val="20"/>
      </w:rPr>
      <w:tab/>
    </w:r>
    <w:r>
      <w:rPr>
        <w:sz w:val="20"/>
        <w:szCs w:val="20"/>
      </w:rPr>
      <w:t>22 March</w:t>
    </w:r>
    <w:r w:rsidRPr="0034074D">
      <w:rPr>
        <w:sz w:val="20"/>
        <w:szCs w:val="20"/>
      </w:rPr>
      <w:t xml:space="preserve"> 2017</w:t>
    </w:r>
  </w:p>
  <w:p w14:paraId="4F132A7F" w14:textId="77777777" w:rsidR="005622AC" w:rsidRPr="0034074D" w:rsidRDefault="005622AC" w:rsidP="0034074D">
    <w:pPr>
      <w:pStyle w:val="Header"/>
      <w:pBdr>
        <w:top w:val="single" w:sz="4" w:space="1" w:color="auto"/>
      </w:pBdr>
      <w:tabs>
        <w:tab w:val="clear" w:pos="9026"/>
        <w:tab w:val="right" w:pos="9360"/>
      </w:tabs>
      <w:spacing w:before="100" w:line="14" w:lineRule="exact"/>
      <w:jc w:val="center"/>
      <w:rPr>
        <w:sz w:val="20"/>
        <w:szCs w:val="20"/>
      </w:rPr>
    </w:pPr>
  </w:p>
  <w:p w14:paraId="2D521B23" w14:textId="77777777" w:rsidR="005622AC" w:rsidRPr="0034074D" w:rsidRDefault="005622AC" w:rsidP="0034074D">
    <w:pPr>
      <w:pStyle w:val="Header"/>
      <w:spacing w:line="170" w:lineRule="exact"/>
      <w:rPr>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38F10" w14:textId="77777777" w:rsidR="005622AC" w:rsidRPr="00DA30CF" w:rsidRDefault="005622AC" w:rsidP="00DA30CF">
    <w:pPr>
      <w:pStyle w:val="Header"/>
      <w:spacing w:line="170" w:lineRule="exact"/>
      <w:rPr>
        <w:szCs w:val="17"/>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0DC74" w14:textId="293DB34E" w:rsidR="00C25241" w:rsidRDefault="006A510F" w:rsidP="0049287C">
    <w:pPr>
      <w:pBdr>
        <w:bottom w:val="single" w:sz="4" w:space="3" w:color="auto"/>
      </w:pBdr>
      <w:tabs>
        <w:tab w:val="center" w:pos="4678"/>
        <w:tab w:val="right" w:pos="9356"/>
      </w:tabs>
      <w:spacing w:after="0" w:line="240" w:lineRule="auto"/>
      <w:jc w:val="left"/>
      <w:rPr>
        <w:rFonts w:eastAsia="Times New Roman"/>
        <w:sz w:val="21"/>
        <w:szCs w:val="21"/>
      </w:rPr>
    </w:pPr>
    <w:r>
      <w:rPr>
        <w:rFonts w:eastAsia="Times New Roman"/>
        <w:sz w:val="21"/>
        <w:szCs w:val="21"/>
      </w:rPr>
      <w:t xml:space="preserve">No. </w:t>
    </w:r>
    <w:r w:rsidR="00E44F19">
      <w:rPr>
        <w:rFonts w:eastAsia="Times New Roman"/>
        <w:sz w:val="21"/>
        <w:szCs w:val="21"/>
      </w:rPr>
      <w:t>64</w:t>
    </w:r>
    <w:r>
      <w:rPr>
        <w:rFonts w:eastAsia="Times New Roman"/>
        <w:sz w:val="21"/>
        <w:szCs w:val="21"/>
      </w:rPr>
      <w:t xml:space="preserve"> p. </w:t>
    </w:r>
    <w:r w:rsidR="00C25241" w:rsidRPr="00C25241">
      <w:rPr>
        <w:rFonts w:eastAsia="Times New Roman"/>
        <w:sz w:val="21"/>
        <w:szCs w:val="21"/>
      </w:rPr>
      <w:fldChar w:fldCharType="begin"/>
    </w:r>
    <w:r w:rsidR="00C25241" w:rsidRPr="00C25241">
      <w:rPr>
        <w:rFonts w:eastAsia="Times New Roman"/>
        <w:sz w:val="21"/>
        <w:szCs w:val="21"/>
      </w:rPr>
      <w:instrText xml:space="preserve"> PAGE   \* MERGEFORMAT </w:instrText>
    </w:r>
    <w:r w:rsidR="00C25241" w:rsidRPr="00C25241">
      <w:rPr>
        <w:rFonts w:eastAsia="Times New Roman"/>
        <w:sz w:val="21"/>
        <w:szCs w:val="21"/>
      </w:rPr>
      <w:fldChar w:fldCharType="separate"/>
    </w:r>
    <w:r w:rsidR="00955694">
      <w:rPr>
        <w:rFonts w:eastAsia="Times New Roman"/>
        <w:noProof/>
        <w:sz w:val="21"/>
        <w:szCs w:val="21"/>
      </w:rPr>
      <w:t>8</w:t>
    </w:r>
    <w:r w:rsidR="00C25241" w:rsidRPr="00C25241">
      <w:rPr>
        <w:rFonts w:eastAsia="Times New Roman"/>
        <w:noProof/>
        <w:sz w:val="21"/>
        <w:szCs w:val="21"/>
      </w:rPr>
      <w:fldChar w:fldCharType="end"/>
    </w:r>
    <w:r w:rsidR="00C25241" w:rsidRPr="00C25241">
      <w:rPr>
        <w:rFonts w:eastAsia="Times New Roman"/>
        <w:sz w:val="21"/>
        <w:szCs w:val="21"/>
      </w:rPr>
      <w:tab/>
    </w:r>
    <w:r w:rsidR="00AD71CC" w:rsidRPr="00AD71CC">
      <w:rPr>
        <w:rFonts w:eastAsia="Times New Roman"/>
        <w:smallCaps/>
        <w:sz w:val="21"/>
        <w:szCs w:val="21"/>
      </w:rPr>
      <w:t>The South Australian Government Gazette</w:t>
    </w:r>
    <w:r w:rsidR="00C25241" w:rsidRPr="00C25241">
      <w:rPr>
        <w:rFonts w:eastAsia="Times New Roman"/>
        <w:sz w:val="21"/>
        <w:szCs w:val="21"/>
      </w:rPr>
      <w:tab/>
    </w:r>
    <w:r w:rsidR="00E44F19" w:rsidRPr="00E44F19">
      <w:rPr>
        <w:rFonts w:eastAsia="Times New Roman"/>
        <w:sz w:val="21"/>
        <w:szCs w:val="21"/>
      </w:rPr>
      <w:t xml:space="preserve">5 </w:t>
    </w:r>
    <w:r w:rsidR="007C421E" w:rsidRPr="00E44F19">
      <w:rPr>
        <w:rFonts w:eastAsia="Times New Roman"/>
        <w:sz w:val="21"/>
        <w:szCs w:val="21"/>
      </w:rPr>
      <w:t xml:space="preserve">November </w:t>
    </w:r>
    <w:r w:rsidR="00E44F19" w:rsidRPr="00E44F19">
      <w:rPr>
        <w:rFonts w:eastAsia="Times New Roman"/>
        <w:sz w:val="21"/>
        <w:szCs w:val="21"/>
      </w:rPr>
      <w:t>2026</w:t>
    </w:r>
  </w:p>
  <w:p w14:paraId="4C062FFF" w14:textId="77777777" w:rsidR="0049287C" w:rsidRPr="0049287C" w:rsidRDefault="0049287C" w:rsidP="0049287C">
    <w:pPr>
      <w:pStyle w:val="Header"/>
      <w:rPr>
        <w:sz w:val="21"/>
        <w:szCs w:val="21"/>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741FD" w14:textId="11299302" w:rsidR="00C25241" w:rsidRPr="00C25241" w:rsidRDefault="00E44F19" w:rsidP="00974E27">
    <w:pPr>
      <w:pBdr>
        <w:bottom w:val="single" w:sz="4" w:space="3" w:color="auto"/>
      </w:pBdr>
      <w:tabs>
        <w:tab w:val="center" w:pos="4678"/>
        <w:tab w:val="right" w:pos="9356"/>
      </w:tabs>
      <w:spacing w:after="0" w:line="240" w:lineRule="auto"/>
      <w:jc w:val="left"/>
      <w:rPr>
        <w:rFonts w:eastAsia="Times New Roman"/>
        <w:sz w:val="21"/>
        <w:szCs w:val="21"/>
      </w:rPr>
    </w:pPr>
    <w:r w:rsidRPr="00E44F19">
      <w:rPr>
        <w:rFonts w:eastAsia="Times New Roman"/>
        <w:sz w:val="21"/>
        <w:szCs w:val="21"/>
      </w:rPr>
      <w:t xml:space="preserve">5 </w:t>
    </w:r>
    <w:r w:rsidR="007C421E" w:rsidRPr="00E44F19">
      <w:rPr>
        <w:rFonts w:eastAsia="Times New Roman"/>
        <w:sz w:val="21"/>
        <w:szCs w:val="21"/>
      </w:rPr>
      <w:t xml:space="preserve">November </w:t>
    </w:r>
    <w:r w:rsidRPr="00E44F19">
      <w:rPr>
        <w:rFonts w:eastAsia="Times New Roman"/>
        <w:sz w:val="21"/>
        <w:szCs w:val="21"/>
      </w:rPr>
      <w:t>2026</w:t>
    </w:r>
    <w:r w:rsidR="00C25241" w:rsidRPr="00C25241">
      <w:rPr>
        <w:rFonts w:eastAsia="Times New Roman"/>
        <w:sz w:val="21"/>
        <w:szCs w:val="21"/>
      </w:rPr>
      <w:tab/>
    </w:r>
    <w:r w:rsidR="00AD71CC" w:rsidRPr="00AD71CC">
      <w:rPr>
        <w:rFonts w:eastAsia="Times New Roman"/>
        <w:smallCaps/>
        <w:sz w:val="21"/>
        <w:szCs w:val="21"/>
      </w:rPr>
      <w:t>The South Australian Government Gazette</w:t>
    </w:r>
    <w:r w:rsidR="00C25241" w:rsidRPr="00C25241">
      <w:rPr>
        <w:rFonts w:eastAsia="Times New Roman"/>
        <w:sz w:val="21"/>
        <w:szCs w:val="21"/>
      </w:rPr>
      <w:tab/>
    </w:r>
    <w:r w:rsidR="00C77C39">
      <w:rPr>
        <w:rFonts w:eastAsia="Times New Roman"/>
        <w:sz w:val="21"/>
        <w:szCs w:val="21"/>
      </w:rPr>
      <w:t xml:space="preserve">No. </w:t>
    </w:r>
    <w:r>
      <w:rPr>
        <w:rFonts w:eastAsia="Times New Roman"/>
        <w:sz w:val="21"/>
        <w:szCs w:val="21"/>
      </w:rPr>
      <w:t>64</w:t>
    </w:r>
    <w:r w:rsidR="006A510F">
      <w:rPr>
        <w:rFonts w:eastAsia="Times New Roman"/>
        <w:sz w:val="21"/>
        <w:szCs w:val="21"/>
      </w:rPr>
      <w:t xml:space="preserve"> p. </w:t>
    </w:r>
    <w:r w:rsidR="00C25241" w:rsidRPr="00C25241">
      <w:rPr>
        <w:rFonts w:eastAsia="Times New Roman"/>
        <w:sz w:val="21"/>
        <w:szCs w:val="21"/>
      </w:rPr>
      <w:fldChar w:fldCharType="begin"/>
    </w:r>
    <w:r w:rsidR="00C25241" w:rsidRPr="00C25241">
      <w:rPr>
        <w:rFonts w:eastAsia="Times New Roman"/>
        <w:sz w:val="21"/>
        <w:szCs w:val="21"/>
      </w:rPr>
      <w:instrText xml:space="preserve"> PAGE   \* MERGEFORMAT </w:instrText>
    </w:r>
    <w:r w:rsidR="00C25241" w:rsidRPr="00C25241">
      <w:rPr>
        <w:rFonts w:eastAsia="Times New Roman"/>
        <w:sz w:val="21"/>
        <w:szCs w:val="21"/>
      </w:rPr>
      <w:fldChar w:fldCharType="separate"/>
    </w:r>
    <w:r w:rsidR="00955694">
      <w:rPr>
        <w:rFonts w:eastAsia="Times New Roman"/>
        <w:noProof/>
        <w:sz w:val="21"/>
        <w:szCs w:val="21"/>
      </w:rPr>
      <w:t>9</w:t>
    </w:r>
    <w:r w:rsidR="00C25241" w:rsidRPr="00C25241">
      <w:rPr>
        <w:rFonts w:eastAsia="Times New Roman"/>
        <w:noProof/>
        <w:sz w:val="21"/>
        <w:szCs w:val="21"/>
      </w:rPr>
      <w:fldChar w:fldCharType="end"/>
    </w:r>
  </w:p>
  <w:p w14:paraId="16DB74FC" w14:textId="77777777" w:rsidR="005622AC" w:rsidRPr="00C25241" w:rsidRDefault="005622AC">
    <w:pPr>
      <w:pStyle w:val="Header"/>
      <w:rPr>
        <w:sz w:val="21"/>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7F4DA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B40078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A1859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A347D1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1E03A2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D1CD7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01ADE3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9EF71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41C685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A8CBEB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A47557"/>
    <w:multiLevelType w:val="hybridMultilevel"/>
    <w:tmpl w:val="6BDA09A4"/>
    <w:lvl w:ilvl="0" w:tplc="0C090019">
      <w:start w:val="1"/>
      <w:numFmt w:val="lowerLetter"/>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07823FFB"/>
    <w:multiLevelType w:val="singleLevel"/>
    <w:tmpl w:val="0C09000F"/>
    <w:lvl w:ilvl="0">
      <w:start w:val="1"/>
      <w:numFmt w:val="decimal"/>
      <w:lvlText w:val="%1."/>
      <w:lvlJc w:val="left"/>
      <w:pPr>
        <w:tabs>
          <w:tab w:val="num" w:pos="360"/>
        </w:tabs>
        <w:ind w:left="360" w:hanging="360"/>
      </w:pPr>
    </w:lvl>
  </w:abstractNum>
  <w:abstractNum w:abstractNumId="12" w15:restartNumberingAfterBreak="0">
    <w:nsid w:val="10CD2EA6"/>
    <w:multiLevelType w:val="hybridMultilevel"/>
    <w:tmpl w:val="108E778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13722EB"/>
    <w:multiLevelType w:val="hybridMultilevel"/>
    <w:tmpl w:val="B9B2608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116341C7"/>
    <w:multiLevelType w:val="multilevel"/>
    <w:tmpl w:val="071ABE9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1AB721A4"/>
    <w:multiLevelType w:val="hybridMultilevel"/>
    <w:tmpl w:val="D9CAA6E2"/>
    <w:lvl w:ilvl="0" w:tplc="0C09000F">
      <w:start w:val="6"/>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1D395B90"/>
    <w:multiLevelType w:val="multilevel"/>
    <w:tmpl w:val="C142B3CE"/>
    <w:lvl w:ilvl="0">
      <w:start w:val="1"/>
      <w:numFmt w:val="decimal"/>
      <w:lvlText w:val="%1."/>
      <w:lvlJc w:val="left"/>
      <w:pPr>
        <w:ind w:left="717" w:hanging="360"/>
      </w:pPr>
      <w:rPr>
        <w:rFonts w:hint="default"/>
      </w:rPr>
    </w:lvl>
    <w:lvl w:ilvl="1">
      <w:start w:val="1"/>
      <w:numFmt w:val="decimal"/>
      <w:isLgl/>
      <w:lvlText w:val="%1.%2"/>
      <w:lvlJc w:val="left"/>
      <w:pPr>
        <w:ind w:left="1437" w:hanging="720"/>
      </w:pPr>
      <w:rPr>
        <w:rFonts w:hint="default"/>
      </w:rPr>
    </w:lvl>
    <w:lvl w:ilvl="2">
      <w:start w:val="1"/>
      <w:numFmt w:val="decimal"/>
      <w:isLgl/>
      <w:lvlText w:val="%1.%2.%3"/>
      <w:lvlJc w:val="left"/>
      <w:pPr>
        <w:ind w:left="1797" w:hanging="720"/>
      </w:pPr>
      <w:rPr>
        <w:rFonts w:hint="default"/>
      </w:rPr>
    </w:lvl>
    <w:lvl w:ilvl="3">
      <w:start w:val="1"/>
      <w:numFmt w:val="decimal"/>
      <w:isLgl/>
      <w:lvlText w:val="%1.%2.%3.%4"/>
      <w:lvlJc w:val="left"/>
      <w:pPr>
        <w:ind w:left="2157" w:hanging="720"/>
      </w:pPr>
      <w:rPr>
        <w:rFonts w:hint="default"/>
      </w:rPr>
    </w:lvl>
    <w:lvl w:ilvl="4">
      <w:start w:val="1"/>
      <w:numFmt w:val="decimal"/>
      <w:isLgl/>
      <w:lvlText w:val="%1.%2.%3.%4.%5"/>
      <w:lvlJc w:val="left"/>
      <w:pPr>
        <w:ind w:left="2877" w:hanging="1080"/>
      </w:pPr>
      <w:rPr>
        <w:rFonts w:hint="default"/>
      </w:rPr>
    </w:lvl>
    <w:lvl w:ilvl="5">
      <w:start w:val="1"/>
      <w:numFmt w:val="decimal"/>
      <w:isLgl/>
      <w:lvlText w:val="%1.%2.%3.%4.%5.%6"/>
      <w:lvlJc w:val="left"/>
      <w:pPr>
        <w:ind w:left="3237" w:hanging="1080"/>
      </w:pPr>
      <w:rPr>
        <w:rFonts w:hint="default"/>
      </w:rPr>
    </w:lvl>
    <w:lvl w:ilvl="6">
      <w:start w:val="1"/>
      <w:numFmt w:val="decimal"/>
      <w:isLgl/>
      <w:lvlText w:val="%1.%2.%3.%4.%5.%6.%7"/>
      <w:lvlJc w:val="left"/>
      <w:pPr>
        <w:ind w:left="3957" w:hanging="1440"/>
      </w:pPr>
      <w:rPr>
        <w:rFonts w:hint="default"/>
      </w:rPr>
    </w:lvl>
    <w:lvl w:ilvl="7">
      <w:start w:val="1"/>
      <w:numFmt w:val="decimal"/>
      <w:isLgl/>
      <w:lvlText w:val="%1.%2.%3.%4.%5.%6.%7.%8"/>
      <w:lvlJc w:val="left"/>
      <w:pPr>
        <w:ind w:left="4317" w:hanging="1440"/>
      </w:pPr>
      <w:rPr>
        <w:rFonts w:hint="default"/>
      </w:rPr>
    </w:lvl>
    <w:lvl w:ilvl="8">
      <w:start w:val="1"/>
      <w:numFmt w:val="decimal"/>
      <w:isLgl/>
      <w:lvlText w:val="%1.%2.%3.%4.%5.%6.%7.%8.%9"/>
      <w:lvlJc w:val="left"/>
      <w:pPr>
        <w:ind w:left="5037" w:hanging="1800"/>
      </w:pPr>
      <w:rPr>
        <w:rFonts w:hint="default"/>
      </w:rPr>
    </w:lvl>
  </w:abstractNum>
  <w:abstractNum w:abstractNumId="17" w15:restartNumberingAfterBreak="0">
    <w:nsid w:val="1E4A29D6"/>
    <w:multiLevelType w:val="multilevel"/>
    <w:tmpl w:val="5302FEF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bullet"/>
      <w:lvlText w:val=""/>
      <w:lvlJc w:val="left"/>
      <w:pPr>
        <w:ind w:left="2160" w:hanging="1080"/>
      </w:pPr>
      <w:rPr>
        <w:rFonts w:ascii="Symbol" w:hAnsi="Symbol"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1E7C21A0"/>
    <w:multiLevelType w:val="hybridMultilevel"/>
    <w:tmpl w:val="F2B00D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1F554828"/>
    <w:multiLevelType w:val="hybridMultilevel"/>
    <w:tmpl w:val="0ED2FD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65E2095"/>
    <w:multiLevelType w:val="hybridMultilevel"/>
    <w:tmpl w:val="994A372A"/>
    <w:lvl w:ilvl="0" w:tplc="19CE78DE">
      <w:start w:val="5"/>
      <w:numFmt w:val="decimal"/>
      <w:lvlText w:val="(%1)"/>
      <w:lvlJc w:val="left"/>
      <w:pPr>
        <w:ind w:left="2280" w:hanging="360"/>
      </w:pPr>
      <w:rPr>
        <w:rFonts w:hint="default"/>
      </w:r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21" w15:restartNumberingAfterBreak="0">
    <w:nsid w:val="2A2039A8"/>
    <w:multiLevelType w:val="hybridMultilevel"/>
    <w:tmpl w:val="26D4D8F4"/>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2" w15:restartNumberingAfterBreak="0">
    <w:nsid w:val="37AB5E3A"/>
    <w:multiLevelType w:val="hybridMultilevel"/>
    <w:tmpl w:val="DD9AE26E"/>
    <w:lvl w:ilvl="0" w:tplc="94CA7E30">
      <w:start w:val="1"/>
      <w:numFmt w:val="decimal"/>
      <w:lvlText w:val="(%1)"/>
      <w:lvlJc w:val="left"/>
      <w:pPr>
        <w:ind w:left="1629" w:hanging="360"/>
      </w:pPr>
      <w:rPr>
        <w:rFonts w:hint="default"/>
      </w:rPr>
    </w:lvl>
    <w:lvl w:ilvl="1" w:tplc="04090019" w:tentative="1">
      <w:start w:val="1"/>
      <w:numFmt w:val="lowerLetter"/>
      <w:lvlText w:val="%2."/>
      <w:lvlJc w:val="left"/>
      <w:pPr>
        <w:ind w:left="2349" w:hanging="360"/>
      </w:pPr>
    </w:lvl>
    <w:lvl w:ilvl="2" w:tplc="0409001B" w:tentative="1">
      <w:start w:val="1"/>
      <w:numFmt w:val="lowerRoman"/>
      <w:lvlText w:val="%3."/>
      <w:lvlJc w:val="right"/>
      <w:pPr>
        <w:ind w:left="3069" w:hanging="180"/>
      </w:pPr>
    </w:lvl>
    <w:lvl w:ilvl="3" w:tplc="0409000F" w:tentative="1">
      <w:start w:val="1"/>
      <w:numFmt w:val="decimal"/>
      <w:lvlText w:val="%4."/>
      <w:lvlJc w:val="left"/>
      <w:pPr>
        <w:ind w:left="3789" w:hanging="360"/>
      </w:pPr>
    </w:lvl>
    <w:lvl w:ilvl="4" w:tplc="04090019" w:tentative="1">
      <w:start w:val="1"/>
      <w:numFmt w:val="lowerLetter"/>
      <w:lvlText w:val="%5."/>
      <w:lvlJc w:val="left"/>
      <w:pPr>
        <w:ind w:left="4509" w:hanging="360"/>
      </w:pPr>
    </w:lvl>
    <w:lvl w:ilvl="5" w:tplc="0409001B" w:tentative="1">
      <w:start w:val="1"/>
      <w:numFmt w:val="lowerRoman"/>
      <w:lvlText w:val="%6."/>
      <w:lvlJc w:val="right"/>
      <w:pPr>
        <w:ind w:left="5229" w:hanging="180"/>
      </w:pPr>
    </w:lvl>
    <w:lvl w:ilvl="6" w:tplc="0409000F" w:tentative="1">
      <w:start w:val="1"/>
      <w:numFmt w:val="decimal"/>
      <w:lvlText w:val="%7."/>
      <w:lvlJc w:val="left"/>
      <w:pPr>
        <w:ind w:left="5949" w:hanging="360"/>
      </w:pPr>
    </w:lvl>
    <w:lvl w:ilvl="7" w:tplc="04090019" w:tentative="1">
      <w:start w:val="1"/>
      <w:numFmt w:val="lowerLetter"/>
      <w:lvlText w:val="%8."/>
      <w:lvlJc w:val="left"/>
      <w:pPr>
        <w:ind w:left="6669" w:hanging="360"/>
      </w:pPr>
    </w:lvl>
    <w:lvl w:ilvl="8" w:tplc="0409001B" w:tentative="1">
      <w:start w:val="1"/>
      <w:numFmt w:val="lowerRoman"/>
      <w:lvlText w:val="%9."/>
      <w:lvlJc w:val="right"/>
      <w:pPr>
        <w:ind w:left="7389" w:hanging="180"/>
      </w:pPr>
    </w:lvl>
  </w:abstractNum>
  <w:abstractNum w:abstractNumId="23" w15:restartNumberingAfterBreak="0">
    <w:nsid w:val="3D3A0EF5"/>
    <w:multiLevelType w:val="hybridMultilevel"/>
    <w:tmpl w:val="95205794"/>
    <w:lvl w:ilvl="0" w:tplc="BE80ED10">
      <w:numFmt w:val="bullet"/>
      <w:lvlText w:val="•"/>
      <w:lvlJc w:val="left"/>
      <w:pPr>
        <w:ind w:left="1635" w:hanging="360"/>
      </w:pPr>
      <w:rPr>
        <w:rFonts w:ascii="Times New Roman" w:eastAsia="Calibri" w:hAnsi="Times New Roman" w:cs="Times New Roman" w:hint="default"/>
      </w:rPr>
    </w:lvl>
    <w:lvl w:ilvl="1" w:tplc="0C090003" w:tentative="1">
      <w:start w:val="1"/>
      <w:numFmt w:val="bullet"/>
      <w:lvlText w:val="o"/>
      <w:lvlJc w:val="left"/>
      <w:pPr>
        <w:ind w:left="2355" w:hanging="360"/>
      </w:pPr>
      <w:rPr>
        <w:rFonts w:ascii="Courier New" w:hAnsi="Courier New" w:cs="Courier New" w:hint="default"/>
      </w:rPr>
    </w:lvl>
    <w:lvl w:ilvl="2" w:tplc="0C090005" w:tentative="1">
      <w:start w:val="1"/>
      <w:numFmt w:val="bullet"/>
      <w:lvlText w:val=""/>
      <w:lvlJc w:val="left"/>
      <w:pPr>
        <w:ind w:left="3075" w:hanging="360"/>
      </w:pPr>
      <w:rPr>
        <w:rFonts w:ascii="Wingdings" w:hAnsi="Wingdings" w:hint="default"/>
      </w:rPr>
    </w:lvl>
    <w:lvl w:ilvl="3" w:tplc="0C090001" w:tentative="1">
      <w:start w:val="1"/>
      <w:numFmt w:val="bullet"/>
      <w:lvlText w:val=""/>
      <w:lvlJc w:val="left"/>
      <w:pPr>
        <w:ind w:left="3795" w:hanging="360"/>
      </w:pPr>
      <w:rPr>
        <w:rFonts w:ascii="Symbol" w:hAnsi="Symbol" w:hint="default"/>
      </w:rPr>
    </w:lvl>
    <w:lvl w:ilvl="4" w:tplc="0C090003" w:tentative="1">
      <w:start w:val="1"/>
      <w:numFmt w:val="bullet"/>
      <w:lvlText w:val="o"/>
      <w:lvlJc w:val="left"/>
      <w:pPr>
        <w:ind w:left="4515" w:hanging="360"/>
      </w:pPr>
      <w:rPr>
        <w:rFonts w:ascii="Courier New" w:hAnsi="Courier New" w:cs="Courier New" w:hint="default"/>
      </w:rPr>
    </w:lvl>
    <w:lvl w:ilvl="5" w:tplc="0C090005" w:tentative="1">
      <w:start w:val="1"/>
      <w:numFmt w:val="bullet"/>
      <w:lvlText w:val=""/>
      <w:lvlJc w:val="left"/>
      <w:pPr>
        <w:ind w:left="5235" w:hanging="360"/>
      </w:pPr>
      <w:rPr>
        <w:rFonts w:ascii="Wingdings" w:hAnsi="Wingdings" w:hint="default"/>
      </w:rPr>
    </w:lvl>
    <w:lvl w:ilvl="6" w:tplc="0C090001" w:tentative="1">
      <w:start w:val="1"/>
      <w:numFmt w:val="bullet"/>
      <w:lvlText w:val=""/>
      <w:lvlJc w:val="left"/>
      <w:pPr>
        <w:ind w:left="5955" w:hanging="360"/>
      </w:pPr>
      <w:rPr>
        <w:rFonts w:ascii="Symbol" w:hAnsi="Symbol" w:hint="default"/>
      </w:rPr>
    </w:lvl>
    <w:lvl w:ilvl="7" w:tplc="0C090003" w:tentative="1">
      <w:start w:val="1"/>
      <w:numFmt w:val="bullet"/>
      <w:lvlText w:val="o"/>
      <w:lvlJc w:val="left"/>
      <w:pPr>
        <w:ind w:left="6675" w:hanging="360"/>
      </w:pPr>
      <w:rPr>
        <w:rFonts w:ascii="Courier New" w:hAnsi="Courier New" w:cs="Courier New" w:hint="default"/>
      </w:rPr>
    </w:lvl>
    <w:lvl w:ilvl="8" w:tplc="0C090005" w:tentative="1">
      <w:start w:val="1"/>
      <w:numFmt w:val="bullet"/>
      <w:lvlText w:val=""/>
      <w:lvlJc w:val="left"/>
      <w:pPr>
        <w:ind w:left="7395" w:hanging="360"/>
      </w:pPr>
      <w:rPr>
        <w:rFonts w:ascii="Wingdings" w:hAnsi="Wingdings" w:hint="default"/>
      </w:rPr>
    </w:lvl>
  </w:abstractNum>
  <w:abstractNum w:abstractNumId="24" w15:restartNumberingAfterBreak="0">
    <w:nsid w:val="3F805327"/>
    <w:multiLevelType w:val="hybridMultilevel"/>
    <w:tmpl w:val="9BC8B390"/>
    <w:lvl w:ilvl="0" w:tplc="0C090015">
      <w:start w:val="1"/>
      <w:numFmt w:val="upperLetter"/>
      <w:lvlText w:val="%1."/>
      <w:lvlJc w:val="left"/>
      <w:pPr>
        <w:ind w:left="644" w:hanging="36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25" w15:restartNumberingAfterBreak="0">
    <w:nsid w:val="499D4E53"/>
    <w:multiLevelType w:val="hybridMultilevel"/>
    <w:tmpl w:val="3078BF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DB13E83"/>
    <w:multiLevelType w:val="hybridMultilevel"/>
    <w:tmpl w:val="F17E35D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7" w15:restartNumberingAfterBreak="0">
    <w:nsid w:val="4E3E6976"/>
    <w:multiLevelType w:val="hybridMultilevel"/>
    <w:tmpl w:val="03620BA0"/>
    <w:lvl w:ilvl="0" w:tplc="0C090001">
      <w:start w:val="1"/>
      <w:numFmt w:val="bullet"/>
      <w:lvlText w:val=""/>
      <w:lvlJc w:val="left"/>
      <w:pPr>
        <w:ind w:left="1635" w:hanging="360"/>
      </w:pPr>
      <w:rPr>
        <w:rFonts w:ascii="Symbol" w:hAnsi="Symbol" w:hint="default"/>
      </w:rPr>
    </w:lvl>
    <w:lvl w:ilvl="1" w:tplc="0C090003" w:tentative="1">
      <w:start w:val="1"/>
      <w:numFmt w:val="bullet"/>
      <w:lvlText w:val="o"/>
      <w:lvlJc w:val="left"/>
      <w:pPr>
        <w:ind w:left="2355" w:hanging="360"/>
      </w:pPr>
      <w:rPr>
        <w:rFonts w:ascii="Courier New" w:hAnsi="Courier New" w:cs="Courier New" w:hint="default"/>
      </w:rPr>
    </w:lvl>
    <w:lvl w:ilvl="2" w:tplc="0C090005" w:tentative="1">
      <w:start w:val="1"/>
      <w:numFmt w:val="bullet"/>
      <w:lvlText w:val=""/>
      <w:lvlJc w:val="left"/>
      <w:pPr>
        <w:ind w:left="3075" w:hanging="360"/>
      </w:pPr>
      <w:rPr>
        <w:rFonts w:ascii="Wingdings" w:hAnsi="Wingdings" w:hint="default"/>
      </w:rPr>
    </w:lvl>
    <w:lvl w:ilvl="3" w:tplc="0C090001" w:tentative="1">
      <w:start w:val="1"/>
      <w:numFmt w:val="bullet"/>
      <w:lvlText w:val=""/>
      <w:lvlJc w:val="left"/>
      <w:pPr>
        <w:ind w:left="3795" w:hanging="360"/>
      </w:pPr>
      <w:rPr>
        <w:rFonts w:ascii="Symbol" w:hAnsi="Symbol" w:hint="default"/>
      </w:rPr>
    </w:lvl>
    <w:lvl w:ilvl="4" w:tplc="0C090003" w:tentative="1">
      <w:start w:val="1"/>
      <w:numFmt w:val="bullet"/>
      <w:lvlText w:val="o"/>
      <w:lvlJc w:val="left"/>
      <w:pPr>
        <w:ind w:left="4515" w:hanging="360"/>
      </w:pPr>
      <w:rPr>
        <w:rFonts w:ascii="Courier New" w:hAnsi="Courier New" w:cs="Courier New" w:hint="default"/>
      </w:rPr>
    </w:lvl>
    <w:lvl w:ilvl="5" w:tplc="0C090005" w:tentative="1">
      <w:start w:val="1"/>
      <w:numFmt w:val="bullet"/>
      <w:lvlText w:val=""/>
      <w:lvlJc w:val="left"/>
      <w:pPr>
        <w:ind w:left="5235" w:hanging="360"/>
      </w:pPr>
      <w:rPr>
        <w:rFonts w:ascii="Wingdings" w:hAnsi="Wingdings" w:hint="default"/>
      </w:rPr>
    </w:lvl>
    <w:lvl w:ilvl="6" w:tplc="0C090001" w:tentative="1">
      <w:start w:val="1"/>
      <w:numFmt w:val="bullet"/>
      <w:lvlText w:val=""/>
      <w:lvlJc w:val="left"/>
      <w:pPr>
        <w:ind w:left="5955" w:hanging="360"/>
      </w:pPr>
      <w:rPr>
        <w:rFonts w:ascii="Symbol" w:hAnsi="Symbol" w:hint="default"/>
      </w:rPr>
    </w:lvl>
    <w:lvl w:ilvl="7" w:tplc="0C090003" w:tentative="1">
      <w:start w:val="1"/>
      <w:numFmt w:val="bullet"/>
      <w:lvlText w:val="o"/>
      <w:lvlJc w:val="left"/>
      <w:pPr>
        <w:ind w:left="6675" w:hanging="360"/>
      </w:pPr>
      <w:rPr>
        <w:rFonts w:ascii="Courier New" w:hAnsi="Courier New" w:cs="Courier New" w:hint="default"/>
      </w:rPr>
    </w:lvl>
    <w:lvl w:ilvl="8" w:tplc="0C090005" w:tentative="1">
      <w:start w:val="1"/>
      <w:numFmt w:val="bullet"/>
      <w:lvlText w:val=""/>
      <w:lvlJc w:val="left"/>
      <w:pPr>
        <w:ind w:left="7395" w:hanging="360"/>
      </w:pPr>
      <w:rPr>
        <w:rFonts w:ascii="Wingdings" w:hAnsi="Wingdings" w:hint="default"/>
      </w:rPr>
    </w:lvl>
  </w:abstractNum>
  <w:abstractNum w:abstractNumId="28" w15:restartNumberingAfterBreak="0">
    <w:nsid w:val="4EF26B66"/>
    <w:multiLevelType w:val="hybridMultilevel"/>
    <w:tmpl w:val="024C9CB8"/>
    <w:lvl w:ilvl="0" w:tplc="0C09000F">
      <w:start w:val="1"/>
      <w:numFmt w:val="decimal"/>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9" w15:restartNumberingAfterBreak="0">
    <w:nsid w:val="4FA23777"/>
    <w:multiLevelType w:val="hybridMultilevel"/>
    <w:tmpl w:val="84BA3F38"/>
    <w:lvl w:ilvl="0" w:tplc="0409000F">
      <w:start w:val="1"/>
      <w:numFmt w:val="decimal"/>
      <w:lvlText w:val="%1."/>
      <w:lvlJc w:val="left"/>
      <w:pPr>
        <w:tabs>
          <w:tab w:val="num" w:pos="720"/>
        </w:tabs>
        <w:ind w:left="720" w:hanging="360"/>
      </w:pPr>
    </w:lvl>
    <w:lvl w:ilvl="1" w:tplc="0409000F">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0F2245C"/>
    <w:multiLevelType w:val="hybridMultilevel"/>
    <w:tmpl w:val="2F84505E"/>
    <w:lvl w:ilvl="0" w:tplc="E1D42120">
      <w:numFmt w:val="bullet"/>
      <w:lvlText w:val=""/>
      <w:lvlJc w:val="left"/>
      <w:pPr>
        <w:ind w:left="1080" w:hanging="720"/>
      </w:pPr>
      <w:rPr>
        <w:rFonts w:ascii="Symbol" w:eastAsia="Times New Roman" w:hAnsi="Symbol" w:cs="Aria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3A776F7"/>
    <w:multiLevelType w:val="hybridMultilevel"/>
    <w:tmpl w:val="8258EB0A"/>
    <w:lvl w:ilvl="0" w:tplc="BE80ED10">
      <w:numFmt w:val="bullet"/>
      <w:lvlText w:val="•"/>
      <w:lvlJc w:val="left"/>
      <w:pPr>
        <w:ind w:left="2235" w:hanging="360"/>
      </w:pPr>
      <w:rPr>
        <w:rFonts w:ascii="Times New Roman" w:eastAsia="Calibri" w:hAnsi="Times New Roman" w:cs="Times New Roman" w:hint="default"/>
      </w:rPr>
    </w:lvl>
    <w:lvl w:ilvl="1" w:tplc="0C090003" w:tentative="1">
      <w:start w:val="1"/>
      <w:numFmt w:val="bullet"/>
      <w:lvlText w:val="o"/>
      <w:lvlJc w:val="left"/>
      <w:pPr>
        <w:ind w:left="2040" w:hanging="360"/>
      </w:pPr>
      <w:rPr>
        <w:rFonts w:ascii="Courier New" w:hAnsi="Courier New" w:cs="Courier New" w:hint="default"/>
      </w:rPr>
    </w:lvl>
    <w:lvl w:ilvl="2" w:tplc="0C090005" w:tentative="1">
      <w:start w:val="1"/>
      <w:numFmt w:val="bullet"/>
      <w:lvlText w:val=""/>
      <w:lvlJc w:val="left"/>
      <w:pPr>
        <w:ind w:left="2760" w:hanging="360"/>
      </w:pPr>
      <w:rPr>
        <w:rFonts w:ascii="Wingdings" w:hAnsi="Wingdings" w:hint="default"/>
      </w:rPr>
    </w:lvl>
    <w:lvl w:ilvl="3" w:tplc="0C090001">
      <w:start w:val="1"/>
      <w:numFmt w:val="bullet"/>
      <w:lvlText w:val=""/>
      <w:lvlJc w:val="left"/>
      <w:pPr>
        <w:ind w:left="3480" w:hanging="360"/>
      </w:pPr>
      <w:rPr>
        <w:rFonts w:ascii="Symbol" w:hAnsi="Symbol" w:hint="default"/>
      </w:rPr>
    </w:lvl>
    <w:lvl w:ilvl="4" w:tplc="0C090003" w:tentative="1">
      <w:start w:val="1"/>
      <w:numFmt w:val="bullet"/>
      <w:lvlText w:val="o"/>
      <w:lvlJc w:val="left"/>
      <w:pPr>
        <w:ind w:left="4200" w:hanging="360"/>
      </w:pPr>
      <w:rPr>
        <w:rFonts w:ascii="Courier New" w:hAnsi="Courier New" w:cs="Courier New" w:hint="default"/>
      </w:rPr>
    </w:lvl>
    <w:lvl w:ilvl="5" w:tplc="0C090005" w:tentative="1">
      <w:start w:val="1"/>
      <w:numFmt w:val="bullet"/>
      <w:lvlText w:val=""/>
      <w:lvlJc w:val="left"/>
      <w:pPr>
        <w:ind w:left="4920" w:hanging="360"/>
      </w:pPr>
      <w:rPr>
        <w:rFonts w:ascii="Wingdings" w:hAnsi="Wingdings" w:hint="default"/>
      </w:rPr>
    </w:lvl>
    <w:lvl w:ilvl="6" w:tplc="0C090001" w:tentative="1">
      <w:start w:val="1"/>
      <w:numFmt w:val="bullet"/>
      <w:lvlText w:val=""/>
      <w:lvlJc w:val="left"/>
      <w:pPr>
        <w:ind w:left="5640" w:hanging="360"/>
      </w:pPr>
      <w:rPr>
        <w:rFonts w:ascii="Symbol" w:hAnsi="Symbol" w:hint="default"/>
      </w:rPr>
    </w:lvl>
    <w:lvl w:ilvl="7" w:tplc="0C090003" w:tentative="1">
      <w:start w:val="1"/>
      <w:numFmt w:val="bullet"/>
      <w:lvlText w:val="o"/>
      <w:lvlJc w:val="left"/>
      <w:pPr>
        <w:ind w:left="6360" w:hanging="360"/>
      </w:pPr>
      <w:rPr>
        <w:rFonts w:ascii="Courier New" w:hAnsi="Courier New" w:cs="Courier New" w:hint="default"/>
      </w:rPr>
    </w:lvl>
    <w:lvl w:ilvl="8" w:tplc="0C090005" w:tentative="1">
      <w:start w:val="1"/>
      <w:numFmt w:val="bullet"/>
      <w:lvlText w:val=""/>
      <w:lvlJc w:val="left"/>
      <w:pPr>
        <w:ind w:left="7080" w:hanging="360"/>
      </w:pPr>
      <w:rPr>
        <w:rFonts w:ascii="Wingdings" w:hAnsi="Wingdings" w:hint="default"/>
      </w:rPr>
    </w:lvl>
  </w:abstractNum>
  <w:abstractNum w:abstractNumId="32" w15:restartNumberingAfterBreak="0">
    <w:nsid w:val="57604D29"/>
    <w:multiLevelType w:val="hybridMultilevel"/>
    <w:tmpl w:val="C2968CA4"/>
    <w:lvl w:ilvl="0" w:tplc="EE641A6C">
      <w:start w:val="1"/>
      <w:numFmt w:val="decimal"/>
      <w:lvlText w:val="%1)"/>
      <w:lvlJc w:val="left"/>
      <w:pPr>
        <w:ind w:left="1196" w:hanging="332"/>
      </w:pPr>
      <w:rPr>
        <w:rFonts w:ascii="Times New Roman" w:eastAsia="Arial" w:hAnsi="Times New Roman" w:cs="Times New Roman" w:hint="default"/>
        <w:b/>
        <w:bCs/>
        <w:w w:val="100"/>
        <w:sz w:val="17"/>
        <w:szCs w:val="17"/>
      </w:rPr>
    </w:lvl>
    <w:lvl w:ilvl="1" w:tplc="DC30B5EC">
      <w:start w:val="1"/>
      <w:numFmt w:val="bullet"/>
      <w:lvlText w:val="•"/>
      <w:lvlJc w:val="left"/>
      <w:pPr>
        <w:ind w:left="2104" w:hanging="332"/>
      </w:pPr>
      <w:rPr>
        <w:rFonts w:hint="default"/>
      </w:rPr>
    </w:lvl>
    <w:lvl w:ilvl="2" w:tplc="A770E6D8">
      <w:start w:val="1"/>
      <w:numFmt w:val="bullet"/>
      <w:lvlText w:val="•"/>
      <w:lvlJc w:val="left"/>
      <w:pPr>
        <w:ind w:left="3008" w:hanging="332"/>
      </w:pPr>
      <w:rPr>
        <w:rFonts w:hint="default"/>
      </w:rPr>
    </w:lvl>
    <w:lvl w:ilvl="3" w:tplc="8598B668">
      <w:start w:val="1"/>
      <w:numFmt w:val="bullet"/>
      <w:lvlText w:val="•"/>
      <w:lvlJc w:val="left"/>
      <w:pPr>
        <w:ind w:left="3913" w:hanging="332"/>
      </w:pPr>
      <w:rPr>
        <w:rFonts w:hint="default"/>
      </w:rPr>
    </w:lvl>
    <w:lvl w:ilvl="4" w:tplc="38FA36A2">
      <w:start w:val="1"/>
      <w:numFmt w:val="bullet"/>
      <w:lvlText w:val="•"/>
      <w:lvlJc w:val="left"/>
      <w:pPr>
        <w:ind w:left="4817" w:hanging="332"/>
      </w:pPr>
      <w:rPr>
        <w:rFonts w:hint="default"/>
      </w:rPr>
    </w:lvl>
    <w:lvl w:ilvl="5" w:tplc="391AF140">
      <w:start w:val="1"/>
      <w:numFmt w:val="bullet"/>
      <w:lvlText w:val="•"/>
      <w:lvlJc w:val="left"/>
      <w:pPr>
        <w:ind w:left="5722" w:hanging="332"/>
      </w:pPr>
      <w:rPr>
        <w:rFonts w:hint="default"/>
      </w:rPr>
    </w:lvl>
    <w:lvl w:ilvl="6" w:tplc="EB0CB530">
      <w:start w:val="1"/>
      <w:numFmt w:val="bullet"/>
      <w:lvlText w:val="•"/>
      <w:lvlJc w:val="left"/>
      <w:pPr>
        <w:ind w:left="6626" w:hanging="332"/>
      </w:pPr>
      <w:rPr>
        <w:rFonts w:hint="default"/>
      </w:rPr>
    </w:lvl>
    <w:lvl w:ilvl="7" w:tplc="710A0EB6">
      <w:start w:val="1"/>
      <w:numFmt w:val="bullet"/>
      <w:lvlText w:val="•"/>
      <w:lvlJc w:val="left"/>
      <w:pPr>
        <w:ind w:left="7530" w:hanging="332"/>
      </w:pPr>
      <w:rPr>
        <w:rFonts w:hint="default"/>
      </w:rPr>
    </w:lvl>
    <w:lvl w:ilvl="8" w:tplc="C5664C26">
      <w:start w:val="1"/>
      <w:numFmt w:val="bullet"/>
      <w:lvlText w:val="•"/>
      <w:lvlJc w:val="left"/>
      <w:pPr>
        <w:ind w:left="8435" w:hanging="332"/>
      </w:pPr>
      <w:rPr>
        <w:rFonts w:hint="default"/>
      </w:rPr>
    </w:lvl>
  </w:abstractNum>
  <w:abstractNum w:abstractNumId="33" w15:restartNumberingAfterBreak="0">
    <w:nsid w:val="57AF2629"/>
    <w:multiLevelType w:val="hybridMultilevel"/>
    <w:tmpl w:val="76FC3812"/>
    <w:lvl w:ilvl="0" w:tplc="A7448798">
      <w:start w:val="12"/>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8017130"/>
    <w:multiLevelType w:val="hybridMultilevel"/>
    <w:tmpl w:val="423EB07A"/>
    <w:lvl w:ilvl="0" w:tplc="3E6C12D8">
      <w:start w:val="5"/>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5E4E259B"/>
    <w:multiLevelType w:val="hybridMultilevel"/>
    <w:tmpl w:val="C4964E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0560400"/>
    <w:multiLevelType w:val="hybridMultilevel"/>
    <w:tmpl w:val="6BDA09A4"/>
    <w:lvl w:ilvl="0" w:tplc="0C090019">
      <w:start w:val="1"/>
      <w:numFmt w:val="lowerLetter"/>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7" w15:restartNumberingAfterBreak="0">
    <w:nsid w:val="60FD07F3"/>
    <w:multiLevelType w:val="multilevel"/>
    <w:tmpl w:val="50286F26"/>
    <w:lvl w:ilvl="0">
      <w:start w:val="1"/>
      <w:numFmt w:val="decimal"/>
      <w:pStyle w:val="GG-Numbers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8" w15:restartNumberingAfterBreak="0">
    <w:nsid w:val="63725D87"/>
    <w:multiLevelType w:val="hybridMultilevel"/>
    <w:tmpl w:val="59629E08"/>
    <w:lvl w:ilvl="0" w:tplc="2288FD2C">
      <w:start w:val="1"/>
      <w:numFmt w:val="bullet"/>
      <w:pStyle w:val="GG-Bullets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40F64F2"/>
    <w:multiLevelType w:val="hybridMultilevel"/>
    <w:tmpl w:val="AF60A1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74F1EA6"/>
    <w:multiLevelType w:val="hybridMultilevel"/>
    <w:tmpl w:val="024C9CB8"/>
    <w:lvl w:ilvl="0" w:tplc="0C09000F">
      <w:start w:val="1"/>
      <w:numFmt w:val="decimal"/>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41" w15:restartNumberingAfterBreak="0">
    <w:nsid w:val="6A8F4BA5"/>
    <w:multiLevelType w:val="hybridMultilevel"/>
    <w:tmpl w:val="390CD680"/>
    <w:lvl w:ilvl="0" w:tplc="F22C45B8">
      <w:start w:val="2"/>
      <w:numFmt w:val="bullet"/>
      <w:lvlText w:val=""/>
      <w:lvlJc w:val="left"/>
      <w:pPr>
        <w:ind w:left="720" w:hanging="360"/>
      </w:pPr>
      <w:rPr>
        <w:rFonts w:ascii="Symbol" w:eastAsia="Times New Roman" w:hAnsi="Symbol"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6F793CCF"/>
    <w:multiLevelType w:val="multilevel"/>
    <w:tmpl w:val="22B03A12"/>
    <w:lvl w:ilvl="0">
      <w:start w:val="3"/>
      <w:numFmt w:val="decimal"/>
      <w:lvlText w:val="%1"/>
      <w:lvlJc w:val="left"/>
      <w:pPr>
        <w:ind w:left="360" w:hanging="36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3" w15:restartNumberingAfterBreak="0">
    <w:nsid w:val="7B437D5D"/>
    <w:multiLevelType w:val="hybridMultilevel"/>
    <w:tmpl w:val="DD2EB63A"/>
    <w:lvl w:ilvl="0" w:tplc="5D4EE3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7C261BB2"/>
    <w:multiLevelType w:val="hybridMultilevel"/>
    <w:tmpl w:val="2A4C2EB2"/>
    <w:lvl w:ilvl="0" w:tplc="B61A9DB4">
      <w:start w:val="1"/>
      <w:numFmt w:val="bullet"/>
      <w:pStyle w:val="GG-Bullets2"/>
      <w:lvlText w:val=""/>
      <w:lvlJc w:val="left"/>
      <w:pPr>
        <w:ind w:left="880" w:hanging="360"/>
      </w:pPr>
      <w:rPr>
        <w:rFonts w:ascii="Symbol" w:hAnsi="Symbol" w:hint="default"/>
      </w:rPr>
    </w:lvl>
    <w:lvl w:ilvl="1" w:tplc="0C090003">
      <w:start w:val="1"/>
      <w:numFmt w:val="bullet"/>
      <w:lvlText w:val="o"/>
      <w:lvlJc w:val="left"/>
      <w:pPr>
        <w:ind w:left="1600" w:hanging="360"/>
      </w:pPr>
      <w:rPr>
        <w:rFonts w:ascii="Courier New" w:hAnsi="Courier New" w:cs="Courier New" w:hint="default"/>
      </w:rPr>
    </w:lvl>
    <w:lvl w:ilvl="2" w:tplc="0C090005" w:tentative="1">
      <w:start w:val="1"/>
      <w:numFmt w:val="bullet"/>
      <w:lvlText w:val=""/>
      <w:lvlJc w:val="left"/>
      <w:pPr>
        <w:ind w:left="2320" w:hanging="360"/>
      </w:pPr>
      <w:rPr>
        <w:rFonts w:ascii="Wingdings" w:hAnsi="Wingdings" w:hint="default"/>
      </w:rPr>
    </w:lvl>
    <w:lvl w:ilvl="3" w:tplc="0C090001" w:tentative="1">
      <w:start w:val="1"/>
      <w:numFmt w:val="bullet"/>
      <w:lvlText w:val=""/>
      <w:lvlJc w:val="left"/>
      <w:pPr>
        <w:ind w:left="3040" w:hanging="360"/>
      </w:pPr>
      <w:rPr>
        <w:rFonts w:ascii="Symbol" w:hAnsi="Symbol" w:hint="default"/>
      </w:rPr>
    </w:lvl>
    <w:lvl w:ilvl="4" w:tplc="0C090003" w:tentative="1">
      <w:start w:val="1"/>
      <w:numFmt w:val="bullet"/>
      <w:lvlText w:val="o"/>
      <w:lvlJc w:val="left"/>
      <w:pPr>
        <w:ind w:left="3760" w:hanging="360"/>
      </w:pPr>
      <w:rPr>
        <w:rFonts w:ascii="Courier New" w:hAnsi="Courier New" w:cs="Courier New" w:hint="default"/>
      </w:rPr>
    </w:lvl>
    <w:lvl w:ilvl="5" w:tplc="0C090005" w:tentative="1">
      <w:start w:val="1"/>
      <w:numFmt w:val="bullet"/>
      <w:lvlText w:val=""/>
      <w:lvlJc w:val="left"/>
      <w:pPr>
        <w:ind w:left="4480" w:hanging="360"/>
      </w:pPr>
      <w:rPr>
        <w:rFonts w:ascii="Wingdings" w:hAnsi="Wingdings" w:hint="default"/>
      </w:rPr>
    </w:lvl>
    <w:lvl w:ilvl="6" w:tplc="0C090001" w:tentative="1">
      <w:start w:val="1"/>
      <w:numFmt w:val="bullet"/>
      <w:lvlText w:val=""/>
      <w:lvlJc w:val="left"/>
      <w:pPr>
        <w:ind w:left="5200" w:hanging="360"/>
      </w:pPr>
      <w:rPr>
        <w:rFonts w:ascii="Symbol" w:hAnsi="Symbol" w:hint="default"/>
      </w:rPr>
    </w:lvl>
    <w:lvl w:ilvl="7" w:tplc="0C090003" w:tentative="1">
      <w:start w:val="1"/>
      <w:numFmt w:val="bullet"/>
      <w:lvlText w:val="o"/>
      <w:lvlJc w:val="left"/>
      <w:pPr>
        <w:ind w:left="5920" w:hanging="360"/>
      </w:pPr>
      <w:rPr>
        <w:rFonts w:ascii="Courier New" w:hAnsi="Courier New" w:cs="Courier New" w:hint="default"/>
      </w:rPr>
    </w:lvl>
    <w:lvl w:ilvl="8" w:tplc="0C090005" w:tentative="1">
      <w:start w:val="1"/>
      <w:numFmt w:val="bullet"/>
      <w:lvlText w:val=""/>
      <w:lvlJc w:val="left"/>
      <w:pPr>
        <w:ind w:left="6640" w:hanging="360"/>
      </w:pPr>
      <w:rPr>
        <w:rFonts w:ascii="Wingdings" w:hAnsi="Wingdings" w:hint="default"/>
      </w:rPr>
    </w:lvl>
  </w:abstractNum>
  <w:num w:numId="1" w16cid:durableId="1867400400">
    <w:abstractNumId w:val="13"/>
  </w:num>
  <w:num w:numId="2" w16cid:durableId="1463884398">
    <w:abstractNumId w:val="28"/>
  </w:num>
  <w:num w:numId="3" w16cid:durableId="717432456">
    <w:abstractNumId w:val="36"/>
  </w:num>
  <w:num w:numId="4" w16cid:durableId="933633071">
    <w:abstractNumId w:val="40"/>
  </w:num>
  <w:num w:numId="5" w16cid:durableId="2113016512">
    <w:abstractNumId w:val="10"/>
  </w:num>
  <w:num w:numId="6" w16cid:durableId="392316472">
    <w:abstractNumId w:val="32"/>
  </w:num>
  <w:num w:numId="7" w16cid:durableId="213509898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8968486">
    <w:abstractNumId w:val="11"/>
  </w:num>
  <w:num w:numId="9" w16cid:durableId="656106639">
    <w:abstractNumId w:val="17"/>
  </w:num>
  <w:num w:numId="10" w16cid:durableId="72096153">
    <w:abstractNumId w:val="18"/>
  </w:num>
  <w:num w:numId="11" w16cid:durableId="167142876">
    <w:abstractNumId w:val="14"/>
  </w:num>
  <w:num w:numId="12" w16cid:durableId="1473214936">
    <w:abstractNumId w:val="25"/>
  </w:num>
  <w:num w:numId="13" w16cid:durableId="589195277">
    <w:abstractNumId w:val="26"/>
  </w:num>
  <w:num w:numId="14" w16cid:durableId="172945545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1748516">
    <w:abstractNumId w:val="24"/>
  </w:num>
  <w:num w:numId="16" w16cid:durableId="971442107">
    <w:abstractNumId w:val="16"/>
  </w:num>
  <w:num w:numId="17" w16cid:durableId="402139188">
    <w:abstractNumId w:val="39"/>
  </w:num>
  <w:num w:numId="18" w16cid:durableId="1556239670">
    <w:abstractNumId w:val="21"/>
  </w:num>
  <w:num w:numId="19" w16cid:durableId="1408722181">
    <w:abstractNumId w:val="12"/>
  </w:num>
  <w:num w:numId="20" w16cid:durableId="1859927023">
    <w:abstractNumId w:val="42"/>
  </w:num>
  <w:num w:numId="21" w16cid:durableId="844245663">
    <w:abstractNumId w:val="43"/>
  </w:num>
  <w:num w:numId="22" w16cid:durableId="792359815">
    <w:abstractNumId w:val="30"/>
  </w:num>
  <w:num w:numId="23" w16cid:durableId="1667587454">
    <w:abstractNumId w:val="41"/>
  </w:num>
  <w:num w:numId="24" w16cid:durableId="191772142">
    <w:abstractNumId w:val="19"/>
  </w:num>
  <w:num w:numId="25" w16cid:durableId="895093725">
    <w:abstractNumId w:val="22"/>
  </w:num>
  <w:num w:numId="26" w16cid:durableId="505560358">
    <w:abstractNumId w:val="20"/>
  </w:num>
  <w:num w:numId="27" w16cid:durableId="211774473">
    <w:abstractNumId w:val="15"/>
  </w:num>
  <w:num w:numId="28" w16cid:durableId="1250235797">
    <w:abstractNumId w:val="44"/>
  </w:num>
  <w:num w:numId="29" w16cid:durableId="337393964">
    <w:abstractNumId w:val="9"/>
  </w:num>
  <w:num w:numId="30" w16cid:durableId="1025525620">
    <w:abstractNumId w:val="7"/>
  </w:num>
  <w:num w:numId="31" w16cid:durableId="1654217676">
    <w:abstractNumId w:val="6"/>
  </w:num>
  <w:num w:numId="32" w16cid:durableId="524943594">
    <w:abstractNumId w:val="5"/>
  </w:num>
  <w:num w:numId="33" w16cid:durableId="363751433">
    <w:abstractNumId w:val="4"/>
  </w:num>
  <w:num w:numId="34" w16cid:durableId="81339235">
    <w:abstractNumId w:val="8"/>
  </w:num>
  <w:num w:numId="35" w16cid:durableId="1990203445">
    <w:abstractNumId w:val="3"/>
  </w:num>
  <w:num w:numId="36" w16cid:durableId="1645819441">
    <w:abstractNumId w:val="2"/>
  </w:num>
  <w:num w:numId="37" w16cid:durableId="2005357922">
    <w:abstractNumId w:val="1"/>
  </w:num>
  <w:num w:numId="38" w16cid:durableId="2087409167">
    <w:abstractNumId w:val="0"/>
  </w:num>
  <w:num w:numId="39" w16cid:durableId="831137671">
    <w:abstractNumId w:val="38"/>
  </w:num>
  <w:num w:numId="40" w16cid:durableId="1999571555">
    <w:abstractNumId w:val="44"/>
  </w:num>
  <w:num w:numId="41" w16cid:durableId="1118531261">
    <w:abstractNumId w:val="37"/>
  </w:num>
  <w:num w:numId="42" w16cid:durableId="1181697939">
    <w:abstractNumId w:val="35"/>
  </w:num>
  <w:num w:numId="43" w16cid:durableId="518545637">
    <w:abstractNumId w:val="27"/>
  </w:num>
  <w:num w:numId="44" w16cid:durableId="1775438055">
    <w:abstractNumId w:val="31"/>
  </w:num>
  <w:num w:numId="45" w16cid:durableId="1961640007">
    <w:abstractNumId w:val="23"/>
  </w:num>
  <w:num w:numId="46" w16cid:durableId="1717001055">
    <w:abstractNumId w:val="34"/>
  </w:num>
  <w:num w:numId="47" w16cid:durableId="188540599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attachedTemplate r:id="rId1"/>
  <w:stylePaneFormatFilter w:val="1324" w:allStyles="0" w:customStyles="0" w:latentStyles="1" w:stylesInUse="0" w:headingStyles="1" w:numberingStyles="0" w:tableStyles="0" w:directFormattingOnRuns="1" w:directFormattingOnParagraphs="1" w:directFormattingOnNumbering="0" w:directFormattingOnTables="0" w:clearFormatting="1" w:top3HeadingStyles="0" w:visibleStyles="0" w:alternateStyleNames="0"/>
  <w:stylePaneSortMethod w:val="0000"/>
  <w:defaultTabStop w:val="159"/>
  <w:evenAndOddHeaders/>
  <w:characterSpacingControl w:val="doNotCompress"/>
  <w:hdrShapeDefaults>
    <o:shapedefaults v:ext="edit" spidmax="2050"/>
  </w:hdrShapeDefaults>
  <w:footnotePr>
    <w:footnote w:id="-1"/>
    <w:footnote w:id="0"/>
  </w:footnotePr>
  <w:endnotePr>
    <w:endnote w:id="-1"/>
    <w:endnote w:id="0"/>
  </w:endnotePr>
  <w:compat>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D0E"/>
    <w:rsid w:val="000100A7"/>
    <w:rsid w:val="000163A9"/>
    <w:rsid w:val="0001762C"/>
    <w:rsid w:val="000202A8"/>
    <w:rsid w:val="0002084B"/>
    <w:rsid w:val="0002085F"/>
    <w:rsid w:val="000249AC"/>
    <w:rsid w:val="00026151"/>
    <w:rsid w:val="00030270"/>
    <w:rsid w:val="000557E3"/>
    <w:rsid w:val="0005659C"/>
    <w:rsid w:val="00063D6D"/>
    <w:rsid w:val="00064C75"/>
    <w:rsid w:val="00066B0B"/>
    <w:rsid w:val="00070E37"/>
    <w:rsid w:val="000835E8"/>
    <w:rsid w:val="00090FD8"/>
    <w:rsid w:val="0009376E"/>
    <w:rsid w:val="000977F4"/>
    <w:rsid w:val="000B0640"/>
    <w:rsid w:val="000B38D1"/>
    <w:rsid w:val="000C1F3D"/>
    <w:rsid w:val="000C5912"/>
    <w:rsid w:val="000D34A3"/>
    <w:rsid w:val="000D35A2"/>
    <w:rsid w:val="000D54A0"/>
    <w:rsid w:val="000E15BF"/>
    <w:rsid w:val="000E332A"/>
    <w:rsid w:val="000E655C"/>
    <w:rsid w:val="000F0B45"/>
    <w:rsid w:val="000F2CEA"/>
    <w:rsid w:val="00104BC5"/>
    <w:rsid w:val="001063C7"/>
    <w:rsid w:val="00110167"/>
    <w:rsid w:val="00115FFB"/>
    <w:rsid w:val="001169F7"/>
    <w:rsid w:val="00116F04"/>
    <w:rsid w:val="00120922"/>
    <w:rsid w:val="00121D2F"/>
    <w:rsid w:val="00123302"/>
    <w:rsid w:val="0012772C"/>
    <w:rsid w:val="00133D99"/>
    <w:rsid w:val="00147592"/>
    <w:rsid w:val="00153708"/>
    <w:rsid w:val="001572AD"/>
    <w:rsid w:val="001576DB"/>
    <w:rsid w:val="00160CDB"/>
    <w:rsid w:val="0016463B"/>
    <w:rsid w:val="001770B6"/>
    <w:rsid w:val="0018240B"/>
    <w:rsid w:val="00183633"/>
    <w:rsid w:val="0019370E"/>
    <w:rsid w:val="001A6981"/>
    <w:rsid w:val="001A7A85"/>
    <w:rsid w:val="001B2310"/>
    <w:rsid w:val="001B7138"/>
    <w:rsid w:val="001B79A6"/>
    <w:rsid w:val="001C09DA"/>
    <w:rsid w:val="001D5A30"/>
    <w:rsid w:val="001E668B"/>
    <w:rsid w:val="001E78FF"/>
    <w:rsid w:val="001E7A64"/>
    <w:rsid w:val="001F056F"/>
    <w:rsid w:val="00203620"/>
    <w:rsid w:val="00204C2A"/>
    <w:rsid w:val="002113D6"/>
    <w:rsid w:val="002130A5"/>
    <w:rsid w:val="002148EF"/>
    <w:rsid w:val="00222B67"/>
    <w:rsid w:val="00227163"/>
    <w:rsid w:val="00237B08"/>
    <w:rsid w:val="002425EF"/>
    <w:rsid w:val="00251266"/>
    <w:rsid w:val="00251FEE"/>
    <w:rsid w:val="00256C71"/>
    <w:rsid w:val="00262F8F"/>
    <w:rsid w:val="0026731F"/>
    <w:rsid w:val="00275F32"/>
    <w:rsid w:val="00293061"/>
    <w:rsid w:val="0029410F"/>
    <w:rsid w:val="002977EE"/>
    <w:rsid w:val="002A0492"/>
    <w:rsid w:val="002A4530"/>
    <w:rsid w:val="002A7F4B"/>
    <w:rsid w:val="002B1AEF"/>
    <w:rsid w:val="002B5584"/>
    <w:rsid w:val="002C219B"/>
    <w:rsid w:val="002C2E97"/>
    <w:rsid w:val="002C751E"/>
    <w:rsid w:val="002C7DF4"/>
    <w:rsid w:val="002D0032"/>
    <w:rsid w:val="002D3EE3"/>
    <w:rsid w:val="002D4754"/>
    <w:rsid w:val="002D7735"/>
    <w:rsid w:val="002F59D6"/>
    <w:rsid w:val="00304833"/>
    <w:rsid w:val="003121EA"/>
    <w:rsid w:val="00314651"/>
    <w:rsid w:val="00322D71"/>
    <w:rsid w:val="00334814"/>
    <w:rsid w:val="0034074D"/>
    <w:rsid w:val="0034720D"/>
    <w:rsid w:val="00353B95"/>
    <w:rsid w:val="0035604B"/>
    <w:rsid w:val="00362C85"/>
    <w:rsid w:val="00372CA3"/>
    <w:rsid w:val="00374577"/>
    <w:rsid w:val="00375085"/>
    <w:rsid w:val="00376590"/>
    <w:rsid w:val="00380942"/>
    <w:rsid w:val="00384F68"/>
    <w:rsid w:val="00386A66"/>
    <w:rsid w:val="00394510"/>
    <w:rsid w:val="00394788"/>
    <w:rsid w:val="003967FE"/>
    <w:rsid w:val="003A362B"/>
    <w:rsid w:val="003B43DE"/>
    <w:rsid w:val="003C2BF7"/>
    <w:rsid w:val="003D2332"/>
    <w:rsid w:val="003D5923"/>
    <w:rsid w:val="003E016D"/>
    <w:rsid w:val="003E0181"/>
    <w:rsid w:val="003E2C11"/>
    <w:rsid w:val="003E2F5F"/>
    <w:rsid w:val="003E3565"/>
    <w:rsid w:val="003F4643"/>
    <w:rsid w:val="004120A4"/>
    <w:rsid w:val="0041701B"/>
    <w:rsid w:val="00421804"/>
    <w:rsid w:val="00421F5C"/>
    <w:rsid w:val="0043001F"/>
    <w:rsid w:val="0043387B"/>
    <w:rsid w:val="00435ECE"/>
    <w:rsid w:val="00441E8D"/>
    <w:rsid w:val="0044383E"/>
    <w:rsid w:val="004530F1"/>
    <w:rsid w:val="004535E8"/>
    <w:rsid w:val="00464A8C"/>
    <w:rsid w:val="00472302"/>
    <w:rsid w:val="00475212"/>
    <w:rsid w:val="004872C1"/>
    <w:rsid w:val="00487DCB"/>
    <w:rsid w:val="0049287C"/>
    <w:rsid w:val="004A5341"/>
    <w:rsid w:val="004B1B9B"/>
    <w:rsid w:val="004B39A1"/>
    <w:rsid w:val="004C06D5"/>
    <w:rsid w:val="004C1538"/>
    <w:rsid w:val="004C4DE5"/>
    <w:rsid w:val="004C61AD"/>
    <w:rsid w:val="004D0A76"/>
    <w:rsid w:val="004D42D8"/>
    <w:rsid w:val="004D43E8"/>
    <w:rsid w:val="004E545F"/>
    <w:rsid w:val="004E657B"/>
    <w:rsid w:val="004F01C3"/>
    <w:rsid w:val="004F1085"/>
    <w:rsid w:val="004F13B7"/>
    <w:rsid w:val="004F619A"/>
    <w:rsid w:val="004F62A1"/>
    <w:rsid w:val="004F7CCF"/>
    <w:rsid w:val="00504D28"/>
    <w:rsid w:val="005115D3"/>
    <w:rsid w:val="005152B8"/>
    <w:rsid w:val="0053247A"/>
    <w:rsid w:val="005335F1"/>
    <w:rsid w:val="00535963"/>
    <w:rsid w:val="00540347"/>
    <w:rsid w:val="00540423"/>
    <w:rsid w:val="0054338C"/>
    <w:rsid w:val="00543A79"/>
    <w:rsid w:val="00544893"/>
    <w:rsid w:val="00545D0E"/>
    <w:rsid w:val="00557A4A"/>
    <w:rsid w:val="005622AC"/>
    <w:rsid w:val="0056267A"/>
    <w:rsid w:val="00594B33"/>
    <w:rsid w:val="005956F0"/>
    <w:rsid w:val="005A3A1B"/>
    <w:rsid w:val="005A69A9"/>
    <w:rsid w:val="005B4E55"/>
    <w:rsid w:val="005B69B3"/>
    <w:rsid w:val="005C269C"/>
    <w:rsid w:val="005C6C9D"/>
    <w:rsid w:val="005D2091"/>
    <w:rsid w:val="005D24AC"/>
    <w:rsid w:val="005E14E8"/>
    <w:rsid w:val="005E631C"/>
    <w:rsid w:val="005E7D95"/>
    <w:rsid w:val="005F055B"/>
    <w:rsid w:val="005F4618"/>
    <w:rsid w:val="00602B9D"/>
    <w:rsid w:val="00612978"/>
    <w:rsid w:val="00615806"/>
    <w:rsid w:val="006270E0"/>
    <w:rsid w:val="0063119A"/>
    <w:rsid w:val="0063571C"/>
    <w:rsid w:val="006419CA"/>
    <w:rsid w:val="00645DC8"/>
    <w:rsid w:val="00664635"/>
    <w:rsid w:val="006671B7"/>
    <w:rsid w:val="00670706"/>
    <w:rsid w:val="00671C1C"/>
    <w:rsid w:val="00682532"/>
    <w:rsid w:val="00682F0B"/>
    <w:rsid w:val="00683755"/>
    <w:rsid w:val="00685927"/>
    <w:rsid w:val="006866BC"/>
    <w:rsid w:val="00694D0A"/>
    <w:rsid w:val="006974D4"/>
    <w:rsid w:val="006A510F"/>
    <w:rsid w:val="006B561D"/>
    <w:rsid w:val="006B5B96"/>
    <w:rsid w:val="006C5BE8"/>
    <w:rsid w:val="006C7E15"/>
    <w:rsid w:val="006D00AD"/>
    <w:rsid w:val="006D3455"/>
    <w:rsid w:val="006E0C7D"/>
    <w:rsid w:val="006E4AA4"/>
    <w:rsid w:val="006E6060"/>
    <w:rsid w:val="00703D70"/>
    <w:rsid w:val="00713C8B"/>
    <w:rsid w:val="0071453C"/>
    <w:rsid w:val="00724B20"/>
    <w:rsid w:val="00731EA9"/>
    <w:rsid w:val="00732C68"/>
    <w:rsid w:val="00732FC9"/>
    <w:rsid w:val="00737523"/>
    <w:rsid w:val="0075022D"/>
    <w:rsid w:val="007653C8"/>
    <w:rsid w:val="0076638C"/>
    <w:rsid w:val="00777F88"/>
    <w:rsid w:val="007850FA"/>
    <w:rsid w:val="007879D2"/>
    <w:rsid w:val="007902CE"/>
    <w:rsid w:val="0079069D"/>
    <w:rsid w:val="007A120B"/>
    <w:rsid w:val="007A37F9"/>
    <w:rsid w:val="007A4399"/>
    <w:rsid w:val="007A5911"/>
    <w:rsid w:val="007B4546"/>
    <w:rsid w:val="007C2C6F"/>
    <w:rsid w:val="007C3E7B"/>
    <w:rsid w:val="007C421E"/>
    <w:rsid w:val="007D5F02"/>
    <w:rsid w:val="007E0F4A"/>
    <w:rsid w:val="007E2013"/>
    <w:rsid w:val="007E5D21"/>
    <w:rsid w:val="007F1191"/>
    <w:rsid w:val="0080019C"/>
    <w:rsid w:val="008008DD"/>
    <w:rsid w:val="00802077"/>
    <w:rsid w:val="00811F97"/>
    <w:rsid w:val="00822107"/>
    <w:rsid w:val="008226D4"/>
    <w:rsid w:val="008250FE"/>
    <w:rsid w:val="00831BDE"/>
    <w:rsid w:val="0084518D"/>
    <w:rsid w:val="00854962"/>
    <w:rsid w:val="00867EF2"/>
    <w:rsid w:val="00872F8E"/>
    <w:rsid w:val="0087395E"/>
    <w:rsid w:val="00891067"/>
    <w:rsid w:val="008A405A"/>
    <w:rsid w:val="008C2BF8"/>
    <w:rsid w:val="008E4F1E"/>
    <w:rsid w:val="008F7668"/>
    <w:rsid w:val="00901E82"/>
    <w:rsid w:val="00902C46"/>
    <w:rsid w:val="0090520A"/>
    <w:rsid w:val="00914649"/>
    <w:rsid w:val="009148F5"/>
    <w:rsid w:val="00920880"/>
    <w:rsid w:val="00920FFF"/>
    <w:rsid w:val="00921240"/>
    <w:rsid w:val="009244C7"/>
    <w:rsid w:val="0093079E"/>
    <w:rsid w:val="00940FA8"/>
    <w:rsid w:val="00947809"/>
    <w:rsid w:val="0095143F"/>
    <w:rsid w:val="00955412"/>
    <w:rsid w:val="00955694"/>
    <w:rsid w:val="009562D8"/>
    <w:rsid w:val="009607E3"/>
    <w:rsid w:val="00962B7D"/>
    <w:rsid w:val="00964704"/>
    <w:rsid w:val="00964B4D"/>
    <w:rsid w:val="00974E27"/>
    <w:rsid w:val="009750C8"/>
    <w:rsid w:val="00977C9F"/>
    <w:rsid w:val="00985AEE"/>
    <w:rsid w:val="009A6661"/>
    <w:rsid w:val="009B2C75"/>
    <w:rsid w:val="009B6FDC"/>
    <w:rsid w:val="009B6FFD"/>
    <w:rsid w:val="009C5892"/>
    <w:rsid w:val="009C6388"/>
    <w:rsid w:val="009D0EF4"/>
    <w:rsid w:val="009D1E2E"/>
    <w:rsid w:val="009D586E"/>
    <w:rsid w:val="009E2997"/>
    <w:rsid w:val="009F15D7"/>
    <w:rsid w:val="009F3262"/>
    <w:rsid w:val="009F7976"/>
    <w:rsid w:val="00A00225"/>
    <w:rsid w:val="00A0211B"/>
    <w:rsid w:val="00A25F99"/>
    <w:rsid w:val="00A2611B"/>
    <w:rsid w:val="00A320BA"/>
    <w:rsid w:val="00A33023"/>
    <w:rsid w:val="00A37EF6"/>
    <w:rsid w:val="00A424A1"/>
    <w:rsid w:val="00A44FFB"/>
    <w:rsid w:val="00A504E5"/>
    <w:rsid w:val="00A50E6A"/>
    <w:rsid w:val="00A54336"/>
    <w:rsid w:val="00A55207"/>
    <w:rsid w:val="00A631C3"/>
    <w:rsid w:val="00A71F02"/>
    <w:rsid w:val="00A728BD"/>
    <w:rsid w:val="00A747D0"/>
    <w:rsid w:val="00A74915"/>
    <w:rsid w:val="00A756C0"/>
    <w:rsid w:val="00A773E8"/>
    <w:rsid w:val="00A8314D"/>
    <w:rsid w:val="00A92C4D"/>
    <w:rsid w:val="00A93B37"/>
    <w:rsid w:val="00A97608"/>
    <w:rsid w:val="00AD0853"/>
    <w:rsid w:val="00AD71CC"/>
    <w:rsid w:val="00AF1082"/>
    <w:rsid w:val="00AF2903"/>
    <w:rsid w:val="00AF46B8"/>
    <w:rsid w:val="00AF6919"/>
    <w:rsid w:val="00B01DE4"/>
    <w:rsid w:val="00B07083"/>
    <w:rsid w:val="00B1073C"/>
    <w:rsid w:val="00B13C12"/>
    <w:rsid w:val="00B14482"/>
    <w:rsid w:val="00B152A8"/>
    <w:rsid w:val="00B15A2B"/>
    <w:rsid w:val="00B15AEC"/>
    <w:rsid w:val="00B21E57"/>
    <w:rsid w:val="00B22E26"/>
    <w:rsid w:val="00B32C36"/>
    <w:rsid w:val="00B33677"/>
    <w:rsid w:val="00B33FB3"/>
    <w:rsid w:val="00B40542"/>
    <w:rsid w:val="00B47884"/>
    <w:rsid w:val="00B51574"/>
    <w:rsid w:val="00B53F6A"/>
    <w:rsid w:val="00B65A3A"/>
    <w:rsid w:val="00B844B3"/>
    <w:rsid w:val="00B872B8"/>
    <w:rsid w:val="00B91501"/>
    <w:rsid w:val="00B91CCE"/>
    <w:rsid w:val="00B97531"/>
    <w:rsid w:val="00BB14E7"/>
    <w:rsid w:val="00BC2F16"/>
    <w:rsid w:val="00BC4D92"/>
    <w:rsid w:val="00BC772D"/>
    <w:rsid w:val="00BE137F"/>
    <w:rsid w:val="00BE6AA2"/>
    <w:rsid w:val="00BF1895"/>
    <w:rsid w:val="00BF4596"/>
    <w:rsid w:val="00BF6670"/>
    <w:rsid w:val="00BF69B7"/>
    <w:rsid w:val="00BF723C"/>
    <w:rsid w:val="00C00001"/>
    <w:rsid w:val="00C0094C"/>
    <w:rsid w:val="00C032B2"/>
    <w:rsid w:val="00C06ED8"/>
    <w:rsid w:val="00C1275E"/>
    <w:rsid w:val="00C17168"/>
    <w:rsid w:val="00C25241"/>
    <w:rsid w:val="00C40694"/>
    <w:rsid w:val="00C53FED"/>
    <w:rsid w:val="00C62FCE"/>
    <w:rsid w:val="00C77503"/>
    <w:rsid w:val="00C77C39"/>
    <w:rsid w:val="00C83D8C"/>
    <w:rsid w:val="00C860D2"/>
    <w:rsid w:val="00C9018A"/>
    <w:rsid w:val="00C9327C"/>
    <w:rsid w:val="00C9600F"/>
    <w:rsid w:val="00C965BF"/>
    <w:rsid w:val="00C971BF"/>
    <w:rsid w:val="00CA64A6"/>
    <w:rsid w:val="00CA6ADD"/>
    <w:rsid w:val="00CB0790"/>
    <w:rsid w:val="00CC53FA"/>
    <w:rsid w:val="00CD586C"/>
    <w:rsid w:val="00CD6F35"/>
    <w:rsid w:val="00CF31C3"/>
    <w:rsid w:val="00D0446B"/>
    <w:rsid w:val="00D04AD0"/>
    <w:rsid w:val="00D11AA6"/>
    <w:rsid w:val="00D14EFE"/>
    <w:rsid w:val="00D14F34"/>
    <w:rsid w:val="00D15B81"/>
    <w:rsid w:val="00D166C4"/>
    <w:rsid w:val="00D21B2E"/>
    <w:rsid w:val="00D23AB5"/>
    <w:rsid w:val="00D256F7"/>
    <w:rsid w:val="00D33DB5"/>
    <w:rsid w:val="00D35830"/>
    <w:rsid w:val="00D35BBC"/>
    <w:rsid w:val="00D415EC"/>
    <w:rsid w:val="00D66290"/>
    <w:rsid w:val="00D730EB"/>
    <w:rsid w:val="00D73B65"/>
    <w:rsid w:val="00D75219"/>
    <w:rsid w:val="00D75E76"/>
    <w:rsid w:val="00D80D4A"/>
    <w:rsid w:val="00D817E6"/>
    <w:rsid w:val="00D83C2C"/>
    <w:rsid w:val="00D9149F"/>
    <w:rsid w:val="00D94CE5"/>
    <w:rsid w:val="00DA08BE"/>
    <w:rsid w:val="00DA1254"/>
    <w:rsid w:val="00DA30CF"/>
    <w:rsid w:val="00DA6921"/>
    <w:rsid w:val="00DB10F7"/>
    <w:rsid w:val="00DB5A8F"/>
    <w:rsid w:val="00DB6A8B"/>
    <w:rsid w:val="00DC2219"/>
    <w:rsid w:val="00DC7AC3"/>
    <w:rsid w:val="00DD670D"/>
    <w:rsid w:val="00DE347D"/>
    <w:rsid w:val="00DE3623"/>
    <w:rsid w:val="00DF632D"/>
    <w:rsid w:val="00DF7707"/>
    <w:rsid w:val="00E001D6"/>
    <w:rsid w:val="00E1782E"/>
    <w:rsid w:val="00E21999"/>
    <w:rsid w:val="00E222C6"/>
    <w:rsid w:val="00E23F75"/>
    <w:rsid w:val="00E27CBD"/>
    <w:rsid w:val="00E3481E"/>
    <w:rsid w:val="00E4308C"/>
    <w:rsid w:val="00E44F19"/>
    <w:rsid w:val="00E50B26"/>
    <w:rsid w:val="00E519D3"/>
    <w:rsid w:val="00E525DE"/>
    <w:rsid w:val="00E57D4E"/>
    <w:rsid w:val="00E60854"/>
    <w:rsid w:val="00E631A3"/>
    <w:rsid w:val="00E663DF"/>
    <w:rsid w:val="00E77F1C"/>
    <w:rsid w:val="00E92649"/>
    <w:rsid w:val="00E93D01"/>
    <w:rsid w:val="00E95550"/>
    <w:rsid w:val="00EA2CCE"/>
    <w:rsid w:val="00EB5C72"/>
    <w:rsid w:val="00EC2419"/>
    <w:rsid w:val="00ED024C"/>
    <w:rsid w:val="00ED326B"/>
    <w:rsid w:val="00ED3955"/>
    <w:rsid w:val="00ED6CAE"/>
    <w:rsid w:val="00EE119B"/>
    <w:rsid w:val="00EE248B"/>
    <w:rsid w:val="00EE2A33"/>
    <w:rsid w:val="00EE5D8C"/>
    <w:rsid w:val="00EE7338"/>
    <w:rsid w:val="00EF509F"/>
    <w:rsid w:val="00EF586F"/>
    <w:rsid w:val="00EF6684"/>
    <w:rsid w:val="00F011AF"/>
    <w:rsid w:val="00F12687"/>
    <w:rsid w:val="00F13DE7"/>
    <w:rsid w:val="00F2577E"/>
    <w:rsid w:val="00F513CA"/>
    <w:rsid w:val="00F55C07"/>
    <w:rsid w:val="00F577DC"/>
    <w:rsid w:val="00F70BB0"/>
    <w:rsid w:val="00F77366"/>
    <w:rsid w:val="00F80EF5"/>
    <w:rsid w:val="00F8336F"/>
    <w:rsid w:val="00F85D9B"/>
    <w:rsid w:val="00F94AB3"/>
    <w:rsid w:val="00FA2192"/>
    <w:rsid w:val="00FB0784"/>
    <w:rsid w:val="00FB0EA1"/>
    <w:rsid w:val="00FB5F67"/>
    <w:rsid w:val="00FB68BE"/>
    <w:rsid w:val="00FC4C98"/>
    <w:rsid w:val="00FC7743"/>
    <w:rsid w:val="00FE3648"/>
    <w:rsid w:val="00FF5340"/>
    <w:rsid w:val="00FF732D"/>
    <w:rsid w:val="00FF789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10DECC"/>
  <w15:chartTrackingRefBased/>
  <w15:docId w15:val="{C008DAF6-25A0-4EA5-956D-F1A5ABB93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B38D1"/>
    <w:pPr>
      <w:spacing w:after="80" w:line="170" w:lineRule="exact"/>
      <w:jc w:val="both"/>
    </w:pPr>
    <w:rPr>
      <w:rFonts w:ascii="Times New Roman" w:hAnsi="Times New Roman"/>
      <w:sz w:val="17"/>
      <w:szCs w:val="22"/>
      <w:lang w:eastAsia="en-US"/>
    </w:rPr>
  </w:style>
  <w:style w:type="paragraph" w:styleId="Heading1">
    <w:name w:val="heading 1"/>
    <w:basedOn w:val="Heading10"/>
    <w:next w:val="Normal"/>
    <w:link w:val="Heading1Char"/>
    <w:uiPriority w:val="9"/>
    <w:qFormat/>
    <w:rsid w:val="0043001F"/>
    <w:pPr>
      <w:spacing w:before="0"/>
      <w:outlineLvl w:val="0"/>
    </w:pPr>
  </w:style>
  <w:style w:type="paragraph" w:styleId="Heading2">
    <w:name w:val="heading 2"/>
    <w:basedOn w:val="GG-Title1"/>
    <w:next w:val="Normal"/>
    <w:link w:val="Heading2Char"/>
    <w:uiPriority w:val="9"/>
    <w:unhideWhenUsed/>
    <w:qFormat/>
    <w:rsid w:val="009562D8"/>
    <w:pPr>
      <w:outlineLvl w:val="1"/>
    </w:pPr>
    <w:rPr>
      <w:lang w:val="en-US"/>
    </w:rPr>
  </w:style>
  <w:style w:type="paragraph" w:styleId="Heading3">
    <w:name w:val="heading 3"/>
    <w:basedOn w:val="Normal"/>
    <w:next w:val="Normal"/>
    <w:link w:val="Heading3Char"/>
    <w:uiPriority w:val="9"/>
    <w:unhideWhenUsed/>
    <w:qFormat/>
    <w:rsid w:val="00694D0A"/>
    <w:pPr>
      <w:keepLines/>
      <w:autoSpaceDE w:val="0"/>
      <w:autoSpaceDN w:val="0"/>
      <w:adjustRightInd w:val="0"/>
      <w:spacing w:before="120" w:after="200" w:line="240" w:lineRule="auto"/>
      <w:jc w:val="left"/>
      <w:outlineLvl w:val="2"/>
    </w:pPr>
    <w:rPr>
      <w:b/>
      <w:bCs/>
      <w:color w:val="000000"/>
      <w:sz w:val="36"/>
      <w:szCs w:val="36"/>
    </w:rPr>
  </w:style>
  <w:style w:type="paragraph" w:styleId="Heading4">
    <w:name w:val="heading 4"/>
    <w:basedOn w:val="Normal"/>
    <w:next w:val="Normal"/>
    <w:link w:val="Heading4Char"/>
    <w:uiPriority w:val="9"/>
    <w:unhideWhenUsed/>
    <w:rsid w:val="00D75219"/>
    <w:pPr>
      <w:keepNext/>
      <w:keepLines/>
      <w:autoSpaceDE w:val="0"/>
      <w:autoSpaceDN w:val="0"/>
      <w:adjustRightInd w:val="0"/>
      <w:spacing w:before="120" w:after="0" w:line="240" w:lineRule="auto"/>
      <w:outlineLvl w:val="3"/>
    </w:pPr>
    <w:rPr>
      <w:color w:val="000000"/>
      <w:sz w:val="23"/>
      <w:szCs w:val="23"/>
    </w:rPr>
  </w:style>
  <w:style w:type="paragraph" w:styleId="Heading5">
    <w:name w:val="heading 5"/>
    <w:basedOn w:val="Galley"/>
    <w:next w:val="Normal"/>
    <w:link w:val="Heading5Char"/>
    <w:uiPriority w:val="9"/>
    <w:unhideWhenUsed/>
    <w:rsid w:val="0016463B"/>
    <w:pPr>
      <w:tabs>
        <w:tab w:val="clear" w:pos="640"/>
        <w:tab w:val="clear" w:pos="800"/>
        <w:tab w:val="clear" w:pos="960"/>
        <w:tab w:val="clear" w:pos="1120"/>
        <w:tab w:val="clear" w:pos="1280"/>
        <w:tab w:val="clear" w:pos="1440"/>
        <w:tab w:val="clear" w:pos="1600"/>
        <w:tab w:val="clear" w:pos="1760"/>
        <w:tab w:val="clear" w:pos="1920"/>
        <w:tab w:val="right" w:leader="dot" w:pos="4560"/>
      </w:tabs>
      <w:spacing w:after="0"/>
      <w:jc w:val="left"/>
      <w:outlineLvl w:val="4"/>
    </w:pPr>
    <w:rPr>
      <w:b/>
      <w:smallCaps/>
      <w:lang w:eastAsia="en-US"/>
    </w:rPr>
  </w:style>
  <w:style w:type="paragraph" w:styleId="Heading6">
    <w:name w:val="heading 6"/>
    <w:basedOn w:val="Heading7"/>
    <w:next w:val="Normal"/>
    <w:link w:val="Heading6Char"/>
    <w:uiPriority w:val="9"/>
    <w:unhideWhenUsed/>
    <w:rsid w:val="004D43E8"/>
    <w:pPr>
      <w:outlineLvl w:val="5"/>
    </w:pPr>
  </w:style>
  <w:style w:type="paragraph" w:styleId="Heading7">
    <w:name w:val="heading 7"/>
    <w:basedOn w:val="TOC1"/>
    <w:next w:val="Normal"/>
    <w:link w:val="Heading7Char"/>
    <w:uiPriority w:val="9"/>
    <w:unhideWhenUsed/>
    <w:rsid w:val="004D43E8"/>
    <w:pPr>
      <w:outlineLvl w:val="6"/>
    </w:pPr>
    <w:rPr>
      <w:szCs w:val="17"/>
    </w:rPr>
  </w:style>
  <w:style w:type="paragraph" w:styleId="Heading8">
    <w:name w:val="heading 8"/>
    <w:basedOn w:val="Normal"/>
    <w:next w:val="Normal"/>
    <w:link w:val="Heading8Char"/>
    <w:uiPriority w:val="9"/>
    <w:semiHidden/>
    <w:unhideWhenUsed/>
    <w:rsid w:val="004872C1"/>
    <w:pPr>
      <w:spacing w:after="0"/>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4872C1"/>
    <w:pPr>
      <w:spacing w:after="0"/>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E77F1C"/>
    <w:pPr>
      <w:spacing w:after="0"/>
    </w:pPr>
  </w:style>
  <w:style w:type="character" w:customStyle="1" w:styleId="Heading1Char">
    <w:name w:val="Heading 1 Char"/>
    <w:link w:val="Heading1"/>
    <w:uiPriority w:val="9"/>
    <w:rsid w:val="0043001F"/>
    <w:rPr>
      <w:rFonts w:ascii="Times New Roman" w:hAnsi="Times New Roman"/>
      <w:b/>
      <w:smallCaps/>
      <w:color w:val="000000"/>
      <w:sz w:val="36"/>
      <w:szCs w:val="22"/>
      <w:lang w:eastAsia="en-US"/>
    </w:rPr>
  </w:style>
  <w:style w:type="character" w:customStyle="1" w:styleId="Heading2Char">
    <w:name w:val="Heading 2 Char"/>
    <w:link w:val="Heading2"/>
    <w:uiPriority w:val="9"/>
    <w:rsid w:val="009562D8"/>
    <w:rPr>
      <w:rFonts w:ascii="Times New Roman" w:hAnsi="Times New Roman"/>
      <w:caps/>
      <w:sz w:val="17"/>
      <w:szCs w:val="17"/>
      <w:lang w:val="en-US" w:eastAsia="en-US"/>
    </w:rPr>
  </w:style>
  <w:style w:type="character" w:customStyle="1" w:styleId="Heading3Char">
    <w:name w:val="Heading 3 Char"/>
    <w:link w:val="Heading3"/>
    <w:uiPriority w:val="9"/>
    <w:rsid w:val="00694D0A"/>
    <w:rPr>
      <w:rFonts w:ascii="Times New Roman" w:hAnsi="Times New Roman"/>
      <w:b/>
      <w:bCs/>
      <w:color w:val="000000"/>
      <w:sz w:val="36"/>
      <w:szCs w:val="36"/>
      <w:lang w:eastAsia="en-US"/>
    </w:rPr>
  </w:style>
  <w:style w:type="character" w:customStyle="1" w:styleId="Heading4Char">
    <w:name w:val="Heading 4 Char"/>
    <w:link w:val="Heading4"/>
    <w:uiPriority w:val="9"/>
    <w:rsid w:val="00D75219"/>
    <w:rPr>
      <w:rFonts w:ascii="Times New Roman" w:hAnsi="Times New Roman"/>
      <w:color w:val="000000"/>
      <w:sz w:val="23"/>
      <w:szCs w:val="23"/>
      <w:lang w:eastAsia="en-US"/>
    </w:rPr>
  </w:style>
  <w:style w:type="character" w:customStyle="1" w:styleId="Heading5Char">
    <w:name w:val="Heading 5 Char"/>
    <w:link w:val="Heading5"/>
    <w:uiPriority w:val="9"/>
    <w:rsid w:val="0016463B"/>
    <w:rPr>
      <w:rFonts w:ascii="Times New Roman" w:eastAsia="Times New Roman" w:hAnsi="Times New Roman"/>
      <w:b/>
      <w:smallCaps/>
      <w:sz w:val="17"/>
      <w:lang w:eastAsia="en-US"/>
    </w:rPr>
  </w:style>
  <w:style w:type="character" w:customStyle="1" w:styleId="Heading6Char">
    <w:name w:val="Heading 6 Char"/>
    <w:link w:val="Heading6"/>
    <w:uiPriority w:val="9"/>
    <w:rsid w:val="004D43E8"/>
    <w:rPr>
      <w:rFonts w:ascii="Times New Roman" w:eastAsia="Times New Roman" w:hAnsi="Times New Roman"/>
      <w:noProof/>
      <w:color w:val="000000"/>
      <w:sz w:val="17"/>
      <w:szCs w:val="17"/>
    </w:rPr>
  </w:style>
  <w:style w:type="character" w:customStyle="1" w:styleId="Heading7Char">
    <w:name w:val="Heading 7 Char"/>
    <w:link w:val="Heading7"/>
    <w:uiPriority w:val="9"/>
    <w:rsid w:val="004D43E8"/>
    <w:rPr>
      <w:rFonts w:ascii="Times New Roman" w:eastAsia="Times New Roman" w:hAnsi="Times New Roman"/>
      <w:noProof/>
      <w:color w:val="000000"/>
      <w:sz w:val="17"/>
      <w:szCs w:val="17"/>
    </w:rPr>
  </w:style>
  <w:style w:type="character" w:customStyle="1" w:styleId="Heading8Char">
    <w:name w:val="Heading 8 Char"/>
    <w:link w:val="Heading8"/>
    <w:uiPriority w:val="9"/>
    <w:semiHidden/>
    <w:rsid w:val="004872C1"/>
    <w:rPr>
      <w:rFonts w:ascii="Cambria" w:eastAsia="Times New Roman" w:hAnsi="Cambria" w:cs="Times New Roman"/>
      <w:sz w:val="20"/>
      <w:szCs w:val="20"/>
    </w:rPr>
  </w:style>
  <w:style w:type="character" w:customStyle="1" w:styleId="Heading9Char">
    <w:name w:val="Heading 9 Char"/>
    <w:link w:val="Heading9"/>
    <w:uiPriority w:val="9"/>
    <w:semiHidden/>
    <w:rsid w:val="004872C1"/>
    <w:rPr>
      <w:rFonts w:ascii="Cambria" w:eastAsia="Times New Roman" w:hAnsi="Cambria" w:cs="Times New Roman"/>
      <w:i/>
      <w:iCs/>
      <w:spacing w:val="5"/>
      <w:sz w:val="20"/>
      <w:szCs w:val="20"/>
    </w:rPr>
  </w:style>
  <w:style w:type="paragraph" w:styleId="Title">
    <w:name w:val="Title"/>
    <w:basedOn w:val="Normal"/>
    <w:next w:val="Normal"/>
    <w:link w:val="TitleChar"/>
    <w:uiPriority w:val="10"/>
    <w:rsid w:val="004872C1"/>
    <w:pPr>
      <w:pBdr>
        <w:bottom w:val="single" w:sz="4" w:space="1" w:color="auto"/>
      </w:pBdr>
      <w:spacing w:line="240" w:lineRule="auto"/>
      <w:contextualSpacing/>
    </w:pPr>
    <w:rPr>
      <w:rFonts w:ascii="Cambria" w:eastAsia="Times New Roman" w:hAnsi="Cambria"/>
      <w:spacing w:val="5"/>
      <w:sz w:val="52"/>
      <w:szCs w:val="52"/>
    </w:rPr>
  </w:style>
  <w:style w:type="character" w:customStyle="1" w:styleId="TitleChar">
    <w:name w:val="Title Char"/>
    <w:link w:val="Title"/>
    <w:uiPriority w:val="10"/>
    <w:rsid w:val="004872C1"/>
    <w:rPr>
      <w:rFonts w:ascii="Cambria" w:eastAsia="Times New Roman" w:hAnsi="Cambria" w:cs="Times New Roman"/>
      <w:spacing w:val="5"/>
      <w:sz w:val="52"/>
      <w:szCs w:val="52"/>
    </w:rPr>
  </w:style>
  <w:style w:type="paragraph" w:styleId="Subtitle">
    <w:name w:val="Subtitle"/>
    <w:basedOn w:val="Normal"/>
    <w:next w:val="Normal"/>
    <w:link w:val="SubtitleChar"/>
    <w:uiPriority w:val="11"/>
    <w:rsid w:val="004872C1"/>
    <w:pPr>
      <w:spacing w:after="600"/>
    </w:pPr>
    <w:rPr>
      <w:rFonts w:ascii="Cambria" w:eastAsia="Times New Roman" w:hAnsi="Cambria"/>
      <w:i/>
      <w:iCs/>
      <w:spacing w:val="13"/>
      <w:sz w:val="24"/>
      <w:szCs w:val="24"/>
    </w:rPr>
  </w:style>
  <w:style w:type="character" w:customStyle="1" w:styleId="SubtitleChar">
    <w:name w:val="Subtitle Char"/>
    <w:link w:val="Subtitle"/>
    <w:uiPriority w:val="11"/>
    <w:rsid w:val="004872C1"/>
    <w:rPr>
      <w:rFonts w:ascii="Cambria" w:eastAsia="Times New Roman" w:hAnsi="Cambria" w:cs="Times New Roman"/>
      <w:i/>
      <w:iCs/>
      <w:spacing w:val="13"/>
      <w:sz w:val="24"/>
      <w:szCs w:val="24"/>
    </w:rPr>
  </w:style>
  <w:style w:type="character" w:styleId="Strong">
    <w:name w:val="Strong"/>
    <w:uiPriority w:val="22"/>
    <w:rsid w:val="004872C1"/>
    <w:rPr>
      <w:b/>
      <w:bCs/>
    </w:rPr>
  </w:style>
  <w:style w:type="character" w:styleId="Emphasis">
    <w:name w:val="Emphasis"/>
    <w:uiPriority w:val="20"/>
    <w:rsid w:val="004872C1"/>
    <w:rPr>
      <w:b/>
      <w:bCs/>
      <w:i/>
      <w:iCs/>
      <w:spacing w:val="10"/>
      <w:bdr w:val="none" w:sz="0" w:space="0" w:color="auto"/>
      <w:shd w:val="clear" w:color="auto" w:fill="auto"/>
    </w:rPr>
  </w:style>
  <w:style w:type="paragraph" w:styleId="ListParagraph">
    <w:name w:val="List Paragraph"/>
    <w:basedOn w:val="Normal"/>
    <w:uiPriority w:val="34"/>
    <w:rsid w:val="004872C1"/>
    <w:pPr>
      <w:ind w:left="720"/>
      <w:contextualSpacing/>
    </w:pPr>
  </w:style>
  <w:style w:type="paragraph" w:styleId="Quote">
    <w:name w:val="Quote"/>
    <w:basedOn w:val="Normal"/>
    <w:next w:val="Normal"/>
    <w:link w:val="QuoteChar"/>
    <w:uiPriority w:val="29"/>
    <w:rsid w:val="004872C1"/>
    <w:pPr>
      <w:spacing w:before="200" w:after="0"/>
      <w:ind w:left="360" w:right="360"/>
    </w:pPr>
    <w:rPr>
      <w:i/>
      <w:iCs/>
    </w:rPr>
  </w:style>
  <w:style w:type="character" w:customStyle="1" w:styleId="QuoteChar">
    <w:name w:val="Quote Char"/>
    <w:link w:val="Quote"/>
    <w:uiPriority w:val="29"/>
    <w:rsid w:val="004872C1"/>
    <w:rPr>
      <w:i/>
      <w:iCs/>
    </w:rPr>
  </w:style>
  <w:style w:type="paragraph" w:styleId="IntenseQuote">
    <w:name w:val="Intense Quote"/>
    <w:basedOn w:val="Normal"/>
    <w:next w:val="Normal"/>
    <w:link w:val="IntenseQuoteChar"/>
    <w:uiPriority w:val="30"/>
    <w:rsid w:val="004872C1"/>
    <w:pPr>
      <w:pBdr>
        <w:bottom w:val="single" w:sz="4" w:space="1" w:color="auto"/>
      </w:pBdr>
      <w:spacing w:before="200" w:after="280"/>
      <w:ind w:left="1008" w:right="1152"/>
    </w:pPr>
    <w:rPr>
      <w:b/>
      <w:bCs/>
      <w:i/>
      <w:iCs/>
    </w:rPr>
  </w:style>
  <w:style w:type="character" w:customStyle="1" w:styleId="IntenseQuoteChar">
    <w:name w:val="Intense Quote Char"/>
    <w:link w:val="IntenseQuote"/>
    <w:uiPriority w:val="30"/>
    <w:rsid w:val="004872C1"/>
    <w:rPr>
      <w:b/>
      <w:bCs/>
      <w:i/>
      <w:iCs/>
    </w:rPr>
  </w:style>
  <w:style w:type="character" w:styleId="SubtleEmphasis">
    <w:name w:val="Subtle Emphasis"/>
    <w:uiPriority w:val="19"/>
    <w:rsid w:val="004872C1"/>
    <w:rPr>
      <w:i/>
      <w:iCs/>
    </w:rPr>
  </w:style>
  <w:style w:type="character" w:styleId="IntenseEmphasis">
    <w:name w:val="Intense Emphasis"/>
    <w:uiPriority w:val="21"/>
    <w:rsid w:val="004872C1"/>
    <w:rPr>
      <w:b/>
      <w:bCs/>
    </w:rPr>
  </w:style>
  <w:style w:type="character" w:styleId="SubtleReference">
    <w:name w:val="Subtle Reference"/>
    <w:uiPriority w:val="31"/>
    <w:rsid w:val="004872C1"/>
    <w:rPr>
      <w:smallCaps/>
    </w:rPr>
  </w:style>
  <w:style w:type="character" w:styleId="IntenseReference">
    <w:name w:val="Intense Reference"/>
    <w:uiPriority w:val="32"/>
    <w:rsid w:val="004872C1"/>
    <w:rPr>
      <w:smallCaps/>
      <w:spacing w:val="5"/>
      <w:u w:val="single"/>
    </w:rPr>
  </w:style>
  <w:style w:type="character" w:styleId="BookTitle">
    <w:name w:val="Book Title"/>
    <w:uiPriority w:val="33"/>
    <w:rsid w:val="004872C1"/>
    <w:rPr>
      <w:i/>
      <w:iCs/>
      <w:smallCaps/>
      <w:spacing w:val="5"/>
    </w:rPr>
  </w:style>
  <w:style w:type="paragraph" w:styleId="TOCHeading">
    <w:name w:val="TOC Heading"/>
    <w:basedOn w:val="Heading5"/>
    <w:next w:val="Normal"/>
    <w:uiPriority w:val="39"/>
    <w:unhideWhenUsed/>
    <w:qFormat/>
    <w:rsid w:val="00CA64A6"/>
    <w:rPr>
      <w:noProof/>
      <w:szCs w:val="17"/>
    </w:rPr>
  </w:style>
  <w:style w:type="paragraph" w:styleId="BalloonText">
    <w:name w:val="Balloon Text"/>
    <w:basedOn w:val="Normal"/>
    <w:link w:val="BalloonTextChar"/>
    <w:uiPriority w:val="99"/>
    <w:semiHidden/>
    <w:unhideWhenUsed/>
    <w:rsid w:val="00777F8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77F88"/>
    <w:rPr>
      <w:rFonts w:ascii="Tahoma" w:hAnsi="Tahoma" w:cs="Tahoma"/>
      <w:sz w:val="16"/>
      <w:szCs w:val="16"/>
      <w:lang w:eastAsia="en-US"/>
    </w:rPr>
  </w:style>
  <w:style w:type="paragraph" w:styleId="Header">
    <w:name w:val="header"/>
    <w:aliases w:val="Header Odd"/>
    <w:basedOn w:val="Normal"/>
    <w:link w:val="HeaderChar"/>
    <w:uiPriority w:val="99"/>
    <w:unhideWhenUsed/>
    <w:rsid w:val="00777F88"/>
    <w:pPr>
      <w:tabs>
        <w:tab w:val="center" w:pos="4513"/>
        <w:tab w:val="right" w:pos="9026"/>
      </w:tabs>
      <w:spacing w:after="0" w:line="240" w:lineRule="auto"/>
    </w:pPr>
  </w:style>
  <w:style w:type="character" w:customStyle="1" w:styleId="HeaderChar">
    <w:name w:val="Header Char"/>
    <w:aliases w:val="Header Odd Char"/>
    <w:link w:val="Header"/>
    <w:uiPriority w:val="99"/>
    <w:rsid w:val="00777F88"/>
    <w:rPr>
      <w:sz w:val="22"/>
      <w:szCs w:val="22"/>
      <w:lang w:eastAsia="en-US"/>
    </w:rPr>
  </w:style>
  <w:style w:type="paragraph" w:styleId="Footer">
    <w:name w:val="footer"/>
    <w:basedOn w:val="Normal"/>
    <w:link w:val="FooterChar"/>
    <w:uiPriority w:val="99"/>
    <w:unhideWhenUsed/>
    <w:rsid w:val="00777F88"/>
    <w:pPr>
      <w:tabs>
        <w:tab w:val="center" w:pos="4513"/>
        <w:tab w:val="right" w:pos="9026"/>
      </w:tabs>
      <w:spacing w:after="0" w:line="240" w:lineRule="auto"/>
    </w:pPr>
  </w:style>
  <w:style w:type="character" w:customStyle="1" w:styleId="FooterChar">
    <w:name w:val="Footer Char"/>
    <w:link w:val="Footer"/>
    <w:uiPriority w:val="99"/>
    <w:rsid w:val="00777F88"/>
    <w:rPr>
      <w:sz w:val="22"/>
      <w:szCs w:val="22"/>
      <w:lang w:eastAsia="en-US"/>
    </w:rPr>
  </w:style>
  <w:style w:type="character" w:styleId="Hyperlink">
    <w:name w:val="Hyperlink"/>
    <w:uiPriority w:val="99"/>
    <w:unhideWhenUsed/>
    <w:rsid w:val="00777F88"/>
    <w:rPr>
      <w:color w:val="0000FF"/>
      <w:u w:val="single"/>
    </w:rPr>
  </w:style>
  <w:style w:type="paragraph" w:customStyle="1" w:styleId="Galley">
    <w:name w:val="Galley"/>
    <w:link w:val="GalleyChar"/>
    <w:rsid w:val="008008DD"/>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80" w:line="170" w:lineRule="exact"/>
      <w:jc w:val="both"/>
    </w:pPr>
    <w:rPr>
      <w:rFonts w:ascii="Times New Roman" w:eastAsia="Times New Roman" w:hAnsi="Times New Roman"/>
      <w:sz w:val="17"/>
    </w:rPr>
  </w:style>
  <w:style w:type="character" w:customStyle="1" w:styleId="GalleyChar">
    <w:name w:val="Galley Char"/>
    <w:link w:val="Galley"/>
    <w:rsid w:val="008008DD"/>
    <w:rPr>
      <w:rFonts w:ascii="Times New Roman" w:eastAsia="Times New Roman" w:hAnsi="Times New Roman"/>
      <w:sz w:val="17"/>
    </w:rPr>
  </w:style>
  <w:style w:type="character" w:styleId="PageNumber">
    <w:name w:val="page number"/>
    <w:basedOn w:val="DefaultParagraphFont"/>
    <w:rsid w:val="00C032B2"/>
  </w:style>
  <w:style w:type="numbering" w:customStyle="1" w:styleId="NoList1">
    <w:name w:val="No List1"/>
    <w:next w:val="NoList"/>
    <w:uiPriority w:val="99"/>
    <w:semiHidden/>
    <w:unhideWhenUsed/>
    <w:rsid w:val="00682532"/>
  </w:style>
  <w:style w:type="paragraph" w:customStyle="1" w:styleId="preamblehead">
    <w:name w:val="preamblehead"/>
    <w:rsid w:val="00682532"/>
    <w:pPr>
      <w:keepNext/>
      <w:keepLines/>
      <w:autoSpaceDE w:val="0"/>
      <w:autoSpaceDN w:val="0"/>
      <w:adjustRightInd w:val="0"/>
      <w:spacing w:before="120"/>
    </w:pPr>
    <w:rPr>
      <w:rFonts w:ascii="Times New Roman" w:eastAsia="Times New Roman" w:hAnsi="Times New Roman"/>
      <w:b/>
      <w:bCs/>
      <w:color w:val="000000"/>
      <w:sz w:val="32"/>
      <w:szCs w:val="32"/>
    </w:rPr>
  </w:style>
  <w:style w:type="paragraph" w:customStyle="1" w:styleId="chapterhead">
    <w:name w:val="chapterhead"/>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4"/>
      <w:szCs w:val="34"/>
    </w:rPr>
  </w:style>
  <w:style w:type="paragraph" w:customStyle="1" w:styleId="parthead">
    <w:name w:val="parthead"/>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2"/>
      <w:szCs w:val="32"/>
    </w:rPr>
  </w:style>
  <w:style w:type="paragraph" w:customStyle="1" w:styleId="divisionhead">
    <w:name w:val="divisionhead"/>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8"/>
      <w:szCs w:val="28"/>
    </w:rPr>
  </w:style>
  <w:style w:type="paragraph" w:customStyle="1" w:styleId="subdivisionhead">
    <w:name w:val="subdivisionhead"/>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6"/>
      <w:szCs w:val="26"/>
    </w:rPr>
  </w:style>
  <w:style w:type="paragraph" w:customStyle="1" w:styleId="schedulehead">
    <w:name w:val="schedulehead"/>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2"/>
      <w:szCs w:val="32"/>
    </w:rPr>
  </w:style>
  <w:style w:type="paragraph" w:customStyle="1" w:styleId="clausehead">
    <w:name w:val="clausehead"/>
    <w:uiPriority w:val="99"/>
    <w:rsid w:val="00682532"/>
    <w:pPr>
      <w:keepNext/>
      <w:keepLines/>
      <w:autoSpaceDE w:val="0"/>
      <w:autoSpaceDN w:val="0"/>
      <w:adjustRightInd w:val="0"/>
      <w:spacing w:before="160"/>
      <w:ind w:left="567" w:hanging="567"/>
    </w:pPr>
    <w:rPr>
      <w:rFonts w:ascii="Times New Roman" w:eastAsia="Times New Roman" w:hAnsi="Times New Roman"/>
      <w:b/>
      <w:bCs/>
      <w:color w:val="000000"/>
      <w:sz w:val="26"/>
      <w:szCs w:val="26"/>
    </w:rPr>
  </w:style>
  <w:style w:type="paragraph" w:customStyle="1" w:styleId="leghistoryhead">
    <w:name w:val="leghistoryhead"/>
    <w:uiPriority w:val="99"/>
    <w:rsid w:val="00682532"/>
    <w:pPr>
      <w:keepNext/>
      <w:keepLines/>
      <w:autoSpaceDE w:val="0"/>
      <w:autoSpaceDN w:val="0"/>
      <w:adjustRightInd w:val="0"/>
      <w:spacing w:before="80"/>
    </w:pPr>
    <w:rPr>
      <w:rFonts w:ascii="Times New Roman" w:eastAsia="Times New Roman" w:hAnsi="Times New Roman"/>
      <w:b/>
      <w:bCs/>
      <w:color w:val="000000"/>
      <w:sz w:val="32"/>
      <w:szCs w:val="32"/>
    </w:rPr>
  </w:style>
  <w:style w:type="paragraph" w:customStyle="1" w:styleId="contentshead">
    <w:name w:val="contentshead"/>
    <w:uiPriority w:val="99"/>
    <w:rsid w:val="00682532"/>
    <w:pPr>
      <w:keepLines/>
      <w:autoSpaceDE w:val="0"/>
      <w:autoSpaceDN w:val="0"/>
      <w:adjustRightInd w:val="0"/>
      <w:spacing w:before="120"/>
    </w:pPr>
    <w:rPr>
      <w:rFonts w:ascii="Times New Roman" w:eastAsia="Times New Roman" w:hAnsi="Times New Roman"/>
      <w:b/>
      <w:bCs/>
      <w:color w:val="000000"/>
      <w:sz w:val="32"/>
      <w:szCs w:val="32"/>
    </w:rPr>
  </w:style>
  <w:style w:type="paragraph" w:customStyle="1" w:styleId="historyhead2">
    <w:name w:val="historyhead2"/>
    <w:uiPriority w:val="99"/>
    <w:rsid w:val="00682532"/>
    <w:pPr>
      <w:keepNext/>
      <w:keepLines/>
      <w:autoSpaceDE w:val="0"/>
      <w:autoSpaceDN w:val="0"/>
      <w:adjustRightInd w:val="0"/>
      <w:spacing w:before="280" w:after="120"/>
    </w:pPr>
    <w:rPr>
      <w:rFonts w:ascii="Times New Roman" w:eastAsia="Times New Roman" w:hAnsi="Times New Roman"/>
      <w:b/>
      <w:bCs/>
      <w:color w:val="000000"/>
      <w:sz w:val="28"/>
      <w:szCs w:val="28"/>
    </w:rPr>
  </w:style>
  <w:style w:type="paragraph" w:styleId="TOC1">
    <w:name w:val="toc 1"/>
    <w:next w:val="GG-body"/>
    <w:autoRedefine/>
    <w:uiPriority w:val="39"/>
    <w:qFormat/>
    <w:rsid w:val="0084518D"/>
    <w:pPr>
      <w:keepLines/>
      <w:tabs>
        <w:tab w:val="right" w:leader="dot" w:pos="4550"/>
      </w:tabs>
      <w:autoSpaceDE w:val="0"/>
      <w:autoSpaceDN w:val="0"/>
      <w:adjustRightInd w:val="0"/>
      <w:spacing w:before="80" w:line="240" w:lineRule="exact"/>
      <w:ind w:left="142" w:hanging="142"/>
    </w:pPr>
    <w:rPr>
      <w:rFonts w:ascii="Times New Roman" w:eastAsia="Times New Roman" w:hAnsi="Times New Roman"/>
      <w:b/>
      <w:smallCaps/>
      <w:noProof/>
      <w:color w:val="000000"/>
      <w:sz w:val="17"/>
      <w:szCs w:val="30"/>
    </w:rPr>
  </w:style>
  <w:style w:type="paragraph" w:customStyle="1" w:styleId="formatchapter155chapterhead">
    <w:name w:val="format.chapter.15.5chapterhead"/>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31"/>
      <w:szCs w:val="31"/>
    </w:rPr>
  </w:style>
  <w:style w:type="paragraph" w:customStyle="1" w:styleId="formatchapter155boldchapterhead">
    <w:name w:val="format.chapter.15.5.bold.chapterhead"/>
    <w:uiPriority w:val="99"/>
    <w:rsid w:val="00682532"/>
    <w:pPr>
      <w:keepNext/>
      <w:keepLines/>
      <w:autoSpaceDE w:val="0"/>
      <w:autoSpaceDN w:val="0"/>
      <w:adjustRightInd w:val="0"/>
      <w:spacing w:before="280"/>
      <w:ind w:left="2155" w:hanging="567"/>
    </w:pPr>
    <w:rPr>
      <w:rFonts w:ascii="Times New Roman" w:eastAsia="Times New Roman" w:hAnsi="Times New Roman"/>
      <w:color w:val="000000"/>
      <w:sz w:val="31"/>
      <w:szCs w:val="31"/>
    </w:rPr>
  </w:style>
  <w:style w:type="paragraph" w:customStyle="1" w:styleId="formatchapter17chapterhead">
    <w:name w:val="format.chapter.17.chapterhead"/>
    <w:uiPriority w:val="99"/>
    <w:rsid w:val="00682532"/>
    <w:pPr>
      <w:keepNext/>
      <w:keepLines/>
      <w:autoSpaceDE w:val="0"/>
      <w:autoSpaceDN w:val="0"/>
      <w:adjustRightInd w:val="0"/>
      <w:spacing w:before="280"/>
      <w:ind w:left="2155" w:hanging="567"/>
    </w:pPr>
    <w:rPr>
      <w:rFonts w:ascii="Times New Roman" w:eastAsia="Times New Roman" w:hAnsi="Times New Roman"/>
      <w:color w:val="000000"/>
      <w:sz w:val="34"/>
      <w:szCs w:val="34"/>
    </w:rPr>
  </w:style>
  <w:style w:type="paragraph" w:customStyle="1" w:styleId="formatchapter17boldchapterhead">
    <w:name w:val="format.chapter.17.bold.chapterhead"/>
    <w:uiPriority w:val="99"/>
    <w:rsid w:val="00682532"/>
    <w:pPr>
      <w:keepNext/>
      <w:keepLines/>
      <w:autoSpaceDE w:val="0"/>
      <w:autoSpaceDN w:val="0"/>
      <w:adjustRightInd w:val="0"/>
      <w:spacing w:before="280"/>
      <w:ind w:left="2155" w:hanging="567"/>
    </w:pPr>
    <w:rPr>
      <w:rFonts w:ascii="Times New Roman" w:eastAsia="Times New Roman" w:hAnsi="Times New Roman"/>
      <w:b/>
      <w:bCs/>
      <w:color w:val="000000"/>
      <w:sz w:val="34"/>
      <w:szCs w:val="34"/>
    </w:rPr>
  </w:style>
  <w:style w:type="paragraph" w:customStyle="1" w:styleId="formatpart145boldparthead">
    <w:name w:val="format.part.14.5.bold.parthead"/>
    <w:uiPriority w:val="99"/>
    <w:rsid w:val="00682532"/>
    <w:pPr>
      <w:keepNext/>
      <w:keepLines/>
      <w:autoSpaceDE w:val="0"/>
      <w:autoSpaceDN w:val="0"/>
      <w:adjustRightInd w:val="0"/>
      <w:spacing w:before="280"/>
      <w:ind w:left="1134" w:hanging="567"/>
    </w:pPr>
    <w:rPr>
      <w:rFonts w:ascii="Times New Roman" w:eastAsia="Times New Roman" w:hAnsi="Times New Roman"/>
      <w:b/>
      <w:bCs/>
      <w:color w:val="000000"/>
      <w:sz w:val="29"/>
      <w:szCs w:val="29"/>
    </w:rPr>
  </w:style>
  <w:style w:type="paragraph" w:customStyle="1" w:styleId="formatpart145parthead">
    <w:name w:val="format.part.14.5.parthead"/>
    <w:uiPriority w:val="99"/>
    <w:rsid w:val="00682532"/>
    <w:pPr>
      <w:keepNext/>
      <w:keepLines/>
      <w:autoSpaceDE w:val="0"/>
      <w:autoSpaceDN w:val="0"/>
      <w:adjustRightInd w:val="0"/>
      <w:spacing w:before="280"/>
      <w:ind w:left="1134" w:hanging="567"/>
    </w:pPr>
    <w:rPr>
      <w:rFonts w:ascii="Times New Roman" w:eastAsia="Times New Roman" w:hAnsi="Times New Roman"/>
      <w:color w:val="000000"/>
      <w:sz w:val="29"/>
      <w:szCs w:val="29"/>
    </w:rPr>
  </w:style>
  <w:style w:type="paragraph" w:customStyle="1" w:styleId="formatpart16parthead">
    <w:name w:val="format.part.16.parthead"/>
    <w:uiPriority w:val="99"/>
    <w:rsid w:val="00682532"/>
    <w:pPr>
      <w:keepNext/>
      <w:keepLines/>
      <w:autoSpaceDE w:val="0"/>
      <w:autoSpaceDN w:val="0"/>
      <w:adjustRightInd w:val="0"/>
      <w:spacing w:before="280"/>
      <w:ind w:left="1134" w:hanging="567"/>
    </w:pPr>
    <w:rPr>
      <w:rFonts w:ascii="Times New Roman" w:eastAsia="Times New Roman" w:hAnsi="Times New Roman"/>
      <w:color w:val="000000"/>
      <w:sz w:val="32"/>
      <w:szCs w:val="32"/>
    </w:rPr>
  </w:style>
  <w:style w:type="paragraph" w:customStyle="1" w:styleId="formatpart16partheadlevel2">
    <w:name w:val="format.part.16.partheadlevel2"/>
    <w:uiPriority w:val="99"/>
    <w:rsid w:val="00682532"/>
    <w:pPr>
      <w:keepNext/>
      <w:keepLines/>
      <w:autoSpaceDE w:val="0"/>
      <w:autoSpaceDN w:val="0"/>
      <w:adjustRightInd w:val="0"/>
      <w:spacing w:before="280"/>
      <w:ind w:left="1134" w:hanging="567"/>
    </w:pPr>
    <w:rPr>
      <w:rFonts w:ascii="Times New Roman" w:eastAsia="Times New Roman" w:hAnsi="Times New Roman"/>
      <w:color w:val="000000"/>
      <w:sz w:val="32"/>
      <w:szCs w:val="32"/>
    </w:rPr>
  </w:style>
  <w:style w:type="paragraph" w:customStyle="1" w:styleId="formatpart16boldparthead">
    <w:name w:val="format.part.16.bold.parthead"/>
    <w:uiPriority w:val="99"/>
    <w:rsid w:val="00682532"/>
    <w:pPr>
      <w:keepNext/>
      <w:keepLines/>
      <w:autoSpaceDE w:val="0"/>
      <w:autoSpaceDN w:val="0"/>
      <w:adjustRightInd w:val="0"/>
      <w:spacing w:before="280"/>
      <w:ind w:left="1134" w:hanging="567"/>
    </w:pPr>
    <w:rPr>
      <w:rFonts w:ascii="Times New Roman" w:eastAsia="Times New Roman" w:hAnsi="Times New Roman"/>
      <w:b/>
      <w:bCs/>
      <w:color w:val="000000"/>
      <w:sz w:val="32"/>
      <w:szCs w:val="32"/>
    </w:rPr>
  </w:style>
  <w:style w:type="paragraph" w:customStyle="1" w:styleId="formatpart16boldpartheadlevel2">
    <w:name w:val="format.part.16.bold.partheadlevel2"/>
    <w:uiPriority w:val="99"/>
    <w:rsid w:val="00682532"/>
    <w:pPr>
      <w:keepNext/>
      <w:keepLines/>
      <w:autoSpaceDE w:val="0"/>
      <w:autoSpaceDN w:val="0"/>
      <w:adjustRightInd w:val="0"/>
      <w:spacing w:before="280"/>
      <w:ind w:left="1134" w:hanging="567"/>
    </w:pPr>
    <w:rPr>
      <w:rFonts w:ascii="Times New Roman" w:eastAsia="Times New Roman" w:hAnsi="Times New Roman"/>
      <w:b/>
      <w:bCs/>
      <w:color w:val="000000"/>
      <w:sz w:val="32"/>
      <w:szCs w:val="32"/>
    </w:rPr>
  </w:style>
  <w:style w:type="paragraph" w:customStyle="1" w:styleId="formatpart16shsshpartheadlevel2">
    <w:name w:val="format.part.16.shsshpartheadlevel2"/>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2"/>
      <w:szCs w:val="32"/>
    </w:rPr>
  </w:style>
  <w:style w:type="paragraph" w:customStyle="1" w:styleId="preambleclauseheadlevel1">
    <w:name w:val="preambleclauseheadlevel1"/>
    <w:uiPriority w:val="99"/>
    <w:rsid w:val="00682532"/>
    <w:pPr>
      <w:keepLines/>
      <w:tabs>
        <w:tab w:val="left" w:pos="794"/>
      </w:tabs>
      <w:autoSpaceDE w:val="0"/>
      <w:autoSpaceDN w:val="0"/>
      <w:adjustRightInd w:val="0"/>
      <w:spacing w:before="120"/>
      <w:ind w:left="794" w:hanging="794"/>
    </w:pPr>
    <w:rPr>
      <w:rFonts w:ascii="Times New Roman" w:eastAsia="Times New Roman" w:hAnsi="Times New Roman"/>
      <w:color w:val="000000"/>
      <w:sz w:val="23"/>
      <w:szCs w:val="23"/>
    </w:rPr>
  </w:style>
  <w:style w:type="paragraph" w:customStyle="1" w:styleId="preambleclauseheadlevel2">
    <w:name w:val="preambleclauseheadlevel2"/>
    <w:uiPriority w:val="99"/>
    <w:rsid w:val="00682532"/>
    <w:pPr>
      <w:keepLines/>
      <w:tabs>
        <w:tab w:val="left" w:pos="794"/>
      </w:tabs>
      <w:autoSpaceDE w:val="0"/>
      <w:autoSpaceDN w:val="0"/>
      <w:adjustRightInd w:val="0"/>
      <w:spacing w:before="120"/>
      <w:ind w:left="794" w:hanging="794"/>
    </w:pPr>
    <w:rPr>
      <w:rFonts w:ascii="Times New Roman" w:eastAsia="Times New Roman" w:hAnsi="Times New Roman"/>
      <w:color w:val="000000"/>
      <w:sz w:val="23"/>
      <w:szCs w:val="23"/>
    </w:rPr>
  </w:style>
  <w:style w:type="paragraph" w:customStyle="1" w:styleId="preambleclauseheadkeepwithnextlevel1">
    <w:name w:val="preambleclauseheadkeepwithnextlevel1"/>
    <w:uiPriority w:val="99"/>
    <w:rsid w:val="00682532"/>
    <w:pPr>
      <w:keepNext/>
      <w:keepLines/>
      <w:tabs>
        <w:tab w:val="left" w:pos="794"/>
      </w:tabs>
      <w:autoSpaceDE w:val="0"/>
      <w:autoSpaceDN w:val="0"/>
      <w:adjustRightInd w:val="0"/>
      <w:spacing w:before="120"/>
      <w:ind w:left="794" w:hanging="794"/>
    </w:pPr>
    <w:rPr>
      <w:rFonts w:ascii="Times New Roman" w:eastAsia="Times New Roman" w:hAnsi="Times New Roman"/>
      <w:color w:val="000000"/>
      <w:sz w:val="23"/>
      <w:szCs w:val="23"/>
    </w:rPr>
  </w:style>
  <w:style w:type="paragraph" w:customStyle="1" w:styleId="preambleclauseheadkeepwithnextlevel2">
    <w:name w:val="preambleclauseheadkeepwithnextlevel2"/>
    <w:uiPriority w:val="99"/>
    <w:rsid w:val="00682532"/>
    <w:pPr>
      <w:keepNext/>
      <w:keepLines/>
      <w:tabs>
        <w:tab w:val="left" w:pos="794"/>
      </w:tabs>
      <w:autoSpaceDE w:val="0"/>
      <w:autoSpaceDN w:val="0"/>
      <w:adjustRightInd w:val="0"/>
      <w:spacing w:before="120"/>
      <w:ind w:left="794" w:hanging="794"/>
    </w:pPr>
    <w:rPr>
      <w:rFonts w:ascii="Times New Roman" w:eastAsia="Times New Roman" w:hAnsi="Times New Roman"/>
      <w:color w:val="000000"/>
      <w:sz w:val="23"/>
      <w:szCs w:val="23"/>
    </w:rPr>
  </w:style>
  <w:style w:type="paragraph" w:customStyle="1" w:styleId="preambleclauseheadsubclauselevel1">
    <w:name w:val="preambleclauseheadsubclauselevel1"/>
    <w:uiPriority w:val="99"/>
    <w:rsid w:val="00682532"/>
    <w:pPr>
      <w:keepLines/>
      <w:tabs>
        <w:tab w:val="center" w:pos="397"/>
        <w:tab w:val="left" w:pos="794"/>
      </w:tabs>
      <w:autoSpaceDE w:val="0"/>
      <w:autoSpaceDN w:val="0"/>
      <w:adjustRightInd w:val="0"/>
      <w:spacing w:before="120"/>
      <w:ind w:left="794" w:hanging="794"/>
    </w:pPr>
    <w:rPr>
      <w:rFonts w:ascii="Times New Roman" w:eastAsia="Times New Roman" w:hAnsi="Times New Roman"/>
      <w:color w:val="000000"/>
      <w:sz w:val="23"/>
      <w:szCs w:val="23"/>
    </w:rPr>
  </w:style>
  <w:style w:type="paragraph" w:customStyle="1" w:styleId="preambleclauseheadsubclauselevel2">
    <w:name w:val="preambleclauseheadsubclauselevel2"/>
    <w:uiPriority w:val="99"/>
    <w:rsid w:val="00682532"/>
    <w:pPr>
      <w:keepLines/>
      <w:tabs>
        <w:tab w:val="center" w:pos="397"/>
        <w:tab w:val="left" w:pos="794"/>
      </w:tabs>
      <w:autoSpaceDE w:val="0"/>
      <w:autoSpaceDN w:val="0"/>
      <w:adjustRightInd w:val="0"/>
      <w:spacing w:before="120"/>
      <w:ind w:left="794" w:hanging="794"/>
    </w:pPr>
    <w:rPr>
      <w:rFonts w:ascii="Times New Roman" w:eastAsia="Times New Roman" w:hAnsi="Times New Roman"/>
      <w:color w:val="000000"/>
      <w:sz w:val="23"/>
      <w:szCs w:val="23"/>
    </w:rPr>
  </w:style>
  <w:style w:type="paragraph" w:customStyle="1" w:styleId="preambleclauseheadsubclausekeepwithnextlevel1">
    <w:name w:val="preambleclauseheadsubclausekeepwithnextlevel1"/>
    <w:uiPriority w:val="99"/>
    <w:rsid w:val="00682532"/>
    <w:pPr>
      <w:keepNext/>
      <w:keepLines/>
      <w:tabs>
        <w:tab w:val="center" w:pos="397"/>
        <w:tab w:val="left" w:pos="794"/>
      </w:tabs>
      <w:autoSpaceDE w:val="0"/>
      <w:autoSpaceDN w:val="0"/>
      <w:adjustRightInd w:val="0"/>
      <w:spacing w:before="120"/>
      <w:ind w:left="794" w:hanging="794"/>
    </w:pPr>
    <w:rPr>
      <w:rFonts w:ascii="Times New Roman" w:eastAsia="Times New Roman" w:hAnsi="Times New Roman"/>
      <w:color w:val="000000"/>
      <w:sz w:val="23"/>
      <w:szCs w:val="23"/>
    </w:rPr>
  </w:style>
  <w:style w:type="paragraph" w:customStyle="1" w:styleId="preambleclauseheadsubclausekeepwithnextlevel2">
    <w:name w:val="preambleclauseheadsubclausekeepwithnextlevel2"/>
    <w:uiPriority w:val="99"/>
    <w:rsid w:val="00682532"/>
    <w:pPr>
      <w:keepNext/>
      <w:keepLines/>
      <w:tabs>
        <w:tab w:val="center" w:pos="397"/>
        <w:tab w:val="left" w:pos="794"/>
      </w:tabs>
      <w:autoSpaceDE w:val="0"/>
      <w:autoSpaceDN w:val="0"/>
      <w:adjustRightInd w:val="0"/>
      <w:spacing w:before="120"/>
      <w:ind w:left="794" w:hanging="794"/>
    </w:pPr>
    <w:rPr>
      <w:rFonts w:ascii="Times New Roman" w:eastAsia="Times New Roman" w:hAnsi="Times New Roman"/>
      <w:color w:val="000000"/>
      <w:sz w:val="23"/>
      <w:szCs w:val="23"/>
    </w:rPr>
  </w:style>
  <w:style w:type="paragraph" w:customStyle="1" w:styleId="clauseheadlevel1">
    <w:name w:val="clauseheadlevel1"/>
    <w:uiPriority w:val="99"/>
    <w:rsid w:val="00682532"/>
    <w:pPr>
      <w:keepNext/>
      <w:keepLines/>
      <w:autoSpaceDE w:val="0"/>
      <w:autoSpaceDN w:val="0"/>
      <w:adjustRightInd w:val="0"/>
      <w:spacing w:before="160"/>
      <w:ind w:left="567" w:hanging="567"/>
    </w:pPr>
    <w:rPr>
      <w:rFonts w:ascii="Times New Roman" w:eastAsia="Times New Roman" w:hAnsi="Times New Roman"/>
      <w:b/>
      <w:bCs/>
      <w:color w:val="000000"/>
      <w:sz w:val="26"/>
      <w:szCs w:val="26"/>
    </w:rPr>
  </w:style>
  <w:style w:type="paragraph" w:customStyle="1" w:styleId="clauseheadlevel2">
    <w:name w:val="clauseheadlevel2"/>
    <w:uiPriority w:val="99"/>
    <w:rsid w:val="00682532"/>
    <w:pPr>
      <w:keepNext/>
      <w:keepLines/>
      <w:autoSpaceDE w:val="0"/>
      <w:autoSpaceDN w:val="0"/>
      <w:adjustRightInd w:val="0"/>
      <w:spacing w:before="160"/>
      <w:ind w:left="567" w:hanging="567"/>
    </w:pPr>
    <w:rPr>
      <w:rFonts w:ascii="Times New Roman" w:eastAsia="Times New Roman" w:hAnsi="Times New Roman"/>
      <w:b/>
      <w:bCs/>
      <w:color w:val="000000"/>
      <w:sz w:val="26"/>
      <w:szCs w:val="26"/>
    </w:rPr>
  </w:style>
  <w:style w:type="paragraph" w:customStyle="1" w:styleId="clauseheadlevel3">
    <w:name w:val="clauseheadlevel3"/>
    <w:uiPriority w:val="99"/>
    <w:rsid w:val="00682532"/>
    <w:pPr>
      <w:keepNext/>
      <w:keepLines/>
      <w:autoSpaceDE w:val="0"/>
      <w:autoSpaceDN w:val="0"/>
      <w:adjustRightInd w:val="0"/>
      <w:spacing w:before="160"/>
      <w:ind w:left="567" w:hanging="567"/>
    </w:pPr>
    <w:rPr>
      <w:rFonts w:ascii="Times New Roman" w:eastAsia="Times New Roman" w:hAnsi="Times New Roman"/>
      <w:b/>
      <w:bCs/>
      <w:color w:val="000000"/>
      <w:sz w:val="26"/>
      <w:szCs w:val="26"/>
    </w:rPr>
  </w:style>
  <w:style w:type="paragraph" w:customStyle="1" w:styleId="clauseheadlevel4">
    <w:name w:val="clauseheadlevel4"/>
    <w:uiPriority w:val="99"/>
    <w:rsid w:val="00682532"/>
    <w:pPr>
      <w:keepNext/>
      <w:keepLines/>
      <w:autoSpaceDE w:val="0"/>
      <w:autoSpaceDN w:val="0"/>
      <w:adjustRightInd w:val="0"/>
      <w:spacing w:before="160"/>
      <w:ind w:left="567" w:hanging="567"/>
    </w:pPr>
    <w:rPr>
      <w:rFonts w:ascii="Times New Roman" w:eastAsia="Times New Roman" w:hAnsi="Times New Roman"/>
      <w:b/>
      <w:bCs/>
      <w:color w:val="000000"/>
      <w:sz w:val="26"/>
      <w:szCs w:val="26"/>
    </w:rPr>
  </w:style>
  <w:style w:type="paragraph" w:customStyle="1" w:styleId="clauseheadlevel5">
    <w:name w:val="clauseheadlevel5"/>
    <w:uiPriority w:val="99"/>
    <w:rsid w:val="00682532"/>
    <w:pPr>
      <w:keepNext/>
      <w:keepLines/>
      <w:autoSpaceDE w:val="0"/>
      <w:autoSpaceDN w:val="0"/>
      <w:adjustRightInd w:val="0"/>
      <w:spacing w:before="160"/>
      <w:ind w:left="567" w:hanging="567"/>
    </w:pPr>
    <w:rPr>
      <w:rFonts w:ascii="Times New Roman" w:eastAsia="Times New Roman" w:hAnsi="Times New Roman"/>
      <w:b/>
      <w:bCs/>
      <w:color w:val="000000"/>
      <w:sz w:val="26"/>
      <w:szCs w:val="26"/>
    </w:rPr>
  </w:style>
  <w:style w:type="paragraph" w:customStyle="1" w:styleId="clausegroupclauseheadlevel1">
    <w:name w:val="clausegroupclauseheadlevel1"/>
    <w:uiPriority w:val="99"/>
    <w:rsid w:val="00682532"/>
    <w:pPr>
      <w:keepNext/>
      <w:keepLines/>
      <w:autoSpaceDE w:val="0"/>
      <w:autoSpaceDN w:val="0"/>
      <w:adjustRightInd w:val="0"/>
      <w:spacing w:before="160"/>
      <w:ind w:left="567" w:hanging="567"/>
    </w:pPr>
    <w:rPr>
      <w:rFonts w:ascii="Times New Roman" w:eastAsia="Times New Roman" w:hAnsi="Times New Roman"/>
      <w:b/>
      <w:bCs/>
      <w:color w:val="000000"/>
      <w:sz w:val="26"/>
      <w:szCs w:val="26"/>
    </w:rPr>
  </w:style>
  <w:style w:type="paragraph" w:customStyle="1" w:styleId="chapterheadlevel1">
    <w:name w:val="chapterheadlevel1"/>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4"/>
      <w:szCs w:val="34"/>
    </w:rPr>
  </w:style>
  <w:style w:type="paragraph" w:customStyle="1" w:styleId="partheadlevel1">
    <w:name w:val="partheadlevel1"/>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2"/>
      <w:szCs w:val="32"/>
    </w:rPr>
  </w:style>
  <w:style w:type="paragraph" w:customStyle="1" w:styleId="partheadlevel2">
    <w:name w:val="partheadlevel2"/>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2"/>
      <w:szCs w:val="32"/>
    </w:rPr>
  </w:style>
  <w:style w:type="paragraph" w:customStyle="1" w:styleId="divisionheadlevel1">
    <w:name w:val="divisionheadlevel1"/>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8"/>
      <w:szCs w:val="28"/>
    </w:rPr>
  </w:style>
  <w:style w:type="paragraph" w:customStyle="1" w:styleId="divisionheadlevel2">
    <w:name w:val="divisionheadlevel2"/>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8"/>
      <w:szCs w:val="28"/>
    </w:rPr>
  </w:style>
  <w:style w:type="paragraph" w:customStyle="1" w:styleId="divisionheadlevel3">
    <w:name w:val="divisionheadlevel3"/>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8"/>
      <w:szCs w:val="28"/>
    </w:rPr>
  </w:style>
  <w:style w:type="paragraph" w:customStyle="1" w:styleId="subdivisionheadlevel1">
    <w:name w:val="subdivisionheadlevel1"/>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6"/>
      <w:szCs w:val="26"/>
    </w:rPr>
  </w:style>
  <w:style w:type="paragraph" w:customStyle="1" w:styleId="subdivisionheadlevel2">
    <w:name w:val="subdivisionheadlevel2"/>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6"/>
      <w:szCs w:val="26"/>
    </w:rPr>
  </w:style>
  <w:style w:type="paragraph" w:customStyle="1" w:styleId="subdivisionheadlevel3">
    <w:name w:val="subdivisionheadlevel3"/>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6"/>
      <w:szCs w:val="26"/>
    </w:rPr>
  </w:style>
  <w:style w:type="paragraph" w:customStyle="1" w:styleId="subdivisionheadlevel4">
    <w:name w:val="subdivisionheadlevel4"/>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6"/>
      <w:szCs w:val="26"/>
    </w:rPr>
  </w:style>
  <w:style w:type="paragraph" w:customStyle="1" w:styleId="subdivisionheadlevel5">
    <w:name w:val="subdivisionheadlevel5"/>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6"/>
      <w:szCs w:val="26"/>
    </w:rPr>
  </w:style>
  <w:style w:type="paragraph" w:customStyle="1" w:styleId="scheduleheadlevel1">
    <w:name w:val="scheduleheadlevel1"/>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2"/>
      <w:szCs w:val="32"/>
    </w:rPr>
  </w:style>
  <w:style w:type="paragraph" w:customStyle="1" w:styleId="scheduleheadlevel2">
    <w:name w:val="scheduleheadlevel2"/>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2"/>
      <w:szCs w:val="32"/>
    </w:rPr>
  </w:style>
  <w:style w:type="paragraph" w:customStyle="1" w:styleId="formatdivisionhead125ptfontsizelevel2">
    <w:name w:val="formatdivisionhead12.5ptfontsizelevel2"/>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25"/>
      <w:szCs w:val="25"/>
    </w:rPr>
  </w:style>
  <w:style w:type="paragraph" w:customStyle="1" w:styleId="formatdivisionhead14ptfontsizelevel2">
    <w:name w:val="formatdivisionhead14ptfontsizelevel2"/>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28"/>
      <w:szCs w:val="28"/>
    </w:rPr>
  </w:style>
  <w:style w:type="paragraph" w:customStyle="1" w:styleId="formatdivisionheaditalic125ptfontsizelevel2">
    <w:name w:val="formatdivisionheaditalic12.5ptfontsizelevel2"/>
    <w:uiPriority w:val="99"/>
    <w:rsid w:val="00682532"/>
    <w:pPr>
      <w:keepNext/>
      <w:keepLines/>
      <w:autoSpaceDE w:val="0"/>
      <w:autoSpaceDN w:val="0"/>
      <w:adjustRightInd w:val="0"/>
      <w:spacing w:before="280"/>
      <w:ind w:left="567" w:hanging="567"/>
    </w:pPr>
    <w:rPr>
      <w:rFonts w:ascii="Times New Roman" w:eastAsia="Times New Roman" w:hAnsi="Times New Roman"/>
      <w:i/>
      <w:iCs/>
      <w:color w:val="000000"/>
      <w:sz w:val="25"/>
      <w:szCs w:val="25"/>
    </w:rPr>
  </w:style>
  <w:style w:type="paragraph" w:customStyle="1" w:styleId="formatdivisionheaditalic14ptfontsizelevel2">
    <w:name w:val="formatdivisionheaditalic14ptfontsizelevel2"/>
    <w:uiPriority w:val="99"/>
    <w:rsid w:val="00682532"/>
    <w:pPr>
      <w:keepNext/>
      <w:keepLines/>
      <w:autoSpaceDE w:val="0"/>
      <w:autoSpaceDN w:val="0"/>
      <w:adjustRightInd w:val="0"/>
      <w:spacing w:before="280"/>
      <w:ind w:left="567" w:hanging="567"/>
    </w:pPr>
    <w:rPr>
      <w:rFonts w:ascii="Times New Roman" w:eastAsia="Times New Roman" w:hAnsi="Times New Roman"/>
      <w:i/>
      <w:iCs/>
      <w:color w:val="000000"/>
      <w:sz w:val="28"/>
      <w:szCs w:val="28"/>
    </w:rPr>
  </w:style>
  <w:style w:type="paragraph" w:customStyle="1" w:styleId="formatdivisionhead125ptfontsizeboldlevel2">
    <w:name w:val="formatdivisionhead12.5ptfontsizeboldlevel2"/>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5"/>
      <w:szCs w:val="25"/>
    </w:rPr>
  </w:style>
  <w:style w:type="paragraph" w:customStyle="1" w:styleId="formatdivisionhead14ptfontsizeboldlevel2">
    <w:name w:val="formatdivisionhead14ptfontsizeboldlevel2"/>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8"/>
      <w:szCs w:val="28"/>
    </w:rPr>
  </w:style>
  <w:style w:type="paragraph" w:customStyle="1" w:styleId="formatdivisionheaditalic125ptfontsizeboldlevel2">
    <w:name w:val="formatdivisionheaditalic12.5ptfontsizeboldlevel2"/>
    <w:uiPriority w:val="99"/>
    <w:rsid w:val="00682532"/>
    <w:pPr>
      <w:keepNext/>
      <w:keepLines/>
      <w:autoSpaceDE w:val="0"/>
      <w:autoSpaceDN w:val="0"/>
      <w:adjustRightInd w:val="0"/>
      <w:spacing w:before="280"/>
      <w:ind w:left="567" w:hanging="567"/>
    </w:pPr>
    <w:rPr>
      <w:rFonts w:ascii="Times New Roman" w:eastAsia="Times New Roman" w:hAnsi="Times New Roman"/>
      <w:b/>
      <w:bCs/>
      <w:i/>
      <w:iCs/>
      <w:color w:val="000000"/>
      <w:sz w:val="25"/>
      <w:szCs w:val="25"/>
    </w:rPr>
  </w:style>
  <w:style w:type="paragraph" w:customStyle="1" w:styleId="formatdivisionheaditalic14ptfontsizeboldlevel2">
    <w:name w:val="formatdivisionheaditalic14ptfontsizeboldlevel2"/>
    <w:uiPriority w:val="99"/>
    <w:rsid w:val="00682532"/>
    <w:pPr>
      <w:keepNext/>
      <w:keepLines/>
      <w:autoSpaceDE w:val="0"/>
      <w:autoSpaceDN w:val="0"/>
      <w:adjustRightInd w:val="0"/>
      <w:spacing w:before="280"/>
      <w:ind w:left="567" w:hanging="567"/>
    </w:pPr>
    <w:rPr>
      <w:rFonts w:ascii="Times New Roman" w:eastAsia="Times New Roman" w:hAnsi="Times New Roman"/>
      <w:b/>
      <w:bCs/>
      <w:i/>
      <w:iCs/>
      <w:color w:val="000000"/>
      <w:sz w:val="28"/>
      <w:szCs w:val="28"/>
    </w:rPr>
  </w:style>
  <w:style w:type="paragraph" w:customStyle="1" w:styleId="formatdivisionhead125ptfontsizelevel3">
    <w:name w:val="formatdivisionhead12.5ptfontsizelevel3"/>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25"/>
      <w:szCs w:val="25"/>
    </w:rPr>
  </w:style>
  <w:style w:type="paragraph" w:customStyle="1" w:styleId="formatdivisionhead14ptfontsizelevel3">
    <w:name w:val="formatdivisionhead14ptfontsizelevel3"/>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28"/>
      <w:szCs w:val="28"/>
    </w:rPr>
  </w:style>
  <w:style w:type="paragraph" w:customStyle="1" w:styleId="formatdivisionheaditalic125ptfontsizelevel3">
    <w:name w:val="formatdivisionheaditalic12.5ptfontsizelevel3"/>
    <w:uiPriority w:val="99"/>
    <w:rsid w:val="00682532"/>
    <w:pPr>
      <w:keepNext/>
      <w:keepLines/>
      <w:autoSpaceDE w:val="0"/>
      <w:autoSpaceDN w:val="0"/>
      <w:adjustRightInd w:val="0"/>
      <w:spacing w:before="280"/>
      <w:ind w:left="567" w:hanging="567"/>
    </w:pPr>
    <w:rPr>
      <w:rFonts w:ascii="Times New Roman" w:eastAsia="Times New Roman" w:hAnsi="Times New Roman"/>
      <w:i/>
      <w:iCs/>
      <w:color w:val="000000"/>
      <w:sz w:val="25"/>
      <w:szCs w:val="25"/>
    </w:rPr>
  </w:style>
  <w:style w:type="paragraph" w:customStyle="1" w:styleId="formatdivisionheaditalic14ptfontsizelevel3">
    <w:name w:val="formatdivisionheaditalic14ptfontsizelevel3"/>
    <w:uiPriority w:val="99"/>
    <w:rsid w:val="00682532"/>
    <w:pPr>
      <w:keepNext/>
      <w:keepLines/>
      <w:autoSpaceDE w:val="0"/>
      <w:autoSpaceDN w:val="0"/>
      <w:adjustRightInd w:val="0"/>
      <w:spacing w:before="280"/>
      <w:ind w:left="567" w:hanging="567"/>
    </w:pPr>
    <w:rPr>
      <w:rFonts w:ascii="Times New Roman" w:eastAsia="Times New Roman" w:hAnsi="Times New Roman"/>
      <w:i/>
      <w:iCs/>
      <w:color w:val="000000"/>
      <w:sz w:val="28"/>
      <w:szCs w:val="28"/>
    </w:rPr>
  </w:style>
  <w:style w:type="paragraph" w:customStyle="1" w:styleId="formatdivisionhead125ptfontsizeboldlevel3">
    <w:name w:val="formatdivisionhead12.5ptfontsizeboldlevel3"/>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5"/>
      <w:szCs w:val="25"/>
    </w:rPr>
  </w:style>
  <w:style w:type="paragraph" w:customStyle="1" w:styleId="formatdivisionhead14ptfontsizeboldlevel3">
    <w:name w:val="formatdivisionhead14ptfontsizeboldlevel3"/>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8"/>
      <w:szCs w:val="28"/>
    </w:rPr>
  </w:style>
  <w:style w:type="paragraph" w:customStyle="1" w:styleId="formatdivisionheaditalic125ptfontsizeboldlevel3">
    <w:name w:val="formatdivisionheaditalic12.5ptfontsizeboldlevel3"/>
    <w:uiPriority w:val="99"/>
    <w:rsid w:val="00682532"/>
    <w:pPr>
      <w:keepNext/>
      <w:keepLines/>
      <w:autoSpaceDE w:val="0"/>
      <w:autoSpaceDN w:val="0"/>
      <w:adjustRightInd w:val="0"/>
      <w:spacing w:before="280"/>
      <w:ind w:left="567" w:hanging="567"/>
    </w:pPr>
    <w:rPr>
      <w:rFonts w:ascii="Times New Roman" w:eastAsia="Times New Roman" w:hAnsi="Times New Roman"/>
      <w:b/>
      <w:bCs/>
      <w:i/>
      <w:iCs/>
      <w:color w:val="000000"/>
      <w:sz w:val="25"/>
      <w:szCs w:val="25"/>
    </w:rPr>
  </w:style>
  <w:style w:type="paragraph" w:customStyle="1" w:styleId="formatdivisionheaditalic14ptfontsizeboldlevel3">
    <w:name w:val="formatdivisionheaditalic14ptfontsizeboldlevel3"/>
    <w:uiPriority w:val="99"/>
    <w:rsid w:val="00682532"/>
    <w:pPr>
      <w:keepNext/>
      <w:keepLines/>
      <w:autoSpaceDE w:val="0"/>
      <w:autoSpaceDN w:val="0"/>
      <w:adjustRightInd w:val="0"/>
      <w:spacing w:before="280"/>
      <w:ind w:left="567" w:hanging="567"/>
    </w:pPr>
    <w:rPr>
      <w:rFonts w:ascii="Times New Roman" w:eastAsia="Times New Roman" w:hAnsi="Times New Roman"/>
      <w:b/>
      <w:bCs/>
      <w:i/>
      <w:iCs/>
      <w:color w:val="000000"/>
      <w:sz w:val="28"/>
      <w:szCs w:val="28"/>
    </w:rPr>
  </w:style>
  <w:style w:type="paragraph" w:customStyle="1" w:styleId="formatsubdivisionheaditalic115ptfontsizelevel3">
    <w:name w:val="formatsubdivisionheaditalic11.5ptfontsizelevel3"/>
    <w:uiPriority w:val="99"/>
    <w:rsid w:val="00682532"/>
    <w:pPr>
      <w:keepNext/>
      <w:keepLines/>
      <w:autoSpaceDE w:val="0"/>
      <w:autoSpaceDN w:val="0"/>
      <w:adjustRightInd w:val="0"/>
      <w:spacing w:before="280"/>
      <w:ind w:left="567" w:hanging="567"/>
    </w:pPr>
    <w:rPr>
      <w:rFonts w:ascii="Times New Roman" w:eastAsia="Times New Roman" w:hAnsi="Times New Roman"/>
      <w:i/>
      <w:iCs/>
      <w:color w:val="000000"/>
      <w:sz w:val="23"/>
      <w:szCs w:val="23"/>
    </w:rPr>
  </w:style>
  <w:style w:type="paragraph" w:customStyle="1" w:styleId="formatsubdivisionhead115ptfontsizelevel3">
    <w:name w:val="formatsubdivisionhead11.5ptfontsizelevel3"/>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23"/>
      <w:szCs w:val="23"/>
    </w:rPr>
  </w:style>
  <w:style w:type="paragraph" w:customStyle="1" w:styleId="formatsubdivisionheaditalic13ptfontsizelevel3">
    <w:name w:val="formatsubdivisionheaditalic13ptfontsizelevel3"/>
    <w:uiPriority w:val="99"/>
    <w:rsid w:val="00682532"/>
    <w:pPr>
      <w:keepNext/>
      <w:keepLines/>
      <w:autoSpaceDE w:val="0"/>
      <w:autoSpaceDN w:val="0"/>
      <w:adjustRightInd w:val="0"/>
      <w:spacing w:before="280"/>
      <w:ind w:left="567" w:hanging="567"/>
    </w:pPr>
    <w:rPr>
      <w:rFonts w:ascii="Times New Roman" w:eastAsia="Times New Roman" w:hAnsi="Times New Roman"/>
      <w:i/>
      <w:iCs/>
      <w:color w:val="000000"/>
      <w:sz w:val="27"/>
      <w:szCs w:val="27"/>
    </w:rPr>
  </w:style>
  <w:style w:type="paragraph" w:customStyle="1" w:styleId="formatsubdivisionhead13ptfontsizelevel3">
    <w:name w:val="formatsubdivisionhead13ptfontsizelevel3"/>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27"/>
      <w:szCs w:val="27"/>
    </w:rPr>
  </w:style>
  <w:style w:type="paragraph" w:customStyle="1" w:styleId="formatsubdivisionheaditalic115ptfontsizeboldlevel3">
    <w:name w:val="formatsubdivisionheaditalic11.5ptfontsizeboldlevel3"/>
    <w:uiPriority w:val="99"/>
    <w:rsid w:val="00682532"/>
    <w:pPr>
      <w:keepNext/>
      <w:keepLines/>
      <w:autoSpaceDE w:val="0"/>
      <w:autoSpaceDN w:val="0"/>
      <w:adjustRightInd w:val="0"/>
      <w:spacing w:before="280"/>
      <w:ind w:left="567" w:hanging="567"/>
    </w:pPr>
    <w:rPr>
      <w:rFonts w:ascii="Times New Roman" w:eastAsia="Times New Roman" w:hAnsi="Times New Roman"/>
      <w:b/>
      <w:bCs/>
      <w:i/>
      <w:iCs/>
      <w:color w:val="000000"/>
      <w:sz w:val="23"/>
      <w:szCs w:val="23"/>
    </w:rPr>
  </w:style>
  <w:style w:type="paragraph" w:customStyle="1" w:styleId="formatsubdivisionhead115ptfontsizeboldlevel3">
    <w:name w:val="formatsubdivisionhead11.5ptfontsizeboldlevel3"/>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3"/>
      <w:szCs w:val="23"/>
    </w:rPr>
  </w:style>
  <w:style w:type="paragraph" w:customStyle="1" w:styleId="formatsubdivisionheaditalic13ptfontsizeboldlevel3">
    <w:name w:val="formatsubdivisionheaditalic13ptfontsizeboldlevel3"/>
    <w:uiPriority w:val="99"/>
    <w:rsid w:val="00682532"/>
    <w:pPr>
      <w:keepNext/>
      <w:keepLines/>
      <w:autoSpaceDE w:val="0"/>
      <w:autoSpaceDN w:val="0"/>
      <w:adjustRightInd w:val="0"/>
      <w:spacing w:before="280"/>
      <w:ind w:left="567" w:hanging="567"/>
    </w:pPr>
    <w:rPr>
      <w:rFonts w:ascii="Times New Roman" w:eastAsia="Times New Roman" w:hAnsi="Times New Roman"/>
      <w:b/>
      <w:bCs/>
      <w:i/>
      <w:iCs/>
      <w:color w:val="000000"/>
      <w:sz w:val="27"/>
      <w:szCs w:val="27"/>
    </w:rPr>
  </w:style>
  <w:style w:type="paragraph" w:customStyle="1" w:styleId="formatsubdivisionhead13ptfontsizeboldlevel3">
    <w:name w:val="formatsubdivisionhead13ptfontsizeboldlevel3"/>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7"/>
      <w:szCs w:val="27"/>
    </w:rPr>
  </w:style>
  <w:style w:type="paragraph" w:customStyle="1" w:styleId="formatsubdivisionhead115ptfontsizelevel4">
    <w:name w:val="formatsubdivisionhead11.5ptfontsizelevel4"/>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23"/>
      <w:szCs w:val="23"/>
    </w:rPr>
  </w:style>
  <w:style w:type="paragraph" w:customStyle="1" w:styleId="formatsubdivisionhead13ptfontsizelevel4">
    <w:name w:val="formatsubdivisionhead13ptfontsizelevel4"/>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26"/>
      <w:szCs w:val="26"/>
    </w:rPr>
  </w:style>
  <w:style w:type="paragraph" w:customStyle="1" w:styleId="formatsubdivisionheaditalic115ptlevel4">
    <w:name w:val="formatsubdivisionheaditalic11.5ptlevel4"/>
    <w:uiPriority w:val="99"/>
    <w:rsid w:val="00682532"/>
    <w:pPr>
      <w:keepNext/>
      <w:keepLines/>
      <w:autoSpaceDE w:val="0"/>
      <w:autoSpaceDN w:val="0"/>
      <w:adjustRightInd w:val="0"/>
      <w:spacing w:before="280"/>
      <w:ind w:left="567" w:hanging="567"/>
    </w:pPr>
    <w:rPr>
      <w:rFonts w:ascii="Times New Roman" w:eastAsia="Times New Roman" w:hAnsi="Times New Roman"/>
      <w:i/>
      <w:iCs/>
      <w:color w:val="000000"/>
      <w:sz w:val="23"/>
      <w:szCs w:val="23"/>
    </w:rPr>
  </w:style>
  <w:style w:type="paragraph" w:customStyle="1" w:styleId="formatsubdivisionheaditalic13ptlevel4">
    <w:name w:val="formatsubdivisionheaditalic13ptlevel4"/>
    <w:uiPriority w:val="99"/>
    <w:rsid w:val="00682532"/>
    <w:pPr>
      <w:keepNext/>
      <w:keepLines/>
      <w:autoSpaceDE w:val="0"/>
      <w:autoSpaceDN w:val="0"/>
      <w:adjustRightInd w:val="0"/>
      <w:spacing w:before="280"/>
      <w:ind w:left="567" w:hanging="567"/>
    </w:pPr>
    <w:rPr>
      <w:rFonts w:ascii="Times New Roman" w:eastAsia="Times New Roman" w:hAnsi="Times New Roman"/>
      <w:i/>
      <w:iCs/>
      <w:color w:val="000000"/>
      <w:sz w:val="26"/>
      <w:szCs w:val="26"/>
    </w:rPr>
  </w:style>
  <w:style w:type="paragraph" w:styleId="TOC2">
    <w:name w:val="toc 2"/>
    <w:basedOn w:val="Normal"/>
    <w:next w:val="Normal"/>
    <w:uiPriority w:val="39"/>
    <w:qFormat/>
    <w:rsid w:val="00A37EF6"/>
    <w:pPr>
      <w:keepLines/>
      <w:autoSpaceDE w:val="0"/>
      <w:autoSpaceDN w:val="0"/>
      <w:adjustRightInd w:val="0"/>
      <w:spacing w:after="0"/>
      <w:jc w:val="left"/>
    </w:pPr>
    <w:rPr>
      <w:rFonts w:eastAsia="Times New Roman"/>
      <w:color w:val="000000"/>
      <w:szCs w:val="26"/>
      <w:lang w:eastAsia="en-AU"/>
    </w:rPr>
  </w:style>
  <w:style w:type="paragraph" w:customStyle="1" w:styleId="formatsubdivisionhead115ptfontsizeboldlevel4">
    <w:name w:val="formatsubdivisionhead11.5ptfontsizeboldlevel4"/>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3"/>
      <w:szCs w:val="23"/>
    </w:rPr>
  </w:style>
  <w:style w:type="paragraph" w:customStyle="1" w:styleId="formatsubdivisionhead13ptfontsizeboldlevel4">
    <w:name w:val="formatsubdivisionhead13ptfontsizeboldlevel4"/>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6"/>
      <w:szCs w:val="26"/>
    </w:rPr>
  </w:style>
  <w:style w:type="paragraph" w:customStyle="1" w:styleId="formatsubdivisionheaditalic115ptboldlevel4">
    <w:name w:val="formatsubdivisionheaditalic11.5ptboldlevel4"/>
    <w:uiPriority w:val="99"/>
    <w:rsid w:val="00682532"/>
    <w:pPr>
      <w:keepNext/>
      <w:keepLines/>
      <w:autoSpaceDE w:val="0"/>
      <w:autoSpaceDN w:val="0"/>
      <w:adjustRightInd w:val="0"/>
      <w:spacing w:before="280"/>
      <w:ind w:left="567" w:hanging="567"/>
    </w:pPr>
    <w:rPr>
      <w:rFonts w:ascii="Times New Roman" w:eastAsia="Times New Roman" w:hAnsi="Times New Roman"/>
      <w:b/>
      <w:bCs/>
      <w:i/>
      <w:iCs/>
      <w:color w:val="000000"/>
      <w:sz w:val="23"/>
      <w:szCs w:val="23"/>
    </w:rPr>
  </w:style>
  <w:style w:type="paragraph" w:customStyle="1" w:styleId="formatsubdivisionheaditalic13ptboldlevel4">
    <w:name w:val="formatsubdivisionheaditalic13ptboldlevel4"/>
    <w:uiPriority w:val="99"/>
    <w:rsid w:val="00682532"/>
    <w:pPr>
      <w:keepNext/>
      <w:keepLines/>
      <w:autoSpaceDE w:val="0"/>
      <w:autoSpaceDN w:val="0"/>
      <w:adjustRightInd w:val="0"/>
      <w:spacing w:before="280"/>
      <w:ind w:left="567" w:hanging="567"/>
    </w:pPr>
    <w:rPr>
      <w:rFonts w:ascii="Times New Roman" w:eastAsia="Times New Roman" w:hAnsi="Times New Roman"/>
      <w:b/>
      <w:bCs/>
      <w:i/>
      <w:iCs/>
      <w:color w:val="000000"/>
      <w:sz w:val="26"/>
      <w:szCs w:val="26"/>
    </w:rPr>
  </w:style>
  <w:style w:type="paragraph" w:customStyle="1" w:styleId="leghistoryheadlevel1">
    <w:name w:val="leghistoryheadlevel1"/>
    <w:uiPriority w:val="99"/>
    <w:rsid w:val="00682532"/>
    <w:pPr>
      <w:keepNext/>
      <w:keepLines/>
      <w:autoSpaceDE w:val="0"/>
      <w:autoSpaceDN w:val="0"/>
      <w:adjustRightInd w:val="0"/>
      <w:spacing w:before="80"/>
    </w:pPr>
    <w:rPr>
      <w:rFonts w:ascii="Times New Roman" w:eastAsia="Times New Roman" w:hAnsi="Times New Roman"/>
      <w:b/>
      <w:bCs/>
      <w:color w:val="000000"/>
      <w:sz w:val="32"/>
      <w:szCs w:val="32"/>
    </w:rPr>
  </w:style>
  <w:style w:type="paragraph" w:styleId="TOC3">
    <w:name w:val="toc 3"/>
    <w:basedOn w:val="Normal"/>
    <w:next w:val="Normal"/>
    <w:uiPriority w:val="99"/>
    <w:rsid w:val="00682532"/>
    <w:pPr>
      <w:keepLines/>
      <w:autoSpaceDE w:val="0"/>
      <w:autoSpaceDN w:val="0"/>
      <w:adjustRightInd w:val="0"/>
      <w:spacing w:before="120" w:after="120" w:line="240" w:lineRule="auto"/>
      <w:jc w:val="left"/>
    </w:pPr>
    <w:rPr>
      <w:rFonts w:eastAsia="Times New Roman"/>
      <w:color w:val="000000"/>
      <w:lang w:eastAsia="en-AU"/>
    </w:rPr>
  </w:style>
  <w:style w:type="paragraph" w:styleId="TOC4">
    <w:name w:val="toc 4"/>
    <w:basedOn w:val="Normal"/>
    <w:next w:val="Normal"/>
    <w:uiPriority w:val="99"/>
    <w:rsid w:val="00682532"/>
    <w:pPr>
      <w:keepLines/>
      <w:autoSpaceDE w:val="0"/>
      <w:autoSpaceDN w:val="0"/>
      <w:adjustRightInd w:val="0"/>
      <w:spacing w:before="120" w:after="120" w:line="240" w:lineRule="auto"/>
      <w:jc w:val="left"/>
    </w:pPr>
    <w:rPr>
      <w:rFonts w:eastAsia="Times New Roman"/>
      <w:color w:val="000000"/>
      <w:sz w:val="18"/>
      <w:szCs w:val="18"/>
      <w:lang w:eastAsia="en-AU"/>
    </w:rPr>
  </w:style>
  <w:style w:type="paragraph" w:styleId="TOC5">
    <w:name w:val="toc 5"/>
    <w:basedOn w:val="Normal"/>
    <w:next w:val="Normal"/>
    <w:uiPriority w:val="99"/>
    <w:rsid w:val="00682532"/>
    <w:pPr>
      <w:keepLines/>
      <w:autoSpaceDE w:val="0"/>
      <w:autoSpaceDN w:val="0"/>
      <w:adjustRightInd w:val="0"/>
      <w:spacing w:before="120" w:after="120" w:line="240" w:lineRule="auto"/>
      <w:jc w:val="left"/>
    </w:pPr>
    <w:rPr>
      <w:rFonts w:eastAsia="Times New Roman"/>
      <w:color w:val="000000"/>
      <w:lang w:eastAsia="en-AU"/>
    </w:rPr>
  </w:style>
  <w:style w:type="paragraph" w:styleId="TOC6">
    <w:name w:val="toc 6"/>
    <w:basedOn w:val="Normal"/>
    <w:next w:val="Normal"/>
    <w:uiPriority w:val="99"/>
    <w:rsid w:val="00682532"/>
    <w:pPr>
      <w:keepLines/>
      <w:autoSpaceDE w:val="0"/>
      <w:autoSpaceDN w:val="0"/>
      <w:adjustRightInd w:val="0"/>
      <w:spacing w:before="120" w:after="120" w:line="240" w:lineRule="auto"/>
      <w:jc w:val="left"/>
    </w:pPr>
    <w:rPr>
      <w:rFonts w:eastAsia="Times New Roman"/>
      <w:color w:val="000000"/>
      <w:sz w:val="26"/>
      <w:szCs w:val="26"/>
      <w:lang w:eastAsia="en-AU"/>
    </w:rPr>
  </w:style>
  <w:style w:type="paragraph" w:styleId="TOC7">
    <w:name w:val="toc 7"/>
    <w:basedOn w:val="Normal"/>
    <w:next w:val="Normal"/>
    <w:uiPriority w:val="99"/>
    <w:rsid w:val="00682532"/>
    <w:pPr>
      <w:keepLines/>
      <w:autoSpaceDE w:val="0"/>
      <w:autoSpaceDN w:val="0"/>
      <w:adjustRightInd w:val="0"/>
      <w:spacing w:before="120" w:after="120" w:line="240" w:lineRule="auto"/>
      <w:jc w:val="left"/>
    </w:pPr>
    <w:rPr>
      <w:rFonts w:eastAsia="Times New Roman"/>
      <w:color w:val="000000"/>
      <w:sz w:val="30"/>
      <w:szCs w:val="30"/>
      <w:lang w:eastAsia="en-AU"/>
    </w:rPr>
  </w:style>
  <w:style w:type="paragraph" w:styleId="TOC8">
    <w:name w:val="toc 8"/>
    <w:basedOn w:val="Normal"/>
    <w:next w:val="Normal"/>
    <w:uiPriority w:val="99"/>
    <w:rsid w:val="00682532"/>
    <w:pPr>
      <w:keepLines/>
      <w:autoSpaceDE w:val="0"/>
      <w:autoSpaceDN w:val="0"/>
      <w:adjustRightInd w:val="0"/>
      <w:spacing w:before="120" w:after="120" w:line="240" w:lineRule="auto"/>
      <w:jc w:val="left"/>
    </w:pPr>
    <w:rPr>
      <w:rFonts w:eastAsia="Times New Roman"/>
      <w:color w:val="000000"/>
      <w:sz w:val="34"/>
      <w:szCs w:val="34"/>
      <w:lang w:eastAsia="en-AU"/>
    </w:rPr>
  </w:style>
  <w:style w:type="paragraph" w:styleId="TOC9">
    <w:name w:val="toc 9"/>
    <w:basedOn w:val="Normal"/>
    <w:next w:val="Normal"/>
    <w:uiPriority w:val="99"/>
    <w:rsid w:val="00682532"/>
    <w:pPr>
      <w:keepLines/>
      <w:autoSpaceDE w:val="0"/>
      <w:autoSpaceDN w:val="0"/>
      <w:adjustRightInd w:val="0"/>
      <w:spacing w:before="120" w:after="120" w:line="240" w:lineRule="auto"/>
      <w:jc w:val="left"/>
    </w:pPr>
    <w:rPr>
      <w:rFonts w:eastAsia="Times New Roman"/>
      <w:color w:val="000000"/>
      <w:sz w:val="38"/>
      <w:szCs w:val="38"/>
      <w:lang w:eastAsia="en-AU"/>
    </w:rPr>
  </w:style>
  <w:style w:type="character" w:styleId="LineNumber">
    <w:name w:val="line number"/>
    <w:uiPriority w:val="99"/>
    <w:rsid w:val="00682532"/>
    <w:rPr>
      <w:sz w:val="20"/>
      <w:szCs w:val="20"/>
    </w:rPr>
  </w:style>
  <w:style w:type="paragraph" w:customStyle="1" w:styleId="Title1">
    <w:name w:val="Title1"/>
    <w:basedOn w:val="Normal"/>
    <w:next w:val="Normal"/>
    <w:link w:val="Title1Char"/>
    <w:rsid w:val="00256C71"/>
    <w:pPr>
      <w:jc w:val="center"/>
    </w:pPr>
    <w:rPr>
      <w:caps/>
      <w:szCs w:val="17"/>
    </w:rPr>
  </w:style>
  <w:style w:type="character" w:customStyle="1" w:styleId="Title1Char">
    <w:name w:val="Title1 Char"/>
    <w:link w:val="Title1"/>
    <w:rsid w:val="00256C71"/>
    <w:rPr>
      <w:rFonts w:ascii="Times New Roman" w:hAnsi="Times New Roman"/>
      <w:caps/>
      <w:sz w:val="17"/>
      <w:szCs w:val="17"/>
      <w:lang w:eastAsia="en-US"/>
    </w:rPr>
  </w:style>
  <w:style w:type="paragraph" w:customStyle="1" w:styleId="Title2">
    <w:name w:val="Title2"/>
    <w:basedOn w:val="Normal"/>
    <w:next w:val="Normal"/>
    <w:link w:val="Title2Char"/>
    <w:rsid w:val="00256C71"/>
    <w:pPr>
      <w:jc w:val="center"/>
    </w:pPr>
    <w:rPr>
      <w:smallCaps/>
      <w:szCs w:val="17"/>
    </w:rPr>
  </w:style>
  <w:style w:type="character" w:customStyle="1" w:styleId="Title2Char">
    <w:name w:val="Title2 Char"/>
    <w:link w:val="Title2"/>
    <w:rsid w:val="00256C71"/>
    <w:rPr>
      <w:rFonts w:ascii="Times New Roman" w:hAnsi="Times New Roman"/>
      <w:smallCaps/>
      <w:sz w:val="17"/>
      <w:szCs w:val="17"/>
      <w:lang w:eastAsia="en-US"/>
    </w:rPr>
  </w:style>
  <w:style w:type="paragraph" w:customStyle="1" w:styleId="Title3">
    <w:name w:val="Title3"/>
    <w:basedOn w:val="Normal"/>
    <w:next w:val="Normal"/>
    <w:link w:val="Title3Char"/>
    <w:rsid w:val="00256C71"/>
    <w:pPr>
      <w:jc w:val="center"/>
    </w:pPr>
    <w:rPr>
      <w:i/>
      <w:szCs w:val="17"/>
    </w:rPr>
  </w:style>
  <w:style w:type="character" w:customStyle="1" w:styleId="Title3Char">
    <w:name w:val="Title3 Char"/>
    <w:link w:val="Title3"/>
    <w:rsid w:val="00256C71"/>
    <w:rPr>
      <w:rFonts w:ascii="Times New Roman" w:hAnsi="Times New Roman"/>
      <w:i/>
      <w:sz w:val="17"/>
      <w:szCs w:val="17"/>
      <w:lang w:eastAsia="en-US"/>
    </w:rPr>
  </w:style>
  <w:style w:type="paragraph" w:customStyle="1" w:styleId="Bullets2">
    <w:name w:val="Bullets2"/>
    <w:basedOn w:val="Galley"/>
    <w:link w:val="Bullets2Char"/>
    <w:rsid w:val="00256C71"/>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left" w:pos="1134"/>
      </w:tabs>
      <w:spacing w:after="0"/>
    </w:pPr>
    <w:rPr>
      <w:szCs w:val="17"/>
      <w:lang w:eastAsia="en-US"/>
    </w:rPr>
  </w:style>
  <w:style w:type="character" w:customStyle="1" w:styleId="Bullets2Char">
    <w:name w:val="Bullets2 Char"/>
    <w:link w:val="Bullets2"/>
    <w:rsid w:val="00256C71"/>
    <w:rPr>
      <w:rFonts w:ascii="Times New Roman" w:eastAsia="Times New Roman" w:hAnsi="Times New Roman"/>
      <w:sz w:val="17"/>
      <w:szCs w:val="17"/>
      <w:lang w:eastAsia="en-US"/>
    </w:rPr>
  </w:style>
  <w:style w:type="paragraph" w:customStyle="1" w:styleId="GHeading1">
    <w:name w:val="G Heading 1"/>
    <w:basedOn w:val="Galley"/>
    <w:link w:val="GHeading1Char"/>
    <w:rsid w:val="00685927"/>
    <w:pPr>
      <w:spacing w:after="0"/>
      <w:jc w:val="center"/>
    </w:pPr>
    <w:rPr>
      <w:lang w:val="x-none" w:eastAsia="x-none"/>
    </w:rPr>
  </w:style>
  <w:style w:type="character" w:customStyle="1" w:styleId="GHeading1Char">
    <w:name w:val="G Heading 1 Char"/>
    <w:link w:val="GHeading1"/>
    <w:rsid w:val="00685927"/>
    <w:rPr>
      <w:rFonts w:ascii="Times New Roman" w:eastAsia="Times New Roman" w:hAnsi="Times New Roman"/>
      <w:sz w:val="17"/>
      <w:lang w:val="x-none" w:eastAsia="x-none"/>
    </w:rPr>
  </w:style>
  <w:style w:type="paragraph" w:customStyle="1" w:styleId="GHeading2">
    <w:name w:val="G Heading 2"/>
    <w:basedOn w:val="Galley"/>
    <w:link w:val="GHeading2Char"/>
    <w:rsid w:val="00685927"/>
    <w:pPr>
      <w:jc w:val="center"/>
    </w:pPr>
    <w:rPr>
      <w:i/>
      <w:lang w:val="x-none" w:eastAsia="x-none"/>
    </w:rPr>
  </w:style>
  <w:style w:type="character" w:customStyle="1" w:styleId="GHeading2Char">
    <w:name w:val="G Heading 2 Char"/>
    <w:link w:val="GHeading2"/>
    <w:rsid w:val="00685927"/>
    <w:rPr>
      <w:rFonts w:ascii="Times New Roman" w:eastAsia="Times New Roman" w:hAnsi="Times New Roman"/>
      <w:i/>
      <w:sz w:val="17"/>
      <w:lang w:val="x-none" w:eastAsia="x-none"/>
    </w:rPr>
  </w:style>
  <w:style w:type="paragraph" w:customStyle="1" w:styleId="GHeading3">
    <w:name w:val="G Heading 3"/>
    <w:basedOn w:val="Galley"/>
    <w:link w:val="GHeading3Char"/>
    <w:rsid w:val="00685927"/>
    <w:pPr>
      <w:jc w:val="center"/>
    </w:pPr>
    <w:rPr>
      <w:i/>
      <w:lang w:val="x-none" w:eastAsia="x-none"/>
    </w:rPr>
  </w:style>
  <w:style w:type="character" w:customStyle="1" w:styleId="GHeading3Char">
    <w:name w:val="G Heading 3 Char"/>
    <w:link w:val="GHeading3"/>
    <w:rsid w:val="00685927"/>
    <w:rPr>
      <w:rFonts w:ascii="Times New Roman" w:eastAsia="Times New Roman" w:hAnsi="Times New Roman"/>
      <w:i/>
      <w:sz w:val="17"/>
      <w:lang w:val="x-none" w:eastAsia="x-none"/>
    </w:rPr>
  </w:style>
  <w:style w:type="paragraph" w:customStyle="1" w:styleId="GG-body">
    <w:name w:val="GG-body"/>
    <w:basedOn w:val="Normal"/>
    <w:link w:val="GG-bodyChar"/>
    <w:qFormat/>
    <w:rsid w:val="00685927"/>
    <w:rPr>
      <w:rFonts w:eastAsia="Times New Roman"/>
      <w:szCs w:val="17"/>
    </w:rPr>
  </w:style>
  <w:style w:type="character" w:customStyle="1" w:styleId="GG-bodyChar">
    <w:name w:val="GG-body Char"/>
    <w:link w:val="GG-body"/>
    <w:rsid w:val="00685927"/>
    <w:rPr>
      <w:rFonts w:ascii="Times New Roman" w:eastAsia="Times New Roman" w:hAnsi="Times New Roman"/>
      <w:sz w:val="17"/>
      <w:szCs w:val="17"/>
      <w:lang w:eastAsia="en-US"/>
    </w:rPr>
  </w:style>
  <w:style w:type="paragraph" w:customStyle="1" w:styleId="GG-Bullets1">
    <w:name w:val="GG-Bullets1"/>
    <w:basedOn w:val="Normal"/>
    <w:next w:val="Normal"/>
    <w:link w:val="GG-Bullets1Char"/>
    <w:rsid w:val="00685927"/>
    <w:pPr>
      <w:numPr>
        <w:numId w:val="39"/>
      </w:numPr>
      <w:tabs>
        <w:tab w:val="left" w:pos="1134"/>
      </w:tabs>
      <w:spacing w:after="0"/>
      <w:contextualSpacing/>
      <w:jc w:val="left"/>
    </w:pPr>
    <w:rPr>
      <w:rFonts w:ascii="CG Times (W1)" w:eastAsia="Times New Roman" w:hAnsi="CG Times (W1)"/>
      <w:szCs w:val="17"/>
    </w:rPr>
  </w:style>
  <w:style w:type="character" w:customStyle="1" w:styleId="GG-Bullets1Char">
    <w:name w:val="GG-Bullets1 Char"/>
    <w:link w:val="GG-Bullets1"/>
    <w:rsid w:val="00685927"/>
    <w:rPr>
      <w:rFonts w:ascii="CG Times (W1)" w:eastAsia="Times New Roman" w:hAnsi="CG Times (W1)"/>
      <w:sz w:val="17"/>
      <w:szCs w:val="17"/>
      <w:lang w:eastAsia="en-US"/>
    </w:rPr>
  </w:style>
  <w:style w:type="paragraph" w:customStyle="1" w:styleId="GG-Bullets2">
    <w:name w:val="GG-Bullets2"/>
    <w:basedOn w:val="Galley"/>
    <w:link w:val="GG-Bullets2Char"/>
    <w:rsid w:val="00685927"/>
    <w:pPr>
      <w:numPr>
        <w:numId w:val="40"/>
      </w:num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left" w:pos="1134"/>
      </w:tabs>
      <w:spacing w:after="0"/>
    </w:pPr>
    <w:rPr>
      <w:szCs w:val="17"/>
      <w:lang w:eastAsia="en-US"/>
    </w:rPr>
  </w:style>
  <w:style w:type="character" w:customStyle="1" w:styleId="GG-Bullets2Char">
    <w:name w:val="GG-Bullets2 Char"/>
    <w:link w:val="GG-Bullets2"/>
    <w:rsid w:val="00685927"/>
    <w:rPr>
      <w:rFonts w:ascii="Times New Roman" w:eastAsia="Times New Roman" w:hAnsi="Times New Roman"/>
      <w:sz w:val="17"/>
      <w:szCs w:val="17"/>
      <w:lang w:eastAsia="en-US"/>
    </w:rPr>
  </w:style>
  <w:style w:type="paragraph" w:customStyle="1" w:styleId="GG-Numbers1">
    <w:name w:val="GG-Numbers1"/>
    <w:basedOn w:val="ListParagraph"/>
    <w:link w:val="GG-Numbers1Char"/>
    <w:rsid w:val="00685927"/>
    <w:pPr>
      <w:numPr>
        <w:numId w:val="41"/>
      </w:numPr>
    </w:pPr>
    <w:rPr>
      <w:rFonts w:eastAsia="Times New Roman"/>
      <w:szCs w:val="17"/>
    </w:rPr>
  </w:style>
  <w:style w:type="character" w:customStyle="1" w:styleId="GG-Numbers1Char">
    <w:name w:val="GG-Numbers1 Char"/>
    <w:link w:val="GG-Numbers1"/>
    <w:rsid w:val="00685927"/>
    <w:rPr>
      <w:rFonts w:ascii="Times New Roman" w:eastAsia="Times New Roman" w:hAnsi="Times New Roman"/>
      <w:sz w:val="17"/>
      <w:szCs w:val="17"/>
      <w:lang w:eastAsia="en-US"/>
    </w:rPr>
  </w:style>
  <w:style w:type="paragraph" w:customStyle="1" w:styleId="GG-SDated">
    <w:name w:val="GG-S.Dated"/>
    <w:basedOn w:val="GG-body"/>
    <w:next w:val="Normal"/>
    <w:link w:val="GG-SDatedChar"/>
    <w:qFormat/>
    <w:rsid w:val="00685927"/>
    <w:pPr>
      <w:spacing w:after="0"/>
    </w:pPr>
  </w:style>
  <w:style w:type="character" w:customStyle="1" w:styleId="GG-SDatedChar">
    <w:name w:val="GG-S.Dated Char"/>
    <w:link w:val="GG-SDated"/>
    <w:rsid w:val="00685927"/>
    <w:rPr>
      <w:rFonts w:ascii="Times New Roman" w:eastAsia="Times New Roman" w:hAnsi="Times New Roman"/>
      <w:sz w:val="17"/>
      <w:szCs w:val="17"/>
      <w:lang w:eastAsia="en-US"/>
    </w:rPr>
  </w:style>
  <w:style w:type="paragraph" w:customStyle="1" w:styleId="GG-SName">
    <w:name w:val="GG-S.Name"/>
    <w:basedOn w:val="Normal"/>
    <w:link w:val="GG-SNameChar"/>
    <w:qFormat/>
    <w:rsid w:val="00685927"/>
    <w:pPr>
      <w:spacing w:after="0"/>
      <w:jc w:val="right"/>
    </w:pPr>
    <w:rPr>
      <w:rFonts w:eastAsia="Times New Roman"/>
      <w:smallCaps/>
      <w:szCs w:val="20"/>
    </w:rPr>
  </w:style>
  <w:style w:type="character" w:customStyle="1" w:styleId="GG-SNameChar">
    <w:name w:val="GG-S.Name Char"/>
    <w:link w:val="GG-SName"/>
    <w:rsid w:val="00685927"/>
    <w:rPr>
      <w:rFonts w:ascii="Times New Roman" w:eastAsia="Times New Roman" w:hAnsi="Times New Roman"/>
      <w:smallCaps/>
      <w:sz w:val="17"/>
      <w:lang w:eastAsia="en-US"/>
    </w:rPr>
  </w:style>
  <w:style w:type="character" w:customStyle="1" w:styleId="GG-SigName">
    <w:name w:val="GG-SigName"/>
    <w:uiPriority w:val="1"/>
    <w:rsid w:val="00685927"/>
    <w:rPr>
      <w:rFonts w:ascii="Times New Roman" w:hAnsi="Times New Roman"/>
      <w:smallCaps/>
      <w:sz w:val="17"/>
      <w:szCs w:val="17"/>
      <w:lang w:eastAsia="en-US"/>
    </w:rPr>
  </w:style>
  <w:style w:type="paragraph" w:customStyle="1" w:styleId="GG-Signature">
    <w:name w:val="GG-Signature"/>
    <w:basedOn w:val="Normal"/>
    <w:link w:val="GG-SignatureChar"/>
    <w:qFormat/>
    <w:rsid w:val="00685927"/>
    <w:pPr>
      <w:spacing w:after="0"/>
      <w:jc w:val="right"/>
    </w:pPr>
    <w:rPr>
      <w:rFonts w:eastAsia="Times New Roman"/>
      <w:szCs w:val="17"/>
    </w:rPr>
  </w:style>
  <w:style w:type="character" w:customStyle="1" w:styleId="GG-SignatureChar">
    <w:name w:val="GG-Signature Char"/>
    <w:link w:val="GG-Signature"/>
    <w:rsid w:val="00685927"/>
    <w:rPr>
      <w:rFonts w:ascii="Times New Roman" w:eastAsia="Times New Roman" w:hAnsi="Times New Roman"/>
      <w:sz w:val="17"/>
      <w:szCs w:val="17"/>
      <w:lang w:eastAsia="en-US"/>
    </w:rPr>
  </w:style>
  <w:style w:type="character" w:customStyle="1" w:styleId="GG-SignatureName">
    <w:name w:val="GG-SignatureName"/>
    <w:uiPriority w:val="1"/>
    <w:rsid w:val="00685927"/>
    <w:rPr>
      <w:rFonts w:ascii="Times New Roman" w:eastAsia="Times New Roman" w:hAnsi="Times New Roman"/>
      <w:smallCaps/>
      <w:sz w:val="17"/>
      <w:szCs w:val="17"/>
      <w:lang w:eastAsia="en-US"/>
    </w:rPr>
  </w:style>
  <w:style w:type="paragraph" w:customStyle="1" w:styleId="GG-Sub1">
    <w:name w:val="GG-Sub1"/>
    <w:basedOn w:val="GG-body"/>
    <w:next w:val="GG-body"/>
    <w:link w:val="GG-Sub1Char"/>
    <w:rsid w:val="00685927"/>
    <w:rPr>
      <w:b/>
    </w:rPr>
  </w:style>
  <w:style w:type="character" w:customStyle="1" w:styleId="GG-Sub1Char">
    <w:name w:val="GG-Sub1 Char"/>
    <w:link w:val="GG-Sub1"/>
    <w:rsid w:val="00685927"/>
    <w:rPr>
      <w:rFonts w:ascii="Times New Roman" w:eastAsia="Times New Roman" w:hAnsi="Times New Roman"/>
      <w:b/>
      <w:sz w:val="17"/>
      <w:szCs w:val="17"/>
      <w:lang w:eastAsia="en-US"/>
    </w:rPr>
  </w:style>
  <w:style w:type="paragraph" w:customStyle="1" w:styleId="GG-Sub2">
    <w:name w:val="GG-Sub2"/>
    <w:basedOn w:val="GG-Sub1"/>
    <w:next w:val="GG-body"/>
    <w:link w:val="GG-Sub2Char"/>
    <w:rsid w:val="00685927"/>
    <w:rPr>
      <w:b w:val="0"/>
      <w:i/>
    </w:rPr>
  </w:style>
  <w:style w:type="character" w:customStyle="1" w:styleId="GG-Sub2Char">
    <w:name w:val="GG-Sub2 Char"/>
    <w:link w:val="GG-Sub2"/>
    <w:rsid w:val="00685927"/>
    <w:rPr>
      <w:rFonts w:ascii="Times New Roman" w:eastAsia="Times New Roman" w:hAnsi="Times New Roman"/>
      <w:i/>
      <w:sz w:val="17"/>
      <w:szCs w:val="17"/>
      <w:lang w:eastAsia="en-US"/>
    </w:rPr>
  </w:style>
  <w:style w:type="paragraph" w:customStyle="1" w:styleId="GG-Title1">
    <w:name w:val="GG-Title1"/>
    <w:basedOn w:val="Normal"/>
    <w:next w:val="Normal"/>
    <w:link w:val="GG-Title1Char"/>
    <w:qFormat/>
    <w:rsid w:val="00685927"/>
    <w:pPr>
      <w:jc w:val="center"/>
    </w:pPr>
    <w:rPr>
      <w:caps/>
      <w:szCs w:val="17"/>
    </w:rPr>
  </w:style>
  <w:style w:type="character" w:customStyle="1" w:styleId="GG-Title1Char">
    <w:name w:val="GG-Title1 Char"/>
    <w:link w:val="GG-Title1"/>
    <w:rsid w:val="00685927"/>
    <w:rPr>
      <w:rFonts w:ascii="Times New Roman" w:hAnsi="Times New Roman"/>
      <w:caps/>
      <w:sz w:val="17"/>
      <w:szCs w:val="17"/>
      <w:lang w:eastAsia="en-US"/>
    </w:rPr>
  </w:style>
  <w:style w:type="paragraph" w:customStyle="1" w:styleId="GG-Title2">
    <w:name w:val="GG-Title2"/>
    <w:basedOn w:val="Normal"/>
    <w:next w:val="Normal"/>
    <w:link w:val="GG-Title2Char"/>
    <w:qFormat/>
    <w:rsid w:val="00685927"/>
    <w:pPr>
      <w:jc w:val="center"/>
    </w:pPr>
    <w:rPr>
      <w:smallCaps/>
      <w:szCs w:val="17"/>
    </w:rPr>
  </w:style>
  <w:style w:type="character" w:customStyle="1" w:styleId="GG-Title2Char">
    <w:name w:val="GG-Title2 Char"/>
    <w:link w:val="GG-Title2"/>
    <w:rsid w:val="00685927"/>
    <w:rPr>
      <w:rFonts w:ascii="Times New Roman" w:hAnsi="Times New Roman"/>
      <w:smallCaps/>
      <w:sz w:val="17"/>
      <w:szCs w:val="17"/>
      <w:lang w:eastAsia="en-US"/>
    </w:rPr>
  </w:style>
  <w:style w:type="paragraph" w:customStyle="1" w:styleId="GG-Title3">
    <w:name w:val="GG-Title3"/>
    <w:basedOn w:val="Normal"/>
    <w:next w:val="Normal"/>
    <w:link w:val="GG-Title3Char"/>
    <w:qFormat/>
    <w:rsid w:val="00685927"/>
    <w:pPr>
      <w:jc w:val="center"/>
    </w:pPr>
    <w:rPr>
      <w:i/>
      <w:szCs w:val="17"/>
    </w:rPr>
  </w:style>
  <w:style w:type="character" w:customStyle="1" w:styleId="GG-Title3Char">
    <w:name w:val="GG-Title3 Char"/>
    <w:link w:val="GG-Title3"/>
    <w:rsid w:val="00685927"/>
    <w:rPr>
      <w:rFonts w:ascii="Times New Roman" w:hAnsi="Times New Roman"/>
      <w:i/>
      <w:sz w:val="17"/>
      <w:szCs w:val="17"/>
      <w:lang w:eastAsia="en-US"/>
    </w:rPr>
  </w:style>
  <w:style w:type="paragraph" w:customStyle="1" w:styleId="Heading10">
    <w:name w:val="Heading1"/>
    <w:basedOn w:val="Normal"/>
    <w:link w:val="Heading1Char0"/>
    <w:rsid w:val="009D1E2E"/>
    <w:pPr>
      <w:spacing w:before="320" w:after="240" w:line="360" w:lineRule="exact"/>
      <w:jc w:val="center"/>
    </w:pPr>
    <w:rPr>
      <w:b/>
      <w:smallCaps/>
      <w:color w:val="000000"/>
      <w:sz w:val="36"/>
    </w:rPr>
  </w:style>
  <w:style w:type="character" w:customStyle="1" w:styleId="Heading1Char0">
    <w:name w:val="Heading1 Char"/>
    <w:link w:val="Heading10"/>
    <w:rsid w:val="009D1E2E"/>
    <w:rPr>
      <w:rFonts w:ascii="Times New Roman" w:hAnsi="Times New Roman"/>
      <w:b/>
      <w:smallCaps/>
      <w:color w:val="000000"/>
      <w:sz w:val="36"/>
      <w:szCs w:val="22"/>
      <w:lang w:eastAsia="en-US"/>
    </w:rPr>
  </w:style>
  <w:style w:type="paragraph" w:customStyle="1" w:styleId="RegSpace">
    <w:name w:val="Reg Space"/>
    <w:basedOn w:val="Normal"/>
    <w:link w:val="RegSpaceChar"/>
    <w:qFormat/>
    <w:rsid w:val="006C5BE8"/>
    <w:pPr>
      <w:keepLines/>
      <w:tabs>
        <w:tab w:val="left" w:pos="850"/>
      </w:tabs>
      <w:autoSpaceDE w:val="0"/>
      <w:autoSpaceDN w:val="0"/>
      <w:adjustRightInd w:val="0"/>
      <w:spacing w:after="0" w:line="20" w:lineRule="exact"/>
      <w:ind w:left="794" w:hanging="794"/>
    </w:pPr>
    <w:rPr>
      <w:color w:val="000000"/>
    </w:rPr>
  </w:style>
  <w:style w:type="character" w:customStyle="1" w:styleId="RegSpaceChar">
    <w:name w:val="Reg Space Char"/>
    <w:link w:val="RegSpace"/>
    <w:rsid w:val="006C5BE8"/>
    <w:rPr>
      <w:rFonts w:ascii="Times New Roman" w:hAnsi="Times New Roman"/>
      <w:color w:val="000000"/>
      <w:sz w:val="17"/>
      <w:szCs w:val="22"/>
      <w:lang w:eastAsia="en-US"/>
    </w:rPr>
  </w:style>
  <w:style w:type="character" w:customStyle="1" w:styleId="StyleTimesNewRoman105pt">
    <w:name w:val="Style Times New Roman 10.5 pt"/>
    <w:basedOn w:val="DefaultParagraphFont"/>
    <w:rsid w:val="00EB5C72"/>
    <w:rPr>
      <w:rFonts w:ascii="Times New Roman" w:hAnsi="Times New Roman"/>
      <w:sz w:val="21"/>
    </w:rPr>
  </w:style>
  <w:style w:type="paragraph" w:styleId="TOAHeading">
    <w:name w:val="toa heading"/>
    <w:basedOn w:val="Normal"/>
    <w:next w:val="Normal"/>
    <w:uiPriority w:val="99"/>
    <w:unhideWhenUsed/>
    <w:rsid w:val="000B38D1"/>
    <w:pPr>
      <w:spacing w:before="120"/>
    </w:pPr>
    <w:rPr>
      <w:rFonts w:asciiTheme="majorHAnsi" w:eastAsiaTheme="majorEastAsia" w:hAnsiTheme="majorHAnsi" w:cstheme="majorBidi"/>
      <w:b/>
      <w:bCs/>
      <w:sz w:val="24"/>
      <w:szCs w:val="24"/>
    </w:rPr>
  </w:style>
  <w:style w:type="paragraph" w:customStyle="1" w:styleId="RegTitle">
    <w:name w:val="Reg Title"/>
    <w:basedOn w:val="Normal"/>
    <w:qFormat/>
    <w:rsid w:val="00C9600F"/>
    <w:pPr>
      <w:keepLines/>
      <w:autoSpaceDE w:val="0"/>
      <w:autoSpaceDN w:val="0"/>
      <w:adjustRightInd w:val="0"/>
      <w:spacing w:before="80" w:after="240" w:line="240" w:lineRule="auto"/>
      <w:jc w:val="left"/>
    </w:pPr>
    <w:rPr>
      <w:b/>
      <w:bCs/>
      <w:color w:val="000000"/>
      <w:sz w:val="36"/>
      <w:szCs w:val="36"/>
      <w:lang w:eastAsia="en-AU"/>
    </w:rPr>
  </w:style>
  <w:style w:type="table" w:styleId="TableGrid">
    <w:name w:val="Table Grid"/>
    <w:basedOn w:val="TableNormal"/>
    <w:uiPriority w:val="59"/>
    <w:rsid w:val="00545D0E"/>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after="80" w:line="170" w:lineRule="exac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203228">
      <w:bodyDiv w:val="1"/>
      <w:marLeft w:val="0"/>
      <w:marRight w:val="0"/>
      <w:marTop w:val="0"/>
      <w:marBottom w:val="0"/>
      <w:divBdr>
        <w:top w:val="none" w:sz="0" w:space="0" w:color="auto"/>
        <w:left w:val="none" w:sz="0" w:space="0" w:color="auto"/>
        <w:bottom w:val="none" w:sz="0" w:space="0" w:color="auto"/>
        <w:right w:val="none" w:sz="0" w:space="0" w:color="auto"/>
      </w:divBdr>
      <w:divsChild>
        <w:div w:id="901645589">
          <w:marLeft w:val="150"/>
          <w:marRight w:val="150"/>
          <w:marTop w:val="0"/>
          <w:marBottom w:val="0"/>
          <w:divBdr>
            <w:top w:val="none" w:sz="0" w:space="0" w:color="auto"/>
            <w:left w:val="none" w:sz="0" w:space="0" w:color="auto"/>
            <w:bottom w:val="none" w:sz="0" w:space="0" w:color="auto"/>
            <w:right w:val="none" w:sz="0" w:space="0" w:color="auto"/>
          </w:divBdr>
          <w:divsChild>
            <w:div w:id="2112898855">
              <w:marLeft w:val="0"/>
              <w:marRight w:val="0"/>
              <w:marTop w:val="0"/>
              <w:marBottom w:val="0"/>
              <w:divBdr>
                <w:top w:val="none" w:sz="0" w:space="0" w:color="auto"/>
                <w:left w:val="none" w:sz="0" w:space="0" w:color="auto"/>
                <w:bottom w:val="none" w:sz="0" w:space="0" w:color="auto"/>
                <w:right w:val="none" w:sz="0" w:space="0" w:color="auto"/>
              </w:divBdr>
              <w:divsChild>
                <w:div w:id="1568422622">
                  <w:marLeft w:val="0"/>
                  <w:marRight w:val="0"/>
                  <w:marTop w:val="0"/>
                  <w:marBottom w:val="0"/>
                  <w:divBdr>
                    <w:top w:val="none" w:sz="0" w:space="0" w:color="auto"/>
                    <w:left w:val="none" w:sz="0" w:space="0" w:color="auto"/>
                    <w:bottom w:val="none" w:sz="0" w:space="0" w:color="auto"/>
                    <w:right w:val="none" w:sz="0" w:space="0" w:color="auto"/>
                  </w:divBdr>
                  <w:divsChild>
                    <w:div w:id="177618947">
                      <w:marLeft w:val="0"/>
                      <w:marRight w:val="0"/>
                      <w:marTop w:val="0"/>
                      <w:marBottom w:val="0"/>
                      <w:divBdr>
                        <w:top w:val="none" w:sz="0" w:space="0" w:color="auto"/>
                        <w:left w:val="none" w:sz="0" w:space="0" w:color="auto"/>
                        <w:bottom w:val="none" w:sz="0" w:space="0" w:color="auto"/>
                        <w:right w:val="none" w:sz="0" w:space="0" w:color="auto"/>
                      </w:divBdr>
                      <w:divsChild>
                        <w:div w:id="1284654762">
                          <w:marLeft w:val="0"/>
                          <w:marRight w:val="0"/>
                          <w:marTop w:val="0"/>
                          <w:marBottom w:val="0"/>
                          <w:divBdr>
                            <w:top w:val="none" w:sz="0" w:space="0" w:color="auto"/>
                            <w:left w:val="none" w:sz="0" w:space="0" w:color="auto"/>
                            <w:bottom w:val="none" w:sz="0" w:space="0" w:color="auto"/>
                            <w:right w:val="none" w:sz="0" w:space="0" w:color="auto"/>
                          </w:divBdr>
                          <w:divsChild>
                            <w:div w:id="952593094">
                              <w:marLeft w:val="0"/>
                              <w:marRight w:val="0"/>
                              <w:marTop w:val="0"/>
                              <w:marBottom w:val="0"/>
                              <w:divBdr>
                                <w:top w:val="none" w:sz="0" w:space="0" w:color="auto"/>
                                <w:left w:val="none" w:sz="0" w:space="0" w:color="auto"/>
                                <w:bottom w:val="none" w:sz="0" w:space="0" w:color="auto"/>
                                <w:right w:val="none" w:sz="0" w:space="0" w:color="auto"/>
                              </w:divBdr>
                              <w:divsChild>
                                <w:div w:id="1515877452">
                                  <w:marLeft w:val="0"/>
                                  <w:marRight w:val="0"/>
                                  <w:marTop w:val="0"/>
                                  <w:marBottom w:val="0"/>
                                  <w:divBdr>
                                    <w:top w:val="none" w:sz="0" w:space="0" w:color="auto"/>
                                    <w:left w:val="none" w:sz="0" w:space="0" w:color="auto"/>
                                    <w:bottom w:val="none" w:sz="0" w:space="0" w:color="auto"/>
                                    <w:right w:val="none" w:sz="0" w:space="0" w:color="auto"/>
                                  </w:divBdr>
                                  <w:divsChild>
                                    <w:div w:id="597712488">
                                      <w:marLeft w:val="0"/>
                                      <w:marRight w:val="0"/>
                                      <w:marTop w:val="0"/>
                                      <w:marBottom w:val="0"/>
                                      <w:divBdr>
                                        <w:top w:val="none" w:sz="0" w:space="0" w:color="auto"/>
                                        <w:left w:val="none" w:sz="0" w:space="0" w:color="auto"/>
                                        <w:bottom w:val="none" w:sz="0" w:space="0" w:color="auto"/>
                                        <w:right w:val="none" w:sz="0" w:space="0" w:color="auto"/>
                                      </w:divBdr>
                                      <w:divsChild>
                                        <w:div w:id="868223041">
                                          <w:marLeft w:val="0"/>
                                          <w:marRight w:val="0"/>
                                          <w:marTop w:val="0"/>
                                          <w:marBottom w:val="0"/>
                                          <w:divBdr>
                                            <w:top w:val="none" w:sz="0" w:space="0" w:color="auto"/>
                                            <w:left w:val="none" w:sz="0" w:space="0" w:color="auto"/>
                                            <w:bottom w:val="none" w:sz="0" w:space="0" w:color="auto"/>
                                            <w:right w:val="none" w:sz="0" w:space="0" w:color="auto"/>
                                          </w:divBdr>
                                          <w:divsChild>
                                            <w:div w:id="213293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1249305">
      <w:bodyDiv w:val="1"/>
      <w:marLeft w:val="0"/>
      <w:marRight w:val="0"/>
      <w:marTop w:val="0"/>
      <w:marBottom w:val="0"/>
      <w:divBdr>
        <w:top w:val="none" w:sz="0" w:space="0" w:color="auto"/>
        <w:left w:val="none" w:sz="0" w:space="0" w:color="auto"/>
        <w:bottom w:val="none" w:sz="0" w:space="0" w:color="auto"/>
        <w:right w:val="none" w:sz="0" w:space="0" w:color="auto"/>
      </w:divBdr>
    </w:div>
    <w:div w:id="1722707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mailto:pirsa.invasivespecies@sa.gov.au" TargetMode="External"/><Relationship Id="rId26" Type="http://schemas.openxmlformats.org/officeDocument/2006/relationships/image" Target="media/image4.png"/><Relationship Id="rId39" Type="http://schemas.openxmlformats.org/officeDocument/2006/relationships/hyperlink" Target="https://www.aemc.gov.au/contact-us/lodge-submission" TargetMode="External"/><Relationship Id="rId21" Type="http://schemas.openxmlformats.org/officeDocument/2006/relationships/hyperlink" Target="mailto:PIRSA.MinisterialExemptionsandPermits@sa.gov.au" TargetMode="External"/><Relationship Id="rId34" Type="http://schemas.openxmlformats.org/officeDocument/2006/relationships/hyperlink" Target="https://www.aemc.gov.au/contact-us/lodge-submission" TargetMode="External"/><Relationship Id="rId42" Type="http://schemas.openxmlformats.org/officeDocument/2006/relationships/hyperlink" Target="http://www.governmentgazette.sa.gov.au"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hyperlink" Target="http://www.ceduna.sa.gov.a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www.legislation.sa.gov.au/index.aspx?action=legref&amp;type=subordleg&amp;legtitle=Liquor%20Licensing%20(Dry%20Areas)%20Notice%202015" TargetMode="External"/><Relationship Id="rId32" Type="http://schemas.openxmlformats.org/officeDocument/2006/relationships/hyperlink" Target="https://www.aemc.gov.au/our-work/changing-energy-rules-unique-process/making-rule-change-request/submission-tips" TargetMode="External"/><Relationship Id="rId37" Type="http://schemas.openxmlformats.org/officeDocument/2006/relationships/hyperlink" Target="https://www.aemc.gov.au/our-work/changing-energy-rules-unique-process/making-rule-change-request/submission-tips" TargetMode="External"/><Relationship Id="rId40" Type="http://schemas.openxmlformats.org/officeDocument/2006/relationships/hyperlink" Target="http://www.aemc.gov.au" TargetMode="External"/><Relationship Id="rId45"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3.jpeg"/><Relationship Id="rId28" Type="http://schemas.openxmlformats.org/officeDocument/2006/relationships/image" Target="media/image6.png"/><Relationship Id="rId36" Type="http://schemas.openxmlformats.org/officeDocument/2006/relationships/hyperlink" Target="https://www.aemc.gov.au/terms-use/terms-use-0" TargetMode="External"/><Relationship Id="rId10" Type="http://schemas.openxmlformats.org/officeDocument/2006/relationships/header" Target="header2.xml"/><Relationship Id="rId19" Type="http://schemas.openxmlformats.org/officeDocument/2006/relationships/hyperlink" Target="https://www.agriculture.gov.au/sites/default/files/sitecollectiondocuments/animal-plant/aquatic/aquavetplan/disposal-manual.pdf" TargetMode="External"/><Relationship Id="rId31" Type="http://schemas.openxmlformats.org/officeDocument/2006/relationships/hyperlink" Target="https://www.aemc.gov.au/terms-use/terms-use-0" TargetMode="External"/><Relationship Id="rId44"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image" Target="media/image2.jpeg"/><Relationship Id="rId27" Type="http://schemas.openxmlformats.org/officeDocument/2006/relationships/image" Target="media/image5.png"/><Relationship Id="rId30" Type="http://schemas.openxmlformats.org/officeDocument/2006/relationships/hyperlink" Target="http://www.aemc.gov.au" TargetMode="External"/><Relationship Id="rId35" Type="http://schemas.openxmlformats.org/officeDocument/2006/relationships/hyperlink" Target="http://www.aemc.gov.au" TargetMode="External"/><Relationship Id="rId43" Type="http://schemas.openxmlformats.org/officeDocument/2006/relationships/hyperlink" Target="http://www.governmentgazette.sa.gov.au" TargetMode="Externa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mailto:pirsa.fisherieswest@sa.gov.au" TargetMode="External"/><Relationship Id="rId25" Type="http://schemas.openxmlformats.org/officeDocument/2006/relationships/hyperlink" Target="http://www.legislation.sa.gov.au/index.aspx?action=legref&amp;type=subordleg&amp;legtitle=Liquor%20Licensing%20(Dry%20Areas)%20Notice%202015" TargetMode="External"/><Relationship Id="rId33" Type="http://schemas.openxmlformats.org/officeDocument/2006/relationships/hyperlink" Target="mailto:submissions@aemc.gov.au" TargetMode="External"/><Relationship Id="rId38" Type="http://schemas.openxmlformats.org/officeDocument/2006/relationships/hyperlink" Target="mailto:submissions@aemc.gov.au" TargetMode="External"/><Relationship Id="rId46" Type="http://schemas.openxmlformats.org/officeDocument/2006/relationships/fontTable" Target="fontTable.xml"/><Relationship Id="rId20" Type="http://schemas.openxmlformats.org/officeDocument/2006/relationships/hyperlink" Target="mailto:PIRSA.MinisterialExemptionsandPermits@sa.gov.au" TargetMode="External"/><Relationship Id="rId41" Type="http://schemas.openxmlformats.org/officeDocument/2006/relationships/hyperlink" Target="mailto:governmentgazettesa@sa.gov.a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governmentgazette.sa.gov.a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www.governmentgazette.sa.gov.a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G:\GAZETTE\TEMPLATES\GAZETTE%20MASTER%20TEMPLATES\GG%20PAGINATION_TEMPLATE_FY2026-27.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654850-C069-4D68-9DEA-5DAC2244F5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GG PAGINATION_TEMPLATE_FY2026-27</Template>
  <TotalTime>216</TotalTime>
  <Pages>35</Pages>
  <Words>16258</Words>
  <Characters>92673</Characters>
  <Application>Microsoft Office Word</Application>
  <DocSecurity>0</DocSecurity>
  <Lines>772</Lines>
  <Paragraphs>217</Paragraphs>
  <ScaleCrop>false</ScaleCrop>
  <HeadingPairs>
    <vt:vector size="2" baseType="variant">
      <vt:variant>
        <vt:lpstr>Title</vt:lpstr>
      </vt:variant>
      <vt:variant>
        <vt:i4>1</vt:i4>
      </vt:variant>
    </vt:vector>
  </HeadingPairs>
  <TitlesOfParts>
    <vt:vector size="1" baseType="lpstr">
      <vt:lpstr>No. ?? - Thursday, ?? ??? 202? (pp. ??–??)</vt:lpstr>
    </vt:vector>
  </TitlesOfParts>
  <Company>SA Government</Company>
  <LinksUpToDate>false</LinksUpToDate>
  <CharactersWithSpaces>108714</CharactersWithSpaces>
  <SharedDoc>false</SharedDoc>
  <HLinks>
    <vt:vector size="30" baseType="variant">
      <vt:variant>
        <vt:i4>3014762</vt:i4>
      </vt:variant>
      <vt:variant>
        <vt:i4>9</vt:i4>
      </vt:variant>
      <vt:variant>
        <vt:i4>0</vt:i4>
      </vt:variant>
      <vt:variant>
        <vt:i4>5</vt:i4>
      </vt:variant>
      <vt:variant>
        <vt:lpwstr>http://www.governmentgazette.sa.gov.au/</vt:lpwstr>
      </vt:variant>
      <vt:variant>
        <vt:lpwstr/>
      </vt:variant>
      <vt:variant>
        <vt:i4>3014762</vt:i4>
      </vt:variant>
      <vt:variant>
        <vt:i4>6</vt:i4>
      </vt:variant>
      <vt:variant>
        <vt:i4>0</vt:i4>
      </vt:variant>
      <vt:variant>
        <vt:i4>5</vt:i4>
      </vt:variant>
      <vt:variant>
        <vt:lpwstr>http://www.governmentgazette.sa.gov.au/</vt:lpwstr>
      </vt:variant>
      <vt:variant>
        <vt:lpwstr/>
      </vt:variant>
      <vt:variant>
        <vt:i4>393325</vt:i4>
      </vt:variant>
      <vt:variant>
        <vt:i4>3</vt:i4>
      </vt:variant>
      <vt:variant>
        <vt:i4>0</vt:i4>
      </vt:variant>
      <vt:variant>
        <vt:i4>5</vt:i4>
      </vt:variant>
      <vt:variant>
        <vt:lpwstr>mailto:governmentgazettesa@sa.gov.au</vt:lpwstr>
      </vt:variant>
      <vt:variant>
        <vt:lpwstr/>
      </vt:variant>
      <vt:variant>
        <vt:i4>3014762</vt:i4>
      </vt:variant>
      <vt:variant>
        <vt:i4>6</vt:i4>
      </vt:variant>
      <vt:variant>
        <vt:i4>0</vt:i4>
      </vt:variant>
      <vt:variant>
        <vt:i4>5</vt:i4>
      </vt:variant>
      <vt:variant>
        <vt:lpwstr>http://www.governmentgazette.sa.gov.au/</vt:lpwstr>
      </vt:variant>
      <vt:variant>
        <vt:lpwstr/>
      </vt:variant>
      <vt:variant>
        <vt:i4>3014762</vt:i4>
      </vt:variant>
      <vt:variant>
        <vt:i4>3</vt:i4>
      </vt:variant>
      <vt:variant>
        <vt:i4>0</vt:i4>
      </vt:variant>
      <vt:variant>
        <vt:i4>5</vt:i4>
      </vt:variant>
      <vt:variant>
        <vt:lpwstr>http://www.governmentgazette.sa.gov.au/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 64 - Thursday, 5 November 2026 (pp. 3319–3353)</dc:title>
  <dc:subject/>
  <dc:creator>Diana Balasoiu</dc:creator>
  <cp:keywords/>
  <cp:lastModifiedBy>Eaton, Jamie (Service SA)</cp:lastModifiedBy>
  <cp:revision>16</cp:revision>
  <cp:lastPrinted>2026-11-05T00:20:00Z</cp:lastPrinted>
  <dcterms:created xsi:type="dcterms:W3CDTF">2026-11-04T00:20:00Z</dcterms:created>
  <dcterms:modified xsi:type="dcterms:W3CDTF">2026-11-05T02:28:00Z</dcterms:modified>
</cp:coreProperties>
</file>